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4987" w14:textId="22495269" w:rsidR="00D06D16" w:rsidRDefault="00D06D16">
      <w:r>
        <w:t>Intraspecific variation in terrestrial invertebrate predator diets revealed by diet DNA metabarcoding</w:t>
      </w:r>
    </w:p>
    <w:p w14:paraId="71EB47A1" w14:textId="04678566" w:rsidR="00E236F8" w:rsidRDefault="00E236F8">
      <w:r>
        <w:t>More of an commentary/critique on how we build food webs?</w:t>
      </w:r>
    </w:p>
    <w:p w14:paraId="6AAF4B7F" w14:textId="413AAB30" w:rsidR="001E3F2D" w:rsidRDefault="00A95462">
      <w:r>
        <w:t>Body size questions</w:t>
      </w:r>
    </w:p>
    <w:p w14:paraId="02C63A17" w14:textId="53FE9B51" w:rsidR="00E236F8" w:rsidRDefault="00E236F8" w:rsidP="00E236F8">
      <w:pPr>
        <w:pStyle w:val="ListParagraph"/>
        <w:numPr>
          <w:ilvl w:val="0"/>
          <w:numId w:val="1"/>
        </w:numPr>
      </w:pPr>
      <w:r>
        <w:t>After convo with Elizabeth: Did we capture all the interactions?</w:t>
      </w:r>
    </w:p>
    <w:p w14:paraId="1E2F1067" w14:textId="46B65BE5" w:rsidR="00E236F8" w:rsidRDefault="00E236F8" w:rsidP="00E236F8">
      <w:pPr>
        <w:pStyle w:val="ListParagraph"/>
        <w:numPr>
          <w:ilvl w:val="1"/>
          <w:numId w:val="1"/>
        </w:numPr>
      </w:pPr>
      <w:r>
        <w:t>Saturation curves</w:t>
      </w:r>
    </w:p>
    <w:p w14:paraId="667429BB" w14:textId="43E42417" w:rsidR="004C1FA4" w:rsidRDefault="004C1FA4" w:rsidP="001E3F2D">
      <w:pPr>
        <w:pStyle w:val="ListParagraph"/>
        <w:numPr>
          <w:ilvl w:val="0"/>
          <w:numId w:val="1"/>
        </w:numPr>
      </w:pPr>
      <w:r>
        <w:t>I</w:t>
      </w:r>
      <w:r w:rsidR="00E236F8">
        <w:t>n these interactions, i</w:t>
      </w:r>
      <w:r>
        <w:t>s there a relationship between individual predator-prey body sizes</w:t>
      </w:r>
      <w:r w:rsidR="00A95462">
        <w:t>?</w:t>
      </w:r>
    </w:p>
    <w:p w14:paraId="4EE8BA04" w14:textId="094E4BC3" w:rsidR="00055FBF" w:rsidRDefault="00055FBF" w:rsidP="00055FBF">
      <w:pPr>
        <w:pStyle w:val="ListParagraph"/>
        <w:numPr>
          <w:ilvl w:val="1"/>
          <w:numId w:val="1"/>
        </w:numPr>
      </w:pPr>
      <w:r>
        <w:t>No – but it looks like predators that are smaller and/or use tools can relax</w:t>
      </w:r>
      <w:r w:rsidR="00A95462">
        <w:t xml:space="preserve"> </w:t>
      </w:r>
      <w:r>
        <w:t>predator-prey body size constraints</w:t>
      </w:r>
    </w:p>
    <w:p w14:paraId="1DCEE9D3" w14:textId="38A5E726" w:rsidR="00055FBF" w:rsidRDefault="00055FBF" w:rsidP="00055FBF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  <w:r>
        <w:t xml:space="preserve"> for that size range, this relationship seems to persist.</w:t>
      </w:r>
    </w:p>
    <w:p w14:paraId="504DF82A" w14:textId="7EB95A5F" w:rsidR="004C1FA4" w:rsidRDefault="004C1FA4" w:rsidP="001E3F2D">
      <w:pPr>
        <w:pStyle w:val="ListParagraph"/>
        <w:numPr>
          <w:ilvl w:val="0"/>
          <w:numId w:val="1"/>
        </w:numPr>
      </w:pPr>
      <w:r>
        <w:t>Is there a relationship between interaction frequency (a proxy for interaction strength) and predator-prey body size?</w:t>
      </w:r>
    </w:p>
    <w:p w14:paraId="27CCDFF4" w14:textId="1DEA4151" w:rsidR="008A5976" w:rsidRDefault="008A5976" w:rsidP="008A5976">
      <w:pPr>
        <w:pStyle w:val="ListParagraph"/>
        <w:numPr>
          <w:ilvl w:val="1"/>
          <w:numId w:val="1"/>
        </w:numPr>
      </w:pPr>
      <w:r>
        <w:t>It seems like most interactions are clustered around body sizes that are really similar to each other</w:t>
      </w:r>
      <w:r w:rsidR="00C45BA6">
        <w:t xml:space="preserve"> (1:1 ratio)</w:t>
      </w:r>
      <w:r>
        <w:t xml:space="preserve">, and that the use of webs (both with all individuals and </w:t>
      </w:r>
      <w:proofErr w:type="spellStart"/>
      <w:r>
        <w:t>subsetting</w:t>
      </w:r>
      <w:proofErr w:type="spellEnd"/>
      <w:r>
        <w:t xml:space="preserve"> only those in the overlapping size range) relaxes the body size constraints such that more interactio</w:t>
      </w:r>
      <w:r w:rsidR="00A95462">
        <w:t>ns</w:t>
      </w:r>
      <w:r>
        <w:t xml:space="preserve"> with species that are web-users are with prey as</w:t>
      </w:r>
      <w:r w:rsidR="00A95462">
        <w:t xml:space="preserve"> big</w:t>
      </w:r>
      <w:r>
        <w:t xml:space="preserve"> or </w:t>
      </w:r>
      <w:r w:rsidR="00A95462">
        <w:t>larger</w:t>
      </w:r>
      <w:r>
        <w:t xml:space="preserve"> than predators.</w:t>
      </w:r>
    </w:p>
    <w:p w14:paraId="4598BA8C" w14:textId="7CC22E88" w:rsidR="00A95462" w:rsidRDefault="006149DF" w:rsidP="006149DF">
      <w:pPr>
        <w:pStyle w:val="ListParagraph"/>
        <w:numPr>
          <w:ilvl w:val="0"/>
          <w:numId w:val="1"/>
        </w:numPr>
      </w:pPr>
      <w:r>
        <w:t xml:space="preserve">Modelling networks with different predator-prey body size ratios and the consequences for web structure (and function?). </w:t>
      </w:r>
    </w:p>
    <w:p w14:paraId="4080204D" w14:textId="30432ED2" w:rsidR="006149DF" w:rsidRDefault="006149DF" w:rsidP="006149DF">
      <w:pPr>
        <w:pStyle w:val="ListParagraph"/>
        <w:numPr>
          <w:ilvl w:val="1"/>
          <w:numId w:val="1"/>
        </w:numPr>
      </w:pPr>
      <w:r>
        <w:t>Using full dataset of possible prey and predators in our food web what does network look like if:</w:t>
      </w:r>
    </w:p>
    <w:p w14:paraId="1C680BE1" w14:textId="067298A6" w:rsidR="006149DF" w:rsidRDefault="006149DF" w:rsidP="006149DF">
      <w:pPr>
        <w:pStyle w:val="ListParagraph"/>
        <w:numPr>
          <w:ilvl w:val="2"/>
          <w:numId w:val="1"/>
        </w:numPr>
      </w:pPr>
      <w:r>
        <w:t>Prey MUST be smaller than predators?</w:t>
      </w:r>
    </w:p>
    <w:p w14:paraId="7556C4BC" w14:textId="5DE58F31" w:rsidR="006149DF" w:rsidRDefault="006149DF" w:rsidP="006149DF">
      <w:pPr>
        <w:pStyle w:val="ListParagraph"/>
        <w:numPr>
          <w:ilvl w:val="2"/>
          <w:numId w:val="1"/>
        </w:numPr>
      </w:pPr>
      <w:proofErr w:type="spellStart"/>
      <w:r>
        <w:t>Pred</w:t>
      </w:r>
      <w:proofErr w:type="spellEnd"/>
      <w:r>
        <w:t>-prey sizes look similar to those of predators without tools?</w:t>
      </w:r>
    </w:p>
    <w:p w14:paraId="4AB32FCE" w14:textId="0897C9B7" w:rsidR="006149DF" w:rsidRDefault="006149DF" w:rsidP="006149DF">
      <w:pPr>
        <w:pStyle w:val="ListParagraph"/>
        <w:numPr>
          <w:ilvl w:val="2"/>
          <w:numId w:val="1"/>
        </w:numPr>
      </w:pPr>
      <w:proofErr w:type="spellStart"/>
      <w:r>
        <w:t>Pred</w:t>
      </w:r>
      <w:proofErr w:type="spellEnd"/>
      <w:r>
        <w:t>-prey sizes mimic those we have based on tool use?</w:t>
      </w:r>
    </w:p>
    <w:p w14:paraId="42222927" w14:textId="3D56F196" w:rsidR="006149DF" w:rsidRDefault="006149DF" w:rsidP="006149DF">
      <w:pPr>
        <w:pStyle w:val="ListParagraph"/>
        <w:numPr>
          <w:ilvl w:val="1"/>
          <w:numId w:val="1"/>
        </w:numPr>
      </w:pPr>
      <w:r>
        <w:t xml:space="preserve">Could do either an unweighted (based on distribution of individual </w:t>
      </w:r>
      <w:proofErr w:type="spellStart"/>
      <w:r>
        <w:t>pred</w:t>
      </w:r>
      <w:proofErr w:type="spellEnd"/>
      <w:r>
        <w:t xml:space="preserve">-prey interaction ratios) OR weighted (based on the frequency of interactions based on different predator-prey interaction ratios). </w:t>
      </w:r>
    </w:p>
    <w:p w14:paraId="1FAEF426" w14:textId="14BB27F1" w:rsidR="00A95462" w:rsidRDefault="00A95462" w:rsidP="00A95462"/>
    <w:p w14:paraId="6AF7F608" w14:textId="45A67490" w:rsidR="00A95462" w:rsidRDefault="00A95462" w:rsidP="00A95462"/>
    <w:p w14:paraId="1DD28245" w14:textId="77777777" w:rsidR="00A95462" w:rsidRDefault="00A95462" w:rsidP="00A95462"/>
    <w:p w14:paraId="1001316B" w14:textId="77777777" w:rsidR="000B6D36" w:rsidRDefault="000B6D36" w:rsidP="000B6D36">
      <w:pPr>
        <w:pStyle w:val="ListParagraph"/>
        <w:numPr>
          <w:ilvl w:val="0"/>
          <w:numId w:val="1"/>
        </w:numPr>
      </w:pPr>
      <w:r>
        <w:t>Do larger individuals/species eat higher trophic position prey?</w:t>
      </w:r>
    </w:p>
    <w:p w14:paraId="759A8302" w14:textId="31C0DC8F" w:rsidR="00303A4F" w:rsidRDefault="000B6D36" w:rsidP="004C1FA4">
      <w:pPr>
        <w:pStyle w:val="ListParagraph"/>
        <w:numPr>
          <w:ilvl w:val="1"/>
          <w:numId w:val="1"/>
        </w:numPr>
      </w:pPr>
      <w:r>
        <w:t>No? but it looks like there are some interesting things to explore here, especially related to the hunting mode trends of abov</w:t>
      </w:r>
      <w:r w:rsidR="00A95462">
        <w:t>e</w:t>
      </w:r>
    </w:p>
    <w:p w14:paraId="0DFEB717" w14:textId="77777777" w:rsidR="00303A4F" w:rsidRDefault="00303A4F" w:rsidP="004C1FA4"/>
    <w:p w14:paraId="34B2812E" w14:textId="60F8DA0F" w:rsidR="004C1FA4" w:rsidRDefault="004C1FA4" w:rsidP="00303A4F">
      <w:pPr>
        <w:pStyle w:val="ListParagraph"/>
        <w:numPr>
          <w:ilvl w:val="0"/>
          <w:numId w:val="3"/>
        </w:numPr>
      </w:pPr>
      <w:r>
        <w:t>Is there a relationship between interaction frequency (a proxy for interaction strength) and prey trophic position?</w:t>
      </w:r>
    </w:p>
    <w:p w14:paraId="44234D38" w14:textId="77777777" w:rsidR="004C1FA4" w:rsidRDefault="004C1FA4" w:rsidP="004C1FA4">
      <w:pPr>
        <w:pStyle w:val="ListParagraph"/>
      </w:pPr>
    </w:p>
    <w:p w14:paraId="447334DC" w14:textId="70337D50" w:rsidR="004C1FA4" w:rsidRDefault="004C1FA4" w:rsidP="004C1FA4">
      <w:pPr>
        <w:pStyle w:val="ListParagraph"/>
        <w:numPr>
          <w:ilvl w:val="0"/>
          <w:numId w:val="1"/>
        </w:numPr>
      </w:pPr>
      <w:r>
        <w:t>Is there ontogeny revealed by metabarcoding data?</w:t>
      </w:r>
    </w:p>
    <w:p w14:paraId="12BFADBF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Is there </w:t>
      </w:r>
      <w:proofErr w:type="spellStart"/>
      <w:r>
        <w:t>nestedness</w:t>
      </w:r>
      <w:proofErr w:type="spellEnd"/>
      <w:r>
        <w:t xml:space="preserve"> (look at </w:t>
      </w:r>
      <w:proofErr w:type="spellStart"/>
      <w:r>
        <w:t>bitartite</w:t>
      </w:r>
      <w:proofErr w:type="spellEnd"/>
      <w:r>
        <w:t xml:space="preserve"> package)</w:t>
      </w:r>
    </w:p>
    <w:p w14:paraId="5E793959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If not, is it sampling noise or ecological effect (sampling </w:t>
      </w:r>
      <w:proofErr w:type="gramStart"/>
      <w:r>
        <w:t>effort curves)</w:t>
      </w:r>
      <w:proofErr w:type="gramEnd"/>
    </w:p>
    <w:p w14:paraId="2E65422A" w14:textId="69679D2B" w:rsidR="004237C4" w:rsidRDefault="004237C4" w:rsidP="004237C4"/>
    <w:p w14:paraId="470563E5" w14:textId="1F4B2E34" w:rsidR="004237C4" w:rsidRDefault="00CB5452" w:rsidP="00CB5452">
      <w:pPr>
        <w:pStyle w:val="ListParagraph"/>
        <w:numPr>
          <w:ilvl w:val="0"/>
          <w:numId w:val="2"/>
        </w:numPr>
      </w:pPr>
      <w:r>
        <w:t>Ontogeny explorations</w:t>
      </w:r>
    </w:p>
    <w:p w14:paraId="38420C98" w14:textId="41860E47" w:rsidR="00CB5452" w:rsidRDefault="004237C4" w:rsidP="004237C4">
      <w:pPr>
        <w:pStyle w:val="ListParagraph"/>
        <w:numPr>
          <w:ilvl w:val="1"/>
          <w:numId w:val="1"/>
        </w:numPr>
      </w:pPr>
      <w:r>
        <w:t xml:space="preserve">Species </w:t>
      </w:r>
      <w:r w:rsidR="00DC1E61">
        <w:t>part of analysis</w:t>
      </w:r>
      <w:r>
        <w:t>:</w:t>
      </w:r>
    </w:p>
    <w:p w14:paraId="7E999F65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lastRenderedPageBreak/>
        <w:t>Neoscona</w:t>
      </w:r>
    </w:p>
    <w:p w14:paraId="3A7F7B99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Heteropoda</w:t>
      </w:r>
      <w:proofErr w:type="spellEnd"/>
    </w:p>
    <w:p w14:paraId="43A780E2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Pantala</w:t>
      </w:r>
      <w:proofErr w:type="spellEnd"/>
    </w:p>
    <w:p w14:paraId="48505D05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Phisis</w:t>
      </w:r>
      <w:proofErr w:type="spellEnd"/>
    </w:p>
    <w:p w14:paraId="5FAC5C38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Scytodes</w:t>
      </w:r>
      <w:proofErr w:type="spellEnd"/>
    </w:p>
    <w:p w14:paraId="7BFCDD6B" w14:textId="171D7208" w:rsidR="004237C4" w:rsidRDefault="004237C4" w:rsidP="004237C4">
      <w:pPr>
        <w:pStyle w:val="ListParagraph"/>
        <w:numPr>
          <w:ilvl w:val="2"/>
          <w:numId w:val="1"/>
        </w:numPr>
      </w:pPr>
      <w:r>
        <w:t>SME</w:t>
      </w:r>
    </w:p>
    <w:p w14:paraId="1F0A1906" w14:textId="4BF6F795" w:rsidR="00CB5452" w:rsidRDefault="00DC1E61" w:rsidP="004237C4">
      <w:pPr>
        <w:pStyle w:val="ListParagraph"/>
        <w:numPr>
          <w:ilvl w:val="1"/>
          <w:numId w:val="1"/>
        </w:numPr>
      </w:pPr>
      <w:r>
        <w:t>Species not part of analysis for different reasons</w:t>
      </w:r>
    </w:p>
    <w:p w14:paraId="0803992E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CEN (pretty low diet family diversity, and seems to be dominated by those predator IDs shared on the run – Tettigoniidae))</w:t>
      </w:r>
    </w:p>
    <w:p w14:paraId="26FCC07F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EUB (low diet family diversity, and seems to be dominated by those predator IDs shared on the run – Tettigoniidae))</w:t>
      </w:r>
    </w:p>
    <w:p w14:paraId="4B0989EB" w14:textId="1B159B8A" w:rsidR="004237C4" w:rsidRDefault="004237C4" w:rsidP="004237C4">
      <w:pPr>
        <w:pStyle w:val="ListParagraph"/>
        <w:numPr>
          <w:ilvl w:val="2"/>
          <w:numId w:val="1"/>
        </w:numPr>
      </w:pPr>
      <w:r>
        <w:t>LRS (low diet family diversity</w:t>
      </w:r>
      <w:r w:rsidR="00CB5452">
        <w:t xml:space="preserve"> and low number of </w:t>
      </w:r>
      <w:proofErr w:type="spellStart"/>
      <w:r w:rsidR="00CB5452">
        <w:t>smaples</w:t>
      </w:r>
      <w:proofErr w:type="spellEnd"/>
      <w:r>
        <w:t>)</w:t>
      </w:r>
    </w:p>
    <w:p w14:paraId="072C75DA" w14:textId="77777777" w:rsidR="004237C4" w:rsidRDefault="004237C4" w:rsidP="004237C4"/>
    <w:sectPr w:rsidR="004237C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77D9"/>
    <w:multiLevelType w:val="hybridMultilevel"/>
    <w:tmpl w:val="3C14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D3B"/>
    <w:multiLevelType w:val="hybridMultilevel"/>
    <w:tmpl w:val="09B6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ED2"/>
    <w:multiLevelType w:val="hybridMultilevel"/>
    <w:tmpl w:val="51F2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2D"/>
    <w:rsid w:val="00021A76"/>
    <w:rsid w:val="00055FBF"/>
    <w:rsid w:val="000B6D36"/>
    <w:rsid w:val="00181F9C"/>
    <w:rsid w:val="001E3F2D"/>
    <w:rsid w:val="001E7E75"/>
    <w:rsid w:val="001F0529"/>
    <w:rsid w:val="00303A4F"/>
    <w:rsid w:val="0042134B"/>
    <w:rsid w:val="004237C4"/>
    <w:rsid w:val="004C1FA4"/>
    <w:rsid w:val="006149DF"/>
    <w:rsid w:val="00627850"/>
    <w:rsid w:val="00672F05"/>
    <w:rsid w:val="006E5584"/>
    <w:rsid w:val="007F1B51"/>
    <w:rsid w:val="008A5976"/>
    <w:rsid w:val="00950D74"/>
    <w:rsid w:val="00A95462"/>
    <w:rsid w:val="00AB5841"/>
    <w:rsid w:val="00BD3287"/>
    <w:rsid w:val="00C45BA6"/>
    <w:rsid w:val="00CB5452"/>
    <w:rsid w:val="00D06D16"/>
    <w:rsid w:val="00DA3389"/>
    <w:rsid w:val="00DB2BFA"/>
    <w:rsid w:val="00DC1E61"/>
    <w:rsid w:val="00E236F8"/>
    <w:rsid w:val="00E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BC5E2"/>
  <w15:chartTrackingRefBased/>
  <w15:docId w15:val="{321C2893-659A-C34C-94D1-3ED2657B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7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A6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55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11</cp:revision>
  <dcterms:created xsi:type="dcterms:W3CDTF">2020-08-20T18:13:00Z</dcterms:created>
  <dcterms:modified xsi:type="dcterms:W3CDTF">2020-09-15T16:02:00Z</dcterms:modified>
</cp:coreProperties>
</file>