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6A9E3" w14:textId="4DEF9A80" w:rsidR="00E26CAC" w:rsidRDefault="00E26CAC" w:rsidP="0040503F">
      <w:pPr>
        <w:rPr>
          <w:rFonts w:ascii="Times New Roman" w:hAnsi="Times New Roman" w:cs="Times New Roman"/>
        </w:rPr>
      </w:pPr>
      <w:r>
        <w:rPr>
          <w:rFonts w:ascii="Times New Roman" w:hAnsi="Times New Roman" w:cs="Times New Roman"/>
        </w:rPr>
        <w:t>Running Head:</w:t>
      </w:r>
    </w:p>
    <w:p w14:paraId="7C071011" w14:textId="77777777" w:rsidR="00E26CAC" w:rsidRDefault="00E26CAC" w:rsidP="0040503F">
      <w:pPr>
        <w:rPr>
          <w:rFonts w:ascii="Times New Roman" w:hAnsi="Times New Roman" w:cs="Times New Roman"/>
        </w:rPr>
      </w:pPr>
    </w:p>
    <w:p w14:paraId="4A7F0113" w14:textId="6327A876" w:rsidR="00B701CD" w:rsidRDefault="00B701CD" w:rsidP="0040503F">
      <w:pPr>
        <w:rPr>
          <w:rFonts w:ascii="Times New Roman" w:hAnsi="Times New Roman" w:cs="Times New Roman"/>
        </w:rPr>
      </w:pPr>
      <w:r>
        <w:rPr>
          <w:rFonts w:ascii="Times New Roman" w:hAnsi="Times New Roman" w:cs="Times New Roman"/>
        </w:rPr>
        <w:t>Title: Predator-prey body mass scaling is mediated by species identity revealed by individual predator-prey interactions from diet DNA metabarcoding</w:t>
      </w:r>
    </w:p>
    <w:p w14:paraId="36BAB45B" w14:textId="77777777" w:rsidR="00B701CD" w:rsidRDefault="00B701CD" w:rsidP="0040503F">
      <w:pPr>
        <w:rPr>
          <w:rFonts w:ascii="Times New Roman" w:hAnsi="Times New Roman" w:cs="Times New Roman"/>
        </w:rPr>
      </w:pPr>
    </w:p>
    <w:p w14:paraId="3EF50789" w14:textId="360047C6" w:rsidR="0044605D" w:rsidRDefault="0044605D" w:rsidP="0040503F">
      <w:pPr>
        <w:rPr>
          <w:rFonts w:ascii="Times New Roman" w:hAnsi="Times New Roman" w:cs="Times New Roman"/>
        </w:rPr>
      </w:pPr>
      <w:r>
        <w:rPr>
          <w:rFonts w:ascii="Times New Roman" w:hAnsi="Times New Roman" w:cs="Times New Roman"/>
        </w:rPr>
        <w:t xml:space="preserve">Author list: Ana </w:t>
      </w:r>
      <w:proofErr w:type="spellStart"/>
      <w:r>
        <w:rPr>
          <w:rFonts w:ascii="Times New Roman" w:hAnsi="Times New Roman" w:cs="Times New Roman"/>
        </w:rPr>
        <w:t>Miller-ter</w:t>
      </w:r>
      <w:proofErr w:type="spellEnd"/>
      <w:r>
        <w:rPr>
          <w:rFonts w:ascii="Times New Roman" w:hAnsi="Times New Roman" w:cs="Times New Roman"/>
        </w:rPr>
        <w:t xml:space="preserve"> Kuile, Austen </w:t>
      </w:r>
      <w:proofErr w:type="spellStart"/>
      <w:r>
        <w:rPr>
          <w:rFonts w:ascii="Times New Roman" w:hAnsi="Times New Roman" w:cs="Times New Roman"/>
        </w:rPr>
        <w:t>Apigo</w:t>
      </w:r>
      <w:proofErr w:type="spellEnd"/>
      <w:r>
        <w:rPr>
          <w:rFonts w:ascii="Times New Roman" w:hAnsi="Times New Roman" w:cs="Times New Roman"/>
        </w:rPr>
        <w:t xml:space="preserve">, Bart DiFiore, </w:t>
      </w:r>
      <w:proofErr w:type="gramStart"/>
      <w:r>
        <w:rPr>
          <w:rFonts w:ascii="Times New Roman" w:hAnsi="Times New Roman" w:cs="Times New Roman"/>
        </w:rPr>
        <w:t>An</w:t>
      </w:r>
      <w:proofErr w:type="gramEnd"/>
      <w:r>
        <w:rPr>
          <w:rFonts w:ascii="Times New Roman" w:hAnsi="Times New Roman" w:cs="Times New Roman"/>
        </w:rPr>
        <w:t xml:space="preserve"> Bui</w:t>
      </w:r>
      <w:r w:rsidR="00E70F3B">
        <w:rPr>
          <w:rFonts w:ascii="Times New Roman" w:hAnsi="Times New Roman" w:cs="Times New Roman"/>
        </w:rPr>
        <w:t xml:space="preserve">, </w:t>
      </w:r>
      <w:r>
        <w:rPr>
          <w:rFonts w:ascii="Times New Roman" w:hAnsi="Times New Roman" w:cs="Times New Roman"/>
        </w:rPr>
        <w:t xml:space="preserve">Daniel Preston, </w:t>
      </w:r>
      <w:r w:rsidR="004E7FA1">
        <w:rPr>
          <w:rFonts w:ascii="Times New Roman" w:hAnsi="Times New Roman" w:cs="Times New Roman"/>
        </w:rPr>
        <w:t xml:space="preserve">Elizabeth Forbes, </w:t>
      </w:r>
      <w:r w:rsidR="00E70F3B">
        <w:rPr>
          <w:rFonts w:ascii="Times New Roman" w:hAnsi="Times New Roman" w:cs="Times New Roman"/>
        </w:rPr>
        <w:t xml:space="preserve">Carina Motta, Michelle Lee, </w:t>
      </w:r>
      <w:r>
        <w:rPr>
          <w:rFonts w:ascii="Times New Roman" w:hAnsi="Times New Roman" w:cs="Times New Roman"/>
        </w:rPr>
        <w:t>John McLaughlin,</w:t>
      </w:r>
      <w:r w:rsidR="00E70F3B">
        <w:rPr>
          <w:rFonts w:ascii="Times New Roman" w:hAnsi="Times New Roman" w:cs="Times New Roman"/>
        </w:rPr>
        <w:t xml:space="preserve"> Kevin Lafferty,</w:t>
      </w:r>
      <w:r>
        <w:rPr>
          <w:rFonts w:ascii="Times New Roman" w:hAnsi="Times New Roman" w:cs="Times New Roman"/>
        </w:rPr>
        <w:t xml:space="preserve"> Hillary Young</w:t>
      </w:r>
    </w:p>
    <w:p w14:paraId="57F18CF3" w14:textId="68B928CE" w:rsidR="0044605D" w:rsidRDefault="0044605D" w:rsidP="0040503F">
      <w:pPr>
        <w:rPr>
          <w:rFonts w:ascii="Times New Roman" w:hAnsi="Times New Roman" w:cs="Times New Roman"/>
        </w:rPr>
      </w:pPr>
    </w:p>
    <w:p w14:paraId="2B64032A" w14:textId="6EE8A4EE" w:rsidR="0044605D" w:rsidRDefault="00E26CAC" w:rsidP="0040503F">
      <w:pPr>
        <w:rPr>
          <w:rFonts w:ascii="Times New Roman" w:hAnsi="Times New Roman" w:cs="Times New Roman"/>
        </w:rPr>
      </w:pPr>
      <w:r>
        <w:rPr>
          <w:rFonts w:ascii="Times New Roman" w:hAnsi="Times New Roman" w:cs="Times New Roman"/>
        </w:rPr>
        <w:t>To invite</w:t>
      </w:r>
      <w:r w:rsidR="0044605D">
        <w:rPr>
          <w:rFonts w:ascii="Times New Roman" w:hAnsi="Times New Roman" w:cs="Times New Roman"/>
        </w:rPr>
        <w:t xml:space="preserve">: Jasmine Childress, Katie </w:t>
      </w:r>
      <w:r w:rsidR="00477419">
        <w:rPr>
          <w:rFonts w:ascii="Times New Roman" w:hAnsi="Times New Roman" w:cs="Times New Roman"/>
        </w:rPr>
        <w:t>Plummer</w:t>
      </w:r>
      <w:r w:rsidR="004E7FA1">
        <w:rPr>
          <w:rFonts w:ascii="Times New Roman" w:hAnsi="Times New Roman" w:cs="Times New Roman"/>
        </w:rPr>
        <w:t xml:space="preserve">, </w:t>
      </w:r>
      <w:r w:rsidR="004144A6">
        <w:rPr>
          <w:rFonts w:ascii="Times New Roman" w:hAnsi="Times New Roman" w:cs="Times New Roman"/>
        </w:rPr>
        <w:t xml:space="preserve">Rodolfo </w:t>
      </w:r>
      <w:proofErr w:type="spellStart"/>
      <w:r w:rsidR="004144A6">
        <w:rPr>
          <w:rFonts w:ascii="Times New Roman" w:hAnsi="Times New Roman" w:cs="Times New Roman"/>
        </w:rPr>
        <w:t>Dirzo</w:t>
      </w:r>
      <w:proofErr w:type="spellEnd"/>
      <w:r w:rsidR="004144A6">
        <w:rPr>
          <w:rFonts w:ascii="Times New Roman" w:hAnsi="Times New Roman" w:cs="Times New Roman"/>
        </w:rPr>
        <w:t xml:space="preserve">, </w:t>
      </w:r>
      <w:r w:rsidR="00E70F3B">
        <w:rPr>
          <w:rFonts w:ascii="Times New Roman" w:hAnsi="Times New Roman" w:cs="Times New Roman"/>
        </w:rPr>
        <w:t xml:space="preserve">David Weber, Maggie </w:t>
      </w:r>
      <w:proofErr w:type="spellStart"/>
      <w:r w:rsidR="00E70F3B">
        <w:rPr>
          <w:rFonts w:ascii="Times New Roman" w:hAnsi="Times New Roman" w:cs="Times New Roman"/>
        </w:rPr>
        <w:t>Klope</w:t>
      </w:r>
      <w:proofErr w:type="spellEnd"/>
      <w:r w:rsidR="00E70F3B">
        <w:rPr>
          <w:rFonts w:ascii="Times New Roman" w:hAnsi="Times New Roman" w:cs="Times New Roman"/>
        </w:rPr>
        <w:t xml:space="preserve">, Cora Johnston, Taylor </w:t>
      </w:r>
      <w:proofErr w:type="spellStart"/>
      <w:r w:rsidR="00E70F3B">
        <w:rPr>
          <w:rFonts w:ascii="Times New Roman" w:hAnsi="Times New Roman" w:cs="Times New Roman"/>
        </w:rPr>
        <w:t>Bogar</w:t>
      </w:r>
      <w:proofErr w:type="spellEnd"/>
      <w:r w:rsidR="00E70F3B">
        <w:rPr>
          <w:rFonts w:ascii="Times New Roman" w:hAnsi="Times New Roman" w:cs="Times New Roman"/>
        </w:rPr>
        <w:t xml:space="preserve">, </w:t>
      </w:r>
      <w:proofErr w:type="spellStart"/>
      <w:r w:rsidR="00E70F3B">
        <w:rPr>
          <w:rFonts w:ascii="Times New Roman" w:hAnsi="Times New Roman" w:cs="Times New Roman"/>
        </w:rPr>
        <w:t>Magalay</w:t>
      </w:r>
      <w:proofErr w:type="spellEnd"/>
      <w:r w:rsidR="00E70F3B">
        <w:rPr>
          <w:rFonts w:ascii="Times New Roman" w:hAnsi="Times New Roman" w:cs="Times New Roman"/>
        </w:rPr>
        <w:t xml:space="preserve"> Espinoza</w:t>
      </w:r>
    </w:p>
    <w:p w14:paraId="094FFA83" w14:textId="5C4A1BFA" w:rsidR="00E70F3B" w:rsidRDefault="00E70F3B" w:rsidP="0040503F">
      <w:pPr>
        <w:rPr>
          <w:rFonts w:ascii="Times New Roman" w:hAnsi="Times New Roman" w:cs="Times New Roman"/>
        </w:rPr>
      </w:pPr>
    </w:p>
    <w:p w14:paraId="22201BFD" w14:textId="6585203F" w:rsidR="00E70F3B" w:rsidRDefault="00E70F3B" w:rsidP="0040503F">
      <w:pPr>
        <w:rPr>
          <w:rFonts w:ascii="Times New Roman" w:hAnsi="Times New Roman" w:cs="Times New Roman"/>
        </w:rPr>
      </w:pPr>
      <w:proofErr w:type="gramStart"/>
      <w:r>
        <w:rPr>
          <w:rFonts w:ascii="Times New Roman" w:hAnsi="Times New Roman" w:cs="Times New Roman"/>
        </w:rPr>
        <w:t>Lab</w:t>
      </w:r>
      <w:r w:rsidR="00E26CAC">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Ronny Young</w:t>
      </w:r>
      <w:r w:rsidR="00C27195">
        <w:rPr>
          <w:rFonts w:ascii="Times New Roman" w:hAnsi="Times New Roman" w:cs="Times New Roman"/>
        </w:rPr>
        <w:t xml:space="preserve">, Chelsea Steele, Marisa Morse, </w:t>
      </w:r>
      <w:proofErr w:type="spellStart"/>
      <w:r w:rsidR="00814A30">
        <w:rPr>
          <w:rFonts w:ascii="Times New Roman" w:hAnsi="Times New Roman" w:cs="Times New Roman"/>
        </w:rPr>
        <w:t>Vahan</w:t>
      </w:r>
      <w:proofErr w:type="spellEnd"/>
      <w:r w:rsidR="00814A30">
        <w:rPr>
          <w:rFonts w:ascii="Times New Roman" w:hAnsi="Times New Roman" w:cs="Times New Roman"/>
        </w:rPr>
        <w:t xml:space="preserve"> </w:t>
      </w:r>
      <w:proofErr w:type="spellStart"/>
      <w:r w:rsidR="00814A30">
        <w:rPr>
          <w:rFonts w:ascii="Times New Roman" w:hAnsi="Times New Roman" w:cs="Times New Roman"/>
        </w:rPr>
        <w:t>Tertarian</w:t>
      </w:r>
      <w:proofErr w:type="spellEnd"/>
      <w:r w:rsidR="00814A30">
        <w:rPr>
          <w:rFonts w:ascii="Times New Roman" w:hAnsi="Times New Roman" w:cs="Times New Roman"/>
        </w:rPr>
        <w:t xml:space="preserve">, </w:t>
      </w:r>
      <w:r w:rsidR="00C27195">
        <w:rPr>
          <w:rFonts w:ascii="Times New Roman" w:hAnsi="Times New Roman" w:cs="Times New Roman"/>
        </w:rPr>
        <w:t>who else???</w:t>
      </w:r>
    </w:p>
    <w:p w14:paraId="1E39B55E" w14:textId="77777777" w:rsidR="00B654B1" w:rsidRDefault="00B654B1">
      <w:pPr>
        <w:rPr>
          <w:rFonts w:ascii="Times New Roman" w:hAnsi="Times New Roman" w:cs="Times New Roman"/>
        </w:rPr>
      </w:pPr>
    </w:p>
    <w:p w14:paraId="3F32FAC3" w14:textId="7281BF9F" w:rsidR="00E26CAC" w:rsidRDefault="00B654B1">
      <w:pPr>
        <w:rPr>
          <w:rFonts w:ascii="Times New Roman" w:hAnsi="Times New Roman" w:cs="Times New Roman"/>
        </w:rPr>
      </w:pPr>
      <w:r>
        <w:rPr>
          <w:rFonts w:ascii="Times New Roman" w:hAnsi="Times New Roman" w:cs="Times New Roman"/>
        </w:rPr>
        <w:t>Needs to be 20 MS pages from start to finish</w:t>
      </w:r>
      <w:r w:rsidR="00E26CAC">
        <w:rPr>
          <w:rFonts w:ascii="Times New Roman" w:hAnsi="Times New Roman" w:cs="Times New Roman"/>
        </w:rPr>
        <w:br w:type="page"/>
      </w:r>
    </w:p>
    <w:p w14:paraId="0BD2A9F0" w14:textId="4F62C2BA" w:rsidR="00B701CD" w:rsidRDefault="00B701CD" w:rsidP="0040503F">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(200 words)</w:t>
      </w:r>
    </w:p>
    <w:p w14:paraId="6BD0863D" w14:textId="77777777" w:rsidR="00B701CD" w:rsidRDefault="00B701CD" w:rsidP="0040503F">
      <w:pPr>
        <w:rPr>
          <w:rFonts w:ascii="Times New Roman" w:hAnsi="Times New Roman" w:cs="Times New Roman"/>
          <w:b/>
          <w:bCs/>
        </w:rPr>
      </w:pPr>
    </w:p>
    <w:p w14:paraId="23AAC0B1" w14:textId="56FE95EE" w:rsidR="00B701CD" w:rsidRPr="00B701CD" w:rsidRDefault="00B701CD" w:rsidP="0040503F">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(6-12)</w:t>
      </w:r>
    </w:p>
    <w:p w14:paraId="7A17AD8A" w14:textId="79698276" w:rsidR="00B701CD" w:rsidRPr="00B701CD" w:rsidRDefault="00B701CD" w:rsidP="0040503F">
      <w:pPr>
        <w:rPr>
          <w:rFonts w:ascii="Times New Roman" w:hAnsi="Times New Roman" w:cs="Times New Roman"/>
          <w:b/>
          <w:bCs/>
        </w:rPr>
      </w:pPr>
    </w:p>
    <w:p w14:paraId="557E738A" w14:textId="6F235B68" w:rsidR="00B701CD" w:rsidRPr="00B701CD" w:rsidRDefault="00B701CD" w:rsidP="0040503F">
      <w:pPr>
        <w:rPr>
          <w:rFonts w:ascii="Times New Roman" w:hAnsi="Times New Roman" w:cs="Times New Roman"/>
          <w:b/>
          <w:bCs/>
        </w:rPr>
      </w:pPr>
      <w:r w:rsidRPr="00B701CD">
        <w:rPr>
          <w:rFonts w:ascii="Times New Roman" w:hAnsi="Times New Roman" w:cs="Times New Roman"/>
          <w:b/>
          <w:bCs/>
        </w:rPr>
        <w:t>Introduction</w:t>
      </w:r>
    </w:p>
    <w:p w14:paraId="42F2EFAE" w14:textId="7CE1CF55" w:rsidR="00B54432" w:rsidRDefault="00B54432" w:rsidP="0040503F">
      <w:pPr>
        <w:rPr>
          <w:rFonts w:ascii="Times New Roman" w:hAnsi="Times New Roman" w:cs="Times New Roman"/>
        </w:rPr>
      </w:pPr>
    </w:p>
    <w:p w14:paraId="7DDBEA02" w14:textId="7AC97A30" w:rsidR="00B54432" w:rsidRDefault="00B54432" w:rsidP="0040503F">
      <w:pPr>
        <w:rPr>
          <w:rFonts w:ascii="Times New Roman" w:hAnsi="Times New Roman" w:cs="Times New Roman"/>
        </w:rPr>
      </w:pPr>
      <w:r>
        <w:rPr>
          <w:rFonts w:ascii="Times New Roman" w:hAnsi="Times New Roman" w:cs="Times New Roman"/>
        </w:rPr>
        <w:t>Baby:</w:t>
      </w:r>
      <w:r w:rsidR="00405883">
        <w:rPr>
          <w:rFonts w:ascii="Times New Roman" w:hAnsi="Times New Roman" w:cs="Times New Roman"/>
        </w:rPr>
        <w:t xml:space="preserve"> Food webs and general patterns based on species traits, particularly body size. </w:t>
      </w:r>
    </w:p>
    <w:p w14:paraId="78CC3DF1" w14:textId="4E712E8D" w:rsidR="00B54432" w:rsidRDefault="00B54432" w:rsidP="0040503F">
      <w:pPr>
        <w:rPr>
          <w:rFonts w:ascii="Times New Roman" w:hAnsi="Times New Roman" w:cs="Times New Roman"/>
        </w:rPr>
      </w:pPr>
    </w:p>
    <w:p w14:paraId="6713B58E" w14:textId="2D652346" w:rsidR="00B54432" w:rsidRDefault="00B54432" w:rsidP="0040503F">
      <w:pPr>
        <w:rPr>
          <w:rFonts w:ascii="Times New Roman" w:hAnsi="Times New Roman" w:cs="Times New Roman"/>
        </w:rPr>
      </w:pPr>
      <w:r>
        <w:rPr>
          <w:rFonts w:ascii="Times New Roman" w:hAnsi="Times New Roman" w:cs="Times New Roman"/>
        </w:rPr>
        <w:t xml:space="preserve">Werewolf: While building food webs based on predator-prey body size scaling are promising for many datasets in which interactions can be </w:t>
      </w:r>
      <w:r w:rsidR="00814A30">
        <w:rPr>
          <w:rFonts w:ascii="Times New Roman" w:hAnsi="Times New Roman" w:cs="Times New Roman"/>
        </w:rPr>
        <w:t>well observed (</w:t>
      </w:r>
      <w:proofErr w:type="gramStart"/>
      <w:r w:rsidR="00814A30">
        <w:rPr>
          <w:rFonts w:ascii="Times New Roman" w:hAnsi="Times New Roman" w:cs="Times New Roman"/>
        </w:rPr>
        <w:t>e.g.</w:t>
      </w:r>
      <w:proofErr w:type="gramEnd"/>
      <w:r w:rsidR="00814A30">
        <w:rPr>
          <w:rFonts w:ascii="Times New Roman" w:hAnsi="Times New Roman" w:cs="Times New Roman"/>
        </w:rPr>
        <w:t xml:space="preserve"> via gut dissections),</w:t>
      </w:r>
      <w:r>
        <w:rPr>
          <w:rFonts w:ascii="Times New Roman" w:hAnsi="Times New Roman" w:cs="Times New Roman"/>
        </w:rPr>
        <w:t xml:space="preserve"> datasets for small-bodied species have historically been based on inference rather than observation</w:t>
      </w:r>
      <w:r w:rsidR="00814A30">
        <w:rPr>
          <w:rFonts w:ascii="Times New Roman" w:hAnsi="Times New Roman" w:cs="Times New Roman"/>
        </w:rPr>
        <w:t xml:space="preserve"> due to small body sizes and</w:t>
      </w:r>
      <w:r w:rsidR="00405883">
        <w:rPr>
          <w:rFonts w:ascii="Times New Roman" w:hAnsi="Times New Roman" w:cs="Times New Roman"/>
        </w:rPr>
        <w:t xml:space="preserve"> particular</w:t>
      </w:r>
      <w:r w:rsidR="00814A30">
        <w:rPr>
          <w:rFonts w:ascii="Times New Roman" w:hAnsi="Times New Roman" w:cs="Times New Roman"/>
        </w:rPr>
        <w:t xml:space="preserve"> feeding habits of some invertebrate predators (e.g. spider feeding habits)</w:t>
      </w:r>
      <w:r>
        <w:rPr>
          <w:rFonts w:ascii="Times New Roman" w:hAnsi="Times New Roman" w:cs="Times New Roman"/>
        </w:rPr>
        <w:t xml:space="preserve">. </w:t>
      </w:r>
      <w:r w:rsidR="00814A30">
        <w:rPr>
          <w:rFonts w:ascii="Times New Roman" w:hAnsi="Times New Roman" w:cs="Times New Roman"/>
        </w:rPr>
        <w:t xml:space="preserve">Therefore, whether body size </w:t>
      </w:r>
      <w:r>
        <w:rPr>
          <w:rFonts w:ascii="Times New Roman" w:hAnsi="Times New Roman" w:cs="Times New Roman"/>
        </w:rPr>
        <w:t xml:space="preserve">scaling allometries apply for these species or </w:t>
      </w:r>
      <w:r w:rsidR="00814A30">
        <w:rPr>
          <w:rFonts w:ascii="Times New Roman" w:hAnsi="Times New Roman" w:cs="Times New Roman"/>
        </w:rPr>
        <w:t>whether these allometries have represented relics of the body size rules used to infer interactions in the first place is imperative for the development of food webs in these systems and the generalization of food web patterns across systems (</w:t>
      </w:r>
      <w:proofErr w:type="gramStart"/>
      <w:r w:rsidR="00814A30">
        <w:rPr>
          <w:rFonts w:ascii="Times New Roman" w:hAnsi="Times New Roman" w:cs="Times New Roman"/>
        </w:rPr>
        <w:t>e.g.</w:t>
      </w:r>
      <w:proofErr w:type="gramEnd"/>
      <w:r w:rsidR="00814A30">
        <w:rPr>
          <w:rFonts w:ascii="Times New Roman" w:hAnsi="Times New Roman" w:cs="Times New Roman"/>
        </w:rPr>
        <w:t xml:space="preserve"> Brose citations). </w:t>
      </w:r>
      <w:r>
        <w:rPr>
          <w:rFonts w:ascii="Times New Roman" w:hAnsi="Times New Roman" w:cs="Times New Roman"/>
        </w:rPr>
        <w:t xml:space="preserve">Furthermore, food web models across body size ranges often approach food webs as species-based, and so intraspecific variation and whether </w:t>
      </w:r>
      <w:r w:rsidR="00405883">
        <w:rPr>
          <w:rFonts w:ascii="Times New Roman" w:hAnsi="Times New Roman" w:cs="Times New Roman"/>
        </w:rPr>
        <w:t xml:space="preserve">predator </w:t>
      </w:r>
      <w:r>
        <w:rPr>
          <w:rFonts w:ascii="Times New Roman" w:hAnsi="Times New Roman" w:cs="Times New Roman"/>
        </w:rPr>
        <w:t xml:space="preserve">species identity </w:t>
      </w:r>
      <w:r w:rsidR="00405883">
        <w:rPr>
          <w:rFonts w:ascii="Times New Roman" w:hAnsi="Times New Roman" w:cs="Times New Roman"/>
        </w:rPr>
        <w:t xml:space="preserve">(as a proxy for functional traits) </w:t>
      </w:r>
      <w:r>
        <w:rPr>
          <w:rFonts w:ascii="Times New Roman" w:hAnsi="Times New Roman" w:cs="Times New Roman"/>
        </w:rPr>
        <w:t>mediates the body size scaling allometry are not often incorporated into these allometries. This may be particularly important for small-bodied predator species, which can range multiple orders of magnitude in size from juvenile to adult life stages (</w:t>
      </w:r>
      <w:proofErr w:type="gramStart"/>
      <w:r>
        <w:rPr>
          <w:rFonts w:ascii="Times New Roman" w:hAnsi="Times New Roman" w:cs="Times New Roman"/>
        </w:rPr>
        <w:t>e.g.</w:t>
      </w:r>
      <w:proofErr w:type="gramEnd"/>
      <w:r>
        <w:rPr>
          <w:rFonts w:ascii="Times New Roman" w:hAnsi="Times New Roman" w:cs="Times New Roman"/>
        </w:rPr>
        <w:t xml:space="preserve"> the predator </w:t>
      </w:r>
      <w:proofErr w:type="spellStart"/>
      <w:r>
        <w:rPr>
          <w:rFonts w:ascii="Times New Roman" w:hAnsi="Times New Roman" w:cs="Times New Roman"/>
          <w:i/>
          <w:iCs/>
        </w:rPr>
        <w:t>Heteropoda</w:t>
      </w:r>
      <w:proofErr w:type="spellEnd"/>
      <w:r>
        <w:rPr>
          <w:rFonts w:ascii="Times New Roman" w:hAnsi="Times New Roman" w:cs="Times New Roman"/>
          <w:i/>
          <w:iCs/>
        </w:rPr>
        <w:t xml:space="preserve"> </w:t>
      </w:r>
      <w:proofErr w:type="spellStart"/>
      <w:r>
        <w:rPr>
          <w:rFonts w:ascii="Times New Roman" w:hAnsi="Times New Roman" w:cs="Times New Roman"/>
          <w:i/>
          <w:iCs/>
        </w:rPr>
        <w:t>venatoria</w:t>
      </w:r>
      <w:proofErr w:type="spellEnd"/>
      <w:r>
        <w:rPr>
          <w:rFonts w:ascii="Times New Roman" w:hAnsi="Times New Roman" w:cs="Times New Roman"/>
          <w:i/>
          <w:iCs/>
        </w:rPr>
        <w:t xml:space="preserve"> </w:t>
      </w:r>
      <w:r>
        <w:rPr>
          <w:rFonts w:ascii="Times New Roman" w:hAnsi="Times New Roman" w:cs="Times New Roman"/>
        </w:rPr>
        <w:t>in this current study ranges roughly three orders of magnitude from 1 - 1000 mg throughout its lifespan). Given recent evidence that predator</w:t>
      </w:r>
      <w:r w:rsidR="00405883">
        <w:rPr>
          <w:rFonts w:ascii="Times New Roman" w:hAnsi="Times New Roman" w:cs="Times New Roman"/>
        </w:rPr>
        <w:t xml:space="preserve"> identity or functional</w:t>
      </w:r>
      <w:r>
        <w:rPr>
          <w:rFonts w:ascii="Times New Roman" w:hAnsi="Times New Roman" w:cs="Times New Roman"/>
        </w:rPr>
        <w:t xml:space="preserve"> traits mediate cross-species body size scaling (Brose et al. 2019</w:t>
      </w:r>
      <w:r w:rsidR="00405883">
        <w:rPr>
          <w:rFonts w:ascii="Times New Roman" w:hAnsi="Times New Roman" w:cs="Times New Roman"/>
        </w:rPr>
        <w:t>, Rudolf et al. 2014</w:t>
      </w:r>
      <w:r>
        <w:rPr>
          <w:rFonts w:ascii="Times New Roman" w:hAnsi="Times New Roman" w:cs="Times New Roman"/>
        </w:rPr>
        <w:t>) and that predator-prey body size relationships are an integral part to a growing number of food web models (</w:t>
      </w:r>
      <w:proofErr w:type="gramStart"/>
      <w:r>
        <w:rPr>
          <w:rFonts w:ascii="Times New Roman" w:hAnsi="Times New Roman" w:cs="Times New Roman"/>
        </w:rPr>
        <w:t>e.g.</w:t>
      </w:r>
      <w:proofErr w:type="gramEnd"/>
      <w:r>
        <w:rPr>
          <w:rFonts w:ascii="Times New Roman" w:hAnsi="Times New Roman" w:cs="Times New Roman"/>
        </w:rPr>
        <w:t xml:space="preserve"> Gravel et al. 2013, Pomeranz et al. 2019)</w:t>
      </w:r>
      <w:r w:rsidR="00405883">
        <w:rPr>
          <w:rFonts w:ascii="Times New Roman" w:hAnsi="Times New Roman" w:cs="Times New Roman"/>
        </w:rPr>
        <w:t xml:space="preserve">, verifying predator-prey size allometries for small-bodied predators along with how species identity mediates these allometries is imperative. </w:t>
      </w:r>
    </w:p>
    <w:p w14:paraId="4237D267" w14:textId="728F9F18" w:rsidR="00B54432" w:rsidRDefault="00B54432" w:rsidP="0040503F">
      <w:pPr>
        <w:rPr>
          <w:rFonts w:ascii="Times New Roman" w:hAnsi="Times New Roman" w:cs="Times New Roman"/>
        </w:rPr>
      </w:pPr>
    </w:p>
    <w:p w14:paraId="4AC74A82" w14:textId="34FC0411" w:rsidR="00186ECE" w:rsidRPr="00186ECE" w:rsidRDefault="00B54432" w:rsidP="00186ECE">
      <w:pPr>
        <w:rPr>
          <w:rFonts w:ascii="Times New Roman" w:hAnsi="Times New Roman" w:cs="Times New Roman"/>
        </w:rPr>
      </w:pPr>
      <w:r>
        <w:rPr>
          <w:rFonts w:ascii="Times New Roman" w:hAnsi="Times New Roman" w:cs="Times New Roman"/>
        </w:rPr>
        <w:t>Silver Bullet:</w:t>
      </w:r>
      <w:r w:rsidR="00405883">
        <w:rPr>
          <w:rFonts w:ascii="Times New Roman" w:hAnsi="Times New Roman" w:cs="Times New Roman"/>
        </w:rPr>
        <w:t xml:space="preserve"> In this study, we employ novel diet DNA metabarcoding data from __ individuals comprising a set of nine invertebrate predator species to document predator-prey interactions between these predators and their prey in natural field conditions. Combined with an extensive dataset of body sizes for both predator individuals and the prey species identified in their diets, we examine the predator-prey body size relationships for these predators across and within species. Specifically, we ask: do larger individuals eat 1) larger prey and 2) a wider range of prey sizes, and is this mediated by predator species identity?</w:t>
      </w:r>
      <w:r w:rsidR="00E87AE2">
        <w:rPr>
          <w:rFonts w:ascii="Times New Roman" w:hAnsi="Times New Roman" w:cs="Times New Roman"/>
        </w:rPr>
        <w:t xml:space="preserve"> Understanding whether individuals across species display body size scaling allometries will be key to building predictive models across systems for these species (give example). Furthermore, understanding whether larger individuals eat a larger range of prey sizes is imperative to parameterizing some of the most promising models of food webs that capture </w:t>
      </w:r>
      <w:proofErr w:type="gramStart"/>
      <w:r w:rsidR="00E87AE2">
        <w:rPr>
          <w:rFonts w:ascii="Times New Roman" w:hAnsi="Times New Roman" w:cs="Times New Roman"/>
        </w:rPr>
        <w:t>size based</w:t>
      </w:r>
      <w:proofErr w:type="gramEnd"/>
      <w:r w:rsidR="00E87AE2">
        <w:rPr>
          <w:rFonts w:ascii="Times New Roman" w:hAnsi="Times New Roman" w:cs="Times New Roman"/>
        </w:rPr>
        <w:t xml:space="preserve"> rules within and across species (e.g. extensions of the niche model: Gravel et al. 2013, Pomeranz et al. 2019; stage-structured food webs: Rudolf and Lafferty 2011).</w:t>
      </w:r>
      <w:r w:rsidR="00405883">
        <w:rPr>
          <w:rFonts w:ascii="Times New Roman" w:hAnsi="Times New Roman" w:cs="Times New Roman"/>
        </w:rPr>
        <w:t xml:space="preserve"> This</w:t>
      </w:r>
      <w:r w:rsidR="00E87AE2">
        <w:rPr>
          <w:rFonts w:ascii="Times New Roman" w:hAnsi="Times New Roman" w:cs="Times New Roman"/>
        </w:rPr>
        <w:t xml:space="preserve"> diet DNA metabarcoding</w:t>
      </w:r>
      <w:r w:rsidR="00405883">
        <w:rPr>
          <w:rFonts w:ascii="Times New Roman" w:hAnsi="Times New Roman" w:cs="Times New Roman"/>
        </w:rPr>
        <w:t xml:space="preserve"> dataset provides an opportunity to strengthen our understanding of predator-prey interactions for small-bodied organisms while providing a unique opportunity to examine these patterns at the level (individuals) at which predator-prey interactions occur, thus bridging the gap between </w:t>
      </w:r>
      <w:r w:rsidR="00E87AE2">
        <w:rPr>
          <w:rFonts w:ascii="Times New Roman" w:hAnsi="Times New Roman" w:cs="Times New Roman"/>
        </w:rPr>
        <w:t>species-level food webs and individual-level interactions (</w:t>
      </w:r>
      <w:proofErr w:type="gramStart"/>
      <w:r w:rsidR="00E87AE2">
        <w:rPr>
          <w:rFonts w:ascii="Times New Roman" w:hAnsi="Times New Roman" w:cs="Times New Roman"/>
        </w:rPr>
        <w:t>e.g.</w:t>
      </w:r>
      <w:proofErr w:type="gramEnd"/>
      <w:r w:rsidR="00E87AE2">
        <w:rPr>
          <w:rFonts w:ascii="Times New Roman" w:hAnsi="Times New Roman" w:cs="Times New Roman"/>
        </w:rPr>
        <w:t xml:space="preserve"> Nakazawa 2017, Stouffer 2010). </w:t>
      </w:r>
    </w:p>
    <w:p w14:paraId="70E8307D" w14:textId="77777777" w:rsidR="00186ECE" w:rsidRDefault="00186ECE" w:rsidP="0040503F">
      <w:pPr>
        <w:rPr>
          <w:rFonts w:ascii="Times New Roman" w:hAnsi="Times New Roman" w:cs="Times New Roman"/>
        </w:rPr>
      </w:pPr>
    </w:p>
    <w:p w14:paraId="523B1992" w14:textId="592EE304" w:rsidR="00C50180" w:rsidRPr="00B701CD" w:rsidRDefault="00063340" w:rsidP="0040503F">
      <w:pPr>
        <w:rPr>
          <w:rFonts w:ascii="Times New Roman" w:hAnsi="Times New Roman" w:cs="Times New Roman"/>
          <w:b/>
          <w:bCs/>
        </w:rPr>
      </w:pPr>
      <w:r w:rsidRPr="00B701CD">
        <w:rPr>
          <w:rFonts w:ascii="Times New Roman" w:hAnsi="Times New Roman" w:cs="Times New Roman"/>
          <w:b/>
          <w:bCs/>
        </w:rPr>
        <w:lastRenderedPageBreak/>
        <w:t>Methods:</w:t>
      </w:r>
    </w:p>
    <w:p w14:paraId="43AA19F6" w14:textId="77777777" w:rsidR="0040503F" w:rsidRPr="0040503F" w:rsidRDefault="0040503F" w:rsidP="0040503F">
      <w:pPr>
        <w:rPr>
          <w:rFonts w:ascii="Times New Roman" w:hAnsi="Times New Roman" w:cs="Times New Roman"/>
        </w:rPr>
      </w:pPr>
    </w:p>
    <w:p w14:paraId="7D3CD107" w14:textId="77777777" w:rsidR="00DD2339" w:rsidRPr="0040503F" w:rsidRDefault="00DD2339" w:rsidP="0040503F">
      <w:pPr>
        <w:rPr>
          <w:rFonts w:ascii="Times New Roman" w:hAnsi="Times New Roman" w:cs="Times New Roman"/>
          <w:bCs/>
          <w:i/>
          <w:iCs/>
        </w:rPr>
      </w:pPr>
      <w:r w:rsidRPr="0040503F">
        <w:rPr>
          <w:rFonts w:ascii="Times New Roman" w:hAnsi="Times New Roman" w:cs="Times New Roman"/>
          <w:bCs/>
          <w:i/>
          <w:iCs/>
        </w:rPr>
        <w:t>Field site and collections</w:t>
      </w:r>
    </w:p>
    <w:p w14:paraId="2F52638C" w14:textId="69924EE6" w:rsidR="00DD2339" w:rsidRDefault="00DD2339" w:rsidP="0040503F">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characterization of potential diet items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(Handler et al., 2007)</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on the atoll, including different forest types and microhabitats, including understory vegetation, canopy vegetation, and soil habitats (supplementary summary table of habitats). For each of these habitats, we used a combination of methods, including individual collection during visual surveys for understory and soil collections and canopy fogging with insecticide (cite)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We identified all predators to morphospecies in a laboratory environment and the predator species used in this study represent the most common predator species found in each habitat type</w:t>
      </w:r>
      <w:r w:rsidR="00186ECE">
        <w:rPr>
          <w:rFonts w:ascii="Times New Roman" w:hAnsi="Times New Roman" w:cs="Times New Roman"/>
          <w:bCs/>
        </w:rPr>
        <w:t xml:space="preserve"> and a representative distribution of body size distributions for each predator in each habitat</w:t>
      </w:r>
      <w:r w:rsidR="0040503F">
        <w:rPr>
          <w:rFonts w:ascii="Times New Roman" w:hAnsi="Times New Roman" w:cs="Times New Roman"/>
          <w:bCs/>
        </w:rPr>
        <w:t>.</w:t>
      </w:r>
      <w:r w:rsidR="004E7FA1">
        <w:rPr>
          <w:rFonts w:ascii="Times New Roman" w:hAnsi="Times New Roman" w:cs="Times New Roman"/>
          <w:bCs/>
        </w:rPr>
        <w:t xml:space="preserve"> All individuals were stored in</w:t>
      </w:r>
      <w:r w:rsidR="00186ECE">
        <w:rPr>
          <w:rFonts w:ascii="Times New Roman" w:hAnsi="Times New Roman" w:cs="Times New Roman"/>
          <w:bCs/>
        </w:rPr>
        <w:t xml:space="preserve"> 95% EtOH</w:t>
      </w:r>
      <w:r w:rsidR="004E7FA1">
        <w:rPr>
          <w:rFonts w:ascii="Times New Roman" w:hAnsi="Times New Roman" w:cs="Times New Roman"/>
          <w:bCs/>
        </w:rPr>
        <w:t xml:space="preserve"> a -20ºC before DNA extraction.</w:t>
      </w:r>
    </w:p>
    <w:p w14:paraId="60E14186" w14:textId="77777777" w:rsidR="0040503F" w:rsidRPr="0040503F" w:rsidRDefault="0040503F" w:rsidP="0040503F">
      <w:pPr>
        <w:rPr>
          <w:rFonts w:ascii="Times New Roman" w:hAnsi="Times New Roman" w:cs="Times New Roman"/>
          <w:bCs/>
          <w:i/>
          <w:iCs/>
        </w:rPr>
      </w:pPr>
    </w:p>
    <w:p w14:paraId="1A43F443" w14:textId="6275873F" w:rsidR="00DD2339" w:rsidRPr="0040503F" w:rsidRDefault="00DD2339" w:rsidP="0040503F">
      <w:pPr>
        <w:rPr>
          <w:rFonts w:ascii="Times New Roman" w:hAnsi="Times New Roman" w:cs="Times New Roman"/>
          <w:bCs/>
        </w:rPr>
      </w:pPr>
      <w:commentRangeStart w:id="0"/>
      <w:r w:rsidRPr="0040503F">
        <w:rPr>
          <w:rFonts w:ascii="Times New Roman" w:hAnsi="Times New Roman" w:cs="Times New Roman"/>
          <w:bCs/>
          <w:i/>
          <w:iCs/>
        </w:rPr>
        <w:t>DNA</w:t>
      </w:r>
      <w:commentRangeEnd w:id="0"/>
      <w:r w:rsidR="002448DC">
        <w:rPr>
          <w:rStyle w:val="CommentReference"/>
        </w:rPr>
        <w:commentReference w:id="0"/>
      </w:r>
      <w:r w:rsidRPr="0040503F">
        <w:rPr>
          <w:rFonts w:ascii="Times New Roman" w:hAnsi="Times New Roman" w:cs="Times New Roman"/>
          <w:bCs/>
          <w:i/>
          <w:iCs/>
        </w:rPr>
        <w:t xml:space="preserve">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0BB561D1" w14:textId="3A18944D" w:rsidR="00DD2339" w:rsidRPr="0040503F" w:rsidRDefault="00DD2339" w:rsidP="0040503F">
      <w:pPr>
        <w:rPr>
          <w:rFonts w:ascii="Times New Roman" w:hAnsi="Times New Roman" w:cs="Times New Roman"/>
          <w:bCs/>
        </w:rPr>
      </w:pPr>
      <w:r w:rsidRPr="0040503F">
        <w:rPr>
          <w:rFonts w:ascii="Times New Roman" w:hAnsi="Times New Roman" w:cs="Times New Roman"/>
          <w:bCs/>
        </w:rPr>
        <w:t xml:space="preserve">We </w:t>
      </w:r>
      <w:r w:rsidR="0040503F">
        <w:rPr>
          <w:rFonts w:ascii="Times New Roman" w:hAnsi="Times New Roman" w:cs="Times New Roman"/>
          <w:bCs/>
        </w:rPr>
        <w:t xml:space="preserve">individually measured </w:t>
      </w:r>
      <w:r w:rsidR="00B654B1">
        <w:rPr>
          <w:rFonts w:ascii="Times New Roman" w:hAnsi="Times New Roman" w:cs="Times New Roman"/>
          <w:bCs/>
        </w:rPr>
        <w:t xml:space="preserve">the length of </w:t>
      </w:r>
      <w:r w:rsidR="0040503F">
        <w:rPr>
          <w:rFonts w:ascii="Times New Roman" w:hAnsi="Times New Roman" w:cs="Times New Roman"/>
          <w:bCs/>
        </w:rPr>
        <w:t xml:space="preserve">each predator </w:t>
      </w:r>
      <w:r w:rsidR="00B654B1">
        <w:rPr>
          <w:rFonts w:ascii="Times New Roman" w:hAnsi="Times New Roman" w:cs="Times New Roman"/>
          <w:bCs/>
        </w:rPr>
        <w:t xml:space="preserve">(mm) and separated the thorax, opisthosoma, or trunk (depending on predator species,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Macias </w:t>
      </w:r>
      <w:proofErr w:type="spellStart"/>
      <w:r w:rsidR="00B654B1">
        <w:rPr>
          <w:rFonts w:ascii="Times New Roman" w:hAnsi="Times New Roman" w:cs="Times New Roman"/>
          <w:bCs/>
        </w:rPr>
        <w:t>Herndandez</w:t>
      </w:r>
      <w:proofErr w:type="spellEnd"/>
      <w:r w:rsidR="00B654B1">
        <w:rPr>
          <w:rFonts w:ascii="Times New Roman" w:hAnsi="Times New Roman" w:cs="Times New Roman"/>
          <w:bCs/>
        </w:rPr>
        <w:t>) for DNA extraction following a modified CTAB extraction protoc</w:t>
      </w:r>
      <w:r w:rsidRPr="0040503F">
        <w:rPr>
          <w:rFonts w:ascii="Times New Roman" w:hAnsi="Times New Roman" w:cs="Times New Roman"/>
          <w:bCs/>
        </w:rPr>
        <w:t xml:space="preserve">ol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(Fulton et al., 1995)</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B654B1">
        <w:rPr>
          <w:rFonts w:ascii="Times New Roman" w:hAnsi="Times New Roman" w:cs="Times New Roman"/>
          <w:bCs/>
        </w:rPr>
        <w:t xml:space="preserve">Following methods in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et al. (2017), w</w:t>
      </w:r>
      <w:r w:rsidR="00186ECE">
        <w:rPr>
          <w:rFonts w:ascii="Times New Roman" w:hAnsi="Times New Roman" w:cs="Times New Roman"/>
          <w:bCs/>
        </w:rPr>
        <w:t>e standardized concentrations of 40uL of each sample to 20ng/ul</w:t>
      </w:r>
      <w:r w:rsidR="00B654B1">
        <w:rPr>
          <w:rFonts w:ascii="Times New Roman" w:hAnsi="Times New Roman" w:cs="Times New Roman"/>
          <w:bCs/>
        </w:rPr>
        <w:t xml:space="preserve"> and used </w:t>
      </w:r>
      <w:proofErr w:type="spellStart"/>
      <w:r w:rsidR="00B654B1">
        <w:rPr>
          <w:rFonts w:ascii="Times New Roman" w:hAnsi="Times New Roman" w:cs="Times New Roman"/>
          <w:bCs/>
        </w:rPr>
        <w:t>Ampure</w:t>
      </w:r>
      <w:proofErr w:type="spellEnd"/>
      <w:r w:rsidR="00B654B1">
        <w:rPr>
          <w:rFonts w:ascii="Times New Roman" w:hAnsi="Times New Roman" w:cs="Times New Roman"/>
          <w:bCs/>
        </w:rPr>
        <w:t xml:space="preserve"> XP (CITE COMPANY) beads to remove higher molecular weight predator DNA prior to PCR steps. </w:t>
      </w:r>
      <w:r w:rsidRPr="0040503F">
        <w:rPr>
          <w:rFonts w:ascii="Times New Roman" w:hAnsi="Times New Roman" w:cs="Times New Roman"/>
          <w:bCs/>
        </w:rPr>
        <w:t xml:space="preserve">We </w:t>
      </w:r>
      <w:r w:rsidR="00B654B1">
        <w:rPr>
          <w:rFonts w:ascii="Times New Roman" w:hAnsi="Times New Roman" w:cs="Times New Roman"/>
          <w:bCs/>
        </w:rPr>
        <w:t xml:space="preserve">then </w:t>
      </w:r>
      <w:r w:rsidRPr="0040503F">
        <w:rPr>
          <w:rFonts w:ascii="Times New Roman" w:hAnsi="Times New Roman" w:cs="Times New Roman"/>
          <w:bCs/>
        </w:rPr>
        <w:t>amplified the CO1 gene</w:t>
      </w:r>
      <w:r w:rsidR="00B654B1">
        <w:rPr>
          <w:rFonts w:ascii="Times New Roman" w:hAnsi="Times New Roman" w:cs="Times New Roman"/>
          <w:bCs/>
        </w:rPr>
        <w:t xml:space="preserve">, which is well-represented in online databases (Porter and </w:t>
      </w:r>
      <w:proofErr w:type="spellStart"/>
      <w:r w:rsidR="00B654B1">
        <w:rPr>
          <w:rFonts w:ascii="Times New Roman" w:hAnsi="Times New Roman" w:cs="Times New Roman"/>
          <w:bCs/>
        </w:rPr>
        <w:t>Hajibabaei</w:t>
      </w:r>
      <w:proofErr w:type="spellEnd"/>
      <w:r w:rsidR="00B654B1">
        <w:rPr>
          <w:rFonts w:ascii="Times New Roman" w:hAnsi="Times New Roman" w:cs="Times New Roman"/>
          <w:bCs/>
        </w:rPr>
        <w:t xml:space="preserve"> 2018)</w:t>
      </w:r>
      <w:r w:rsidRPr="0040503F">
        <w:rPr>
          <w:rFonts w:ascii="Times New Roman" w:hAnsi="Times New Roman" w:cs="Times New Roman"/>
          <w:bCs/>
        </w:rPr>
        <w:t xml:space="preserve"> with general metazoan primers</w:t>
      </w:r>
      <w:r w:rsidR="00B654B1">
        <w:rPr>
          <w:rFonts w:ascii="Times New Roman" w:hAnsi="Times New Roman" w:cs="Times New Roman"/>
          <w:bCs/>
        </w:rPr>
        <w:t xml:space="preserve"> (</w:t>
      </w:r>
      <w:proofErr w:type="spellStart"/>
      <w:r w:rsidR="00B654B1">
        <w:rPr>
          <w:rFonts w:ascii="Times New Roman" w:hAnsi="Times New Roman" w:cs="Times New Roman"/>
          <w:bCs/>
        </w:rPr>
        <w:t>mlCOIintF</w:t>
      </w:r>
      <w:proofErr w:type="spellEnd"/>
      <w:r w:rsidR="00B654B1">
        <w:rPr>
          <w:rFonts w:ascii="Times New Roman" w:hAnsi="Times New Roman" w:cs="Times New Roman"/>
          <w:bCs/>
        </w:rPr>
        <w:t>/</w:t>
      </w:r>
      <w:proofErr w:type="spellStart"/>
      <w:r w:rsidR="00B654B1">
        <w:rPr>
          <w:rFonts w:ascii="Times New Roman" w:hAnsi="Times New Roman" w:cs="Times New Roman"/>
          <w:bCs/>
        </w:rPr>
        <w:t>Fol</w:t>
      </w:r>
      <w:proofErr w:type="spellEnd"/>
      <w:r w:rsidR="00B654B1">
        <w:rPr>
          <w:rFonts w:ascii="Times New Roman" w:hAnsi="Times New Roman" w:cs="Times New Roman"/>
          <w:bCs/>
        </w:rPr>
        <w:t>-</w:t>
      </w:r>
      <w:proofErr w:type="spellStart"/>
      <w:r w:rsidR="00B654B1">
        <w:rPr>
          <w:rFonts w:ascii="Times New Roman" w:hAnsi="Times New Roman" w:cs="Times New Roman"/>
          <w:bCs/>
        </w:rPr>
        <w:t>degen</w:t>
      </w:r>
      <w:proofErr w:type="spellEnd"/>
      <w:r w:rsidR="00B654B1">
        <w:rPr>
          <w:rFonts w:ascii="Times New Roman" w:hAnsi="Times New Roman" w:cs="Times New Roman"/>
          <w:bCs/>
        </w:rPr>
        <w:t xml:space="preserve">-rev; </w:t>
      </w:r>
      <w:proofErr w:type="spellStart"/>
      <w:r w:rsidR="00B654B1">
        <w:rPr>
          <w:rFonts w:ascii="Times New Roman" w:hAnsi="Times New Roman" w:cs="Times New Roman"/>
          <w:bCs/>
        </w:rPr>
        <w:t>Krehenwinkel</w:t>
      </w:r>
      <w:proofErr w:type="spellEnd"/>
      <w:r w:rsidR="00B654B1">
        <w:rPr>
          <w:rFonts w:ascii="Times New Roman" w:hAnsi="Times New Roman" w:cs="Times New Roman"/>
          <w:bCs/>
        </w:rPr>
        <w:t xml:space="preserve"> et al. 2017, </w:t>
      </w:r>
      <w:proofErr w:type="spellStart"/>
      <w:r w:rsidR="00B654B1">
        <w:rPr>
          <w:rFonts w:ascii="Times New Roman" w:hAnsi="Times New Roman" w:cs="Times New Roman"/>
          <w:bCs/>
        </w:rPr>
        <w:t>Leray</w:t>
      </w:r>
      <w:proofErr w:type="spellEnd"/>
      <w:r w:rsidR="00B654B1">
        <w:rPr>
          <w:rFonts w:ascii="Times New Roman" w:hAnsi="Times New Roman" w:cs="Times New Roman"/>
          <w:bCs/>
        </w:rPr>
        <w:t xml:space="preserve"> et al. 2013, Yu et al. 2012). We ran total reaction volumes per sample of 25μL</w:t>
      </w:r>
      <w:r w:rsidR="00CE3DDF">
        <w:rPr>
          <w:rFonts w:ascii="Times New Roman" w:hAnsi="Times New Roman" w:cs="Times New Roman"/>
          <w:bCs/>
        </w:rPr>
        <w:t xml:space="preserve">, with 9μL nuclease free water, 12.5μL </w:t>
      </w:r>
      <w:proofErr w:type="spellStart"/>
      <w:r w:rsidR="00CE3DDF">
        <w:rPr>
          <w:rFonts w:ascii="Times New Roman" w:hAnsi="Times New Roman" w:cs="Times New Roman"/>
          <w:bCs/>
        </w:rPr>
        <w:t>GoTaq</w:t>
      </w:r>
      <w:proofErr w:type="spellEnd"/>
      <w:r w:rsidR="00CE3DDF">
        <w:rPr>
          <w:rFonts w:ascii="Times New Roman" w:hAnsi="Times New Roman" w:cs="Times New Roman"/>
          <w:bCs/>
        </w:rPr>
        <w:t xml:space="preserve"> Green Master Mix (Promega Corp.), 1.25μL of each primer (at 10mM), and 1μL of DNA template (at 10ng/</w:t>
      </w:r>
      <w:proofErr w:type="spellStart"/>
      <w:r w:rsidR="00CE3DDF">
        <w:rPr>
          <w:rFonts w:ascii="Times New Roman" w:hAnsi="Times New Roman" w:cs="Times New Roman"/>
          <w:bCs/>
        </w:rPr>
        <w:t>μL</w:t>
      </w:r>
      <w:proofErr w:type="spellEnd"/>
      <w:r w:rsidR="00CE3DDF">
        <w:rPr>
          <w:rFonts w:ascii="Times New Roman" w:hAnsi="Times New Roman" w:cs="Times New Roman"/>
          <w:bCs/>
        </w:rPr>
        <w:t xml:space="preserve">) and ran a duplicate for each sample. We followed a PCR protocol as followed: 3 minutes at 95ºC, 35 cycles of: 95ºC for 30 seconds, 46ºC for 30 seconds, 72ºC for one minute; ending with 72ºC for five minutes. We removed reaction dimer with </w:t>
      </w:r>
      <w:proofErr w:type="spellStart"/>
      <w:r w:rsidR="00CE3DDF">
        <w:rPr>
          <w:rFonts w:ascii="Times New Roman" w:hAnsi="Times New Roman" w:cs="Times New Roman"/>
          <w:bCs/>
        </w:rPr>
        <w:t>Ampure</w:t>
      </w:r>
      <w:proofErr w:type="spellEnd"/>
      <w:r w:rsidR="00CE3DDF">
        <w:rPr>
          <w:rFonts w:ascii="Times New Roman" w:hAnsi="Times New Roman" w:cs="Times New Roman"/>
          <w:bCs/>
        </w:rPr>
        <w:t xml:space="preserve"> XP beads (CITE company) at 0.8x bead-to-DNA ratio. We then attached Illumina index primers (</w:t>
      </w:r>
      <w:proofErr w:type="spellStart"/>
      <w:r w:rsidR="00CE3DDF">
        <w:rPr>
          <w:rFonts w:ascii="Times New Roman" w:hAnsi="Times New Roman" w:cs="Times New Roman"/>
          <w:bCs/>
        </w:rPr>
        <w:t>Nextera</w:t>
      </w:r>
      <w:proofErr w:type="spellEnd"/>
      <w:r w:rsidR="00CE3DDF">
        <w:rPr>
          <w:rFonts w:ascii="Times New Roman" w:hAnsi="Times New Roman" w:cs="Times New Roman"/>
          <w:bCs/>
        </w:rPr>
        <w:t xml:space="preserve"> XT Index Kit v2) with 5μL of PCR product per reaction and the recommended PCR protocol for these primers (CITE). </w:t>
      </w:r>
      <w:r w:rsidR="00A44AD9">
        <w:rPr>
          <w:rFonts w:ascii="Times New Roman" w:hAnsi="Times New Roman" w:cs="Times New Roman"/>
          <w:bCs/>
        </w:rPr>
        <w:t xml:space="preserve">We combined and cleaned successfully amplified duplicate samples using </w:t>
      </w:r>
      <w:proofErr w:type="spellStart"/>
      <w:r w:rsidR="00A44AD9">
        <w:rPr>
          <w:rFonts w:ascii="Times New Roman" w:hAnsi="Times New Roman" w:cs="Times New Roman"/>
          <w:bCs/>
        </w:rPr>
        <w:t>Ampure</w:t>
      </w:r>
      <w:proofErr w:type="spellEnd"/>
      <w:r w:rsidR="00A44AD9">
        <w:rPr>
          <w:rFonts w:ascii="Times New Roman" w:hAnsi="Times New Roman" w:cs="Times New Roman"/>
          <w:bCs/>
        </w:rPr>
        <w:t xml:space="preserve"> XP beads (0.7x beads-to-DNA) and diluted each sample to 5nM in 10mM TRIS, </w:t>
      </w:r>
      <w:r w:rsidR="00CE3DDF">
        <w:rPr>
          <w:rFonts w:ascii="Times New Roman" w:hAnsi="Times New Roman" w:cs="Times New Roman"/>
          <w:bCs/>
        </w:rPr>
        <w:t>using</w:t>
      </w:r>
      <w:r w:rsidR="00A44AD9">
        <w:rPr>
          <w:rFonts w:ascii="Times New Roman" w:hAnsi="Times New Roman" w:cs="Times New Roman"/>
          <w:bCs/>
        </w:rPr>
        <w:t xml:space="preserve"> 1uL of each sample for sequencing. </w:t>
      </w:r>
    </w:p>
    <w:p w14:paraId="10FB1888" w14:textId="77777777" w:rsidR="00186ECE" w:rsidRDefault="00186ECE" w:rsidP="0040503F">
      <w:pPr>
        <w:rPr>
          <w:rFonts w:ascii="Times New Roman" w:hAnsi="Times New Roman" w:cs="Times New Roman"/>
          <w:bCs/>
        </w:rPr>
      </w:pPr>
    </w:p>
    <w:p w14:paraId="27512EB1" w14:textId="19766BBB" w:rsidR="00DD2339" w:rsidRPr="0040503F" w:rsidRDefault="00D540B6" w:rsidP="0040503F">
      <w:pPr>
        <w:rPr>
          <w:rFonts w:ascii="Times New Roman" w:hAnsi="Times New Roman" w:cs="Times New Roman"/>
          <w:bCs/>
        </w:rPr>
      </w:pPr>
      <w:r>
        <w:rPr>
          <w:rFonts w:ascii="Times New Roman" w:hAnsi="Times New Roman" w:cs="Times New Roman"/>
          <w:bCs/>
        </w:rPr>
        <w:t>Because of the sample size and the need for a large number of sequences per predator in order to detect rarer prey DNA (</w:t>
      </w:r>
      <w:proofErr w:type="spellStart"/>
      <w:r>
        <w:rPr>
          <w:rFonts w:ascii="Times New Roman" w:hAnsi="Times New Roman" w:cs="Times New Roman"/>
          <w:bCs/>
        </w:rPr>
        <w:t>Krehenwinkel</w:t>
      </w:r>
      <w:proofErr w:type="spellEnd"/>
      <w:r>
        <w:rPr>
          <w:rFonts w:ascii="Times New Roman" w:hAnsi="Times New Roman" w:cs="Times New Roman"/>
          <w:bCs/>
        </w:rPr>
        <w:t xml:space="preserve">, </w:t>
      </w:r>
      <w:proofErr w:type="spellStart"/>
      <w:r>
        <w:rPr>
          <w:rFonts w:ascii="Times New Roman" w:hAnsi="Times New Roman" w:cs="Times New Roman"/>
          <w:bCs/>
        </w:rPr>
        <w:t>miller-ter</w:t>
      </w:r>
      <w:proofErr w:type="spellEnd"/>
      <w:r>
        <w:rPr>
          <w:rFonts w:ascii="Times New Roman" w:hAnsi="Times New Roman" w:cs="Times New Roman"/>
          <w:bCs/>
        </w:rPr>
        <w:t xml:space="preserve"> Kuile, supplementary), we ran samples for this study across four separate sequencing runs. All individuals within a predator species were sequenced on the same run and each run contained </w:t>
      </w:r>
      <w:r w:rsidR="009D716C">
        <w:rPr>
          <w:rFonts w:ascii="Times New Roman" w:hAnsi="Times New Roman" w:cs="Times New Roman"/>
          <w:bCs/>
        </w:rPr>
        <w:t>one</w:t>
      </w:r>
      <w:r>
        <w:rPr>
          <w:rFonts w:ascii="Times New Roman" w:hAnsi="Times New Roman" w:cs="Times New Roman"/>
          <w:bCs/>
        </w:rPr>
        <w:t xml:space="preserve"> to </w:t>
      </w:r>
      <w:r w:rsidR="009D716C">
        <w:rPr>
          <w:rFonts w:ascii="Times New Roman" w:hAnsi="Times New Roman" w:cs="Times New Roman"/>
          <w:bCs/>
        </w:rPr>
        <w:t>five</w:t>
      </w:r>
      <w:r>
        <w:rPr>
          <w:rFonts w:ascii="Times New Roman" w:hAnsi="Times New Roman" w:cs="Times New Roman"/>
          <w:bCs/>
        </w:rPr>
        <w:t xml:space="preserve"> predator species (</w:t>
      </w:r>
      <w:r w:rsidR="00795B74">
        <w:rPr>
          <w:rFonts w:ascii="Times New Roman" w:hAnsi="Times New Roman" w:cs="Times New Roman"/>
          <w:bCs/>
        </w:rPr>
        <w:t xml:space="preserve">Supplementary </w:t>
      </w:r>
      <w:r>
        <w:rPr>
          <w:rFonts w:ascii="Times New Roman" w:hAnsi="Times New Roman" w:cs="Times New Roman"/>
          <w:bCs/>
        </w:rPr>
        <w:t xml:space="preserve">TABLE). </w:t>
      </w:r>
      <w:r w:rsidR="0059261E">
        <w:rPr>
          <w:rFonts w:ascii="Times New Roman" w:hAnsi="Times New Roman" w:cs="Times New Roman"/>
          <w:bCs/>
        </w:rPr>
        <w:t xml:space="preserve">We ran </w:t>
      </w:r>
      <w:r w:rsidR="00BE76F0">
        <w:rPr>
          <w:rFonts w:ascii="Times New Roman" w:hAnsi="Times New Roman" w:cs="Times New Roman"/>
          <w:bCs/>
        </w:rPr>
        <w:t>19</w:t>
      </w:r>
      <w:r w:rsidR="0059261E">
        <w:rPr>
          <w:rFonts w:ascii="Times New Roman" w:hAnsi="Times New Roman" w:cs="Times New Roman"/>
          <w:bCs/>
        </w:rPr>
        <w:t xml:space="preserve"> samples </w:t>
      </w:r>
      <w:r w:rsidR="00BE76F0">
        <w:rPr>
          <w:rFonts w:ascii="Times New Roman" w:hAnsi="Times New Roman" w:cs="Times New Roman"/>
          <w:bCs/>
        </w:rPr>
        <w:t>of one predator species (</w:t>
      </w:r>
      <w:r w:rsidR="00BE76F0">
        <w:rPr>
          <w:rFonts w:ascii="Times New Roman" w:hAnsi="Times New Roman" w:cs="Times New Roman"/>
          <w:bCs/>
          <w:i/>
          <w:iCs/>
        </w:rPr>
        <w:t xml:space="preserve">H. </w:t>
      </w:r>
      <w:proofErr w:type="spellStart"/>
      <w:r w:rsidR="00BE76F0">
        <w:rPr>
          <w:rFonts w:ascii="Times New Roman" w:hAnsi="Times New Roman" w:cs="Times New Roman"/>
          <w:bCs/>
          <w:i/>
          <w:iCs/>
        </w:rPr>
        <w:t>venatoria</w:t>
      </w:r>
      <w:proofErr w:type="spellEnd"/>
      <w:r w:rsidR="00BE76F0">
        <w:rPr>
          <w:rFonts w:ascii="Times New Roman" w:hAnsi="Times New Roman" w:cs="Times New Roman"/>
          <w:bCs/>
        </w:rPr>
        <w:t xml:space="preserve">) </w:t>
      </w:r>
      <w:r w:rsidR="0059261E">
        <w:rPr>
          <w:rFonts w:ascii="Times New Roman" w:hAnsi="Times New Roman" w:cs="Times New Roman"/>
          <w:bCs/>
        </w:rPr>
        <w:t>across all runs to quantify run-to-run variation in sequencing</w:t>
      </w:r>
      <w:r w:rsidR="006C4841">
        <w:rPr>
          <w:rFonts w:ascii="Times New Roman" w:hAnsi="Times New Roman" w:cs="Times New Roman"/>
          <w:bCs/>
        </w:rPr>
        <w:t xml:space="preserve"> (Supplement repeated measures ANOVA)</w:t>
      </w:r>
      <w:r w:rsidR="0059261E">
        <w:rPr>
          <w:rFonts w:ascii="Times New Roman" w:hAnsi="Times New Roman" w:cs="Times New Roman"/>
          <w:bCs/>
        </w:rPr>
        <w:t xml:space="preserve">. </w:t>
      </w:r>
      <w:r>
        <w:rPr>
          <w:rFonts w:ascii="Times New Roman" w:hAnsi="Times New Roman" w:cs="Times New Roman"/>
          <w:bCs/>
        </w:rPr>
        <w:t>For each run, w</w:t>
      </w:r>
      <w:r w:rsidR="00DD2339" w:rsidRPr="0040503F">
        <w:rPr>
          <w:rFonts w:ascii="Times New Roman" w:hAnsi="Times New Roman" w:cs="Times New Roman"/>
          <w:bCs/>
        </w:rPr>
        <w:t xml:space="preserve">e multiplexed all samples along with one negative control and two PCR4-TOPO TA vectors </w:t>
      </w:r>
      <w:r w:rsidR="00DD2339" w:rsidRPr="0040503F">
        <w:rPr>
          <w:rFonts w:ascii="Times New Roman" w:hAnsi="Times New Roman" w:cs="Times New Roman"/>
          <w:bCs/>
        </w:rPr>
        <w:lastRenderedPageBreak/>
        <w:t xml:space="preserve">(Invitrogen, Carlsbad, CA, USA) containing the internal transcribed spacer 1 region from two fungal species as positive controls (GenBank accession numbers: MG840195 and MG840196;  </w:t>
      </w:r>
      <w:r w:rsidR="00DD2339" w:rsidRPr="0040503F">
        <w:rPr>
          <w:rFonts w:ascii="Times New Roman" w:hAnsi="Times New Roman" w:cs="Times New Roman"/>
          <w:bCs/>
        </w:rPr>
        <w:fldChar w:fldCharType="begin" w:fldLock="1"/>
      </w:r>
      <w:r w:rsidR="00DD2339" w:rsidRPr="0040503F">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00DD2339" w:rsidRPr="0040503F">
        <w:rPr>
          <w:rFonts w:ascii="Times New Roman" w:hAnsi="Times New Roman" w:cs="Times New Roman"/>
          <w:bCs/>
        </w:rPr>
        <w:fldChar w:fldCharType="separate"/>
      </w:r>
      <w:r w:rsidR="00DD2339" w:rsidRPr="0040503F">
        <w:rPr>
          <w:rFonts w:ascii="Times New Roman" w:hAnsi="Times New Roman" w:cs="Times New Roman"/>
          <w:bCs/>
          <w:noProof/>
        </w:rPr>
        <w:t>Apigo &amp; Oono, 2018; Clark et al., 2016; Toju et al., 2012)</w:t>
      </w:r>
      <w:r w:rsidR="00DD2339" w:rsidRPr="0040503F">
        <w:rPr>
          <w:rFonts w:ascii="Times New Roman" w:hAnsi="Times New Roman" w:cs="Times New Roman"/>
          <w:bCs/>
        </w:rPr>
        <w:fldChar w:fldCharType="end"/>
      </w:r>
      <w:r w:rsidR="00DD2339"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00DD2339" w:rsidRPr="0040503F">
        <w:rPr>
          <w:rFonts w:ascii="Times New Roman" w:hAnsi="Times New Roman" w:cs="Times New Roman"/>
          <w:bCs/>
        </w:rPr>
        <w:t>MiSeq</w:t>
      </w:r>
      <w:proofErr w:type="spellEnd"/>
      <w:r w:rsidR="00DD2339" w:rsidRPr="0040503F">
        <w:rPr>
          <w:rFonts w:ascii="Times New Roman" w:hAnsi="Times New Roman" w:cs="Times New Roman"/>
          <w:bCs/>
        </w:rPr>
        <w:t xml:space="preserve"> platform (v2 chemistry, 500 cycles, paired-end reads) with a 15% spike-in of </w:t>
      </w:r>
      <w:proofErr w:type="spellStart"/>
      <w:r w:rsidR="00DD2339" w:rsidRPr="0040503F">
        <w:rPr>
          <w:rFonts w:ascii="Times New Roman" w:hAnsi="Times New Roman" w:cs="Times New Roman"/>
          <w:bCs/>
        </w:rPr>
        <w:t>PhiX</w:t>
      </w:r>
      <w:proofErr w:type="spellEnd"/>
      <w:r w:rsidR="00DD2339" w:rsidRPr="0040503F">
        <w:rPr>
          <w:rFonts w:ascii="Times New Roman" w:hAnsi="Times New Roman" w:cs="Times New Roman"/>
          <w:bCs/>
        </w:rPr>
        <w:t xml:space="preserve">. Following sequencing, samples were demultiplexed using Illumina’s bcl2fastq conversion software (v2.20) at the Core facility. Our full protocol from DNA extraction through submission for Illumina sequencing can be found in </w:t>
      </w:r>
      <w:proofErr w:type="spellStart"/>
      <w:r>
        <w:rPr>
          <w:rFonts w:ascii="Times New Roman" w:hAnsi="Times New Roman" w:cs="Times New Roman"/>
          <w:bCs/>
        </w:rPr>
        <w:t>Miller-ter</w:t>
      </w:r>
      <w:proofErr w:type="spellEnd"/>
      <w:r>
        <w:rPr>
          <w:rFonts w:ascii="Times New Roman" w:hAnsi="Times New Roman" w:cs="Times New Roman"/>
          <w:bCs/>
        </w:rPr>
        <w:t xml:space="preserve"> Kuile </w:t>
      </w:r>
      <w:proofErr w:type="gramStart"/>
      <w:r>
        <w:rPr>
          <w:rFonts w:ascii="Times New Roman" w:hAnsi="Times New Roman" w:cs="Times New Roman"/>
          <w:bCs/>
        </w:rPr>
        <w:t>et al.</w:t>
      </w:r>
      <w:r w:rsidR="00DD2339" w:rsidRPr="0040503F">
        <w:rPr>
          <w:rFonts w:ascii="Times New Roman" w:hAnsi="Times New Roman" w:cs="Times New Roman"/>
          <w:bCs/>
        </w:rPr>
        <w:t>.</w:t>
      </w:r>
      <w:proofErr w:type="gramEnd"/>
      <w:r w:rsidR="00DD2339" w:rsidRPr="0040503F">
        <w:rPr>
          <w:rFonts w:ascii="Times New Roman" w:hAnsi="Times New Roman" w:cs="Times New Roman"/>
          <w:bCs/>
        </w:rPr>
        <w:t xml:space="preserve"> </w:t>
      </w:r>
    </w:p>
    <w:p w14:paraId="70791709" w14:textId="77777777" w:rsidR="00DD2339" w:rsidRPr="0040503F" w:rsidRDefault="00DD2339" w:rsidP="0040503F">
      <w:pPr>
        <w:rPr>
          <w:rFonts w:ascii="Times New Roman" w:hAnsi="Times New Roman" w:cs="Times New Roman"/>
          <w:bCs/>
        </w:rPr>
      </w:pPr>
    </w:p>
    <w:p w14:paraId="13915865" w14:textId="63DBAFA6" w:rsidR="00795B74" w:rsidRDefault="00DD2339" w:rsidP="00795B74">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sidR="0040503F">
        <w:rPr>
          <w:rFonts w:ascii="Times New Roman" w:hAnsi="Times New Roman" w:cs="Times New Roman"/>
          <w:bCs/>
        </w:rPr>
        <w:t>DADA2</w:t>
      </w:r>
      <w:r w:rsidRPr="0040503F">
        <w:rPr>
          <w:rFonts w:ascii="Times New Roman" w:hAnsi="Times New Roman" w:cs="Times New Roman"/>
          <w:bCs/>
        </w:rPr>
        <w:t xml:space="preserve"> algorithm</w:t>
      </w:r>
      <w:r w:rsidR="00FF0150">
        <w:rPr>
          <w:rFonts w:ascii="Times New Roman" w:hAnsi="Times New Roman" w:cs="Times New Roman"/>
          <w:bCs/>
        </w:rPr>
        <w:t xml:space="preserve"> in R</w:t>
      </w:r>
      <w:r w:rsidRPr="0040503F">
        <w:rPr>
          <w:rFonts w:ascii="Times New Roman" w:hAnsi="Times New Roman" w:cs="Times New Roman"/>
          <w:bCs/>
        </w:rPr>
        <w:t xml:space="preserve"> (</w:t>
      </w:r>
      <w:r w:rsidR="00FF0150" w:rsidRPr="0040503F">
        <w:rPr>
          <w:rFonts w:ascii="Times New Roman" w:hAnsi="Times New Roman" w:cs="Times New Roman"/>
          <w:bCs/>
        </w:rPr>
        <w:t xml:space="preserve">dada2 package version 1.1.14.0; </w:t>
      </w:r>
      <w:r w:rsidR="00FF0150" w:rsidRPr="0040503F">
        <w:rPr>
          <w:rFonts w:ascii="Times New Roman" w:hAnsi="Times New Roman" w:cs="Times New Roman"/>
          <w:bCs/>
        </w:rPr>
        <w:fldChar w:fldCharType="begin" w:fldLock="1"/>
      </w:r>
      <w:r w:rsidR="00FF0150" w:rsidRPr="0040503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FF0150" w:rsidRPr="0040503F">
        <w:rPr>
          <w:rFonts w:ascii="Times New Roman" w:hAnsi="Times New Roman" w:cs="Times New Roman"/>
          <w:bCs/>
        </w:rPr>
        <w:fldChar w:fldCharType="end"/>
      </w:r>
      <w:r w:rsidR="00C87714">
        <w:rPr>
          <w:rFonts w:ascii="Times New Roman" w:hAnsi="Times New Roman" w:cs="Times New Roman"/>
          <w:bCs/>
        </w:rPr>
        <w:t xml:space="preserve">. </w:t>
      </w:r>
      <w:r w:rsidRPr="0040503F">
        <w:rPr>
          <w:rFonts w:ascii="Times New Roman" w:hAnsi="Times New Roman" w:cs="Times New Roman"/>
          <w:bCs/>
        </w:rPr>
        <w:t xml:space="preserve">Prior to denoising with </w:t>
      </w:r>
      <w:r w:rsidR="00FF0150">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Martin, 2011)</w:t>
      </w:r>
      <w:r w:rsidRPr="0040503F">
        <w:rPr>
          <w:rFonts w:ascii="Times New Roman" w:hAnsi="Times New Roman" w:cs="Times New Roman"/>
          <w:bCs/>
        </w:rPr>
        <w:fldChar w:fldCharType="end"/>
      </w:r>
      <w:r w:rsidRPr="0040503F">
        <w:rPr>
          <w:rFonts w:ascii="Times New Roman" w:hAnsi="Times New Roman" w:cs="Times New Roman"/>
          <w:bCs/>
        </w:rPr>
        <w:t xml:space="preserve"> to remove primers from each sequence. </w:t>
      </w:r>
      <w:r w:rsidR="00D540B6">
        <w:rPr>
          <w:rFonts w:ascii="Times New Roman" w:hAnsi="Times New Roman" w:cs="Times New Roman"/>
          <w:bCs/>
        </w:rPr>
        <w:t xml:space="preserve">We compared results to a similar protocol using the UNOISE3 algorithm (unoise3 function in </w:t>
      </w:r>
      <w:proofErr w:type="spellStart"/>
      <w:r w:rsidR="00D540B6">
        <w:rPr>
          <w:rFonts w:ascii="Times New Roman" w:hAnsi="Times New Roman" w:cs="Times New Roman"/>
          <w:bCs/>
        </w:rPr>
        <w:t>unoise</w:t>
      </w:r>
      <w:proofErr w:type="spellEnd"/>
      <w:r w:rsidR="00D540B6">
        <w:rPr>
          <w:rFonts w:ascii="Times New Roman" w:hAnsi="Times New Roman" w:cs="Times New Roman"/>
          <w:bCs/>
        </w:rPr>
        <w:t xml:space="preserve"> CITE EDGAR), but found that DADA2 gave more high-read abundance ASVs </w:t>
      </w:r>
      <w:r w:rsidR="00BE76F0">
        <w:rPr>
          <w:rFonts w:ascii="Times New Roman" w:hAnsi="Times New Roman" w:cs="Times New Roman"/>
          <w:bCs/>
        </w:rPr>
        <w:t>(Supplementary Figure)</w:t>
      </w:r>
      <w:r w:rsidR="00D540B6">
        <w:rPr>
          <w:rFonts w:ascii="Times New Roman" w:hAnsi="Times New Roman" w:cs="Times New Roman"/>
          <w:bCs/>
        </w:rPr>
        <w:t xml:space="preserve">. We ran DADA2 </w:t>
      </w:r>
      <w:r w:rsidR="00167E69">
        <w:rPr>
          <w:rFonts w:ascii="Times New Roman" w:hAnsi="Times New Roman" w:cs="Times New Roman"/>
          <w:bCs/>
        </w:rPr>
        <w:t xml:space="preserve">on </w:t>
      </w:r>
      <w:r w:rsidR="00D5336F">
        <w:rPr>
          <w:rFonts w:ascii="Times New Roman" w:hAnsi="Times New Roman" w:cs="Times New Roman"/>
          <w:bCs/>
        </w:rPr>
        <w:t>sequences</w:t>
      </w:r>
      <w:r w:rsidR="00167E69">
        <w:rPr>
          <w:rFonts w:ascii="Times New Roman" w:hAnsi="Times New Roman" w:cs="Times New Roman"/>
          <w:bCs/>
        </w:rPr>
        <w:t xml:space="preserve"> from all sequencing runs combined but verified that this was appropriate by first ensuring that error rates per run were similar, following recommendations from the algorithm developers (Appendix Figure CITE). </w:t>
      </w:r>
      <w:r w:rsidR="00795B74">
        <w:rPr>
          <w:rFonts w:ascii="Times New Roman" w:hAnsi="Times New Roman" w:cs="Times New Roman"/>
          <w:bCs/>
        </w:rPr>
        <w:t xml:space="preserve">We removed samples from analysis that had not been sequenced to sufficient depth using </w:t>
      </w:r>
      <w:proofErr w:type="spellStart"/>
      <w:r w:rsidR="00795B74">
        <w:rPr>
          <w:rFonts w:ascii="Times New Roman" w:hAnsi="Times New Roman" w:cs="Times New Roman"/>
          <w:bCs/>
        </w:rPr>
        <w:t>iNEXT</w:t>
      </w:r>
      <w:proofErr w:type="spellEnd"/>
      <w:r w:rsidR="00795B74">
        <w:rPr>
          <w:rFonts w:ascii="Times New Roman" w:hAnsi="Times New Roman" w:cs="Times New Roman"/>
          <w:bCs/>
        </w:rPr>
        <w:t xml:space="preserve"> (CITE) and a lower quantile cutoff (Supplement). </w:t>
      </w:r>
      <w:r w:rsidR="00795B74">
        <w:rPr>
          <w:rFonts w:ascii="Times New Roman" w:hAnsi="Times New Roman" w:cs="Times New Roman"/>
          <w:bCs/>
        </w:rPr>
        <w:t xml:space="preserve">We rarefied </w:t>
      </w:r>
      <w:r w:rsidR="00795B74">
        <w:rPr>
          <w:rFonts w:ascii="Times New Roman" w:hAnsi="Times New Roman" w:cs="Times New Roman"/>
          <w:bCs/>
        </w:rPr>
        <w:t xml:space="preserve">remaining </w:t>
      </w:r>
      <w:r w:rsidR="00795B74">
        <w:rPr>
          <w:rFonts w:ascii="Times New Roman" w:hAnsi="Times New Roman" w:cs="Times New Roman"/>
          <w:bCs/>
        </w:rPr>
        <w:t>samples</w:t>
      </w:r>
      <w:r w:rsidR="00795B74" w:rsidRPr="0040503F">
        <w:rPr>
          <w:rFonts w:ascii="Times New Roman" w:hAnsi="Times New Roman" w:cs="Times New Roman"/>
          <w:bCs/>
        </w:rPr>
        <w:t xml:space="preserve">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(McKnight et al., 2019)</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based on the sample with the lowest sequencing depth which had been sequenced with 95%+ sampling completeness based on </w:t>
      </w:r>
      <w:proofErr w:type="spellStart"/>
      <w:r w:rsidR="00795B74" w:rsidRPr="0040503F">
        <w:rPr>
          <w:rFonts w:ascii="Times New Roman" w:hAnsi="Times New Roman" w:cs="Times New Roman"/>
          <w:bCs/>
        </w:rPr>
        <w:t>iNEXT</w:t>
      </w:r>
      <w:proofErr w:type="spellEnd"/>
      <w:r w:rsidR="00795B74" w:rsidRPr="0040503F">
        <w:rPr>
          <w:rFonts w:ascii="Times New Roman" w:hAnsi="Times New Roman" w:cs="Times New Roman"/>
          <w:bCs/>
        </w:rPr>
        <w:t xml:space="preserve"> (version 2.0.20) interpolation and extrapolation methods </w:t>
      </w:r>
      <w:r w:rsidR="00795B74" w:rsidRPr="0040503F">
        <w:rPr>
          <w:rFonts w:ascii="Times New Roman" w:hAnsi="Times New Roman" w:cs="Times New Roman"/>
          <w:bCs/>
        </w:rPr>
        <w:fldChar w:fldCharType="begin" w:fldLock="1"/>
      </w:r>
      <w:r w:rsidR="00795B74" w:rsidRPr="0040503F">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795B74" w:rsidRPr="0040503F">
        <w:rPr>
          <w:rFonts w:ascii="Times New Roman" w:hAnsi="Times New Roman" w:cs="Times New Roman"/>
          <w:bCs/>
        </w:rPr>
        <w:fldChar w:fldCharType="separate"/>
      </w:r>
      <w:r w:rsidR="00795B74" w:rsidRPr="0040503F">
        <w:rPr>
          <w:rFonts w:ascii="Times New Roman" w:hAnsi="Times New Roman" w:cs="Times New Roman"/>
          <w:bCs/>
          <w:noProof/>
        </w:rPr>
        <w:t>(Hsieh &amp; Chao, 2017)</w:t>
      </w:r>
      <w:r w:rsidR="00795B74" w:rsidRPr="0040503F">
        <w:rPr>
          <w:rFonts w:ascii="Times New Roman" w:hAnsi="Times New Roman" w:cs="Times New Roman"/>
          <w:bCs/>
        </w:rPr>
        <w:fldChar w:fldCharType="end"/>
      </w:r>
      <w:r w:rsidR="00795B74" w:rsidRPr="0040503F">
        <w:rPr>
          <w:rFonts w:ascii="Times New Roman" w:hAnsi="Times New Roman" w:cs="Times New Roman"/>
          <w:bCs/>
        </w:rPr>
        <w:t xml:space="preserve">. We rarefied using the </w:t>
      </w:r>
      <w:proofErr w:type="spellStart"/>
      <w:proofErr w:type="gramStart"/>
      <w:r w:rsidR="00795B74" w:rsidRPr="0040503F">
        <w:rPr>
          <w:rFonts w:ascii="Times New Roman" w:hAnsi="Times New Roman" w:cs="Times New Roman"/>
          <w:bCs/>
        </w:rPr>
        <w:t>rrarefy</w:t>
      </w:r>
      <w:proofErr w:type="spellEnd"/>
      <w:r w:rsidR="00795B74" w:rsidRPr="0040503F">
        <w:rPr>
          <w:rFonts w:ascii="Times New Roman" w:hAnsi="Times New Roman" w:cs="Times New Roman"/>
          <w:bCs/>
        </w:rPr>
        <w:t>(</w:t>
      </w:r>
      <w:proofErr w:type="gramEnd"/>
      <w:r w:rsidR="00795B74" w:rsidRPr="0040503F">
        <w:rPr>
          <w:rFonts w:ascii="Times New Roman" w:hAnsi="Times New Roman" w:cs="Times New Roman"/>
          <w:bCs/>
        </w:rPr>
        <w:t xml:space="preserve">) function in the vegan (version 2.5.6) package in R to </w:t>
      </w:r>
      <w:r w:rsidR="00795B74">
        <w:rPr>
          <w:rFonts w:ascii="Times New Roman" w:hAnsi="Times New Roman" w:cs="Times New Roman"/>
          <w:bCs/>
        </w:rPr>
        <w:t>15,954</w:t>
      </w:r>
      <w:r w:rsidR="00795B74" w:rsidRPr="0040503F">
        <w:rPr>
          <w:rFonts w:ascii="Times New Roman" w:hAnsi="Times New Roman" w:cs="Times New Roman"/>
          <w:bCs/>
        </w:rPr>
        <w:t xml:space="preserve"> reads per sample</w:t>
      </w:r>
      <w:r w:rsidR="00795B74">
        <w:rPr>
          <w:rFonts w:ascii="Times New Roman" w:hAnsi="Times New Roman" w:cs="Times New Roman"/>
          <w:bCs/>
        </w:rPr>
        <w:t>.</w:t>
      </w:r>
    </w:p>
    <w:p w14:paraId="36C6BE08" w14:textId="01750543" w:rsidR="002350AD" w:rsidRDefault="002350AD" w:rsidP="0040503F">
      <w:pPr>
        <w:rPr>
          <w:rFonts w:ascii="Times New Roman" w:hAnsi="Times New Roman" w:cs="Times New Roman"/>
        </w:rPr>
      </w:pPr>
    </w:p>
    <w:p w14:paraId="1795D386" w14:textId="0254F440" w:rsidR="002350AD" w:rsidRPr="002350AD" w:rsidRDefault="002350AD" w:rsidP="002350AD">
      <w:pPr>
        <w:rPr>
          <w:rFonts w:ascii="Times New Roman" w:hAnsi="Times New Roman" w:cs="Times New Roman"/>
          <w:bCs/>
          <w:i/>
          <w:iCs/>
        </w:rPr>
      </w:pPr>
      <w:r>
        <w:rPr>
          <w:rFonts w:ascii="Times New Roman" w:hAnsi="Times New Roman" w:cs="Times New Roman"/>
          <w:bCs/>
          <w:i/>
          <w:iCs/>
        </w:rPr>
        <w:t>ASV taxonomic assignment with BLAST and BOLD</w:t>
      </w:r>
    </w:p>
    <w:p w14:paraId="7BCA8C42" w14:textId="6E8DD96A" w:rsidR="0059261E" w:rsidRPr="00921B5B" w:rsidRDefault="002350AD" w:rsidP="0059261E">
      <w:pPr>
        <w:rPr>
          <w:rFonts w:ascii="Times New Roman" w:eastAsia="Times New Roman" w:hAnsi="Times New Roman" w:cs="Times New Roman"/>
        </w:rPr>
      </w:pPr>
      <w:r w:rsidRPr="0040503F">
        <w:rPr>
          <w:rFonts w:ascii="Times New Roman" w:hAnsi="Times New Roman" w:cs="Times New Roman"/>
          <w:bCs/>
        </w:rPr>
        <w:t>From the output</w:t>
      </w:r>
      <w:r w:rsidR="00DC57D8">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w:t>
      </w:r>
      <w:r w:rsidR="00795B74">
        <w:rPr>
          <w:rFonts w:ascii="Times New Roman" w:hAnsi="Times New Roman" w:cs="Times New Roman"/>
          <w:bCs/>
        </w:rPr>
        <w:t xml:space="preserve"> which we matched</w:t>
      </w:r>
      <w:r w:rsidRPr="0040503F">
        <w:rPr>
          <w:rFonts w:ascii="Times New Roman" w:hAnsi="Times New Roman" w:cs="Times New Roman"/>
          <w:bCs/>
        </w:rPr>
        <w:t xml:space="preserve">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Huson et al., 2016)</w:t>
      </w:r>
      <w:r w:rsidRPr="0040503F">
        <w:rPr>
          <w:rFonts w:ascii="Times New Roman" w:hAnsi="Times New Roman" w:cs="Times New Roman"/>
          <w:bCs/>
        </w:rPr>
        <w:fldChar w:fldCharType="end"/>
      </w:r>
      <w:r w:rsidRPr="0040503F">
        <w:rPr>
          <w:rFonts w:ascii="Times New Roman" w:hAnsi="Times New Roman" w:cs="Times New Roman"/>
          <w:bCs/>
        </w:rPr>
        <w:t xml:space="preserve">, 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sidR="003B291B">
        <w:rPr>
          <w:rFonts w:ascii="Times New Roman" w:hAnsi="Times New Roman" w:cs="Times New Roman"/>
          <w:bCs/>
        </w:rPr>
        <w:t>May 21</w:t>
      </w:r>
      <w:r w:rsidRPr="0040503F">
        <w:rPr>
          <w:rFonts w:ascii="Times New Roman" w:hAnsi="Times New Roman" w:cs="Times New Roman"/>
          <w:bCs/>
        </w:rPr>
        <w:t xml:space="preserve">, 2020; </w:t>
      </w:r>
      <w:r w:rsidR="003B291B">
        <w:rPr>
          <w:rFonts w:ascii="Times New Roman" w:hAnsi="Times New Roman" w:cs="Times New Roman"/>
        </w:rPr>
        <w:t>4,070,029</w:t>
      </w:r>
      <w:r w:rsidRPr="0040503F">
        <w:rPr>
          <w:rFonts w:ascii="Times New Roman" w:hAnsi="Times New Roman" w:cs="Times New Roman"/>
        </w:rPr>
        <w:t> Sequences, 2</w:t>
      </w:r>
      <w:r w:rsidR="003B291B">
        <w:rPr>
          <w:rFonts w:ascii="Times New Roman" w:hAnsi="Times New Roman" w:cs="Times New Roman"/>
        </w:rPr>
        <w:t xml:space="preserve">25,114 </w:t>
      </w:r>
      <w:r w:rsidRPr="0040503F">
        <w:rPr>
          <w:rFonts w:ascii="Times New Roman" w:hAnsi="Times New Roman" w:cs="Times New Roman"/>
        </w:rPr>
        <w:t xml:space="preserve">Species, and </w:t>
      </w:r>
      <w:r w:rsidR="003B291B">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Pr="0040503F">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Pr="0040503F">
        <w:rPr>
          <w:rFonts w:ascii="Times New Roman" w:hAnsi="Times New Roman" w:cs="Times New Roman"/>
        </w:rPr>
        <w:fldChar w:fldCharType="separate"/>
      </w:r>
      <w:r w:rsidRPr="0040503F">
        <w:rPr>
          <w:rFonts w:ascii="Times New Roman" w:hAnsi="Times New Roman" w:cs="Times New Roman"/>
          <w:noProof/>
        </w:rPr>
        <w:t>(Elbrecht et al., 2017)</w:t>
      </w:r>
      <w:r w:rsidRPr="0040503F">
        <w:rPr>
          <w:rFonts w:ascii="Times New Roman" w:hAnsi="Times New Roman" w:cs="Times New Roman"/>
        </w:rPr>
        <w:fldChar w:fldCharType="end"/>
      </w:r>
      <w:r w:rsidRPr="0040503F">
        <w:rPr>
          <w:rFonts w:ascii="Times New Roman" w:hAnsi="Times New Roman" w:cs="Times New Roman"/>
        </w:rPr>
        <w:t xml:space="preserve">. </w:t>
      </w:r>
      <w:r w:rsidR="00E66E58">
        <w:rPr>
          <w:rFonts w:ascii="Times New Roman" w:hAnsi="Times New Roman" w:cs="Times New Roman"/>
          <w:bCs/>
        </w:rPr>
        <w:t>Most (</w:t>
      </w:r>
      <w:r w:rsidR="00B36E03">
        <w:rPr>
          <w:rFonts w:ascii="Times New Roman" w:hAnsi="Times New Roman" w:cs="Times New Roman"/>
          <w:bCs/>
        </w:rPr>
        <w:t>__</w:t>
      </w:r>
      <w:r w:rsidR="00E66E58">
        <w:rPr>
          <w:rFonts w:ascii="Times New Roman" w:hAnsi="Times New Roman" w:cs="Times New Roman"/>
          <w:bCs/>
        </w:rPr>
        <w:t xml:space="preserve">%) </w:t>
      </w:r>
      <w:r w:rsidR="00E66E58" w:rsidRPr="0040503F">
        <w:rPr>
          <w:rFonts w:ascii="Times New Roman" w:hAnsi="Times New Roman" w:cs="Times New Roman"/>
          <w:bCs/>
        </w:rPr>
        <w:t>ASVs received a family-level taxonomic assignment, so we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histological methods in this field (</w:t>
      </w:r>
      <w:proofErr w:type="gramStart"/>
      <w:r w:rsidR="00E66E58">
        <w:rPr>
          <w:rFonts w:ascii="Times New Roman" w:hAnsi="Times New Roman" w:cs="Times New Roman"/>
          <w:bCs/>
        </w:rPr>
        <w:t>e.g.</w:t>
      </w:r>
      <w:proofErr w:type="gramEnd"/>
      <w:r w:rsidR="00E66E58">
        <w:rPr>
          <w:rFonts w:ascii="Times New Roman" w:hAnsi="Times New Roman" w:cs="Times New Roman"/>
          <w:bCs/>
        </w:rPr>
        <w:t xml:space="preserve"> Brose et al. 2019, </w:t>
      </w:r>
      <w:proofErr w:type="spellStart"/>
      <w:r w:rsidR="00E66E58">
        <w:rPr>
          <w:rFonts w:ascii="Times New Roman" w:hAnsi="Times New Roman" w:cs="Times New Roman"/>
          <w:bCs/>
        </w:rPr>
        <w:t>Kartzinel</w:t>
      </w:r>
      <w:proofErr w:type="spellEnd"/>
      <w:r w:rsidR="00E66E58">
        <w:rPr>
          <w:rFonts w:ascii="Times New Roman" w:hAnsi="Times New Roman" w:cs="Times New Roman"/>
          <w:bCs/>
        </w:rPr>
        <w:t xml:space="preserve"> – find other metabarcoding ones)</w:t>
      </w:r>
      <w:r w:rsidR="00B36E03">
        <w:rPr>
          <w:rFonts w:ascii="Times New Roman" w:hAnsi="Times New Roman" w:cs="Times New Roman"/>
          <w:bCs/>
        </w:rPr>
        <w:t xml:space="preserve"> by summing the cumulative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 xml:space="preserve">. </w:t>
      </w:r>
      <w:r w:rsidR="00E66E58">
        <w:rPr>
          <w:rFonts w:ascii="Times New Roman" w:hAnsi="Times New Roman" w:cs="Times New Roman"/>
          <w:bCs/>
        </w:rPr>
        <w:t xml:space="preserve"> 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also removed </w:t>
      </w:r>
      <w:r w:rsidR="00B36E03">
        <w:rPr>
          <w:rFonts w:ascii="Times New Roman" w:hAnsi="Times New Roman" w:cs="Times New Roman"/>
          <w:bCs/>
        </w:rPr>
        <w:t>as a conservative method t</w:t>
      </w:r>
      <w:r w:rsidR="00E66E58">
        <w:rPr>
          <w:rFonts w:ascii="Times New Roman" w:hAnsi="Times New Roman" w:cs="Times New Roman"/>
          <w:bCs/>
        </w:rPr>
        <w:t xml:space="preserve">o account for potential sequence jumping within sequencing runs which could alter prey identity or diversity in favor of predator species on a shared run (CITE SEQUENCE JUMPING). </w:t>
      </w:r>
    </w:p>
    <w:p w14:paraId="7BE2843F" w14:textId="3BF855E1" w:rsidR="00FB09BB" w:rsidRDefault="00FB09BB" w:rsidP="0059261E">
      <w:pPr>
        <w:rPr>
          <w:rFonts w:ascii="Times New Roman" w:hAnsi="Times New Roman" w:cs="Times New Roman"/>
        </w:rPr>
      </w:pPr>
    </w:p>
    <w:p w14:paraId="77EB762D" w14:textId="2EE61994" w:rsidR="00477419" w:rsidRDefault="001C75DC" w:rsidP="0059261E">
      <w:pPr>
        <w:rPr>
          <w:rFonts w:ascii="Times New Roman" w:hAnsi="Times New Roman" w:cs="Times New Roman"/>
          <w:i/>
          <w:iCs/>
        </w:rPr>
      </w:pPr>
      <w:r>
        <w:rPr>
          <w:rFonts w:ascii="Times New Roman" w:hAnsi="Times New Roman" w:cs="Times New Roman"/>
          <w:i/>
          <w:iCs/>
        </w:rPr>
        <w:t>Predator and prey size determination</w:t>
      </w:r>
    </w:p>
    <w:p w14:paraId="3AC6B12B" w14:textId="3F132A90" w:rsidR="00624885" w:rsidRDefault="00624885" w:rsidP="00B36E03">
      <w:pPr>
        <w:rPr>
          <w:rFonts w:ascii="Times New Roman" w:hAnsi="Times New Roman" w:cs="Times New Roman"/>
        </w:rPr>
      </w:pPr>
      <w:r>
        <w:rPr>
          <w:rFonts w:ascii="Times New Roman" w:hAnsi="Times New Roman" w:cs="Times New Roman"/>
        </w:rPr>
        <w:t xml:space="preserve">We converted predator lengths to mass </w:t>
      </w:r>
      <w:r w:rsidR="00921B5B">
        <w:rPr>
          <w:rFonts w:ascii="Times New Roman" w:hAnsi="Times New Roman" w:cs="Times New Roman"/>
        </w:rPr>
        <w:t>using</w:t>
      </w:r>
      <w:r>
        <w:rPr>
          <w:rFonts w:ascii="Times New Roman" w:hAnsi="Times New Roman" w:cs="Times New Roman"/>
        </w:rPr>
        <w:t xml:space="preserve"> mass-length scaling relationships for each predator species</w:t>
      </w:r>
      <w:r w:rsidR="00B36E03">
        <w:rPr>
          <w:rFonts w:ascii="Times New Roman" w:hAnsi="Times New Roman" w:cs="Times New Roman"/>
        </w:rPr>
        <w:t xml:space="preserve"> using </w:t>
      </w:r>
      <w:r w:rsidR="00921B5B">
        <w:rPr>
          <w:rFonts w:ascii="Times New Roman" w:hAnsi="Times New Roman" w:cs="Times New Roman"/>
        </w:rPr>
        <w:t xml:space="preserve">existing datasets from the literature and </w:t>
      </w:r>
      <w:r w:rsidR="00B36E03">
        <w:rPr>
          <w:rFonts w:ascii="Times New Roman" w:hAnsi="Times New Roman" w:cs="Times New Roman"/>
        </w:rPr>
        <w:t>the field site (</w:t>
      </w:r>
      <w:proofErr w:type="spellStart"/>
      <w:r w:rsidR="00B36E03">
        <w:rPr>
          <w:rFonts w:ascii="Times New Roman" w:hAnsi="Times New Roman" w:cs="Times New Roman"/>
        </w:rPr>
        <w:t>Soehlstrom</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Su</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Yaninek</w:t>
      </w:r>
      <w:proofErr w:type="spellEnd"/>
      <w:r w:rsidR="00B36E03">
        <w:rPr>
          <w:rFonts w:ascii="Times New Roman" w:hAnsi="Times New Roman" w:cs="Times New Roman"/>
        </w:rPr>
        <w:t xml:space="preserve"> et al. 1993, </w:t>
      </w:r>
      <w:proofErr w:type="spellStart"/>
      <w:r w:rsidR="00B36E03">
        <w:rPr>
          <w:rFonts w:ascii="Times New Roman" w:hAnsi="Times New Roman" w:cs="Times New Roman"/>
        </w:rPr>
        <w:t>Miller-ter</w:t>
      </w:r>
      <w:proofErr w:type="spellEnd"/>
      <w:r w:rsidR="00B36E03">
        <w:rPr>
          <w:rFonts w:ascii="Times New Roman" w:hAnsi="Times New Roman" w:cs="Times New Roman"/>
        </w:rPr>
        <w:t xml:space="preserve"> Kuile </w:t>
      </w:r>
      <w:r w:rsidR="00B36E03">
        <w:rPr>
          <w:rFonts w:ascii="Times New Roman" w:hAnsi="Times New Roman" w:cs="Times New Roman"/>
          <w:i/>
          <w:iCs/>
        </w:rPr>
        <w:t>unpublished data</w:t>
      </w:r>
      <w:r w:rsidR="00B36E03">
        <w:rPr>
          <w:rFonts w:ascii="Times New Roman" w:hAnsi="Times New Roman" w:cs="Times New Roman"/>
        </w:rPr>
        <w:t xml:space="preserve">, McLaughlin et al. </w:t>
      </w:r>
      <w:r w:rsidR="00B36E03">
        <w:rPr>
          <w:rFonts w:ascii="Times New Roman" w:hAnsi="Times New Roman" w:cs="Times New Roman"/>
          <w:i/>
          <w:iCs/>
        </w:rPr>
        <w:t>unpublished data</w:t>
      </w:r>
      <w:r w:rsidR="00B36E03">
        <w:rPr>
          <w:rFonts w:ascii="Times New Roman" w:hAnsi="Times New Roman" w:cs="Times New Roman"/>
        </w:rPr>
        <w:t>).</w:t>
      </w:r>
      <w:r>
        <w:rPr>
          <w:rFonts w:ascii="Times New Roman" w:hAnsi="Times New Roman" w:cs="Times New Roman"/>
        </w:rPr>
        <w:t xml:space="preserve"> We determined a by-species scaling relationship by fitting a mixed effect model predicting the log</w:t>
      </w:r>
      <w:r w:rsidRPr="00624885">
        <w:rPr>
          <w:rFonts w:ascii="Times New Roman" w:hAnsi="Times New Roman" w:cs="Times New Roman"/>
          <w:vertAlign w:val="subscript"/>
        </w:rPr>
        <w:t>10</w:t>
      </w:r>
      <w:r>
        <w:rPr>
          <w:rFonts w:ascii="Times New Roman" w:hAnsi="Times New Roman" w:cs="Times New Roman"/>
        </w:rPr>
        <w:t xml:space="preserve"> transformed predator mass from log</w:t>
      </w:r>
      <w:r w:rsidRPr="00624885">
        <w:rPr>
          <w:rFonts w:ascii="Times New Roman" w:hAnsi="Times New Roman" w:cs="Times New Roman"/>
          <w:vertAlign w:val="subscript"/>
        </w:rPr>
        <w:t>10</w:t>
      </w:r>
      <w:r>
        <w:rPr>
          <w:rFonts w:ascii="Times New Roman" w:hAnsi="Times New Roman" w:cs="Times New Roman"/>
        </w:rPr>
        <w:t xml:space="preserve"> transformed predator length with a random slope term for log</w:t>
      </w:r>
      <w:r w:rsidRPr="00624885">
        <w:rPr>
          <w:rFonts w:ascii="Times New Roman" w:hAnsi="Times New Roman" w:cs="Times New Roman"/>
          <w:vertAlign w:val="subscript"/>
        </w:rPr>
        <w:t>10</w:t>
      </w:r>
      <w:r>
        <w:rPr>
          <w:rFonts w:ascii="Times New Roman" w:hAnsi="Times New Roman" w:cs="Times New Roman"/>
        </w:rPr>
        <w:t xml:space="preserve"> predator length and a random intercept by predator species (</w:t>
      </w:r>
      <w:proofErr w:type="gramStart"/>
      <w:r>
        <w:rPr>
          <w:rFonts w:ascii="Times New Roman" w:hAnsi="Times New Roman" w:cs="Times New Roman"/>
        </w:rPr>
        <w:t>e.g.</w:t>
      </w:r>
      <w:proofErr w:type="gramEnd"/>
      <w:r>
        <w:rPr>
          <w:rFonts w:ascii="Times New Roman" w:hAnsi="Times New Roman" w:cs="Times New Roman"/>
        </w:rPr>
        <w:t xml:space="preserve"> letting the mass-length relationship vary by species</w:t>
      </w:r>
      <w:r w:rsidR="003D121A">
        <w:rPr>
          <w:rFonts w:ascii="Times New Roman" w:hAnsi="Times New Roman" w:cs="Times New Roman"/>
        </w:rPr>
        <w:t xml:space="preserve">; Supplementary Information). </w:t>
      </w:r>
      <w:r w:rsidR="001C75DC">
        <w:rPr>
          <w:rFonts w:ascii="Times New Roman" w:hAnsi="Times New Roman" w:cs="Times New Roman"/>
        </w:rPr>
        <w:t xml:space="preserve">We then used these scaling relationships to predict each predator individual mass based on length measurements. Prey masses were taken as the average mass for individuals across species within each family. We determined prey mass range </w:t>
      </w:r>
      <w:r w:rsidR="00921B5B">
        <w:rPr>
          <w:rFonts w:ascii="Times New Roman" w:hAnsi="Times New Roman" w:cs="Times New Roman"/>
        </w:rPr>
        <w:t>in each</w:t>
      </w:r>
      <w:r w:rsidR="001C75DC">
        <w:rPr>
          <w:rFonts w:ascii="Times New Roman" w:hAnsi="Times New Roman" w:cs="Times New Roman"/>
        </w:rPr>
        <w:t xml:space="preserve"> predator </w:t>
      </w:r>
      <w:r w:rsidR="00921B5B">
        <w:rPr>
          <w:rFonts w:ascii="Times New Roman" w:hAnsi="Times New Roman" w:cs="Times New Roman"/>
        </w:rPr>
        <w:t>individual</w:t>
      </w:r>
      <w:r w:rsidR="001C75DC">
        <w:rPr>
          <w:rFonts w:ascii="Times New Roman" w:hAnsi="Times New Roman" w:cs="Times New Roman"/>
        </w:rPr>
        <w:t xml:space="preserve"> by determining the range of largest to smallest prey items for predator individuals for which we documented more than one prey item</w:t>
      </w:r>
      <w:r w:rsidR="00921B5B">
        <w:rPr>
          <w:rFonts w:ascii="Times New Roman" w:hAnsi="Times New Roman" w:cs="Times New Roman"/>
        </w:rPr>
        <w:t xml:space="preserve"> n=__/</w:t>
      </w:r>
      <w:r w:rsidR="00832FD6">
        <w:rPr>
          <w:rFonts w:ascii="Times New Roman" w:hAnsi="Times New Roman" w:cs="Times New Roman"/>
          <w:bCs/>
        </w:rPr>
        <w:t>222</w:t>
      </w:r>
      <w:r w:rsidR="00921B5B">
        <w:rPr>
          <w:rFonts w:ascii="Times New Roman" w:hAnsi="Times New Roman" w:cs="Times New Roman"/>
        </w:rPr>
        <w:t>)</w:t>
      </w:r>
      <w:r w:rsidR="001C75DC">
        <w:rPr>
          <w:rFonts w:ascii="Times New Roman" w:hAnsi="Times New Roman" w:cs="Times New Roman"/>
        </w:rPr>
        <w:t xml:space="preserve">. </w:t>
      </w:r>
    </w:p>
    <w:p w14:paraId="57928367" w14:textId="77777777" w:rsidR="00606769" w:rsidRPr="00606769" w:rsidRDefault="00606769" w:rsidP="0059261E">
      <w:pPr>
        <w:rPr>
          <w:rFonts w:ascii="Times New Roman" w:hAnsi="Times New Roman" w:cs="Times New Roman"/>
        </w:rPr>
      </w:pPr>
    </w:p>
    <w:p w14:paraId="26284E1F" w14:textId="5626CBF4" w:rsidR="00FB09BB" w:rsidRDefault="00FB09BB" w:rsidP="0059261E">
      <w:pPr>
        <w:rPr>
          <w:rFonts w:ascii="Times New Roman" w:hAnsi="Times New Roman" w:cs="Times New Roman"/>
          <w:i/>
          <w:iCs/>
        </w:rPr>
      </w:pPr>
      <w:r>
        <w:rPr>
          <w:rFonts w:ascii="Times New Roman" w:hAnsi="Times New Roman" w:cs="Times New Roman"/>
          <w:i/>
          <w:iCs/>
        </w:rPr>
        <w:t xml:space="preserve">Predator-prey body size </w:t>
      </w:r>
      <w:r w:rsidR="001C75DC">
        <w:rPr>
          <w:rFonts w:ascii="Times New Roman" w:hAnsi="Times New Roman" w:cs="Times New Roman"/>
          <w:i/>
          <w:iCs/>
        </w:rPr>
        <w:t>scaling</w:t>
      </w:r>
    </w:p>
    <w:p w14:paraId="00250128" w14:textId="5EBC1E18" w:rsidR="001C75DC" w:rsidRDefault="001C75DC" w:rsidP="0059261E">
      <w:pPr>
        <w:rPr>
          <w:rFonts w:ascii="Times New Roman" w:hAnsi="Times New Roman" w:cs="Times New Roman"/>
        </w:rPr>
      </w:pPr>
      <w:r>
        <w:rPr>
          <w:rFonts w:ascii="Times New Roman" w:hAnsi="Times New Roman" w:cs="Times New Roman"/>
        </w:rPr>
        <w:t xml:space="preserve">To determine whether individual predator size, species, or both predicted 1) prey size and 2) prey size range, we used model selection based on </w:t>
      </w:r>
      <w:proofErr w:type="spellStart"/>
      <w:r>
        <w:rPr>
          <w:rFonts w:ascii="Times New Roman" w:hAnsi="Times New Roman" w:cs="Times New Roman"/>
        </w:rPr>
        <w:t>AICc</w:t>
      </w:r>
      <w:proofErr w:type="spellEnd"/>
      <w:r>
        <w:rPr>
          <w:rFonts w:ascii="Times New Roman" w:hAnsi="Times New Roman" w:cs="Times New Roman"/>
        </w:rPr>
        <w:t xml:space="preserve"> to compare a set of nested linear </w:t>
      </w:r>
      <w:r w:rsidR="00F1286E">
        <w:rPr>
          <w:rFonts w:ascii="Times New Roman" w:hAnsi="Times New Roman" w:cs="Times New Roman"/>
        </w:rPr>
        <w:t xml:space="preserve">models </w:t>
      </w:r>
      <w:r>
        <w:rPr>
          <w:rFonts w:ascii="Times New Roman" w:hAnsi="Times New Roman" w:cs="Times New Roman"/>
        </w:rPr>
        <w:t xml:space="preserve">with each </w:t>
      </w:r>
      <w:r w:rsidR="00F1286E">
        <w:rPr>
          <w:rFonts w:ascii="Times New Roman" w:hAnsi="Times New Roman" w:cs="Times New Roman"/>
        </w:rPr>
        <w:t>response</w:t>
      </w:r>
      <w:r>
        <w:rPr>
          <w:rFonts w:ascii="Times New Roman" w:hAnsi="Times New Roman" w:cs="Times New Roman"/>
        </w:rPr>
        <w:t xml:space="preserve"> variable (prey mass and prey mass range). The full model for </w:t>
      </w:r>
      <w:r w:rsidR="00F1286E">
        <w:rPr>
          <w:rFonts w:ascii="Times New Roman" w:hAnsi="Times New Roman" w:cs="Times New Roman"/>
        </w:rPr>
        <w:t>prey size included the interaction between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 and species identity, with a random effect of predator individual. The full model for prey size range included the interaction between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 and species identity. We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transformed each response variable for each model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prey mass and 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prey mass range, both in mg). To perform model selection, we used the </w:t>
      </w:r>
      <w:proofErr w:type="gramStart"/>
      <w:r w:rsidR="00F1286E">
        <w:rPr>
          <w:rFonts w:ascii="Times New Roman" w:hAnsi="Times New Roman" w:cs="Times New Roman"/>
        </w:rPr>
        <w:t>dredge(</w:t>
      </w:r>
      <w:proofErr w:type="gramEnd"/>
      <w:r w:rsidR="00F1286E">
        <w:rPr>
          <w:rFonts w:ascii="Times New Roman" w:hAnsi="Times New Roman" w:cs="Times New Roman"/>
        </w:rPr>
        <w:t xml:space="preserv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in R (Versions, citations) to compare all nested models 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 We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(versions). </w:t>
      </w:r>
    </w:p>
    <w:p w14:paraId="736ED20C" w14:textId="7D7D1E5A" w:rsidR="00A20941" w:rsidRDefault="00A20941" w:rsidP="0040503F">
      <w:pPr>
        <w:rPr>
          <w:rFonts w:ascii="Times New Roman" w:hAnsi="Times New Roman" w:cs="Times New Roman"/>
          <w:bCs/>
        </w:rPr>
      </w:pPr>
    </w:p>
    <w:p w14:paraId="4402569C" w14:textId="58B13D0A" w:rsidR="00A20941" w:rsidRPr="00B701CD" w:rsidRDefault="00A20941" w:rsidP="0040503F">
      <w:pPr>
        <w:rPr>
          <w:rFonts w:ascii="Times New Roman" w:hAnsi="Times New Roman" w:cs="Times New Roman"/>
          <w:b/>
        </w:rPr>
      </w:pPr>
      <w:r w:rsidRPr="00B701CD">
        <w:rPr>
          <w:rFonts w:ascii="Times New Roman" w:hAnsi="Times New Roman" w:cs="Times New Roman"/>
          <w:b/>
        </w:rPr>
        <w:t>Results</w:t>
      </w:r>
    </w:p>
    <w:p w14:paraId="0E8AAA72" w14:textId="77777777" w:rsidR="00DD2339" w:rsidRPr="0040503F" w:rsidRDefault="00DD2339" w:rsidP="0040503F">
      <w:pPr>
        <w:rPr>
          <w:rFonts w:ascii="Times New Roman" w:hAnsi="Times New Roman" w:cs="Times New Roman"/>
          <w:bCs/>
        </w:rPr>
      </w:pPr>
    </w:p>
    <w:p w14:paraId="6A6F7E45" w14:textId="3274B72B" w:rsidR="00D73CAB" w:rsidRPr="0040503F" w:rsidRDefault="00D73CAB" w:rsidP="00D73CAB">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xml:space="preserve">, PCR amplification, library preparation, </w:t>
      </w:r>
      <w:r>
        <w:rPr>
          <w:rFonts w:ascii="Times New Roman" w:hAnsi="Times New Roman" w:cs="Times New Roman"/>
          <w:bCs/>
          <w:i/>
          <w:iCs/>
        </w:rPr>
        <w:t>sequencing, and denoising</w:t>
      </w:r>
    </w:p>
    <w:p w14:paraId="2A948893" w14:textId="40CF8158" w:rsidR="00184A4E" w:rsidRPr="00951D37" w:rsidRDefault="00C77D40" w:rsidP="00184A4E">
      <w:pPr>
        <w:rPr>
          <w:rFonts w:ascii="Times New Roman" w:hAnsi="Times New Roman" w:cs="Times New Roman"/>
          <w:i/>
          <w:iCs/>
        </w:rPr>
      </w:pPr>
      <w:r>
        <w:rPr>
          <w:rFonts w:ascii="Times New Roman" w:hAnsi="Times New Roman" w:cs="Times New Roman"/>
          <w:bCs/>
        </w:rPr>
        <w:t xml:space="preserve">Of a total of 280 samples, </w:t>
      </w:r>
      <w:r w:rsidR="00E8025D">
        <w:rPr>
          <w:rFonts w:ascii="Times New Roman" w:hAnsi="Times New Roman" w:cs="Times New Roman"/>
          <w:bCs/>
        </w:rPr>
        <w:t>w</w:t>
      </w:r>
      <w:r w:rsidR="00DD2339" w:rsidRPr="0040503F">
        <w:rPr>
          <w:rFonts w:ascii="Times New Roman" w:hAnsi="Times New Roman" w:cs="Times New Roman"/>
          <w:bCs/>
        </w:rPr>
        <w:t xml:space="preserve">e successfully extracted DNA from </w:t>
      </w:r>
      <w:r>
        <w:rPr>
          <w:rFonts w:ascii="Times New Roman" w:hAnsi="Times New Roman" w:cs="Times New Roman"/>
          <w:bCs/>
        </w:rPr>
        <w:t>99</w:t>
      </w:r>
      <w:r w:rsidR="00DD2339" w:rsidRPr="0040503F">
        <w:rPr>
          <w:rFonts w:ascii="Times New Roman" w:hAnsi="Times New Roman" w:cs="Times New Roman"/>
          <w:bCs/>
        </w:rPr>
        <w:t xml:space="preserve">% of samples (n = </w:t>
      </w:r>
      <w:r w:rsidR="003468A3">
        <w:rPr>
          <w:rFonts w:ascii="Times New Roman" w:hAnsi="Times New Roman" w:cs="Times New Roman"/>
          <w:bCs/>
        </w:rPr>
        <w:t>2</w:t>
      </w:r>
      <w:r>
        <w:rPr>
          <w:rFonts w:ascii="Times New Roman" w:hAnsi="Times New Roman" w:cs="Times New Roman"/>
          <w:bCs/>
        </w:rPr>
        <w:t>78 of 280</w:t>
      </w:r>
      <w:r w:rsidR="00DD2339"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00DD2339" w:rsidRPr="0040503F">
        <w:rPr>
          <w:rFonts w:ascii="Times New Roman" w:hAnsi="Times New Roman" w:cs="Times New Roman"/>
          <w:bCs/>
        </w:rPr>
        <w:t xml:space="preserve">%, with </w:t>
      </w:r>
      <w:r>
        <w:rPr>
          <w:rFonts w:ascii="Times New Roman" w:hAnsi="Times New Roman" w:cs="Times New Roman"/>
          <w:bCs/>
        </w:rPr>
        <w:t>222</w:t>
      </w:r>
      <w:r w:rsidR="00DD2339" w:rsidRPr="0040503F">
        <w:rPr>
          <w:rFonts w:ascii="Times New Roman" w:hAnsi="Times New Roman" w:cs="Times New Roman"/>
          <w:bCs/>
        </w:rPr>
        <w:t xml:space="preserve"> of </w:t>
      </w:r>
      <w:r>
        <w:rPr>
          <w:rFonts w:ascii="Times New Roman" w:hAnsi="Times New Roman" w:cs="Times New Roman"/>
          <w:bCs/>
        </w:rPr>
        <w:t>278</w:t>
      </w:r>
      <w:r w:rsidR="00DD2339" w:rsidRPr="0040503F">
        <w:rPr>
          <w:rFonts w:ascii="Times New Roman" w:hAnsi="Times New Roman" w:cs="Times New Roman"/>
          <w:bCs/>
        </w:rPr>
        <w:t xml:space="preserve"> initially extracted samples successfully amplified and sequenced</w:t>
      </w:r>
      <w:r w:rsidR="00E00EB8">
        <w:rPr>
          <w:rFonts w:ascii="Times New Roman" w:hAnsi="Times New Roman" w:cs="Times New Roman"/>
          <w:bCs/>
        </w:rPr>
        <w:t xml:space="preserve">. </w:t>
      </w:r>
      <w:r w:rsidR="00DD2339" w:rsidRPr="0040503F">
        <w:rPr>
          <w:rFonts w:ascii="Times New Roman" w:hAnsi="Times New Roman" w:cs="Times New Roman"/>
          <w:bCs/>
        </w:rPr>
        <w:t xml:space="preserve">The Illumina </w:t>
      </w:r>
      <w:proofErr w:type="spellStart"/>
      <w:r w:rsidR="00DD2339" w:rsidRPr="0040503F">
        <w:rPr>
          <w:rFonts w:ascii="Times New Roman" w:hAnsi="Times New Roman" w:cs="Times New Roman"/>
          <w:bCs/>
        </w:rPr>
        <w:t>MiSeq</w:t>
      </w:r>
      <w:proofErr w:type="spellEnd"/>
      <w:r w:rsidR="00DD2339" w:rsidRPr="0040503F">
        <w:rPr>
          <w:rFonts w:ascii="Times New Roman" w:hAnsi="Times New Roman" w:cs="Times New Roman"/>
          <w:bCs/>
        </w:rPr>
        <w:t xml:space="preserve"> run</w:t>
      </w:r>
      <w:r>
        <w:rPr>
          <w:rFonts w:ascii="Times New Roman" w:hAnsi="Times New Roman" w:cs="Times New Roman"/>
          <w:bCs/>
        </w:rPr>
        <w:t>s</w:t>
      </w:r>
      <w:r w:rsidR="00DD2339" w:rsidRPr="0040503F">
        <w:rPr>
          <w:rFonts w:ascii="Times New Roman" w:hAnsi="Times New Roman" w:cs="Times New Roman"/>
          <w:bCs/>
        </w:rPr>
        <w:t xml:space="preserve"> yielded</w:t>
      </w:r>
      <w:r w:rsidR="00C74DBA">
        <w:rPr>
          <w:rFonts w:ascii="Times New Roman" w:hAnsi="Times New Roman" w:cs="Times New Roman"/>
          <w:bCs/>
        </w:rPr>
        <w:t xml:space="preserve"> 3.9, 3.8, 3.8, and 3.3 x 10</w:t>
      </w:r>
      <w:r w:rsidR="00C74DBA">
        <w:rPr>
          <w:rFonts w:ascii="Times New Roman" w:hAnsi="Times New Roman" w:cs="Times New Roman"/>
          <w:bCs/>
          <w:vertAlign w:val="superscript"/>
        </w:rPr>
        <w:t>7</w:t>
      </w:r>
      <w:r w:rsidR="00C74DBA">
        <w:rPr>
          <w:rFonts w:ascii="Times New Roman" w:hAnsi="Times New Roman" w:cs="Times New Roman"/>
          <w:bCs/>
        </w:rPr>
        <w:t xml:space="preserve"> </w:t>
      </w:r>
      <w:r w:rsidR="00DD2339" w:rsidRPr="0040503F">
        <w:rPr>
          <w:rFonts w:ascii="Times New Roman" w:hAnsi="Times New Roman" w:cs="Times New Roman"/>
          <w:bCs/>
        </w:rPr>
        <w:t xml:space="preserve">unpaired reads </w:t>
      </w:r>
      <w:r w:rsidR="00C74DBA">
        <w:rPr>
          <w:rFonts w:ascii="Times New Roman" w:hAnsi="Times New Roman" w:cs="Times New Roman"/>
          <w:bCs/>
        </w:rPr>
        <w:t xml:space="preserve">that passed filtering </w:t>
      </w:r>
      <w:r w:rsidR="00DD2339" w:rsidRPr="0040503F">
        <w:rPr>
          <w:rFonts w:ascii="Times New Roman" w:hAnsi="Times New Roman" w:cs="Times New Roman"/>
          <w:bCs/>
        </w:rPr>
        <w:t>and had Q30 quality score</w:t>
      </w:r>
      <w:r w:rsidR="00C74DBA">
        <w:rPr>
          <w:rFonts w:ascii="Times New Roman" w:hAnsi="Times New Roman" w:cs="Times New Roman"/>
          <w:bCs/>
        </w:rPr>
        <w:t>s</w:t>
      </w:r>
      <w:r w:rsidR="00DD2339" w:rsidRPr="0040503F">
        <w:rPr>
          <w:rFonts w:ascii="Times New Roman" w:hAnsi="Times New Roman" w:cs="Times New Roman"/>
          <w:bCs/>
        </w:rPr>
        <w:t xml:space="preserve"> of </w:t>
      </w:r>
      <w:r w:rsidR="00C74DBA">
        <w:rPr>
          <w:rFonts w:ascii="Times New Roman" w:hAnsi="Times New Roman" w:cs="Times New Roman"/>
          <w:bCs/>
        </w:rPr>
        <w:t>87.82, 85.46, 79.34, and 78.02%, respectively</w:t>
      </w:r>
      <w:r w:rsidR="00DD2339" w:rsidRPr="0040503F">
        <w:rPr>
          <w:rFonts w:ascii="Times New Roman" w:hAnsi="Times New Roman" w:cs="Times New Roman"/>
          <w:bCs/>
        </w:rPr>
        <w:t xml:space="preserve">. After quality filtering and denoising with </w:t>
      </w:r>
      <w:r w:rsidR="00E00EB8">
        <w:rPr>
          <w:rFonts w:ascii="Times New Roman" w:hAnsi="Times New Roman" w:cs="Times New Roman"/>
          <w:bCs/>
        </w:rPr>
        <w:t xml:space="preserve">DADA2, </w:t>
      </w:r>
      <w:r w:rsidR="00184A4E">
        <w:rPr>
          <w:rFonts w:ascii="Times New Roman" w:hAnsi="Times New Roman" w:cs="Times New Roman"/>
          <w:bCs/>
        </w:rPr>
        <w:t>3.02 x 10</w:t>
      </w:r>
      <w:r w:rsidR="00184A4E">
        <w:rPr>
          <w:rFonts w:ascii="Times New Roman" w:hAnsi="Times New Roman" w:cs="Times New Roman"/>
          <w:bCs/>
          <w:vertAlign w:val="superscript"/>
        </w:rPr>
        <w:t>7</w:t>
      </w:r>
      <w:r w:rsidR="00DD2339" w:rsidRPr="0040503F">
        <w:rPr>
          <w:rFonts w:ascii="Times New Roman" w:hAnsi="Times New Roman" w:cs="Times New Roman"/>
          <w:bCs/>
        </w:rPr>
        <w:t xml:space="preserve"> </w:t>
      </w:r>
      <w:proofErr w:type="gramStart"/>
      <w:r w:rsidR="00DD2339" w:rsidRPr="0040503F">
        <w:rPr>
          <w:rFonts w:ascii="Times New Roman" w:hAnsi="Times New Roman" w:cs="Times New Roman"/>
          <w:bCs/>
        </w:rPr>
        <w:t>paired-end</w:t>
      </w:r>
      <w:proofErr w:type="gramEnd"/>
      <w:r w:rsidR="00DD2339" w:rsidRPr="0040503F">
        <w:rPr>
          <w:rFonts w:ascii="Times New Roman" w:hAnsi="Times New Roman" w:cs="Times New Roman"/>
          <w:bCs/>
        </w:rPr>
        <w:t xml:space="preserve"> reads corresponded to </w:t>
      </w:r>
      <w:r w:rsidR="0070100E">
        <w:rPr>
          <w:rFonts w:ascii="Times New Roman" w:hAnsi="Times New Roman" w:cs="Times New Roman"/>
          <w:bCs/>
        </w:rPr>
        <w:t>1,738</w:t>
      </w:r>
      <w:r w:rsidR="00DD2339" w:rsidRPr="0040503F">
        <w:rPr>
          <w:rFonts w:ascii="Times New Roman" w:hAnsi="Times New Roman" w:cs="Times New Roman"/>
          <w:bCs/>
        </w:rPr>
        <w:t xml:space="preserve"> ASVs. </w:t>
      </w:r>
      <w:r w:rsidR="00E466D1">
        <w:rPr>
          <w:rFonts w:ascii="Times New Roman" w:hAnsi="Times New Roman" w:cs="Times New Roman"/>
          <w:bCs/>
        </w:rPr>
        <w:t>Following filtering and clustering, we determined that 40 samples had too-low sequencing depths (less than 11,211 reads total) and so they were removed from further analyses.</w:t>
      </w:r>
      <w:r w:rsidR="00951D37" w:rsidRPr="00951D37">
        <w:rPr>
          <w:rFonts w:ascii="Times New Roman" w:hAnsi="Times New Roman" w:cs="Times New Roman"/>
          <w:i/>
          <w:iCs/>
        </w:rPr>
        <w:t xml:space="preserve"> </w:t>
      </w:r>
    </w:p>
    <w:p w14:paraId="2DA0717C" w14:textId="77777777" w:rsidR="00E466D1" w:rsidRDefault="00E466D1" w:rsidP="0040503F">
      <w:pPr>
        <w:rPr>
          <w:rFonts w:ascii="Times New Roman" w:hAnsi="Times New Roman" w:cs="Times New Roman"/>
          <w:bCs/>
        </w:rPr>
      </w:pPr>
    </w:p>
    <w:p w14:paraId="3CDBDD86" w14:textId="77777777" w:rsidR="00D73CAB" w:rsidRDefault="00D73CAB" w:rsidP="0040503F">
      <w:pPr>
        <w:rPr>
          <w:rFonts w:ascii="Times New Roman" w:hAnsi="Times New Roman" w:cs="Times New Roman"/>
          <w:bCs/>
        </w:rPr>
      </w:pPr>
      <w:r>
        <w:rPr>
          <w:rFonts w:ascii="Times New Roman" w:hAnsi="Times New Roman" w:cs="Times New Roman"/>
          <w:bCs/>
          <w:i/>
          <w:iCs/>
        </w:rPr>
        <w:t>ASV taxonomic assignment with BLAST and BOLD</w:t>
      </w:r>
      <w:r>
        <w:rPr>
          <w:rFonts w:ascii="Times New Roman" w:hAnsi="Times New Roman" w:cs="Times New Roman"/>
          <w:bCs/>
        </w:rPr>
        <w:t xml:space="preserve"> </w:t>
      </w:r>
    </w:p>
    <w:p w14:paraId="70DCF198" w14:textId="5E173F14" w:rsidR="00DC018D" w:rsidRDefault="00E8025D" w:rsidP="0040503F">
      <w:pPr>
        <w:rPr>
          <w:rFonts w:ascii="Times New Roman" w:hAnsi="Times New Roman" w:cs="Times New Roman"/>
          <w:bCs/>
        </w:rPr>
      </w:pPr>
      <w:r>
        <w:rPr>
          <w:rFonts w:ascii="Times New Roman" w:hAnsi="Times New Roman" w:cs="Times New Roman"/>
          <w:bCs/>
        </w:rPr>
        <w:t xml:space="preserve">Sixty-seven percent (1,167 of 1,738) </w:t>
      </w:r>
      <w:r w:rsidR="00DD2339" w:rsidRPr="0040503F">
        <w:rPr>
          <w:rFonts w:ascii="Times New Roman" w:hAnsi="Times New Roman" w:cs="Times New Roman"/>
          <w:bCs/>
        </w:rPr>
        <w:t>of ASVs matched to a taxonomic assignment</w:t>
      </w:r>
      <w:r w:rsidR="001A7E3C">
        <w:rPr>
          <w:rFonts w:ascii="Times New Roman" w:hAnsi="Times New Roman" w:cs="Times New Roman"/>
          <w:bCs/>
        </w:rPr>
        <w:t xml:space="preserve"> at Class level or lower</w:t>
      </w:r>
      <w:r w:rsidR="00DD2339" w:rsidRPr="0040503F">
        <w:rPr>
          <w:rFonts w:ascii="Times New Roman" w:hAnsi="Times New Roman" w:cs="Times New Roman"/>
          <w:bCs/>
        </w:rPr>
        <w:t xml:space="preserve">. </w:t>
      </w:r>
      <w:r w:rsidR="00832FD6">
        <w:rPr>
          <w:rFonts w:ascii="Times New Roman" w:hAnsi="Times New Roman" w:cs="Times New Roman"/>
          <w:bCs/>
        </w:rPr>
        <w:t xml:space="preserve">Thirty percent (n = 524) of these taxonomic assignments corresponded to prey items at the family level or lower and so were used in analyses. </w:t>
      </w:r>
      <w:r w:rsidR="00DD2339" w:rsidRPr="0040503F">
        <w:rPr>
          <w:rFonts w:ascii="Times New Roman" w:hAnsi="Times New Roman" w:cs="Times New Roman"/>
          <w:bCs/>
        </w:rPr>
        <w:t xml:space="preserve">There were </w:t>
      </w:r>
      <w:r w:rsidR="001A7E3C">
        <w:rPr>
          <w:rFonts w:ascii="Times New Roman" w:hAnsi="Times New Roman" w:cs="Times New Roman"/>
          <w:bCs/>
        </w:rPr>
        <w:t>two</w:t>
      </w:r>
      <w:r w:rsidR="00DD2339" w:rsidRPr="0040503F">
        <w:rPr>
          <w:rFonts w:ascii="Times New Roman" w:hAnsi="Times New Roman" w:cs="Times New Roman"/>
          <w:bCs/>
        </w:rPr>
        <w:t xml:space="preserve"> conflicting taxonomic assignments at the family level or higher between the BOLD and BLAST assignments</w:t>
      </w:r>
      <w:r w:rsidR="001A7E3C">
        <w:rPr>
          <w:rFonts w:ascii="Times New Roman" w:hAnsi="Times New Roman" w:cs="Times New Roman"/>
          <w:bCs/>
        </w:rPr>
        <w:t xml:space="preserve"> which were removed from the final total above.</w:t>
      </w:r>
    </w:p>
    <w:p w14:paraId="583B9432" w14:textId="74FB89A8" w:rsidR="00DD2339" w:rsidRDefault="001A7E3C" w:rsidP="0040503F">
      <w:pPr>
        <w:rPr>
          <w:rFonts w:ascii="Times New Roman" w:hAnsi="Times New Roman" w:cs="Times New Roman"/>
          <w:bCs/>
        </w:rPr>
      </w:pPr>
      <w:r>
        <w:rPr>
          <w:rFonts w:ascii="Times New Roman" w:hAnsi="Times New Roman" w:cs="Times New Roman"/>
          <w:bCs/>
        </w:rPr>
        <w:t xml:space="preserve"> </w:t>
      </w:r>
    </w:p>
    <w:p w14:paraId="5CBA44C6" w14:textId="48B127F9" w:rsidR="00E466D1" w:rsidRDefault="002348A7" w:rsidP="0040503F">
      <w:pPr>
        <w:rPr>
          <w:rFonts w:ascii="Times New Roman" w:hAnsi="Times New Roman" w:cs="Times New Roman"/>
          <w:i/>
          <w:iCs/>
        </w:rPr>
      </w:pPr>
      <w:commentRangeStart w:id="1"/>
      <w:r>
        <w:rPr>
          <w:rFonts w:ascii="Times New Roman" w:hAnsi="Times New Roman" w:cs="Times New Roman"/>
          <w:i/>
          <w:iCs/>
        </w:rPr>
        <w:lastRenderedPageBreak/>
        <w:t>Quantifying c</w:t>
      </w:r>
      <w:r w:rsidR="00951D37">
        <w:rPr>
          <w:rFonts w:ascii="Times New Roman" w:hAnsi="Times New Roman" w:cs="Times New Roman"/>
          <w:i/>
          <w:iCs/>
        </w:rPr>
        <w:t>ross</w:t>
      </w:r>
      <w:r>
        <w:rPr>
          <w:rFonts w:ascii="Times New Roman" w:hAnsi="Times New Roman" w:cs="Times New Roman"/>
          <w:i/>
          <w:iCs/>
        </w:rPr>
        <w:t>-</w:t>
      </w:r>
      <w:r w:rsidR="00951D37">
        <w:rPr>
          <w:rFonts w:ascii="Times New Roman" w:hAnsi="Times New Roman" w:cs="Times New Roman"/>
          <w:i/>
          <w:iCs/>
        </w:rPr>
        <w:t>run v</w:t>
      </w:r>
      <w:r>
        <w:rPr>
          <w:rFonts w:ascii="Times New Roman" w:hAnsi="Times New Roman" w:cs="Times New Roman"/>
          <w:i/>
          <w:iCs/>
        </w:rPr>
        <w:t>ariation</w:t>
      </w:r>
    </w:p>
    <w:p w14:paraId="0ABFA3CC" w14:textId="614EC814" w:rsidR="00DC018D" w:rsidRDefault="00DC018D" w:rsidP="0040503F">
      <w:pPr>
        <w:rPr>
          <w:rFonts w:ascii="Times New Roman" w:hAnsi="Times New Roman" w:cs="Times New Roman"/>
        </w:rPr>
      </w:pPr>
      <w:r>
        <w:rPr>
          <w:rFonts w:ascii="Times New Roman" w:hAnsi="Times New Roman" w:cs="Times New Roman"/>
        </w:rPr>
        <w:t xml:space="preserve">There was significant cross-run variation, with </w:t>
      </w:r>
      <w:r w:rsidR="006A770C">
        <w:rPr>
          <w:rFonts w:ascii="Times New Roman" w:hAnsi="Times New Roman" w:cs="Times New Roman"/>
        </w:rPr>
        <w:t>significant differences (pair-wise differences between runs with p-value ≤ 0.05) between run 1-4, 2-3, and 2-4. On average, samples had: A: 2.26 ± 0.15, B: 2.33 ± 0.24, C: 1.72 ± 0.23, and D: 1.44 ± 0.15 species in each sample.</w:t>
      </w:r>
      <w:r w:rsidR="00A06097">
        <w:rPr>
          <w:rFonts w:ascii="Times New Roman" w:hAnsi="Times New Roman" w:cs="Times New Roman"/>
        </w:rPr>
        <w:t xml:space="preserve"> Because each species was run on a sequencing run with all other individuals from that species and because we did not compare species richness as a response variable across predator species in this study, we report this as the variation across sequencing runs but do not correct for it in future analyses (Supplementary Information).</w:t>
      </w:r>
      <w:commentRangeEnd w:id="1"/>
      <w:r w:rsidR="00832FD6">
        <w:rPr>
          <w:rStyle w:val="CommentReference"/>
        </w:rPr>
        <w:commentReference w:id="1"/>
      </w:r>
    </w:p>
    <w:p w14:paraId="602C56C8" w14:textId="77777777" w:rsidR="00DC018D" w:rsidRPr="00DC018D" w:rsidRDefault="00DC018D" w:rsidP="0040503F">
      <w:pPr>
        <w:rPr>
          <w:rFonts w:ascii="Times New Roman" w:hAnsi="Times New Roman" w:cs="Times New Roman"/>
        </w:rPr>
      </w:pPr>
    </w:p>
    <w:p w14:paraId="5F982E29" w14:textId="77777777" w:rsidR="00EC3F6E" w:rsidRDefault="00EC3F6E" w:rsidP="00EC3F6E">
      <w:pPr>
        <w:rPr>
          <w:rFonts w:ascii="Times New Roman" w:hAnsi="Times New Roman" w:cs="Times New Roman"/>
          <w:i/>
          <w:iCs/>
        </w:rPr>
      </w:pPr>
      <w:r>
        <w:rPr>
          <w:rFonts w:ascii="Times New Roman" w:hAnsi="Times New Roman" w:cs="Times New Roman"/>
          <w:i/>
          <w:iCs/>
        </w:rPr>
        <w:t>Predator and prey size determination</w:t>
      </w:r>
    </w:p>
    <w:p w14:paraId="757AAE8B" w14:textId="7E3F49ED" w:rsidR="00606769" w:rsidRDefault="00EC3F6E" w:rsidP="00E466D1">
      <w:pPr>
        <w:rPr>
          <w:rFonts w:ascii="Times New Roman" w:hAnsi="Times New Roman" w:cs="Times New Roman"/>
        </w:rPr>
      </w:pPr>
      <w:r>
        <w:rPr>
          <w:rFonts w:ascii="Times New Roman" w:hAnsi="Times New Roman" w:cs="Times New Roman"/>
        </w:rPr>
        <w:t>To build predator mass-length relationships, we</w:t>
      </w:r>
      <w:r w:rsidR="00606769">
        <w:rPr>
          <w:rFonts w:ascii="Times New Roman" w:hAnsi="Times New Roman" w:cs="Times New Roman"/>
        </w:rPr>
        <w:t xml:space="preserve"> compiled data from 2,362 individual predator</w:t>
      </w:r>
      <w:r>
        <w:rPr>
          <w:rFonts w:ascii="Times New Roman" w:hAnsi="Times New Roman" w:cs="Times New Roman"/>
        </w:rPr>
        <w:t>s</w:t>
      </w:r>
      <w:r w:rsidR="00606769">
        <w:rPr>
          <w:rFonts w:ascii="Times New Roman" w:hAnsi="Times New Roman" w:cs="Times New Roman"/>
        </w:rPr>
        <w:t xml:space="preserve"> (13 – 1652 per predator </w:t>
      </w:r>
      <w:r w:rsidR="00F83177">
        <w:rPr>
          <w:rFonts w:ascii="Times New Roman" w:hAnsi="Times New Roman" w:cs="Times New Roman"/>
        </w:rPr>
        <w:t>species). These data had strong species-specific mass-length scaling relationships (R</w:t>
      </w:r>
      <w:r w:rsidR="00F83177">
        <w:rPr>
          <w:rFonts w:ascii="Times New Roman" w:hAnsi="Times New Roman" w:cs="Times New Roman"/>
          <w:vertAlign w:val="superscript"/>
        </w:rPr>
        <w:t>2</w:t>
      </w:r>
      <w:r w:rsidR="00F83177">
        <w:rPr>
          <w:rFonts w:ascii="Times New Roman" w:hAnsi="Times New Roman" w:cs="Times New Roman"/>
          <w:vertAlign w:val="subscript"/>
        </w:rPr>
        <w:t>m</w:t>
      </w:r>
      <w:r w:rsidR="00F83177">
        <w:rPr>
          <w:rFonts w:ascii="Times New Roman" w:hAnsi="Times New Roman" w:cs="Times New Roman"/>
        </w:rPr>
        <w:t xml:space="preserve"> = 0.62, R</w:t>
      </w:r>
      <w:r w:rsidR="00F83177">
        <w:rPr>
          <w:rFonts w:ascii="Times New Roman" w:hAnsi="Times New Roman" w:cs="Times New Roman"/>
          <w:vertAlign w:val="superscript"/>
        </w:rPr>
        <w:t>2</w:t>
      </w:r>
      <w:r w:rsidR="00F83177">
        <w:rPr>
          <w:rFonts w:ascii="Times New Roman" w:hAnsi="Times New Roman" w:cs="Times New Roman"/>
          <w:vertAlign w:val="subscript"/>
        </w:rPr>
        <w:t>c</w:t>
      </w:r>
      <w:r w:rsidR="00F83177">
        <w:rPr>
          <w:rFonts w:ascii="Times New Roman" w:hAnsi="Times New Roman" w:cs="Times New Roman"/>
        </w:rPr>
        <w:t xml:space="preserve"> = 0.95)</w:t>
      </w:r>
      <w:r>
        <w:rPr>
          <w:rFonts w:ascii="Times New Roman" w:hAnsi="Times New Roman" w:cs="Times New Roman"/>
        </w:rPr>
        <w:t xml:space="preserve"> which were used to predict individual predator masses from lengths</w:t>
      </w:r>
      <w:r w:rsidR="00F83177">
        <w:rPr>
          <w:rFonts w:ascii="Times New Roman" w:hAnsi="Times New Roman" w:cs="Times New Roman"/>
        </w:rPr>
        <w:t xml:space="preserve">. </w:t>
      </w:r>
      <w:r w:rsidR="00DC018D">
        <w:rPr>
          <w:rFonts w:ascii="Times New Roman" w:hAnsi="Times New Roman" w:cs="Times New Roman"/>
        </w:rPr>
        <w:t>We compiled data from 3,458 individual prey (1 – 1721 individuals per family), with 59% (2,028 out of 3,458) coming from individuals from Palmyra Atoll.</w:t>
      </w:r>
    </w:p>
    <w:p w14:paraId="06483EDC" w14:textId="77777777" w:rsidR="00DC018D" w:rsidRPr="00DC018D" w:rsidRDefault="00DC018D" w:rsidP="00E466D1">
      <w:pPr>
        <w:rPr>
          <w:rFonts w:ascii="Times New Roman" w:hAnsi="Times New Roman" w:cs="Times New Roman"/>
        </w:rPr>
      </w:pPr>
    </w:p>
    <w:p w14:paraId="47C7ABDD" w14:textId="77777777" w:rsidR="00E92E10" w:rsidRDefault="00E92E10" w:rsidP="00E92E10">
      <w:pPr>
        <w:rPr>
          <w:rFonts w:ascii="Times New Roman" w:hAnsi="Times New Roman" w:cs="Times New Roman"/>
          <w:i/>
          <w:iCs/>
        </w:rPr>
      </w:pPr>
      <w:r>
        <w:rPr>
          <w:rFonts w:ascii="Times New Roman" w:hAnsi="Times New Roman" w:cs="Times New Roman"/>
          <w:i/>
          <w:iCs/>
        </w:rPr>
        <w:t>Predator-prey body size scaling</w:t>
      </w:r>
    </w:p>
    <w:p w14:paraId="30B65E04" w14:textId="52190584" w:rsidR="00606769" w:rsidRDefault="00606769" w:rsidP="00606769">
      <w:pPr>
        <w:rPr>
          <w:rFonts w:ascii="Times New Roman" w:hAnsi="Times New Roman" w:cs="Times New Roman"/>
          <w:i/>
          <w:iCs/>
        </w:rPr>
      </w:pPr>
    </w:p>
    <w:p w14:paraId="24F576B1" w14:textId="77D720B1" w:rsidR="00E92E10" w:rsidRDefault="00E92E10" w:rsidP="00606769">
      <w:pPr>
        <w:rPr>
          <w:rFonts w:ascii="Times New Roman" w:hAnsi="Times New Roman" w:cs="Times New Roman"/>
          <w:i/>
          <w:iCs/>
        </w:rPr>
      </w:pPr>
    </w:p>
    <w:p w14:paraId="772C6572" w14:textId="77777777" w:rsidR="00DD2339" w:rsidRPr="0040503F" w:rsidRDefault="00DD2339" w:rsidP="0040503F">
      <w:pPr>
        <w:rPr>
          <w:rFonts w:ascii="Times New Roman" w:hAnsi="Times New Roman" w:cs="Times New Roman"/>
        </w:rPr>
      </w:pPr>
    </w:p>
    <w:p w14:paraId="59A0BBB1" w14:textId="3A76A2A9" w:rsidR="0040503F" w:rsidRDefault="0040503F" w:rsidP="0040503F">
      <w:pPr>
        <w:rPr>
          <w:rFonts w:ascii="Times New Roman" w:hAnsi="Times New Roman" w:cs="Times New Roman"/>
        </w:rPr>
      </w:pPr>
    </w:p>
    <w:p w14:paraId="744B0D3A" w14:textId="084BD26B" w:rsidR="00B701CD" w:rsidRDefault="00B701CD" w:rsidP="0040503F">
      <w:pPr>
        <w:rPr>
          <w:rFonts w:ascii="Times New Roman" w:hAnsi="Times New Roman" w:cs="Times New Roman"/>
          <w:b/>
          <w:bCs/>
        </w:rPr>
      </w:pPr>
      <w:r>
        <w:rPr>
          <w:rFonts w:ascii="Times New Roman" w:hAnsi="Times New Roman" w:cs="Times New Roman"/>
          <w:b/>
          <w:bCs/>
        </w:rPr>
        <w:t>Discussion</w:t>
      </w:r>
    </w:p>
    <w:p w14:paraId="5FD415EE" w14:textId="665A3B1A" w:rsidR="00E92E10" w:rsidRDefault="00E92E10" w:rsidP="0040503F">
      <w:pPr>
        <w:rPr>
          <w:rFonts w:ascii="Times New Roman" w:hAnsi="Times New Roman" w:cs="Times New Roman"/>
          <w:b/>
          <w:bCs/>
        </w:rPr>
      </w:pPr>
    </w:p>
    <w:p w14:paraId="6FA30D83" w14:textId="77777777" w:rsidR="00E92E10" w:rsidRDefault="00E92E10" w:rsidP="00E92E10">
      <w:pPr>
        <w:rPr>
          <w:rFonts w:ascii="Times New Roman" w:hAnsi="Times New Roman" w:cs="Times New Roman"/>
          <w:i/>
          <w:iCs/>
        </w:rPr>
      </w:pPr>
    </w:p>
    <w:p w14:paraId="5D4A491C" w14:textId="77777777" w:rsidR="00E92E10" w:rsidRPr="00186ECE" w:rsidRDefault="00E92E10" w:rsidP="00E92E10">
      <w:pPr>
        <w:rPr>
          <w:rFonts w:ascii="Times New Roman" w:hAnsi="Times New Roman" w:cs="Times New Roman"/>
        </w:rPr>
      </w:pPr>
      <w:r w:rsidRPr="00186ECE">
        <w:rPr>
          <w:rFonts w:ascii="Times New Roman" w:hAnsi="Times New Roman" w:cs="Times New Roman"/>
        </w:rPr>
        <w:t>Do larger individuals eat larger prey, and is this mediated by predator species?</w:t>
      </w:r>
    </w:p>
    <w:p w14:paraId="05E38E05" w14:textId="77777777" w:rsidR="00E92E10" w:rsidRPr="00186ECE" w:rsidRDefault="00E92E10" w:rsidP="00E92E10">
      <w:pPr>
        <w:rPr>
          <w:rFonts w:ascii="Times New Roman" w:hAnsi="Times New Roman" w:cs="Times New Roman"/>
        </w:rPr>
      </w:pPr>
      <w:r w:rsidRPr="00186ECE">
        <w:rPr>
          <w:rFonts w:ascii="Times New Roman" w:hAnsi="Times New Roman" w:cs="Times New Roman"/>
        </w:rPr>
        <w:t>Larger individuals eat larger prey with a power relationship.</w:t>
      </w:r>
    </w:p>
    <w:p w14:paraId="05CBF6F0" w14:textId="77777777" w:rsidR="00E92E10" w:rsidRPr="00186ECE" w:rsidRDefault="00E92E10" w:rsidP="00E92E10">
      <w:pPr>
        <w:rPr>
          <w:rFonts w:ascii="Times New Roman" w:hAnsi="Times New Roman" w:cs="Times New Roman"/>
        </w:rPr>
      </w:pPr>
      <w:r w:rsidRPr="00186ECE">
        <w:rPr>
          <w:rFonts w:ascii="Times New Roman" w:hAnsi="Times New Roman" w:cs="Times New Roman"/>
        </w:rPr>
        <w:t>This is mediated by species, suggesting that some life history traits dispose predators to being able to target different sizes of prey (</w:t>
      </w:r>
      <w:proofErr w:type="gramStart"/>
      <w:r w:rsidRPr="00186ECE">
        <w:rPr>
          <w:rFonts w:ascii="Times New Roman" w:hAnsi="Times New Roman" w:cs="Times New Roman"/>
        </w:rPr>
        <w:t>e.g.</w:t>
      </w:r>
      <w:proofErr w:type="gramEnd"/>
      <w:r w:rsidRPr="00186ECE">
        <w:rPr>
          <w:rFonts w:ascii="Times New Roman" w:hAnsi="Times New Roman" w:cs="Times New Roman"/>
        </w:rPr>
        <w:t xml:space="preserve"> gape limitation vs. scavenging, vs. tools such as webs)</w:t>
      </w:r>
    </w:p>
    <w:p w14:paraId="7CCD1399" w14:textId="77777777" w:rsidR="00E92E10" w:rsidRPr="00186ECE" w:rsidRDefault="00E92E10" w:rsidP="00E92E10">
      <w:pPr>
        <w:rPr>
          <w:rFonts w:ascii="Times New Roman" w:hAnsi="Times New Roman" w:cs="Times New Roman"/>
        </w:rPr>
      </w:pPr>
    </w:p>
    <w:p w14:paraId="6275E08C" w14:textId="77777777" w:rsidR="00E92E10" w:rsidRPr="00186ECE" w:rsidRDefault="00E92E10" w:rsidP="00E92E10">
      <w:pPr>
        <w:rPr>
          <w:rFonts w:ascii="Times New Roman" w:hAnsi="Times New Roman" w:cs="Times New Roman"/>
        </w:rPr>
      </w:pPr>
      <w:r w:rsidRPr="00186ECE">
        <w:rPr>
          <w:rFonts w:ascii="Times New Roman" w:hAnsi="Times New Roman" w:cs="Times New Roman"/>
        </w:rPr>
        <w:t xml:space="preserve">Do larger individuals eat a larger range of prey, and, again, is this mediated by species? This is the foundation of the niche food web model – larger </w:t>
      </w:r>
      <w:proofErr w:type="spellStart"/>
      <w:r w:rsidRPr="00186ECE">
        <w:rPr>
          <w:rFonts w:ascii="Times New Roman" w:hAnsi="Times New Roman" w:cs="Times New Roman"/>
        </w:rPr>
        <w:t>preds</w:t>
      </w:r>
      <w:proofErr w:type="spellEnd"/>
      <w:r w:rsidRPr="00186ECE">
        <w:rPr>
          <w:rFonts w:ascii="Times New Roman" w:hAnsi="Times New Roman" w:cs="Times New Roman"/>
        </w:rPr>
        <w:t xml:space="preserve"> eat larger range of prey sizes, however, could be mediated by optimal foraging and or species traits (</w:t>
      </w:r>
      <w:proofErr w:type="spellStart"/>
      <w:proofErr w:type="gramStart"/>
      <w:r w:rsidRPr="00186ECE">
        <w:rPr>
          <w:rFonts w:ascii="Times New Roman" w:hAnsi="Times New Roman" w:cs="Times New Roman"/>
        </w:rPr>
        <w:t>eg</w:t>
      </w:r>
      <w:proofErr w:type="spellEnd"/>
      <w:proofErr w:type="gramEnd"/>
      <w:r w:rsidRPr="00186ECE">
        <w:rPr>
          <w:rFonts w:ascii="Times New Roman" w:hAnsi="Times New Roman" w:cs="Times New Roman"/>
        </w:rPr>
        <w:t xml:space="preserve"> new citations added to Mendeley Dec 11) such that a prescriptive size-based size range approach is not sufficient to capture this variation. </w:t>
      </w:r>
    </w:p>
    <w:p w14:paraId="5F344063" w14:textId="77777777" w:rsidR="00E92E10" w:rsidRDefault="00E92E10" w:rsidP="00E92E10">
      <w:pPr>
        <w:rPr>
          <w:rFonts w:ascii="Times New Roman" w:hAnsi="Times New Roman" w:cs="Times New Roman"/>
        </w:rPr>
      </w:pPr>
      <w:r w:rsidRPr="00186ECE">
        <w:rPr>
          <w:rFonts w:ascii="Times New Roman" w:hAnsi="Times New Roman" w:cs="Times New Roman"/>
        </w:rPr>
        <w:t>Find that, again, larger individuals do eat larger prey with a power relationship AND again, that species identity is really important here, and this could be related to foraging traits (</w:t>
      </w:r>
      <w:proofErr w:type="gramStart"/>
      <w:r w:rsidRPr="00186ECE">
        <w:rPr>
          <w:rFonts w:ascii="Times New Roman" w:hAnsi="Times New Roman" w:cs="Times New Roman"/>
        </w:rPr>
        <w:t>e.g.</w:t>
      </w:r>
      <w:proofErr w:type="gramEnd"/>
      <w:r w:rsidRPr="00186ECE">
        <w:rPr>
          <w:rFonts w:ascii="Times New Roman" w:hAnsi="Times New Roman" w:cs="Times New Roman"/>
        </w:rPr>
        <w:t xml:space="preserve"> gape limitation </w:t>
      </w:r>
      <w:proofErr w:type="spellStart"/>
      <w:r w:rsidRPr="00186ECE">
        <w:rPr>
          <w:rFonts w:ascii="Times New Roman" w:hAnsi="Times New Roman" w:cs="Times New Roman"/>
        </w:rPr>
        <w:t>etc</w:t>
      </w:r>
      <w:proofErr w:type="spellEnd"/>
      <w:r w:rsidRPr="00186ECE">
        <w:rPr>
          <w:rFonts w:ascii="Times New Roman" w:hAnsi="Times New Roman" w:cs="Times New Roman"/>
        </w:rPr>
        <w:t>).</w:t>
      </w:r>
    </w:p>
    <w:p w14:paraId="2E9A4703" w14:textId="77777777" w:rsidR="00E92E10" w:rsidRDefault="00E92E10" w:rsidP="0040503F">
      <w:pPr>
        <w:rPr>
          <w:rFonts w:ascii="Times New Roman" w:hAnsi="Times New Roman" w:cs="Times New Roman"/>
          <w:b/>
          <w:bCs/>
        </w:rPr>
      </w:pPr>
    </w:p>
    <w:p w14:paraId="3A5DDC87" w14:textId="7296F486" w:rsidR="00B701CD" w:rsidRDefault="00B701CD" w:rsidP="0040503F">
      <w:pPr>
        <w:rPr>
          <w:rFonts w:ascii="Times New Roman" w:hAnsi="Times New Roman" w:cs="Times New Roman"/>
          <w:b/>
          <w:bCs/>
        </w:rPr>
      </w:pPr>
      <w:r>
        <w:rPr>
          <w:rFonts w:ascii="Times New Roman" w:hAnsi="Times New Roman" w:cs="Times New Roman"/>
          <w:b/>
          <w:bCs/>
        </w:rPr>
        <w:t>Acknowledgements</w:t>
      </w:r>
    </w:p>
    <w:p w14:paraId="242F9B5D" w14:textId="5167FACD" w:rsidR="00E92E10" w:rsidRDefault="00E92E10" w:rsidP="0040503F">
      <w:pPr>
        <w:rPr>
          <w:rFonts w:ascii="Times New Roman" w:hAnsi="Times New Roman" w:cs="Times New Roman"/>
          <w:b/>
          <w:bCs/>
        </w:rPr>
      </w:pPr>
    </w:p>
    <w:p w14:paraId="2A45881F" w14:textId="518CDDBB" w:rsidR="00E92E10" w:rsidRPr="000D7DA1" w:rsidRDefault="00E92E10" w:rsidP="00E92E10">
      <w:pPr>
        <w:rPr>
          <w:rFonts w:ascii="Times New Roman" w:hAnsi="Times New Roman" w:cs="Times New Roman"/>
          <w:bCs/>
        </w:rPr>
      </w:pPr>
      <w:r>
        <w:rPr>
          <w:rFonts w:ascii="Times New Roman" w:hAnsi="Times New Roman" w:cs="Times New Roman"/>
          <w:bCs/>
        </w:rPr>
        <w:t>This</w:t>
      </w:r>
      <w:r>
        <w:rPr>
          <w:rFonts w:ascii="Times New Roman" w:hAnsi="Times New Roman" w:cs="Times New Roman"/>
          <w:bCs/>
        </w:rPr>
        <w:t xml:space="preserve"> project was funded by the National Science Foundation (DEB </w:t>
      </w:r>
      <w:r w:rsidRPr="00651B22">
        <w:rPr>
          <w:rFonts w:ascii="Times New Roman" w:hAnsi="Times New Roman" w:cs="Times New Roman"/>
          <w:bCs/>
        </w:rPr>
        <w:t>#1457371</w:t>
      </w:r>
      <w:r>
        <w:rPr>
          <w:rFonts w:ascii="Times New Roman" w:hAnsi="Times New Roman" w:cs="Times New Roman"/>
          <w:bCs/>
        </w:rPr>
        <w:t>), National Geographic Society, and a Faculty Research Grant from the UC Santa Barbara Academic Senate. We would like to thank field technicians</w:t>
      </w:r>
      <w:r>
        <w:rPr>
          <w:rFonts w:ascii="Times New Roman" w:hAnsi="Times New Roman" w:cs="Times New Roman"/>
          <w:bCs/>
        </w:rPr>
        <w:t xml:space="preserve"> _______</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w:t>
      </w:r>
      <w:r>
        <w:rPr>
          <w:rFonts w:ascii="Times New Roman" w:hAnsi="Times New Roman" w:cs="Times New Roman"/>
          <w:bCs/>
        </w:rPr>
        <w:lastRenderedPageBreak/>
        <w:t xml:space="preserve">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Pr>
          <w:rFonts w:ascii="Times New Roman" w:hAnsi="Times New Roman" w:cs="Times New Roman"/>
          <w:bCs/>
        </w:rPr>
        <w:t xml:space="preserve">D. Orr, 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1D0D7745" w14:textId="77777777" w:rsidR="00E92E10" w:rsidRPr="00E92E10" w:rsidRDefault="00E92E10" w:rsidP="0040503F">
      <w:pPr>
        <w:rPr>
          <w:rFonts w:ascii="Times New Roman" w:hAnsi="Times New Roman" w:cs="Times New Roman"/>
        </w:rPr>
      </w:pPr>
    </w:p>
    <w:p w14:paraId="2E179367" w14:textId="6DC3CFA5" w:rsidR="00B701CD" w:rsidRDefault="00B701CD" w:rsidP="0040503F">
      <w:pPr>
        <w:rPr>
          <w:rFonts w:ascii="Times New Roman" w:hAnsi="Times New Roman" w:cs="Times New Roman"/>
          <w:b/>
          <w:bCs/>
        </w:rPr>
      </w:pPr>
      <w:r>
        <w:rPr>
          <w:rFonts w:ascii="Times New Roman" w:hAnsi="Times New Roman" w:cs="Times New Roman"/>
          <w:b/>
          <w:bCs/>
        </w:rPr>
        <w:t>Literature Cited</w:t>
      </w:r>
    </w:p>
    <w:p w14:paraId="0C01E38E" w14:textId="61055670" w:rsidR="00B701CD" w:rsidRPr="00B701CD" w:rsidRDefault="00B701CD" w:rsidP="0040503F">
      <w:pPr>
        <w:rPr>
          <w:rFonts w:ascii="Times New Roman" w:hAnsi="Times New Roman" w:cs="Times New Roman"/>
          <w:b/>
          <w:bCs/>
        </w:rPr>
      </w:pPr>
      <w:r>
        <w:rPr>
          <w:rFonts w:ascii="Times New Roman" w:hAnsi="Times New Roman" w:cs="Times New Roman"/>
          <w:b/>
          <w:bCs/>
        </w:rPr>
        <w:t>Figures</w:t>
      </w:r>
    </w:p>
    <w:p w14:paraId="6AE53668" w14:textId="77777777" w:rsidR="00063340" w:rsidRPr="0040503F" w:rsidRDefault="00063340" w:rsidP="0040503F">
      <w:pPr>
        <w:rPr>
          <w:rFonts w:ascii="Times New Roman" w:hAnsi="Times New Roman" w:cs="Times New Roman"/>
        </w:rPr>
      </w:pPr>
    </w:p>
    <w:sectPr w:rsidR="00063340"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11-24T10:50:00Z" w:initials="AMK">
    <w:p w14:paraId="22261247" w14:textId="6A75CA6B" w:rsidR="002448DC" w:rsidRDefault="002448DC">
      <w:pPr>
        <w:pStyle w:val="CommentText"/>
      </w:pPr>
      <w:r>
        <w:rPr>
          <w:rStyle w:val="CommentReference"/>
        </w:rPr>
        <w:annotationRef/>
      </w:r>
      <w:r w:rsidR="000A2C3F">
        <w:t xml:space="preserve">Much of this section could be shortened and ideally the reader could be pointed to the methods paper that hopefully will be published by then. </w:t>
      </w:r>
      <w:r>
        <w:t xml:space="preserve"> </w:t>
      </w:r>
    </w:p>
  </w:comment>
  <w:comment w:id="1" w:author="Ana Miller-Ter Kuile" w:date="2020-12-17T09:22:00Z" w:initials="AMK">
    <w:p w14:paraId="71E0161B" w14:textId="33D1C0C3" w:rsidR="00832FD6" w:rsidRDefault="00832FD6">
      <w:pPr>
        <w:pStyle w:val="CommentText"/>
      </w:pPr>
      <w:r>
        <w:rPr>
          <w:rStyle w:val="CommentReference"/>
        </w:rPr>
        <w:annotationRef/>
      </w:r>
      <w:r>
        <w:t>Move to a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261247" w15:done="0"/>
  <w15:commentEx w15:paraId="71E016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763F9" w16cex:dateUtc="2020-11-24T16:50:00Z"/>
  <w16cex:commentExtensible w16cex:durableId="2385A1DF" w16cex:dateUtc="2020-12-17T16: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261247" w16cid:durableId="236763F9"/>
  <w16cid:commentId w16cid:paraId="71E0161B" w16cid:durableId="2385A1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21A76"/>
    <w:rsid w:val="00063340"/>
    <w:rsid w:val="00092324"/>
    <w:rsid w:val="000A2C3F"/>
    <w:rsid w:val="00167E69"/>
    <w:rsid w:val="00184A4E"/>
    <w:rsid w:val="00186ECE"/>
    <w:rsid w:val="001A7E3C"/>
    <w:rsid w:val="001C75DC"/>
    <w:rsid w:val="001F0529"/>
    <w:rsid w:val="002348A7"/>
    <w:rsid w:val="002350AD"/>
    <w:rsid w:val="002448DC"/>
    <w:rsid w:val="002634AD"/>
    <w:rsid w:val="003468A3"/>
    <w:rsid w:val="003B291B"/>
    <w:rsid w:val="003B2EC1"/>
    <w:rsid w:val="003C0510"/>
    <w:rsid w:val="003D121A"/>
    <w:rsid w:val="0040503F"/>
    <w:rsid w:val="00405883"/>
    <w:rsid w:val="004144A6"/>
    <w:rsid w:val="0044605D"/>
    <w:rsid w:val="0046553C"/>
    <w:rsid w:val="00477419"/>
    <w:rsid w:val="004B36D0"/>
    <w:rsid w:val="004E7FA1"/>
    <w:rsid w:val="0059261E"/>
    <w:rsid w:val="00606769"/>
    <w:rsid w:val="006203A6"/>
    <w:rsid w:val="00624885"/>
    <w:rsid w:val="00627850"/>
    <w:rsid w:val="006A3642"/>
    <w:rsid w:val="006A770C"/>
    <w:rsid w:val="006C4841"/>
    <w:rsid w:val="0070100E"/>
    <w:rsid w:val="00795B74"/>
    <w:rsid w:val="007F1B51"/>
    <w:rsid w:val="00814A30"/>
    <w:rsid w:val="00832FD6"/>
    <w:rsid w:val="00921B5B"/>
    <w:rsid w:val="00950D74"/>
    <w:rsid w:val="00951D37"/>
    <w:rsid w:val="009D716C"/>
    <w:rsid w:val="00A06097"/>
    <w:rsid w:val="00A20941"/>
    <w:rsid w:val="00A44AD9"/>
    <w:rsid w:val="00AA7DFB"/>
    <w:rsid w:val="00AB5841"/>
    <w:rsid w:val="00B36E03"/>
    <w:rsid w:val="00B41AD7"/>
    <w:rsid w:val="00B54432"/>
    <w:rsid w:val="00B56487"/>
    <w:rsid w:val="00B654B1"/>
    <w:rsid w:val="00B701CD"/>
    <w:rsid w:val="00BE76F0"/>
    <w:rsid w:val="00BE7735"/>
    <w:rsid w:val="00C27195"/>
    <w:rsid w:val="00C74DBA"/>
    <w:rsid w:val="00C77D40"/>
    <w:rsid w:val="00C87714"/>
    <w:rsid w:val="00CB0296"/>
    <w:rsid w:val="00CE3DDF"/>
    <w:rsid w:val="00D05618"/>
    <w:rsid w:val="00D5336F"/>
    <w:rsid w:val="00D540B6"/>
    <w:rsid w:val="00D73CAB"/>
    <w:rsid w:val="00D95DF7"/>
    <w:rsid w:val="00DA3389"/>
    <w:rsid w:val="00DC018D"/>
    <w:rsid w:val="00DC57D8"/>
    <w:rsid w:val="00DD2339"/>
    <w:rsid w:val="00E00EB8"/>
    <w:rsid w:val="00E26CAC"/>
    <w:rsid w:val="00E466D1"/>
    <w:rsid w:val="00E66E58"/>
    <w:rsid w:val="00E70F3B"/>
    <w:rsid w:val="00E8025D"/>
    <w:rsid w:val="00E87AE2"/>
    <w:rsid w:val="00E92E10"/>
    <w:rsid w:val="00EC3F6E"/>
    <w:rsid w:val="00F1286E"/>
    <w:rsid w:val="00F83177"/>
    <w:rsid w:val="00FB09BB"/>
    <w:rsid w:val="00FF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7</Pages>
  <Words>6715</Words>
  <Characters>38279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53</cp:revision>
  <dcterms:created xsi:type="dcterms:W3CDTF">2020-11-23T19:41:00Z</dcterms:created>
  <dcterms:modified xsi:type="dcterms:W3CDTF">2020-12-17T16:29:00Z</dcterms:modified>
</cp:coreProperties>
</file>