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62E3E86C" w14:textId="40854622" w:rsidR="00B82503" w:rsidRDefault="00B82503" w:rsidP="00B82503">
      <w:pPr>
        <w:rPr>
          <w:b/>
          <w:bCs/>
        </w:rPr>
      </w:pPr>
      <w:r>
        <w:rPr>
          <w:b/>
          <w:bCs/>
        </w:rPr>
        <w:t>Takeaways</w:t>
      </w:r>
    </w:p>
    <w:p w14:paraId="0DECABEA" w14:textId="77777777" w:rsidR="00B82503" w:rsidRPr="00B82503" w:rsidRDefault="00B82503" w:rsidP="00B82503">
      <w:pPr>
        <w:rPr>
          <w:b/>
          <w:bCs/>
        </w:rPr>
      </w:pPr>
    </w:p>
    <w:p w14:paraId="5C586082" w14:textId="77777777" w:rsidR="00B82503" w:rsidRDefault="00B82503" w:rsidP="00B82503">
      <w:r w:rsidRPr="00E86837">
        <w:rPr>
          <w:b/>
          <w:bCs/>
        </w:rPr>
        <w:t>Molecular diet (hopefully) performs as well</w:t>
      </w:r>
      <w:r>
        <w:t xml:space="preserve"> as others in building food webs? What does it add, how does it compare, and why?</w:t>
      </w:r>
    </w:p>
    <w:p w14:paraId="457B3CEF" w14:textId="170E7907" w:rsidR="00B82503" w:rsidRDefault="00B82503" w:rsidP="00B82503">
      <w:pPr>
        <w:pStyle w:val="ListParagraph"/>
        <w:numPr>
          <w:ilvl w:val="0"/>
          <w:numId w:val="9"/>
        </w:numPr>
      </w:pPr>
      <w:r>
        <w:t>Analyses: Link comparison</w:t>
      </w:r>
      <w:r w:rsidR="004974E4">
        <w:t xml:space="preserve"> (might also consider taking species-level data here for the ASVs that were assigned to species…)</w:t>
      </w:r>
      <w:r w:rsidR="005A378B">
        <w:t xml:space="preserve">, trophic position of links (e.g. degree of </w:t>
      </w:r>
      <w:proofErr w:type="spellStart"/>
      <w:r w:rsidR="005A378B">
        <w:t>omnivory</w:t>
      </w:r>
      <w:proofErr w:type="spellEnd"/>
      <w:r w:rsidR="005A378B">
        <w:t>?)</w:t>
      </w:r>
    </w:p>
    <w:p w14:paraId="546B94FB" w14:textId="4EEC3C59" w:rsidR="007C2309" w:rsidRDefault="0062177D" w:rsidP="007C2309">
      <w:pPr>
        <w:pStyle w:val="ListParagraph"/>
        <w:numPr>
          <w:ilvl w:val="1"/>
          <w:numId w:val="9"/>
        </w:numPr>
      </w:pPr>
      <w:r>
        <w:t xml:space="preserve">We captured more links as a proportion of the total possible number of families </w:t>
      </w:r>
      <w:r w:rsidR="004974E4">
        <w:t xml:space="preserve">where links were possible than a web with comparable family richness, though fewer of the links for a web with fewer families. When compared to just the total number of links per predator species, on Palmyra we observe a similar number of links per species for a web with double the number of species and an similar number of families, and more links per species for a web with the same number of nodes but fewer families. </w:t>
      </w:r>
    </w:p>
    <w:p w14:paraId="23DD7145" w14:textId="77777777" w:rsidR="00B82503" w:rsidRDefault="00B82503" w:rsidP="00B82503"/>
    <w:p w14:paraId="014F32BF" w14:textId="2ABF6A21" w:rsidR="00B82503" w:rsidRDefault="00B82503" w:rsidP="00B82503">
      <w:r w:rsidRPr="00E86837">
        <w:rPr>
          <w:b/>
          <w:bCs/>
        </w:rPr>
        <w:t xml:space="preserve">Molecular diet adds the ability to </w:t>
      </w:r>
      <w:r>
        <w:rPr>
          <w:b/>
          <w:bCs/>
        </w:rPr>
        <w:t>examine individuals</w:t>
      </w:r>
      <w:r>
        <w:t>, which allows you to explore ideas related to interaction strength</w:t>
      </w:r>
      <w:r w:rsidR="00EA2287">
        <w:t xml:space="preserve"> (e.g. frequency)</w:t>
      </w:r>
      <w:r>
        <w:t xml:space="preserve">, individual body size ratios, and ontogeny (look at </w:t>
      </w:r>
      <w:proofErr w:type="spellStart"/>
      <w:r>
        <w:t>Ings</w:t>
      </w:r>
      <w:proofErr w:type="spellEnd"/>
      <w:r>
        <w:t xml:space="preserve"> individual-level conversation here). </w:t>
      </w:r>
    </w:p>
    <w:p w14:paraId="565A7239" w14:textId="0BE91ED6" w:rsidR="00B82503" w:rsidRDefault="00B82503" w:rsidP="00B82503">
      <w:pPr>
        <w:pStyle w:val="ListParagraph"/>
        <w:numPr>
          <w:ilvl w:val="0"/>
          <w:numId w:val="11"/>
        </w:numPr>
      </w:pPr>
      <w:r>
        <w:t>Analyses: interaction strength</w:t>
      </w:r>
      <w:r w:rsidR="00EA2287">
        <w:t xml:space="preserve"> (frequency)</w:t>
      </w:r>
      <w:r>
        <w:t>, individual body size ratios compared to published species-level</w:t>
      </w:r>
      <w:r w:rsidR="004974E4">
        <w:t xml:space="preserve"> (maybe here go back to original data and subset data that came back at species level to explore this more)</w:t>
      </w:r>
      <w:r>
        <w:t>, ontogeny or lack thereof</w:t>
      </w:r>
      <w:r w:rsidR="00480D24">
        <w:t xml:space="preserve">, body size ratio and interaction frequency (Emmerson and </w:t>
      </w:r>
      <w:proofErr w:type="spellStart"/>
      <w:r w:rsidR="00480D24">
        <w:t>Raffaelli</w:t>
      </w:r>
      <w:proofErr w:type="spellEnd"/>
      <w:r w:rsidR="00480D24">
        <w:t xml:space="preserve"> 2004)</w:t>
      </w:r>
    </w:p>
    <w:p w14:paraId="66DCCE52" w14:textId="77777777" w:rsidR="00B82503" w:rsidRDefault="00B82503" w:rsidP="00B82503"/>
    <w:p w14:paraId="3FE40E62" w14:textId="77777777" w:rsidR="00B82503" w:rsidRDefault="00B82503" w:rsidP="00B82503">
      <w:r w:rsidRPr="00E86837">
        <w:rPr>
          <w:b/>
          <w:bCs/>
        </w:rPr>
        <w:lastRenderedPageBreak/>
        <w:t>Molecular diet allows for statistical validation of sampling and methods planning</w:t>
      </w:r>
      <w:r>
        <w:t xml:space="preserve">. Ability to quantify data resolution and build methodologies off of it (have we captured full diet ala Polis and </w:t>
      </w:r>
      <w:proofErr w:type="spellStart"/>
      <w:r>
        <w:t>Ings</w:t>
      </w:r>
      <w:proofErr w:type="spellEnd"/>
      <w:r>
        <w:t xml:space="preserve"> conversations? Are we missing important ontogenetic stages, and how much do we need to collect to get at this?)</w:t>
      </w:r>
    </w:p>
    <w:p w14:paraId="2B08A357" w14:textId="74C09C7F" w:rsidR="00B82503" w:rsidRDefault="00B82503" w:rsidP="00B82503">
      <w:pPr>
        <w:pStyle w:val="ListParagraph"/>
        <w:numPr>
          <w:ilvl w:val="0"/>
          <w:numId w:val="12"/>
        </w:numPr>
      </w:pPr>
      <w:r>
        <w:t>Analysis: link accumulation and diet richness estimates</w:t>
      </w:r>
      <w:r w:rsidR="00D10E44">
        <w:t xml:space="preserve"> in addition to</w:t>
      </w:r>
      <w:r>
        <w:t xml:space="preserve"> how much do you need to sample to capture ontogenetic shifts?</w:t>
      </w:r>
    </w:p>
    <w:p w14:paraId="63AC65EC" w14:textId="77777777" w:rsidR="00B82503" w:rsidRPr="00C24137" w:rsidRDefault="00B82503" w:rsidP="00B82503"/>
    <w:p w14:paraId="192147C2" w14:textId="5C858CE3" w:rsidR="00B50086" w:rsidRPr="00F54AED" w:rsidRDefault="00B82503">
      <w:pPr>
        <w:rPr>
          <w:b/>
          <w:bCs/>
        </w:rPr>
      </w:pPr>
      <w:r>
        <w:rPr>
          <w:b/>
          <w:bCs/>
        </w:rPr>
        <w:t>Analyses</w:t>
      </w:r>
      <w:r w:rsidR="00B50086" w:rsidRPr="00F54AED">
        <w:rPr>
          <w:b/>
          <w:bCs/>
        </w:rPr>
        <w:t>:</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79198BF" w:rsidR="00B50086" w:rsidRDefault="00B50086" w:rsidP="00E86837">
      <w:pPr>
        <w:pStyle w:val="ListParagraph"/>
        <w:numPr>
          <w:ilvl w:val="1"/>
          <w:numId w:val="1"/>
        </w:numPr>
      </w:pPr>
      <w:r>
        <w:t xml:space="preserve">Per species links comparison between published </w:t>
      </w:r>
      <w:r w:rsidR="00850F20">
        <w:t>webs and molecular</w:t>
      </w:r>
    </w:p>
    <w:p w14:paraId="533414ED" w14:textId="07C19858" w:rsidR="00850F20" w:rsidRDefault="00E86837" w:rsidP="00E86837">
      <w:pPr>
        <w:pStyle w:val="ListParagraph"/>
        <w:numPr>
          <w:ilvl w:val="2"/>
          <w:numId w:val="1"/>
        </w:numPr>
      </w:pPr>
      <w:r>
        <w:t xml:space="preserve">Compare to </w:t>
      </w:r>
      <w:r w:rsidR="00850F20">
        <w:t>Hines et al. 2019 (</w:t>
      </w:r>
      <w:proofErr w:type="spellStart"/>
      <w:r w:rsidR="00850F20">
        <w:t>rmangal</w:t>
      </w:r>
      <w:proofErr w:type="spellEnd"/>
      <w:r w:rsidR="00850F20">
        <w:t xml:space="preserve">), </w:t>
      </w:r>
      <w:proofErr w:type="spellStart"/>
      <w:r w:rsidR="00850F20">
        <w:t>Laigle</w:t>
      </w:r>
      <w:proofErr w:type="spellEnd"/>
      <w:r w:rsidR="00850F20">
        <w:t xml:space="preserve"> et al. 2017 (Dryad)</w:t>
      </w:r>
    </w:p>
    <w:p w14:paraId="37469585" w14:textId="77777777" w:rsidR="00E86837" w:rsidRDefault="00850F20" w:rsidP="00E86837">
      <w:pPr>
        <w:pStyle w:val="ListParagraph"/>
        <w:numPr>
          <w:ilvl w:val="1"/>
          <w:numId w:val="1"/>
        </w:numPr>
      </w:pPr>
      <w:r>
        <w:t xml:space="preserve">The ability not only to capture links but build a confidence interval of </w:t>
      </w:r>
      <w:r w:rsidR="00B50086">
        <w:t xml:space="preserve">capturing full links </w:t>
      </w:r>
      <w:r w:rsidR="00AD18C9">
        <w:t>based on individual accumulations of new links (accumulation curves).</w:t>
      </w:r>
    </w:p>
    <w:p w14:paraId="62AA4B89" w14:textId="6B79EF7E" w:rsidR="00E86837" w:rsidRDefault="00E86837" w:rsidP="00E86837">
      <w:pPr>
        <w:pStyle w:val="ListParagraph"/>
        <w:numPr>
          <w:ilvl w:val="2"/>
          <w:numId w:val="1"/>
        </w:numPr>
      </w:pPr>
      <w:r>
        <w:t>Richness estimates for our data</w:t>
      </w:r>
      <w:r w:rsidR="00AD18C9">
        <w:t xml:space="preserve"> </w:t>
      </w:r>
      <w:r w:rsidR="00B50086">
        <w:t xml:space="preserve"> </w:t>
      </w:r>
    </w:p>
    <w:p w14:paraId="60187C37" w14:textId="3FE5A10C" w:rsidR="00850F20" w:rsidRDefault="00850F20" w:rsidP="00E86837">
      <w:pPr>
        <w:pStyle w:val="ListParagraph"/>
        <w:numPr>
          <w:ilvl w:val="1"/>
          <w:numId w:val="1"/>
        </w:numPr>
      </w:pPr>
      <w:r>
        <w:t>No published terrestrial food webs with interaction strengths – added value of being able to add this layer of data to these food webs (maybe think about a modelling approach here to highlight importance, or just report interaction frequency distributions?</w:t>
      </w:r>
    </w:p>
    <w:p w14:paraId="67600EF7" w14:textId="28FE1A8C" w:rsidR="00E86837" w:rsidRDefault="00E86837" w:rsidP="00E86837">
      <w:pPr>
        <w:pStyle w:val="ListParagraph"/>
        <w:numPr>
          <w:ilvl w:val="2"/>
          <w:numId w:val="1"/>
        </w:numPr>
      </w:pPr>
      <w:r>
        <w:t>Our predators with and without interaction strengths, is there an easy way to model this?</w:t>
      </w:r>
    </w:p>
    <w:p w14:paraId="374D37A3" w14:textId="742404D8" w:rsidR="00D870EE" w:rsidRDefault="00D870EE" w:rsidP="00E86837">
      <w:pPr>
        <w:pStyle w:val="ListParagraph"/>
        <w:numPr>
          <w:ilvl w:val="2"/>
          <w:numId w:val="1"/>
        </w:numPr>
      </w:pPr>
      <w:proofErr w:type="spellStart"/>
      <w:r>
        <w:t>Laigle</w:t>
      </w:r>
      <w:proofErr w:type="spellEnd"/>
      <w:r>
        <w:t xml:space="preserve"> et al. has a bunch of different food webs, could consider constructing a frequency-based model here, but highlighting that this is </w:t>
      </w:r>
      <w:proofErr w:type="spellStart"/>
      <w:r>
        <w:t>across</w:t>
      </w:r>
      <w:proofErr w:type="spellEnd"/>
      <w:r>
        <w:t xml:space="preserve">-communities vs. within-communities, so consider difference of scale here… </w:t>
      </w:r>
    </w:p>
    <w:p w14:paraId="15F68DD7" w14:textId="2EAC2ED9" w:rsidR="000972D7" w:rsidRDefault="000972D7"/>
    <w:p w14:paraId="734B1CDB" w14:textId="7F908939" w:rsidR="00E86837" w:rsidRDefault="00E86837" w:rsidP="002664F8">
      <w:pPr>
        <w:pStyle w:val="ListParagraph"/>
        <w:numPr>
          <w:ilvl w:val="0"/>
          <w:numId w:val="1"/>
        </w:numPr>
      </w:pPr>
      <w:r>
        <w:t>How do individual-level predator-prey body size ratios compare to species-level, and are there differences between individual-level and species-level body size ratios for published versus molecular?</w:t>
      </w:r>
    </w:p>
    <w:p w14:paraId="0BD885BF" w14:textId="751109B4" w:rsidR="00850F20" w:rsidRDefault="00E86837" w:rsidP="00E86837">
      <w:pPr>
        <w:pStyle w:val="ListParagraph"/>
        <w:numPr>
          <w:ilvl w:val="1"/>
          <w:numId w:val="1"/>
        </w:numPr>
      </w:pPr>
      <w:r>
        <w:t>Species-level p</w:t>
      </w:r>
      <w:r w:rsidR="000972D7">
        <w:t xml:space="preserve">redator-prey body size ratios comparison between published and </w:t>
      </w:r>
      <w:r w:rsidR="00850F20">
        <w:t>molecular</w:t>
      </w:r>
    </w:p>
    <w:p w14:paraId="3E4416FB" w14:textId="4DAE3FE0" w:rsidR="00850F20" w:rsidRDefault="00850F20" w:rsidP="00E86837">
      <w:pPr>
        <w:pStyle w:val="ListParagraph"/>
        <w:numPr>
          <w:ilvl w:val="2"/>
          <w:numId w:val="1"/>
        </w:numPr>
      </w:pPr>
      <w:proofErr w:type="spellStart"/>
      <w:r>
        <w:t>Laigle</w:t>
      </w:r>
      <w:proofErr w:type="spellEnd"/>
      <w:r>
        <w:t xml:space="preserve"> et al. 2017</w:t>
      </w:r>
    </w:p>
    <w:p w14:paraId="0966529A" w14:textId="27F979B6" w:rsidR="009A014C" w:rsidRDefault="009A014C" w:rsidP="009A014C">
      <w:pPr>
        <w:pStyle w:val="ListParagraph"/>
        <w:numPr>
          <w:ilvl w:val="1"/>
          <w:numId w:val="1"/>
        </w:numPr>
      </w:pPr>
      <w:r>
        <w:t xml:space="preserve">Relationship between predator-prey body size ratios and interaction strength – is this something to tease out here? Ala Emmerson and </w:t>
      </w:r>
      <w:proofErr w:type="spellStart"/>
      <w:r>
        <w:t>Raffaeli</w:t>
      </w:r>
      <w:proofErr w:type="spellEnd"/>
      <w:r>
        <w:t xml:space="preserve"> 2004.</w:t>
      </w:r>
    </w:p>
    <w:p w14:paraId="67D9B958" w14:textId="26A84434" w:rsidR="000972D7" w:rsidRDefault="000972D7" w:rsidP="000972D7"/>
    <w:p w14:paraId="48224D7A" w14:textId="77777777" w:rsidR="00E86837" w:rsidRDefault="00E86837" w:rsidP="000972D7">
      <w:pPr>
        <w:pStyle w:val="ListParagraph"/>
        <w:numPr>
          <w:ilvl w:val="0"/>
          <w:numId w:val="1"/>
        </w:numPr>
      </w:pPr>
      <w:proofErr w:type="gramStart"/>
      <w:r>
        <w:t>Do</w:t>
      </w:r>
      <w:proofErr w:type="gramEnd"/>
      <w:r>
        <w:t xml:space="preserve"> molecular diet allow you to determine ontogenetic diet shifts within species?</w:t>
      </w:r>
    </w:p>
    <w:p w14:paraId="223816C8" w14:textId="522C0F31" w:rsidR="00E86837" w:rsidRDefault="00850F20" w:rsidP="00E86837">
      <w:pPr>
        <w:pStyle w:val="ListParagraph"/>
        <w:numPr>
          <w:ilvl w:val="1"/>
          <w:numId w:val="1"/>
        </w:numPr>
      </w:pPr>
      <w:r>
        <w:t>No ontogeny in published food webs for continuous-growth predators (but check</w:t>
      </w:r>
      <w:r w:rsidR="00B82503">
        <w:t xml:space="preserve"> aquatic</w:t>
      </w:r>
      <w:r>
        <w:t>)</w:t>
      </w:r>
    </w:p>
    <w:p w14:paraId="0338D6CD" w14:textId="77777777" w:rsidR="00E86837" w:rsidRDefault="00850F20" w:rsidP="00E86837">
      <w:pPr>
        <w:pStyle w:val="ListParagraph"/>
        <w:numPr>
          <w:ilvl w:val="1"/>
          <w:numId w:val="1"/>
        </w:numPr>
      </w:pPr>
      <w:r>
        <w:t xml:space="preserve">Lack of evidence for ontogeny in our dataset, but is this a limitation of data amount? And how would we give a prescriptive of how much we need to add? </w:t>
      </w:r>
      <w:r w:rsidR="000972D7">
        <w:t xml:space="preserve"> </w:t>
      </w:r>
    </w:p>
    <w:p w14:paraId="14AD582F" w14:textId="333FE497" w:rsidR="000972D7" w:rsidRDefault="000972D7" w:rsidP="00E86837">
      <w:pPr>
        <w:pStyle w:val="ListParagraph"/>
        <w:numPr>
          <w:ilvl w:val="2"/>
          <w:numId w:val="1"/>
        </w:numPr>
      </w:pPr>
      <w:r>
        <w:t xml:space="preserve">(maybe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35313692" w14:textId="3484599F" w:rsidR="00A47496" w:rsidRDefault="00A47496" w:rsidP="00A47496"/>
    <w:p w14:paraId="546EF902" w14:textId="02B72B40" w:rsidR="00A47496" w:rsidRDefault="00A47496" w:rsidP="00A47496">
      <w:pPr>
        <w:rPr>
          <w:b/>
          <w:bCs/>
        </w:rPr>
      </w:pPr>
      <w:r>
        <w:rPr>
          <w:b/>
          <w:bCs/>
        </w:rPr>
        <w:lastRenderedPageBreak/>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6E429A9A" w:rsidR="00A47496" w:rsidRDefault="00A47496" w:rsidP="00850F20">
      <w:r>
        <w:t xml:space="preserve">Looking for datasets of terrestrial invertebrate interaction webs with comparable numbers of species to those present in the </w:t>
      </w:r>
      <w:proofErr w:type="spellStart"/>
      <w:r>
        <w:t>Palmrya</w:t>
      </w:r>
      <w:proofErr w:type="spellEnd"/>
      <w:r>
        <w:t xml:space="preserve"> food web (~400).</w:t>
      </w:r>
      <w:r w:rsidR="00D870EE">
        <w:t xml:space="preserve"> 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t>, only one dataset of 172 (Hines et al. 2019</w:t>
      </w:r>
      <w:r w:rsidR="00EE0EF6">
        <w:t xml:space="preserve">, </w:t>
      </w:r>
      <w:r w:rsidR="00D870EE">
        <w:t>714 nodes</w:t>
      </w:r>
      <w:r w:rsidR="00C25F40">
        <w:t>, 51,496 interactions</w:t>
      </w:r>
      <w:r>
        <w:t>, accessed June 24, 2020) fit this specification. 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 5 represented full interaction networks, and 1 of these represented </w:t>
      </w:r>
      <w:r w:rsidR="00EC67D2">
        <w:t>an i</w:t>
      </w:r>
      <w:r w:rsidR="00EE0EF6">
        <w:t>nteraction networks</w:t>
      </w:r>
      <w:r w:rsidR="00BD731E">
        <w:t xml:space="preserve"> </w:t>
      </w:r>
      <w:r w:rsidR="00EE0EF6">
        <w:t>with greater or comparable species diversity to the Palmyra community (</w:t>
      </w:r>
      <w:proofErr w:type="spellStart"/>
      <w:r w:rsidR="00EE0EF6">
        <w:t>Laigle</w:t>
      </w:r>
      <w:proofErr w:type="spellEnd"/>
      <w:r w:rsidR="00EE0EF6">
        <w:t xml:space="preserve"> et al. 2017: 878 nodes</w:t>
      </w:r>
      <w:r w:rsidR="00BD731E">
        <w:t>, 65,536 documented interactions across multiple food webs</w:t>
      </w:r>
      <w:r w:rsidR="00EE0EF6">
        <w:t xml:space="preserve">).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comparable species counts (none with more than 100 taxa) in the Global Web Database. </w:t>
      </w:r>
    </w:p>
    <w:p w14:paraId="0C31F18C" w14:textId="730C350A" w:rsidR="00FF34EC" w:rsidRDefault="00FF34EC" w:rsidP="00850F20"/>
    <w:p w14:paraId="365BAEC7" w14:textId="707A9D67" w:rsidR="00FF34EC" w:rsidRDefault="00FF34EC" w:rsidP="00850F20">
      <w:r>
        <w:t>Outputs:</w:t>
      </w:r>
    </w:p>
    <w:p w14:paraId="2AF56D15" w14:textId="068A26F3" w:rsidR="00FF34EC" w:rsidRDefault="00FF34EC" w:rsidP="00850F20">
      <w:r>
        <w:t>Number of predators in each food web? Proportion of consumers that are predators?</w:t>
      </w:r>
    </w:p>
    <w:p w14:paraId="7D04FD6F" w14:textId="437B7E44" w:rsidR="00FF34EC" w:rsidRDefault="00FF34EC" w:rsidP="00850F20"/>
    <w:p w14:paraId="73A7C2C1" w14:textId="1C55D3EA" w:rsidR="00FF34EC" w:rsidRDefault="00FF34EC" w:rsidP="00850F20">
      <w:r>
        <w:t xml:space="preserve">Proportion for Palmyra food web as well as the proportion we have represented in our datasets here.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401AE"/>
    <w:rsid w:val="002664F8"/>
    <w:rsid w:val="00276598"/>
    <w:rsid w:val="002E539E"/>
    <w:rsid w:val="0046530D"/>
    <w:rsid w:val="0047378B"/>
    <w:rsid w:val="00480D24"/>
    <w:rsid w:val="00485AD7"/>
    <w:rsid w:val="004974E4"/>
    <w:rsid w:val="005A378B"/>
    <w:rsid w:val="0062177D"/>
    <w:rsid w:val="00627850"/>
    <w:rsid w:val="00641794"/>
    <w:rsid w:val="006E7333"/>
    <w:rsid w:val="00750EB4"/>
    <w:rsid w:val="007677E7"/>
    <w:rsid w:val="007C2309"/>
    <w:rsid w:val="007F1B51"/>
    <w:rsid w:val="008411EE"/>
    <w:rsid w:val="00850F20"/>
    <w:rsid w:val="00901F58"/>
    <w:rsid w:val="00950D74"/>
    <w:rsid w:val="009A014C"/>
    <w:rsid w:val="009A4215"/>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D10E44"/>
    <w:rsid w:val="00D265FB"/>
    <w:rsid w:val="00D870EE"/>
    <w:rsid w:val="00DA3389"/>
    <w:rsid w:val="00E01486"/>
    <w:rsid w:val="00E86837"/>
    <w:rsid w:val="00EA2287"/>
    <w:rsid w:val="00EB239D"/>
    <w:rsid w:val="00EC67D2"/>
    <w:rsid w:val="00EE0EF6"/>
    <w:rsid w:val="00F54AED"/>
    <w:rsid w:val="00F74991"/>
    <w:rsid w:val="00F8788C"/>
    <w:rsid w:val="00FA69F4"/>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15</cp:revision>
  <dcterms:created xsi:type="dcterms:W3CDTF">2020-07-10T16:16:00Z</dcterms:created>
  <dcterms:modified xsi:type="dcterms:W3CDTF">2020-07-14T18:45:00Z</dcterms:modified>
</cp:coreProperties>
</file>