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57E6" w14:textId="77777777" w:rsidR="002A7A92" w:rsidRPr="002A7A92" w:rsidRDefault="002A7A92" w:rsidP="002A7A92">
      <w:pPr>
        <w:ind w:right="965"/>
        <w:rPr>
          <w:rFonts w:ascii="Times New Roman" w:hAnsi="Times New Roman" w:cs="Times New Roman"/>
          <w:color w:val="001B37"/>
        </w:rPr>
      </w:pPr>
      <w:r w:rsidRPr="002A7A92">
        <w:rPr>
          <w:rFonts w:ascii="Times New Roman" w:hAnsi="Times New Roman" w:cs="Times New Roman"/>
          <w:i/>
          <w:iCs/>
          <w:color w:val="001B37"/>
        </w:rPr>
        <w:t>Novelty Statement:</w:t>
      </w:r>
      <w:r w:rsidRPr="002A7A92">
        <w:rPr>
          <w:rFonts w:ascii="Times New Roman" w:hAnsi="Times New Roman" w:cs="Times New Roman"/>
          <w:color w:val="001B37"/>
        </w:rPr>
        <w:t xml:space="preserve"> Recent co-author work cited in this article (Wion et al. 2025) is the seed cone dataset used in the analysis of bird abundance. This is the first time this dataset has been combined with data on wildlife abundance linked to this key food resource. </w:t>
      </w:r>
    </w:p>
    <w:p w14:paraId="6E66B2A7" w14:textId="77777777" w:rsidR="00531A58" w:rsidRPr="002A7A92" w:rsidRDefault="00531A58">
      <w:pPr>
        <w:rPr>
          <w:rFonts w:ascii="Times New Roman" w:hAnsi="Times New Roman" w:cs="Times New Roman"/>
        </w:rPr>
      </w:pPr>
    </w:p>
    <w:p w14:paraId="71561220" w14:textId="2CBA9BC0" w:rsidR="002A7A92" w:rsidRPr="002A7A92" w:rsidRDefault="002A7A92">
      <w:pPr>
        <w:rPr>
          <w:rFonts w:ascii="Times New Roman" w:hAnsi="Times New Roman" w:cs="Times New Roman"/>
        </w:rPr>
      </w:pPr>
      <w:r w:rsidRPr="002A7A92">
        <w:rPr>
          <w:rFonts w:ascii="Times New Roman" w:hAnsi="Times New Roman" w:cs="Times New Roman"/>
        </w:rPr>
        <w:t xml:space="preserve">We provide a PDF of this article for reviewers. </w:t>
      </w:r>
    </w:p>
    <w:sectPr w:rsidR="002A7A92" w:rsidRPr="002A7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92"/>
    <w:rsid w:val="00146E07"/>
    <w:rsid w:val="002A7A92"/>
    <w:rsid w:val="003B444C"/>
    <w:rsid w:val="00531A58"/>
    <w:rsid w:val="006350F3"/>
    <w:rsid w:val="006C0949"/>
    <w:rsid w:val="00802C5F"/>
    <w:rsid w:val="008E0F1A"/>
    <w:rsid w:val="00A953D4"/>
    <w:rsid w:val="00EC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D0921"/>
  <w15:chartTrackingRefBased/>
  <w15:docId w15:val="{02291799-4CFB-F840-ACAC-3B581D00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A92"/>
    <w:rPr>
      <w:kern w:val="0"/>
      <w14:ligatures w14:val="none"/>
    </w:rPr>
  </w:style>
  <w:style w:type="paragraph" w:styleId="Heading1">
    <w:name w:val="heading 1"/>
    <w:basedOn w:val="Normal"/>
    <w:next w:val="Normal"/>
    <w:link w:val="Heading1Char"/>
    <w:uiPriority w:val="9"/>
    <w:qFormat/>
    <w:rsid w:val="002A7A92"/>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A7A92"/>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A7A92"/>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A7A92"/>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A7A92"/>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A7A92"/>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A7A92"/>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A7A92"/>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A7A92"/>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_1"/>
    <w:basedOn w:val="Title"/>
    <w:autoRedefine/>
    <w:rsid w:val="00EC4323"/>
    <w:pPr>
      <w:keepNext/>
      <w:keepLines/>
      <w:spacing w:before="480" w:after="240"/>
      <w:contextualSpacing w:val="0"/>
      <w:jc w:val="center"/>
    </w:pPr>
    <w:rPr>
      <w:rFonts w:ascii="Times New Roman" w:hAnsi="Times New Roman"/>
      <w:b/>
      <w:bCs/>
      <w:color w:val="000000" w:themeColor="text1"/>
      <w:spacing w:val="0"/>
      <w:kern w:val="0"/>
      <w:sz w:val="36"/>
      <w:szCs w:val="36"/>
      <w14:ligatures w14:val="none"/>
    </w:rPr>
  </w:style>
  <w:style w:type="paragraph" w:styleId="Title">
    <w:name w:val="Title"/>
    <w:basedOn w:val="Normal"/>
    <w:next w:val="Normal"/>
    <w:link w:val="TitleChar"/>
    <w:uiPriority w:val="10"/>
    <w:qFormat/>
    <w:rsid w:val="00EC432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C432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A7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A92"/>
    <w:rPr>
      <w:rFonts w:eastAsiaTheme="majorEastAsia" w:cstheme="majorBidi"/>
      <w:color w:val="272727" w:themeColor="text1" w:themeTint="D8"/>
    </w:rPr>
  </w:style>
  <w:style w:type="paragraph" w:styleId="Subtitle">
    <w:name w:val="Subtitle"/>
    <w:basedOn w:val="Normal"/>
    <w:next w:val="Normal"/>
    <w:link w:val="SubtitleChar"/>
    <w:uiPriority w:val="11"/>
    <w:qFormat/>
    <w:rsid w:val="002A7A92"/>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A7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A92"/>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A7A92"/>
    <w:rPr>
      <w:i/>
      <w:iCs/>
      <w:color w:val="404040" w:themeColor="text1" w:themeTint="BF"/>
    </w:rPr>
  </w:style>
  <w:style w:type="paragraph" w:styleId="ListParagraph">
    <w:name w:val="List Paragraph"/>
    <w:basedOn w:val="Normal"/>
    <w:uiPriority w:val="34"/>
    <w:qFormat/>
    <w:rsid w:val="002A7A92"/>
    <w:pPr>
      <w:ind w:left="720"/>
      <w:contextualSpacing/>
    </w:pPr>
    <w:rPr>
      <w:kern w:val="2"/>
      <w14:ligatures w14:val="standardContextual"/>
    </w:rPr>
  </w:style>
  <w:style w:type="character" w:styleId="IntenseEmphasis">
    <w:name w:val="Intense Emphasis"/>
    <w:basedOn w:val="DefaultParagraphFont"/>
    <w:uiPriority w:val="21"/>
    <w:qFormat/>
    <w:rsid w:val="002A7A92"/>
    <w:rPr>
      <w:i/>
      <w:iCs/>
      <w:color w:val="0F4761" w:themeColor="accent1" w:themeShade="BF"/>
    </w:rPr>
  </w:style>
  <w:style w:type="paragraph" w:styleId="IntenseQuote">
    <w:name w:val="Intense Quote"/>
    <w:basedOn w:val="Normal"/>
    <w:next w:val="Normal"/>
    <w:link w:val="IntenseQuoteChar"/>
    <w:uiPriority w:val="30"/>
    <w:qFormat/>
    <w:rsid w:val="002A7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A7A92"/>
    <w:rPr>
      <w:i/>
      <w:iCs/>
      <w:color w:val="0F4761" w:themeColor="accent1" w:themeShade="BF"/>
    </w:rPr>
  </w:style>
  <w:style w:type="character" w:styleId="IntenseReference">
    <w:name w:val="Intense Reference"/>
    <w:basedOn w:val="DefaultParagraphFont"/>
    <w:uiPriority w:val="32"/>
    <w:qFormat/>
    <w:rsid w:val="002A7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Words>
  <Characters>264</Characters>
  <Application>Microsoft Office Word</Application>
  <DocSecurity>0</DocSecurity>
  <Lines>3</Lines>
  <Paragraphs>1</Paragraphs>
  <ScaleCrop>false</ScaleCrop>
  <Company/>
  <LinksUpToDate>false</LinksUpToDate>
  <CharactersWithSpaces>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Miller-ter Kuile</dc:creator>
  <cp:keywords/>
  <dc:description/>
  <cp:lastModifiedBy>Ana Miller-ter Kuile</cp:lastModifiedBy>
  <cp:revision>1</cp:revision>
  <dcterms:created xsi:type="dcterms:W3CDTF">2026-02-23T16:27:00Z</dcterms:created>
  <dcterms:modified xsi:type="dcterms:W3CDTF">2026-02-23T16:28:00Z</dcterms:modified>
</cp:coreProperties>
</file>