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3D92" w14:textId="77777777" w:rsidR="00E6133D" w:rsidRPr="00E6133D" w:rsidRDefault="00E6133D" w:rsidP="00E6133D">
      <w:pPr>
        <w:contextualSpacing/>
        <w:jc w:val="both"/>
        <w:rPr>
          <w:rFonts w:ascii="Arial" w:hAnsi="Arial" w:cs="Arial"/>
          <w:b/>
          <w:sz w:val="28"/>
          <w:szCs w:val="28"/>
        </w:rPr>
      </w:pPr>
      <w:r w:rsidRPr="00E6133D">
        <w:rPr>
          <w:rFonts w:ascii="Arial" w:hAnsi="Arial" w:cs="Arial"/>
          <w:b/>
          <w:sz w:val="28"/>
          <w:szCs w:val="28"/>
        </w:rPr>
        <w:t xml:space="preserve">PNAS Template for Main Manuscript </w:t>
      </w:r>
    </w:p>
    <w:p w14:paraId="3C92163B" w14:textId="77777777" w:rsidR="00E6133D" w:rsidRPr="00E6133D" w:rsidRDefault="00E6133D" w:rsidP="00E6133D">
      <w:pPr>
        <w:contextualSpacing/>
        <w:jc w:val="both"/>
        <w:rPr>
          <w:rFonts w:ascii="Arial" w:hAnsi="Arial" w:cs="Arial"/>
        </w:rPr>
      </w:pPr>
    </w:p>
    <w:p w14:paraId="4B6BA994" w14:textId="0A59A119"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This PNAS template for the Main Manuscript may be used to organize your main text source file. The template i</w:t>
      </w:r>
      <w:r w:rsidR="00474D11" w:rsidRPr="004B135C">
        <w:rPr>
          <w:rFonts w:ascii="Arial" w:hAnsi="Arial" w:cs="Arial"/>
          <w:sz w:val="20"/>
          <w:szCs w:val="20"/>
        </w:rPr>
        <w:t>s intended to provide a clearly</w:t>
      </w:r>
      <w:r w:rsidR="00A85CC3">
        <w:rPr>
          <w:rFonts w:ascii="Arial" w:hAnsi="Arial" w:cs="Arial"/>
          <w:sz w:val="20"/>
          <w:szCs w:val="20"/>
        </w:rPr>
        <w:t xml:space="preserve"> </w:t>
      </w:r>
      <w:r w:rsidRPr="004B135C">
        <w:rPr>
          <w:rFonts w:ascii="Arial" w:hAnsi="Arial" w:cs="Arial"/>
          <w:sz w:val="20"/>
          <w:szCs w:val="20"/>
        </w:rPr>
        <w:t xml:space="preserve">organized </w:t>
      </w:r>
      <w:r w:rsidR="009A3B92">
        <w:rPr>
          <w:rFonts w:ascii="Arial" w:hAnsi="Arial" w:cs="Arial"/>
          <w:sz w:val="20"/>
          <w:szCs w:val="20"/>
        </w:rPr>
        <w:t>manuscript</w:t>
      </w:r>
      <w:r w:rsidR="009A3B92" w:rsidRPr="004B135C">
        <w:rPr>
          <w:rFonts w:ascii="Arial" w:hAnsi="Arial" w:cs="Arial"/>
          <w:sz w:val="20"/>
          <w:szCs w:val="20"/>
        </w:rPr>
        <w:t xml:space="preserve"> </w:t>
      </w:r>
      <w:r w:rsidR="008E6DB8" w:rsidRPr="004B135C">
        <w:rPr>
          <w:rFonts w:ascii="Arial" w:hAnsi="Arial" w:cs="Arial"/>
          <w:sz w:val="20"/>
          <w:szCs w:val="20"/>
        </w:rPr>
        <w:t>to facilitate the review process.</w:t>
      </w:r>
      <w:r w:rsidRPr="004B135C">
        <w:rPr>
          <w:rFonts w:ascii="Arial" w:hAnsi="Arial" w:cs="Arial"/>
          <w:sz w:val="20"/>
          <w:szCs w:val="20"/>
        </w:rPr>
        <w:t xml:space="preserve"> </w:t>
      </w:r>
      <w:r w:rsidR="0006263A">
        <w:rPr>
          <w:rFonts w:ascii="Arial" w:hAnsi="Arial" w:cs="Arial"/>
          <w:sz w:val="20"/>
          <w:szCs w:val="20"/>
        </w:rPr>
        <w:t>More</w:t>
      </w:r>
      <w:r w:rsidR="0006263A" w:rsidRPr="004B135C">
        <w:rPr>
          <w:rFonts w:ascii="Arial" w:hAnsi="Arial" w:cs="Arial"/>
          <w:sz w:val="20"/>
          <w:szCs w:val="20"/>
        </w:rPr>
        <w:t xml:space="preserve"> </w:t>
      </w:r>
      <w:r w:rsidRPr="004B135C">
        <w:rPr>
          <w:rFonts w:ascii="Arial" w:hAnsi="Arial" w:cs="Arial"/>
          <w:sz w:val="20"/>
          <w:szCs w:val="20"/>
        </w:rPr>
        <w:t xml:space="preserve">information </w:t>
      </w:r>
      <w:r w:rsidR="0006263A">
        <w:rPr>
          <w:rFonts w:ascii="Arial" w:hAnsi="Arial" w:cs="Arial"/>
          <w:sz w:val="20"/>
          <w:szCs w:val="20"/>
        </w:rPr>
        <w:t xml:space="preserve">about research articles </w:t>
      </w:r>
      <w:r w:rsidRPr="004B135C">
        <w:rPr>
          <w:rFonts w:ascii="Arial" w:hAnsi="Arial" w:cs="Arial"/>
          <w:sz w:val="20"/>
          <w:szCs w:val="20"/>
        </w:rPr>
        <w:t xml:space="preserve">is available in our </w:t>
      </w:r>
      <w:hyperlink r:id="rId8" w:anchor="article-types">
        <w:r w:rsidR="003830A5">
          <w:rPr>
            <w:rFonts w:ascii="Arial" w:hAnsi="Arial" w:cs="Arial"/>
            <w:color w:val="0000FF"/>
            <w:sz w:val="20"/>
            <w:szCs w:val="20"/>
            <w:u w:val="single"/>
          </w:rPr>
          <w:t>Author Center</w:t>
        </w:r>
      </w:hyperlink>
      <w:r w:rsidRPr="004B135C">
        <w:rPr>
          <w:rFonts w:ascii="Arial" w:hAnsi="Arial" w:cs="Arial"/>
          <w:sz w:val="20"/>
          <w:szCs w:val="20"/>
        </w:rPr>
        <w:t xml:space="preserve">. </w:t>
      </w:r>
    </w:p>
    <w:p w14:paraId="7C556BED" w14:textId="77777777" w:rsidR="00E6133D" w:rsidRPr="004B135C" w:rsidRDefault="00E6133D" w:rsidP="00E6133D">
      <w:pPr>
        <w:contextualSpacing/>
        <w:jc w:val="both"/>
        <w:rPr>
          <w:rFonts w:ascii="Arial" w:hAnsi="Arial" w:cs="Arial"/>
          <w:sz w:val="20"/>
          <w:szCs w:val="20"/>
        </w:rPr>
      </w:pPr>
    </w:p>
    <w:p w14:paraId="741A6924" w14:textId="1559DF6A"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 xml:space="preserve">Using the </w:t>
      </w:r>
      <w:r w:rsidR="00A1401C">
        <w:rPr>
          <w:rFonts w:ascii="Arial" w:hAnsi="Arial" w:cs="Arial"/>
          <w:b/>
          <w:sz w:val="20"/>
          <w:szCs w:val="20"/>
        </w:rPr>
        <w:t>t</w:t>
      </w:r>
      <w:r w:rsidRPr="004B135C">
        <w:rPr>
          <w:rFonts w:ascii="Arial" w:hAnsi="Arial" w:cs="Arial"/>
          <w:b/>
          <w:sz w:val="20"/>
          <w:szCs w:val="20"/>
        </w:rPr>
        <w:t>emplate</w:t>
      </w:r>
    </w:p>
    <w:p w14:paraId="344088A2" w14:textId="2AB47608"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Paste the appropriate text from your manuscript into the relevant section of the template. You may maintain the template formatting or reapply styles after pasting your text into the template. </w:t>
      </w:r>
    </w:p>
    <w:p w14:paraId="2AC680C0" w14:textId="77777777" w:rsidR="00E6133D" w:rsidRPr="004B135C" w:rsidRDefault="00E6133D" w:rsidP="00E6133D">
      <w:pPr>
        <w:contextualSpacing/>
        <w:jc w:val="both"/>
        <w:rPr>
          <w:rFonts w:ascii="Arial" w:hAnsi="Arial" w:cs="Arial"/>
          <w:sz w:val="20"/>
          <w:szCs w:val="20"/>
        </w:rPr>
      </w:pPr>
    </w:p>
    <w:p w14:paraId="1C460DAF" w14:textId="136BF000"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Figures should be placed on separate pages with legends set immediately below each figure. Table </w:t>
      </w:r>
      <w:r w:rsidR="005A78D5">
        <w:rPr>
          <w:rFonts w:ascii="Arial" w:hAnsi="Arial" w:cs="Arial"/>
          <w:sz w:val="20"/>
          <w:szCs w:val="20"/>
        </w:rPr>
        <w:t>titles</w:t>
      </w:r>
      <w:r w:rsidRPr="004B135C">
        <w:rPr>
          <w:rFonts w:ascii="Arial" w:hAnsi="Arial" w:cs="Arial"/>
          <w:sz w:val="20"/>
          <w:szCs w:val="20"/>
        </w:rPr>
        <w:t xml:space="preserve"> should be set immediately above each table. </w:t>
      </w:r>
      <w:r w:rsidR="00B4169B" w:rsidRPr="00B4169B">
        <w:rPr>
          <w:rFonts w:ascii="Arial" w:hAnsi="Arial" w:cs="Arial"/>
          <w:sz w:val="20"/>
          <w:szCs w:val="20"/>
        </w:rPr>
        <w:t>Please do not use field codes for figures and tables to ensure the numbering is correct after the PDF conversion.</w:t>
      </w:r>
    </w:p>
    <w:p w14:paraId="4687B470" w14:textId="77777777" w:rsidR="00E6133D" w:rsidRPr="004B135C" w:rsidRDefault="00E6133D" w:rsidP="00E6133D">
      <w:pPr>
        <w:contextualSpacing/>
        <w:jc w:val="both"/>
        <w:rPr>
          <w:rFonts w:ascii="Arial" w:hAnsi="Arial" w:cs="Arial"/>
          <w:sz w:val="20"/>
          <w:szCs w:val="20"/>
        </w:rPr>
      </w:pPr>
    </w:p>
    <w:p w14:paraId="5F21F990" w14:textId="2F6CB137" w:rsidR="00E6133D" w:rsidRPr="004B135C" w:rsidRDefault="00E6133D" w:rsidP="00E6133D">
      <w:pPr>
        <w:contextualSpacing/>
        <w:jc w:val="both"/>
        <w:rPr>
          <w:rFonts w:ascii="Arial" w:hAnsi="Arial" w:cs="Arial"/>
          <w:sz w:val="20"/>
          <w:szCs w:val="20"/>
        </w:rPr>
      </w:pPr>
      <w:r w:rsidRPr="004B135C">
        <w:rPr>
          <w:rFonts w:ascii="Arial" w:hAnsi="Arial" w:cs="Arial"/>
          <w:sz w:val="20"/>
          <w:szCs w:val="20"/>
        </w:rPr>
        <w:t xml:space="preserve">References cited in the main text should be included in a separate reference list at the end of this file. </w:t>
      </w:r>
      <w:r w:rsidR="00980C22" w:rsidRPr="004B135C">
        <w:rPr>
          <w:rFonts w:ascii="Arial" w:hAnsi="Arial" w:cs="Arial"/>
          <w:sz w:val="20"/>
          <w:szCs w:val="20"/>
        </w:rPr>
        <w:t xml:space="preserve">Examples of the PNAS citation style are included </w:t>
      </w:r>
      <w:r w:rsidR="0006263A">
        <w:rPr>
          <w:rFonts w:ascii="Arial" w:hAnsi="Arial" w:cs="Arial"/>
          <w:sz w:val="20"/>
          <w:szCs w:val="20"/>
        </w:rPr>
        <w:t>in the template</w:t>
      </w:r>
      <w:r w:rsidR="00980C22" w:rsidRPr="004B135C">
        <w:rPr>
          <w:rFonts w:ascii="Arial" w:hAnsi="Arial" w:cs="Arial"/>
          <w:sz w:val="20"/>
          <w:szCs w:val="20"/>
        </w:rPr>
        <w:t>.</w:t>
      </w:r>
    </w:p>
    <w:p w14:paraId="356FF117" w14:textId="77777777" w:rsidR="00E6133D" w:rsidRPr="004B135C" w:rsidRDefault="00E6133D" w:rsidP="00E6133D">
      <w:pPr>
        <w:contextualSpacing/>
        <w:jc w:val="both"/>
        <w:rPr>
          <w:rFonts w:ascii="Arial" w:hAnsi="Arial" w:cs="Arial"/>
          <w:sz w:val="20"/>
          <w:szCs w:val="20"/>
        </w:rPr>
      </w:pPr>
    </w:p>
    <w:p w14:paraId="41A3A129" w14:textId="503C09D8" w:rsidR="00E6133D" w:rsidRPr="004B135C" w:rsidRDefault="00E6133D" w:rsidP="00E6133D">
      <w:pPr>
        <w:contextualSpacing/>
        <w:jc w:val="both"/>
        <w:rPr>
          <w:rFonts w:ascii="Arial" w:hAnsi="Arial" w:cs="Arial"/>
          <w:b/>
          <w:sz w:val="20"/>
          <w:szCs w:val="20"/>
        </w:rPr>
      </w:pPr>
      <w:r w:rsidRPr="004B135C">
        <w:rPr>
          <w:rFonts w:ascii="Arial" w:hAnsi="Arial" w:cs="Arial"/>
          <w:b/>
          <w:sz w:val="20"/>
          <w:szCs w:val="20"/>
        </w:rPr>
        <w:t>Notes about submission</w:t>
      </w:r>
    </w:p>
    <w:p w14:paraId="4BA8B993" w14:textId="77777777" w:rsidR="003E408D" w:rsidRDefault="003E408D" w:rsidP="00E6133D">
      <w:pPr>
        <w:contextualSpacing/>
        <w:jc w:val="both"/>
        <w:rPr>
          <w:rFonts w:ascii="Arial" w:hAnsi="Arial" w:cs="Arial"/>
          <w:sz w:val="20"/>
          <w:szCs w:val="20"/>
        </w:rPr>
      </w:pPr>
    </w:p>
    <w:p w14:paraId="7EB4CF33" w14:textId="6370F8F5" w:rsidR="003E408D" w:rsidRDefault="003E408D" w:rsidP="00E6133D">
      <w:pPr>
        <w:contextualSpacing/>
        <w:jc w:val="both"/>
        <w:rPr>
          <w:rFonts w:ascii="Arial" w:hAnsi="Arial" w:cs="Arial"/>
          <w:sz w:val="20"/>
          <w:szCs w:val="20"/>
        </w:rPr>
      </w:pPr>
      <w:r>
        <w:rPr>
          <w:rFonts w:ascii="Arial" w:hAnsi="Arial" w:cs="Arial"/>
          <w:sz w:val="20"/>
          <w:szCs w:val="20"/>
        </w:rPr>
        <w:t>Delete this first page prior to submission.</w:t>
      </w:r>
    </w:p>
    <w:p w14:paraId="70FC7325" w14:textId="77777777" w:rsidR="003E408D" w:rsidRDefault="003E408D" w:rsidP="00E6133D">
      <w:pPr>
        <w:contextualSpacing/>
        <w:jc w:val="both"/>
        <w:rPr>
          <w:rFonts w:ascii="Arial" w:hAnsi="Arial" w:cs="Arial"/>
          <w:sz w:val="20"/>
          <w:szCs w:val="20"/>
        </w:rPr>
      </w:pPr>
    </w:p>
    <w:p w14:paraId="3D6A6914" w14:textId="0D78DE7F" w:rsidR="00E6133D" w:rsidRPr="004B135C" w:rsidRDefault="00F649EE" w:rsidP="00E6133D">
      <w:pPr>
        <w:contextualSpacing/>
        <w:jc w:val="both"/>
        <w:rPr>
          <w:rFonts w:ascii="Arial" w:hAnsi="Arial" w:cs="Arial"/>
          <w:sz w:val="20"/>
          <w:szCs w:val="20"/>
        </w:rPr>
      </w:pPr>
      <w:r w:rsidRPr="004B135C">
        <w:rPr>
          <w:rFonts w:ascii="Arial" w:hAnsi="Arial" w:cs="Arial"/>
          <w:sz w:val="20"/>
          <w:szCs w:val="20"/>
        </w:rPr>
        <w:t>The following</w:t>
      </w:r>
      <w:r w:rsidR="00474D11" w:rsidRPr="004B135C">
        <w:rPr>
          <w:rFonts w:ascii="Arial" w:hAnsi="Arial" w:cs="Arial"/>
          <w:sz w:val="20"/>
          <w:szCs w:val="20"/>
        </w:rPr>
        <w:t xml:space="preserve"> items are required on the title</w:t>
      </w:r>
      <w:r w:rsidRPr="004B135C">
        <w:rPr>
          <w:rFonts w:ascii="Arial" w:hAnsi="Arial" w:cs="Arial"/>
          <w:sz w:val="20"/>
          <w:szCs w:val="20"/>
        </w:rPr>
        <w:t xml:space="preserve"> page: </w:t>
      </w:r>
      <w:r w:rsidRPr="004B135C">
        <w:rPr>
          <w:rFonts w:ascii="Arial" w:hAnsi="Arial" w:cs="Arial"/>
          <w:b/>
          <w:sz w:val="20"/>
          <w:szCs w:val="20"/>
        </w:rPr>
        <w:t>Title, Author Line, Author Affiliations, C</w:t>
      </w:r>
      <w:r w:rsidR="00E01958">
        <w:rPr>
          <w:rFonts w:ascii="Arial" w:hAnsi="Arial" w:cs="Arial"/>
          <w:b/>
          <w:sz w:val="20"/>
          <w:szCs w:val="20"/>
        </w:rPr>
        <w:t>orresponding Author information</w:t>
      </w:r>
      <w:r w:rsidRPr="004B135C">
        <w:rPr>
          <w:rFonts w:ascii="Arial" w:hAnsi="Arial" w:cs="Arial"/>
          <w:sz w:val="20"/>
          <w:szCs w:val="20"/>
        </w:rPr>
        <w:t>.</w:t>
      </w:r>
      <w:r w:rsidR="00E6133D" w:rsidRPr="004B135C">
        <w:rPr>
          <w:rFonts w:ascii="Arial" w:hAnsi="Arial" w:cs="Arial"/>
          <w:sz w:val="20"/>
          <w:szCs w:val="20"/>
        </w:rPr>
        <w:t xml:space="preserve"> Each of the</w:t>
      </w:r>
      <w:r w:rsidRPr="004B135C">
        <w:rPr>
          <w:rFonts w:ascii="Arial" w:hAnsi="Arial" w:cs="Arial"/>
          <w:sz w:val="20"/>
          <w:szCs w:val="20"/>
        </w:rPr>
        <w:t>se</w:t>
      </w:r>
      <w:r w:rsidR="00E6133D" w:rsidRPr="004B135C">
        <w:rPr>
          <w:rFonts w:ascii="Arial" w:hAnsi="Arial" w:cs="Arial"/>
          <w:sz w:val="20"/>
          <w:szCs w:val="20"/>
        </w:rPr>
        <w:t xml:space="preserve"> items </w:t>
      </w:r>
      <w:r w:rsidR="00E6133D" w:rsidRPr="004B135C">
        <w:rPr>
          <w:rFonts w:ascii="Arial" w:hAnsi="Arial" w:cs="Arial"/>
          <w:b/>
          <w:sz w:val="20"/>
          <w:szCs w:val="20"/>
        </w:rPr>
        <w:t>must</w:t>
      </w:r>
      <w:r w:rsidR="00E6133D" w:rsidRPr="004B135C">
        <w:rPr>
          <w:rFonts w:ascii="Arial" w:hAnsi="Arial" w:cs="Arial"/>
          <w:sz w:val="20"/>
          <w:szCs w:val="20"/>
        </w:rPr>
        <w:t xml:space="preserve"> be provided</w:t>
      </w:r>
      <w:r w:rsidR="00474D11" w:rsidRPr="004B135C">
        <w:rPr>
          <w:rFonts w:ascii="Arial" w:hAnsi="Arial" w:cs="Arial"/>
          <w:sz w:val="20"/>
          <w:szCs w:val="20"/>
        </w:rPr>
        <w:t xml:space="preserve"> on the title</w:t>
      </w:r>
      <w:r w:rsidRPr="004B135C">
        <w:rPr>
          <w:rFonts w:ascii="Arial" w:hAnsi="Arial" w:cs="Arial"/>
          <w:sz w:val="20"/>
          <w:szCs w:val="20"/>
        </w:rPr>
        <w:t xml:space="preserve"> page</w:t>
      </w:r>
      <w:r w:rsidR="00E6133D" w:rsidRPr="004B135C">
        <w:rPr>
          <w:rFonts w:ascii="Arial" w:hAnsi="Arial" w:cs="Arial"/>
          <w:sz w:val="20"/>
          <w:szCs w:val="20"/>
        </w:rPr>
        <w:t xml:space="preserve"> for us to proceed with processing your paper.</w:t>
      </w:r>
    </w:p>
    <w:p w14:paraId="364DED2C" w14:textId="77777777" w:rsidR="00E6133D" w:rsidRPr="004B135C" w:rsidRDefault="00E6133D" w:rsidP="00E6133D">
      <w:pPr>
        <w:contextualSpacing/>
        <w:jc w:val="both"/>
        <w:rPr>
          <w:rFonts w:ascii="Arial" w:hAnsi="Arial" w:cs="Arial"/>
          <w:sz w:val="20"/>
          <w:szCs w:val="20"/>
        </w:rPr>
      </w:pPr>
    </w:p>
    <w:p w14:paraId="50A683C8" w14:textId="77777777" w:rsidR="00980C22" w:rsidRDefault="00980C22" w:rsidP="00E6133D">
      <w:pPr>
        <w:contextualSpacing/>
        <w:jc w:val="both"/>
        <w:rPr>
          <w:rFonts w:ascii="Arial" w:hAnsi="Arial" w:cs="Arial"/>
          <w:sz w:val="20"/>
          <w:szCs w:val="20"/>
        </w:rPr>
      </w:pPr>
    </w:p>
    <w:p w14:paraId="5C3B0778" w14:textId="77777777" w:rsidR="00AF7B8A" w:rsidRDefault="00AF7B8A" w:rsidP="00E6133D">
      <w:pPr>
        <w:contextualSpacing/>
        <w:jc w:val="both"/>
        <w:rPr>
          <w:rFonts w:ascii="Arial" w:hAnsi="Arial" w:cs="Arial"/>
          <w:sz w:val="20"/>
          <w:szCs w:val="20"/>
        </w:rPr>
      </w:pPr>
    </w:p>
    <w:p w14:paraId="179767C2" w14:textId="77777777" w:rsidR="00AF7B8A" w:rsidRDefault="00AF7B8A" w:rsidP="00E6133D">
      <w:pPr>
        <w:contextualSpacing/>
        <w:jc w:val="both"/>
        <w:rPr>
          <w:rFonts w:ascii="Arial" w:hAnsi="Arial" w:cs="Arial"/>
          <w:sz w:val="20"/>
          <w:szCs w:val="20"/>
        </w:rPr>
      </w:pPr>
    </w:p>
    <w:p w14:paraId="3FB5DE98" w14:textId="77777777" w:rsidR="00AF7B8A" w:rsidRDefault="00AF7B8A" w:rsidP="00E6133D">
      <w:pPr>
        <w:contextualSpacing/>
        <w:jc w:val="both"/>
        <w:rPr>
          <w:rFonts w:ascii="Arial" w:hAnsi="Arial" w:cs="Arial"/>
          <w:sz w:val="20"/>
          <w:szCs w:val="20"/>
        </w:rPr>
      </w:pPr>
    </w:p>
    <w:p w14:paraId="6C5101CA" w14:textId="77777777" w:rsidR="00AF7B8A" w:rsidRDefault="00AF7B8A" w:rsidP="00E6133D">
      <w:pPr>
        <w:contextualSpacing/>
        <w:jc w:val="both"/>
        <w:rPr>
          <w:rFonts w:ascii="Arial" w:hAnsi="Arial" w:cs="Arial"/>
          <w:sz w:val="20"/>
          <w:szCs w:val="20"/>
        </w:rPr>
      </w:pPr>
    </w:p>
    <w:p w14:paraId="5C7C36DB" w14:textId="77777777" w:rsidR="00AF7B8A" w:rsidRDefault="00AF7B8A" w:rsidP="00E6133D">
      <w:pPr>
        <w:contextualSpacing/>
        <w:jc w:val="both"/>
        <w:rPr>
          <w:rFonts w:ascii="Arial" w:hAnsi="Arial" w:cs="Arial"/>
          <w:sz w:val="20"/>
          <w:szCs w:val="20"/>
        </w:rPr>
      </w:pPr>
    </w:p>
    <w:p w14:paraId="70FF81AB" w14:textId="77777777" w:rsidR="00AF7B8A" w:rsidRDefault="00AF7B8A" w:rsidP="00E6133D">
      <w:pPr>
        <w:contextualSpacing/>
        <w:jc w:val="both"/>
        <w:rPr>
          <w:rFonts w:ascii="Arial" w:hAnsi="Arial" w:cs="Arial"/>
          <w:sz w:val="20"/>
          <w:szCs w:val="20"/>
        </w:rPr>
      </w:pPr>
    </w:p>
    <w:p w14:paraId="7BD8BE6C" w14:textId="77777777" w:rsidR="00AF7B8A" w:rsidRDefault="00AF7B8A" w:rsidP="00E6133D">
      <w:pPr>
        <w:contextualSpacing/>
        <w:jc w:val="both"/>
        <w:rPr>
          <w:rFonts w:ascii="Arial" w:hAnsi="Arial" w:cs="Arial"/>
          <w:sz w:val="20"/>
          <w:szCs w:val="20"/>
        </w:rPr>
      </w:pPr>
    </w:p>
    <w:p w14:paraId="54E9A508" w14:textId="77777777" w:rsidR="00AF7B8A" w:rsidRDefault="00AF7B8A" w:rsidP="00E6133D">
      <w:pPr>
        <w:contextualSpacing/>
        <w:jc w:val="both"/>
        <w:rPr>
          <w:rFonts w:ascii="Arial" w:hAnsi="Arial" w:cs="Arial"/>
          <w:sz w:val="20"/>
          <w:szCs w:val="20"/>
        </w:rPr>
      </w:pPr>
    </w:p>
    <w:p w14:paraId="481D3C9D" w14:textId="77777777" w:rsidR="00AF7B8A" w:rsidRDefault="00AF7B8A" w:rsidP="00E6133D">
      <w:pPr>
        <w:contextualSpacing/>
        <w:jc w:val="both"/>
        <w:rPr>
          <w:rFonts w:ascii="Arial" w:hAnsi="Arial" w:cs="Arial"/>
          <w:sz w:val="20"/>
          <w:szCs w:val="20"/>
        </w:rPr>
      </w:pPr>
    </w:p>
    <w:p w14:paraId="1EBB00D9" w14:textId="77777777" w:rsidR="00AF7B8A" w:rsidRDefault="00AF7B8A" w:rsidP="00E6133D">
      <w:pPr>
        <w:contextualSpacing/>
        <w:jc w:val="both"/>
        <w:rPr>
          <w:rFonts w:ascii="Arial" w:hAnsi="Arial" w:cs="Arial"/>
          <w:sz w:val="20"/>
          <w:szCs w:val="20"/>
        </w:rPr>
      </w:pPr>
    </w:p>
    <w:p w14:paraId="76AF477A" w14:textId="77777777" w:rsidR="00AF7B8A" w:rsidRDefault="00AF7B8A" w:rsidP="00E6133D">
      <w:pPr>
        <w:contextualSpacing/>
        <w:jc w:val="both"/>
        <w:rPr>
          <w:rFonts w:ascii="Arial" w:hAnsi="Arial" w:cs="Arial"/>
          <w:sz w:val="20"/>
          <w:szCs w:val="20"/>
        </w:rPr>
      </w:pPr>
    </w:p>
    <w:p w14:paraId="3975D8AB" w14:textId="77777777" w:rsidR="00AF7B8A" w:rsidRDefault="00AF7B8A" w:rsidP="00E6133D">
      <w:pPr>
        <w:contextualSpacing/>
        <w:jc w:val="both"/>
        <w:rPr>
          <w:rFonts w:ascii="Arial" w:hAnsi="Arial" w:cs="Arial"/>
          <w:sz w:val="20"/>
          <w:szCs w:val="20"/>
        </w:rPr>
      </w:pPr>
    </w:p>
    <w:p w14:paraId="1FAC8FD3" w14:textId="77777777" w:rsidR="00AF7B8A" w:rsidRDefault="00AF7B8A" w:rsidP="00E6133D">
      <w:pPr>
        <w:contextualSpacing/>
        <w:jc w:val="both"/>
        <w:rPr>
          <w:rFonts w:ascii="Arial" w:hAnsi="Arial" w:cs="Arial"/>
          <w:sz w:val="20"/>
          <w:szCs w:val="20"/>
        </w:rPr>
      </w:pPr>
    </w:p>
    <w:p w14:paraId="315AD078" w14:textId="77777777" w:rsidR="00AF7B8A" w:rsidRDefault="00AF7B8A" w:rsidP="00E6133D">
      <w:pPr>
        <w:contextualSpacing/>
        <w:jc w:val="both"/>
        <w:rPr>
          <w:rFonts w:ascii="Arial" w:hAnsi="Arial" w:cs="Arial"/>
          <w:sz w:val="20"/>
          <w:szCs w:val="20"/>
        </w:rPr>
      </w:pPr>
    </w:p>
    <w:p w14:paraId="5706CF76" w14:textId="77777777" w:rsidR="00AF7B8A" w:rsidRDefault="00AF7B8A" w:rsidP="00E6133D">
      <w:pPr>
        <w:contextualSpacing/>
        <w:jc w:val="both"/>
        <w:rPr>
          <w:rFonts w:ascii="Arial" w:hAnsi="Arial" w:cs="Arial"/>
          <w:sz w:val="20"/>
          <w:szCs w:val="20"/>
        </w:rPr>
      </w:pPr>
    </w:p>
    <w:p w14:paraId="7D82DC00" w14:textId="77777777" w:rsidR="00AF7B8A" w:rsidRDefault="00AF7B8A" w:rsidP="00E6133D">
      <w:pPr>
        <w:contextualSpacing/>
        <w:jc w:val="both"/>
        <w:rPr>
          <w:rFonts w:ascii="Arial" w:hAnsi="Arial" w:cs="Arial"/>
          <w:sz w:val="20"/>
          <w:szCs w:val="20"/>
        </w:rPr>
      </w:pPr>
    </w:p>
    <w:p w14:paraId="417828A2" w14:textId="77777777" w:rsidR="00AF7B8A" w:rsidRDefault="00AF7B8A" w:rsidP="00E6133D">
      <w:pPr>
        <w:contextualSpacing/>
        <w:jc w:val="both"/>
        <w:rPr>
          <w:rFonts w:ascii="Arial" w:hAnsi="Arial" w:cs="Arial"/>
          <w:sz w:val="20"/>
          <w:szCs w:val="20"/>
        </w:rPr>
      </w:pPr>
    </w:p>
    <w:p w14:paraId="0A9DF1EB" w14:textId="77777777" w:rsidR="00AF7B8A" w:rsidRDefault="00AF7B8A" w:rsidP="00E6133D">
      <w:pPr>
        <w:contextualSpacing/>
        <w:jc w:val="both"/>
        <w:rPr>
          <w:rFonts w:ascii="Arial" w:hAnsi="Arial" w:cs="Arial"/>
          <w:sz w:val="20"/>
          <w:szCs w:val="20"/>
        </w:rPr>
      </w:pPr>
    </w:p>
    <w:p w14:paraId="21376566" w14:textId="77777777" w:rsidR="00AF7B8A" w:rsidRDefault="00AF7B8A" w:rsidP="00E6133D">
      <w:pPr>
        <w:contextualSpacing/>
        <w:jc w:val="both"/>
        <w:rPr>
          <w:rFonts w:ascii="Arial" w:hAnsi="Arial" w:cs="Arial"/>
          <w:sz w:val="20"/>
          <w:szCs w:val="20"/>
        </w:rPr>
      </w:pPr>
    </w:p>
    <w:p w14:paraId="6C145A5C" w14:textId="77777777" w:rsidR="00AF7B8A" w:rsidRDefault="00AF7B8A" w:rsidP="00E6133D">
      <w:pPr>
        <w:contextualSpacing/>
        <w:jc w:val="both"/>
        <w:rPr>
          <w:rFonts w:ascii="Arial" w:hAnsi="Arial" w:cs="Arial"/>
          <w:sz w:val="20"/>
          <w:szCs w:val="20"/>
        </w:rPr>
      </w:pPr>
    </w:p>
    <w:p w14:paraId="1AAEC9CB" w14:textId="77777777" w:rsidR="00AF7B8A" w:rsidRDefault="00AF7B8A" w:rsidP="00E6133D">
      <w:pPr>
        <w:contextualSpacing/>
        <w:jc w:val="both"/>
        <w:rPr>
          <w:rFonts w:ascii="Arial" w:hAnsi="Arial" w:cs="Arial"/>
          <w:sz w:val="20"/>
          <w:szCs w:val="20"/>
        </w:rPr>
      </w:pPr>
    </w:p>
    <w:p w14:paraId="7DDDC22B" w14:textId="77777777" w:rsidR="00AF7B8A" w:rsidRDefault="00AF7B8A" w:rsidP="00E6133D">
      <w:pPr>
        <w:contextualSpacing/>
        <w:jc w:val="both"/>
        <w:rPr>
          <w:rFonts w:ascii="Arial" w:hAnsi="Arial" w:cs="Arial"/>
          <w:sz w:val="20"/>
          <w:szCs w:val="20"/>
        </w:rPr>
      </w:pPr>
    </w:p>
    <w:p w14:paraId="7001F572" w14:textId="77777777" w:rsidR="00AF7B8A" w:rsidRDefault="00AF7B8A" w:rsidP="00E6133D">
      <w:pPr>
        <w:contextualSpacing/>
        <w:jc w:val="both"/>
        <w:rPr>
          <w:rFonts w:ascii="Arial" w:hAnsi="Arial" w:cs="Arial"/>
          <w:sz w:val="20"/>
          <w:szCs w:val="20"/>
        </w:rPr>
      </w:pPr>
    </w:p>
    <w:p w14:paraId="6B8F1814" w14:textId="77777777" w:rsidR="00AF7B8A" w:rsidRPr="004B135C" w:rsidRDefault="00AF7B8A" w:rsidP="00E6133D">
      <w:pPr>
        <w:contextualSpacing/>
        <w:jc w:val="both"/>
        <w:rPr>
          <w:rFonts w:ascii="Arial" w:hAnsi="Arial" w:cs="Arial"/>
          <w:sz w:val="20"/>
          <w:szCs w:val="20"/>
        </w:rPr>
      </w:pPr>
    </w:p>
    <w:p w14:paraId="561F7E59" w14:textId="77777777" w:rsidR="00E6133D" w:rsidRPr="004B135C" w:rsidRDefault="00E6133D" w:rsidP="00E6133D">
      <w:pPr>
        <w:contextualSpacing/>
        <w:jc w:val="both"/>
        <w:rPr>
          <w:rFonts w:ascii="Arial" w:hAnsi="Arial" w:cs="Arial"/>
          <w:b/>
          <w:sz w:val="20"/>
          <w:szCs w:val="20"/>
        </w:rPr>
      </w:pPr>
      <w:bookmarkStart w:id="0" w:name="_gjdgxs" w:colFirst="0" w:colLast="0"/>
      <w:bookmarkEnd w:id="0"/>
    </w:p>
    <w:p w14:paraId="7DDE7D18" w14:textId="77777777" w:rsidR="00E6133D" w:rsidRPr="004B135C" w:rsidRDefault="00E6133D" w:rsidP="00E6133D">
      <w:pPr>
        <w:jc w:val="both"/>
        <w:rPr>
          <w:rFonts w:ascii="Arial" w:hAnsi="Arial" w:cs="Arial"/>
          <w:sz w:val="20"/>
          <w:szCs w:val="20"/>
        </w:rPr>
      </w:pPr>
    </w:p>
    <w:p w14:paraId="5B71EC7D" w14:textId="66065AF7" w:rsidR="00E6133D" w:rsidRPr="00E6133D" w:rsidRDefault="00474D11" w:rsidP="00E6133D">
      <w:pPr>
        <w:jc w:val="both"/>
        <w:rPr>
          <w:rFonts w:ascii="Arial" w:hAnsi="Arial" w:cs="Arial"/>
          <w:i/>
          <w:sz w:val="18"/>
          <w:szCs w:val="18"/>
        </w:rPr>
      </w:pPr>
      <w:r>
        <w:rPr>
          <w:rFonts w:ascii="Arial" w:hAnsi="Arial" w:cs="Arial"/>
          <w:i/>
          <w:sz w:val="18"/>
          <w:szCs w:val="18"/>
        </w:rPr>
        <w:t xml:space="preserve">Updated </w:t>
      </w:r>
      <w:r w:rsidR="005C58AA">
        <w:rPr>
          <w:rFonts w:ascii="Arial" w:hAnsi="Arial" w:cs="Arial"/>
          <w:i/>
          <w:sz w:val="18"/>
          <w:szCs w:val="18"/>
        </w:rPr>
        <w:t xml:space="preserve">August </w:t>
      </w:r>
      <w:r w:rsidR="00DF48AE">
        <w:rPr>
          <w:rFonts w:ascii="Arial" w:hAnsi="Arial" w:cs="Arial"/>
          <w:i/>
          <w:sz w:val="18"/>
          <w:szCs w:val="18"/>
        </w:rPr>
        <w:t>202</w:t>
      </w:r>
      <w:r w:rsidR="002C1563">
        <w:rPr>
          <w:rFonts w:ascii="Arial" w:hAnsi="Arial" w:cs="Arial"/>
          <w:i/>
          <w:sz w:val="18"/>
          <w:szCs w:val="18"/>
        </w:rPr>
        <w:t>5</w:t>
      </w:r>
    </w:p>
    <w:p w14:paraId="1570751D" w14:textId="418A4989" w:rsidR="00E6133D" w:rsidRDefault="007527BE" w:rsidP="007527BE">
      <w:pPr>
        <w:rPr>
          <w:sz w:val="36"/>
          <w:szCs w:val="36"/>
        </w:rPr>
      </w:pPr>
      <w:r>
        <w:rPr>
          <w:rFonts w:ascii="Arial" w:hAnsi="Arial" w:cs="Arial"/>
          <w:noProof/>
          <w:sz w:val="20"/>
        </w:rPr>
        <w:lastRenderedPageBreak/>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5E6C3326" w:rsidR="00E6133D" w:rsidRPr="00E6133D" w:rsidRDefault="00D5463C" w:rsidP="00E6133D">
      <w:pPr>
        <w:rPr>
          <w:rFonts w:ascii="Arial" w:hAnsi="Arial" w:cs="Arial"/>
          <w:sz w:val="20"/>
          <w:szCs w:val="20"/>
        </w:rPr>
      </w:pPr>
      <w:r>
        <w:t>Caching in: A seed dispersal mutualism signals the decline of a songbird-pine system</w:t>
      </w:r>
    </w:p>
    <w:p w14:paraId="3A5C8CEB" w14:textId="47D0534E" w:rsidR="00D5463C" w:rsidRPr="00E6133D" w:rsidRDefault="00D5463C" w:rsidP="00E6133D">
      <w:pPr>
        <w:rPr>
          <w:rFonts w:ascii="Arial" w:hAnsi="Arial" w:cs="Arial"/>
          <w:sz w:val="20"/>
          <w:szCs w:val="20"/>
        </w:rPr>
      </w:pPr>
      <w:r w:rsidRPr="00D5463C">
        <w:rPr>
          <w:rFonts w:ascii="Arial" w:hAnsi="Arial" w:cs="Arial"/>
          <w:sz w:val="20"/>
          <w:szCs w:val="20"/>
        </w:rPr>
        <w:t>Ana Miller-ter Kuile</w:t>
      </w:r>
      <w:r w:rsidRPr="00D5463C">
        <w:rPr>
          <w:rFonts w:ascii="Arial" w:hAnsi="Arial" w:cs="Arial"/>
          <w:sz w:val="20"/>
          <w:szCs w:val="20"/>
          <w:vertAlign w:val="superscript"/>
        </w:rPr>
        <w:t>1,2</w:t>
      </w:r>
      <w:r w:rsidRPr="00D5463C">
        <w:rPr>
          <w:rFonts w:ascii="Arial" w:hAnsi="Arial" w:cs="Arial"/>
          <w:sz w:val="20"/>
          <w:szCs w:val="20"/>
        </w:rPr>
        <w:t>, Andreas P. Wion</w:t>
      </w:r>
      <w:r w:rsidRPr="00D5463C">
        <w:rPr>
          <w:rFonts w:ascii="Arial" w:hAnsi="Arial" w:cs="Arial"/>
          <w:sz w:val="20"/>
          <w:szCs w:val="20"/>
          <w:vertAlign w:val="superscript"/>
        </w:rPr>
        <w:t>3</w:t>
      </w:r>
      <w:r w:rsidRPr="00D5463C">
        <w:rPr>
          <w:rFonts w:ascii="Arial" w:hAnsi="Arial" w:cs="Arial"/>
          <w:sz w:val="20"/>
          <w:szCs w:val="20"/>
        </w:rPr>
        <w:t>, Kyle C. Rodman</w:t>
      </w:r>
      <w:r w:rsidRPr="00D5463C">
        <w:rPr>
          <w:rFonts w:ascii="Arial" w:hAnsi="Arial" w:cs="Arial"/>
          <w:sz w:val="20"/>
          <w:szCs w:val="20"/>
          <w:vertAlign w:val="superscript"/>
        </w:rPr>
        <w:t>4</w:t>
      </w:r>
      <w:r w:rsidRPr="00D5463C">
        <w:rPr>
          <w:rFonts w:ascii="Arial" w:hAnsi="Arial" w:cs="Arial"/>
          <w:sz w:val="20"/>
          <w:szCs w:val="20"/>
        </w:rPr>
        <w:t>, Jamie S. Sanderlin</w:t>
      </w:r>
      <w:r w:rsidRPr="00D5463C">
        <w:rPr>
          <w:rFonts w:ascii="Arial" w:hAnsi="Arial" w:cs="Arial"/>
          <w:sz w:val="20"/>
          <w:szCs w:val="20"/>
          <w:vertAlign w:val="superscript"/>
        </w:rPr>
        <w:t>2</w:t>
      </w:r>
      <w:r w:rsidRPr="00D5463C">
        <w:rPr>
          <w:rFonts w:ascii="Arial" w:hAnsi="Arial" w:cs="Arial"/>
          <w:sz w:val="20"/>
          <w:szCs w:val="20"/>
        </w:rPr>
        <w:t>, Kiona Ogle</w:t>
      </w:r>
      <w:r w:rsidRPr="00D5463C">
        <w:rPr>
          <w:rFonts w:ascii="Arial" w:hAnsi="Arial" w:cs="Arial"/>
          <w:sz w:val="20"/>
          <w:szCs w:val="20"/>
          <w:vertAlign w:val="superscript"/>
        </w:rPr>
        <w:t>1</w:t>
      </w:r>
    </w:p>
    <w:p w14:paraId="74543F7C" w14:textId="77777777" w:rsidR="00D5463C" w:rsidRPr="00D5463C" w:rsidRDefault="00D5463C" w:rsidP="00D5463C">
      <w:pPr>
        <w:rPr>
          <w:rFonts w:ascii="Arial" w:hAnsi="Arial" w:cs="Arial"/>
          <w:sz w:val="20"/>
          <w:szCs w:val="20"/>
        </w:rPr>
      </w:pPr>
      <w:r w:rsidRPr="00D5463C">
        <w:rPr>
          <w:rFonts w:ascii="Arial" w:hAnsi="Arial" w:cs="Arial"/>
          <w:sz w:val="20"/>
          <w:szCs w:val="20"/>
          <w:vertAlign w:val="superscript"/>
        </w:rPr>
        <w:t>1</w:t>
      </w:r>
      <w:r w:rsidRPr="00D5463C">
        <w:rPr>
          <w:rFonts w:ascii="Arial" w:hAnsi="Arial" w:cs="Arial"/>
          <w:sz w:val="20"/>
          <w:szCs w:val="20"/>
        </w:rPr>
        <w:t xml:space="preserve"> School of Informatics, Computing, and Cyber Systems, Northern Arizona University, Flagstaff, Arizona, USA</w:t>
      </w:r>
    </w:p>
    <w:p w14:paraId="5F145B8D" w14:textId="77777777" w:rsidR="00D5463C" w:rsidRPr="00D5463C" w:rsidRDefault="00D5463C" w:rsidP="00D5463C">
      <w:pPr>
        <w:rPr>
          <w:rFonts w:ascii="Arial" w:hAnsi="Arial" w:cs="Arial"/>
          <w:sz w:val="20"/>
          <w:szCs w:val="20"/>
        </w:rPr>
      </w:pPr>
      <w:r w:rsidRPr="00D5463C">
        <w:rPr>
          <w:rFonts w:ascii="Arial" w:hAnsi="Arial" w:cs="Arial"/>
          <w:sz w:val="20"/>
          <w:szCs w:val="20"/>
          <w:vertAlign w:val="superscript"/>
        </w:rPr>
        <w:t>2</w:t>
      </w:r>
      <w:r w:rsidRPr="00D5463C">
        <w:rPr>
          <w:rFonts w:ascii="Arial" w:hAnsi="Arial" w:cs="Arial"/>
          <w:sz w:val="20"/>
          <w:szCs w:val="20"/>
        </w:rPr>
        <w:t xml:space="preserve"> USDA Forest Service, Rocky Mountain Research Station, Flagstaff, Arizona, USA</w:t>
      </w:r>
    </w:p>
    <w:p w14:paraId="2B091275" w14:textId="77777777" w:rsidR="00D5463C" w:rsidRPr="00D5463C" w:rsidRDefault="00D5463C" w:rsidP="00D5463C">
      <w:pPr>
        <w:rPr>
          <w:rFonts w:ascii="Arial" w:hAnsi="Arial" w:cs="Arial"/>
          <w:sz w:val="20"/>
          <w:szCs w:val="20"/>
        </w:rPr>
      </w:pPr>
      <w:r w:rsidRPr="00D5463C">
        <w:rPr>
          <w:rFonts w:ascii="Arial" w:hAnsi="Arial" w:cs="Arial"/>
          <w:sz w:val="20"/>
          <w:szCs w:val="20"/>
          <w:vertAlign w:val="superscript"/>
        </w:rPr>
        <w:t>3</w:t>
      </w:r>
      <w:r w:rsidRPr="00D5463C">
        <w:rPr>
          <w:rFonts w:ascii="Arial" w:hAnsi="Arial" w:cs="Arial"/>
          <w:sz w:val="20"/>
          <w:szCs w:val="20"/>
        </w:rPr>
        <w:t xml:space="preserve"> Forest Stewards Guild, Santa Fe, New Mexico, USA</w:t>
      </w:r>
    </w:p>
    <w:p w14:paraId="1615CB01" w14:textId="77777777" w:rsidR="00D5463C" w:rsidRPr="00D5463C" w:rsidRDefault="00D5463C" w:rsidP="00D5463C">
      <w:pPr>
        <w:rPr>
          <w:rFonts w:ascii="Arial" w:hAnsi="Arial" w:cs="Arial"/>
          <w:sz w:val="20"/>
          <w:szCs w:val="20"/>
        </w:rPr>
      </w:pPr>
      <w:r w:rsidRPr="00D5463C">
        <w:rPr>
          <w:rFonts w:ascii="Arial" w:hAnsi="Arial" w:cs="Arial"/>
          <w:sz w:val="20"/>
          <w:szCs w:val="20"/>
          <w:vertAlign w:val="superscript"/>
        </w:rPr>
        <w:t>4</w:t>
      </w:r>
      <w:r w:rsidRPr="00D5463C">
        <w:rPr>
          <w:rFonts w:ascii="Arial" w:hAnsi="Arial" w:cs="Arial"/>
          <w:sz w:val="20"/>
          <w:szCs w:val="20"/>
        </w:rPr>
        <w:t xml:space="preserve"> Ecological Restoration Institute, Northern Arizona University, Flagstaff, Arizona, USA</w:t>
      </w:r>
    </w:p>
    <w:p w14:paraId="20DFDABE" w14:textId="795E5DE8" w:rsidR="00E6133D" w:rsidRPr="00F649EE" w:rsidRDefault="00E6133D" w:rsidP="00E6133D">
      <w:pPr>
        <w:rPr>
          <w:rFonts w:ascii="Arial" w:hAnsi="Arial" w:cs="Arial"/>
          <w:sz w:val="20"/>
          <w:szCs w:val="20"/>
        </w:rPr>
      </w:pPr>
      <w:r w:rsidRPr="00E6133D">
        <w:rPr>
          <w:rFonts w:ascii="Arial" w:hAnsi="Arial" w:cs="Arial"/>
          <w:sz w:val="20"/>
          <w:szCs w:val="20"/>
        </w:rPr>
        <w:t>*</w:t>
      </w:r>
      <w:r w:rsidR="00D5463C">
        <w:rPr>
          <w:rFonts w:ascii="Arial" w:hAnsi="Arial" w:cs="Arial"/>
          <w:sz w:val="20"/>
          <w:szCs w:val="20"/>
        </w:rPr>
        <w:t>Corresponding author: Ana Miller-ter Kuile</w:t>
      </w:r>
    </w:p>
    <w:p w14:paraId="46D7756D" w14:textId="0E42789E"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10" w:history="1">
        <w:r w:rsidR="00D5463C" w:rsidRPr="0021518F">
          <w:rPr>
            <w:rStyle w:val="Hyperlink"/>
            <w:rFonts w:ascii="Arial" w:hAnsi="Arial" w:cs="Arial"/>
            <w:sz w:val="20"/>
            <w:szCs w:val="20"/>
          </w:rPr>
          <w:t>ana.miller-ter-kuile@nau.edu</w:t>
        </w:r>
      </w:hyperlink>
    </w:p>
    <w:p w14:paraId="3A5183BA" w14:textId="52165660" w:rsidR="002A7053" w:rsidRPr="002A7053" w:rsidRDefault="0000153A" w:rsidP="002A7053">
      <w:pPr>
        <w:rPr>
          <w:rFonts w:ascii="Arial" w:hAnsi="Arial" w:cs="Arial"/>
          <w:sz w:val="20"/>
          <w:szCs w:val="20"/>
        </w:rPr>
      </w:pPr>
      <w:r w:rsidRPr="0000153A">
        <w:rPr>
          <w:rFonts w:ascii="Arial" w:hAnsi="Arial" w:cs="Arial"/>
          <w:sz w:val="20"/>
          <w:szCs w:val="20"/>
        </w:rPr>
        <w:t>PNAS requires the corresponding author to provide an</w:t>
      </w:r>
      <w:r>
        <w:rPr>
          <w:rFonts w:ascii="Arial" w:hAnsi="Arial" w:cs="Arial"/>
          <w:sz w:val="20"/>
          <w:szCs w:val="20"/>
        </w:rPr>
        <w:t xml:space="preserve"> </w:t>
      </w:r>
      <w:r w:rsidR="00A84DC9" w:rsidRPr="00A84DC9">
        <w:rPr>
          <w:rFonts w:ascii="Arial" w:hAnsi="Arial" w:cs="Arial"/>
          <w:sz w:val="20"/>
          <w:szCs w:val="20"/>
        </w:rPr>
        <w:t>ORCID identifier</w:t>
      </w:r>
      <w:r w:rsidR="002A7053" w:rsidRPr="00623869">
        <w:rPr>
          <w:rFonts w:ascii="Arial" w:hAnsi="Arial" w:cs="Arial"/>
          <w:sz w:val="20"/>
          <w:szCs w:val="20"/>
        </w:rPr>
        <w:t> </w:t>
      </w:r>
      <w:r w:rsidRPr="0000153A">
        <w:rPr>
          <w:rFonts w:ascii="Arial" w:hAnsi="Arial" w:cs="Arial"/>
          <w:sz w:val="20"/>
          <w:szCs w:val="20"/>
        </w:rPr>
        <w:t>at submission and strongly encourages all authors to use an ORCID ID</w:t>
      </w:r>
      <w:r w:rsidR="002A7053" w:rsidRPr="00623869">
        <w:rPr>
          <w:rFonts w:ascii="Arial" w:hAnsi="Arial" w:cs="Arial"/>
          <w:sz w:val="20"/>
          <w:szCs w:val="20"/>
        </w:rPr>
        <w:t>.</w:t>
      </w:r>
      <w:r w:rsidR="003830A5" w:rsidRPr="00623869">
        <w:rPr>
          <w:rFonts w:ascii="Arial" w:hAnsi="Arial" w:cs="Arial"/>
          <w:sz w:val="20"/>
          <w:szCs w:val="20"/>
        </w:rPr>
        <w:t xml:space="preserve"> Do not include ORCIDs in the manuscript file; i</w:t>
      </w:r>
      <w:r w:rsidR="002A7053" w:rsidRPr="00623869">
        <w:rPr>
          <w:rFonts w:ascii="Arial" w:hAnsi="Arial" w:cs="Arial"/>
          <w:sz w:val="20"/>
          <w:szCs w:val="20"/>
        </w:rPr>
        <w:t xml:space="preserve">ndividual authors must link their ORCID account to their PNAS </w:t>
      </w:r>
      <w:r w:rsidR="00A84DC9">
        <w:rPr>
          <w:rFonts w:ascii="Arial" w:hAnsi="Arial" w:cs="Arial"/>
          <w:sz w:val="20"/>
          <w:szCs w:val="20"/>
        </w:rPr>
        <w:t>profile</w:t>
      </w:r>
      <w:r w:rsidR="00A84DC9" w:rsidRPr="00623869">
        <w:rPr>
          <w:rFonts w:ascii="Arial" w:hAnsi="Arial" w:cs="Arial"/>
          <w:sz w:val="20"/>
          <w:szCs w:val="20"/>
        </w:rPr>
        <w:t xml:space="preserve"> </w:t>
      </w:r>
      <w:r w:rsidR="002A7053" w:rsidRPr="00623869">
        <w:rPr>
          <w:rFonts w:ascii="Arial" w:hAnsi="Arial" w:cs="Arial"/>
          <w:sz w:val="20"/>
          <w:szCs w:val="20"/>
        </w:rPr>
        <w:t xml:space="preserve">at </w:t>
      </w:r>
      <w:hyperlink r:id="rId11" w:history="1">
        <w:r w:rsidR="002A7053" w:rsidRPr="00623869">
          <w:rPr>
            <w:rStyle w:val="Hyperlink"/>
            <w:rFonts w:ascii="Arial" w:hAnsi="Arial" w:cs="Arial"/>
            <w:sz w:val="20"/>
            <w:szCs w:val="20"/>
          </w:rPr>
          <w:t>www.pnascentral.org</w:t>
        </w:r>
      </w:hyperlink>
      <w:r w:rsidR="002A7053" w:rsidRPr="00623869">
        <w:rPr>
          <w:rFonts w:ascii="Arial" w:hAnsi="Arial" w:cs="Arial"/>
          <w:sz w:val="20"/>
          <w:szCs w:val="20"/>
        </w:rPr>
        <w:t>. For proper authentication, authors are not permitted to add ORCIDs on proofs.</w:t>
      </w:r>
      <w:r w:rsidR="00A84DC9" w:rsidRPr="00A84DC9">
        <w:rPr>
          <w:color w:val="FF0000"/>
        </w:rPr>
        <w:t xml:space="preserve"> </w:t>
      </w:r>
      <w:bookmarkStart w:id="1" w:name="_Hlk205559148"/>
      <w:r w:rsidR="00A84DC9" w:rsidRPr="00A84DC9">
        <w:rPr>
          <w:rFonts w:ascii="Arial" w:hAnsi="Arial" w:cs="Arial"/>
          <w:sz w:val="20"/>
          <w:szCs w:val="20"/>
        </w:rPr>
        <w:fldChar w:fldCharType="begin"/>
      </w:r>
      <w:r w:rsidR="00A84DC9" w:rsidRPr="00A84DC9">
        <w:rPr>
          <w:rFonts w:ascii="Arial" w:hAnsi="Arial" w:cs="Arial"/>
          <w:sz w:val="20"/>
          <w:szCs w:val="20"/>
        </w:rPr>
        <w:instrText>HYPERLINK "https://orcid.org/"</w:instrText>
      </w:r>
      <w:r w:rsidR="00A84DC9" w:rsidRPr="00A84DC9">
        <w:rPr>
          <w:rFonts w:ascii="Arial" w:hAnsi="Arial" w:cs="Arial"/>
          <w:sz w:val="20"/>
          <w:szCs w:val="20"/>
        </w:rPr>
      </w:r>
      <w:r w:rsidR="00A84DC9" w:rsidRPr="00A84DC9">
        <w:rPr>
          <w:rFonts w:ascii="Arial" w:hAnsi="Arial" w:cs="Arial"/>
          <w:sz w:val="20"/>
          <w:szCs w:val="20"/>
        </w:rPr>
        <w:fldChar w:fldCharType="separate"/>
      </w:r>
      <w:r w:rsidR="00A84DC9" w:rsidRPr="00A84DC9">
        <w:rPr>
          <w:rStyle w:val="Hyperlink"/>
          <w:rFonts w:ascii="Arial" w:hAnsi="Arial" w:cs="Arial"/>
          <w:sz w:val="20"/>
          <w:szCs w:val="20"/>
        </w:rPr>
        <w:t>Learn more or register for ORCID</w:t>
      </w:r>
      <w:r w:rsidR="00A84DC9" w:rsidRPr="00A84DC9">
        <w:rPr>
          <w:rFonts w:ascii="Arial" w:hAnsi="Arial" w:cs="Arial"/>
          <w:sz w:val="20"/>
          <w:szCs w:val="20"/>
        </w:rPr>
        <w:fldChar w:fldCharType="end"/>
      </w:r>
      <w:r w:rsidR="00A84DC9" w:rsidRPr="00A84DC9">
        <w:rPr>
          <w:rFonts w:ascii="Arial" w:hAnsi="Arial" w:cs="Arial"/>
          <w:sz w:val="20"/>
          <w:szCs w:val="20"/>
        </w:rPr>
        <w:t>.</w:t>
      </w:r>
      <w:bookmarkEnd w:id="1"/>
    </w:p>
    <w:p w14:paraId="2583F939" w14:textId="77777777" w:rsidR="00D5463C" w:rsidRPr="00D5463C" w:rsidRDefault="00623869" w:rsidP="00D5463C">
      <w:pPr>
        <w:rPr>
          <w:rFonts w:ascii="Arial" w:hAnsi="Arial" w:cs="Arial"/>
          <w:sz w:val="20"/>
          <w:szCs w:val="20"/>
        </w:rPr>
      </w:pPr>
      <w:r w:rsidRPr="00E6133D">
        <w:rPr>
          <w:rFonts w:ascii="Arial" w:hAnsi="Arial" w:cs="Arial"/>
          <w:b/>
          <w:sz w:val="20"/>
          <w:szCs w:val="20"/>
        </w:rPr>
        <w:t>Author Contributions</w:t>
      </w:r>
      <w:r>
        <w:rPr>
          <w:rFonts w:ascii="Arial" w:hAnsi="Arial" w:cs="Arial"/>
          <w:b/>
          <w:sz w:val="20"/>
          <w:szCs w:val="20"/>
        </w:rPr>
        <w:t xml:space="preserve">: </w:t>
      </w:r>
      <w:r w:rsidR="00D5463C" w:rsidRPr="00D5463C">
        <w:rPr>
          <w:rFonts w:ascii="Arial" w:hAnsi="Arial" w:cs="Arial"/>
          <w:sz w:val="20"/>
          <w:szCs w:val="20"/>
        </w:rPr>
        <w:t>AM-</w:t>
      </w:r>
      <w:proofErr w:type="spellStart"/>
      <w:r w:rsidR="00D5463C" w:rsidRPr="00D5463C">
        <w:rPr>
          <w:rFonts w:ascii="Arial" w:hAnsi="Arial" w:cs="Arial"/>
          <w:sz w:val="20"/>
          <w:szCs w:val="20"/>
        </w:rPr>
        <w:t>tK</w:t>
      </w:r>
      <w:proofErr w:type="spellEnd"/>
      <w:r w:rsidR="00D5463C" w:rsidRPr="00D5463C">
        <w:rPr>
          <w:rFonts w:ascii="Arial" w:hAnsi="Arial" w:cs="Arial"/>
          <w:sz w:val="20"/>
          <w:szCs w:val="20"/>
        </w:rPr>
        <w:t>, APW, and KCR conceived the ideas; AM-</w:t>
      </w:r>
      <w:proofErr w:type="spellStart"/>
      <w:r w:rsidR="00D5463C" w:rsidRPr="00D5463C">
        <w:rPr>
          <w:rFonts w:ascii="Arial" w:hAnsi="Arial" w:cs="Arial"/>
          <w:sz w:val="20"/>
          <w:szCs w:val="20"/>
        </w:rPr>
        <w:t>tK</w:t>
      </w:r>
      <w:proofErr w:type="spellEnd"/>
      <w:r w:rsidR="00D5463C" w:rsidRPr="00D5463C">
        <w:rPr>
          <w:rFonts w:ascii="Arial" w:hAnsi="Arial" w:cs="Arial"/>
          <w:sz w:val="20"/>
          <w:szCs w:val="20"/>
        </w:rPr>
        <w:t>, KO, and JSS developed statistical methods; AM-</w:t>
      </w:r>
      <w:proofErr w:type="spellStart"/>
      <w:r w:rsidR="00D5463C" w:rsidRPr="00D5463C">
        <w:rPr>
          <w:rFonts w:ascii="Arial" w:hAnsi="Arial" w:cs="Arial"/>
          <w:sz w:val="20"/>
          <w:szCs w:val="20"/>
        </w:rPr>
        <w:t>tK</w:t>
      </w:r>
      <w:proofErr w:type="spellEnd"/>
      <w:r w:rsidR="00D5463C" w:rsidRPr="00D5463C">
        <w:rPr>
          <w:rFonts w:ascii="Arial" w:hAnsi="Arial" w:cs="Arial"/>
          <w:sz w:val="20"/>
          <w:szCs w:val="20"/>
        </w:rPr>
        <w:t xml:space="preserve"> and KCR developed novel data layers and ran statistical models; AM-</w:t>
      </w:r>
      <w:proofErr w:type="spellStart"/>
      <w:r w:rsidR="00D5463C" w:rsidRPr="00D5463C">
        <w:rPr>
          <w:rFonts w:ascii="Arial" w:hAnsi="Arial" w:cs="Arial"/>
          <w:sz w:val="20"/>
          <w:szCs w:val="20"/>
        </w:rPr>
        <w:t>tK</w:t>
      </w:r>
      <w:proofErr w:type="spellEnd"/>
      <w:r w:rsidR="00D5463C" w:rsidRPr="00D5463C">
        <w:rPr>
          <w:rFonts w:ascii="Arial" w:hAnsi="Arial" w:cs="Arial"/>
          <w:sz w:val="20"/>
          <w:szCs w:val="20"/>
        </w:rPr>
        <w:t xml:space="preserve"> led the writing of the manuscript with support from APW, KCR, and KO. All authors contributed to the drafts and gave final approval for publication. </w:t>
      </w:r>
    </w:p>
    <w:p w14:paraId="7A5DDA98" w14:textId="6F7EDA7E" w:rsidR="00623869" w:rsidRPr="00BB6B27" w:rsidRDefault="00623869" w:rsidP="00623869">
      <w:pPr>
        <w:rPr>
          <w:rFonts w:ascii="Arial" w:hAnsi="Arial" w:cs="Arial"/>
          <w:sz w:val="20"/>
          <w:szCs w:val="20"/>
        </w:rPr>
      </w:pPr>
      <w:r>
        <w:rPr>
          <w:rFonts w:ascii="Arial" w:hAnsi="Arial" w:cs="Arial"/>
          <w:b/>
          <w:sz w:val="20"/>
          <w:szCs w:val="20"/>
        </w:rPr>
        <w:t xml:space="preserve">Competing Interest Statement: </w:t>
      </w:r>
      <w:r w:rsidR="00D5463C" w:rsidRPr="00D5463C">
        <w:rPr>
          <w:rFonts w:ascii="Arial" w:hAnsi="Arial" w:cs="Arial"/>
          <w:sz w:val="20"/>
          <w:szCs w:val="20"/>
        </w:rPr>
        <w:t xml:space="preserve">The authors declare no </w:t>
      </w:r>
      <w:r w:rsidR="00D5463C">
        <w:rPr>
          <w:rFonts w:ascii="Arial" w:hAnsi="Arial" w:cs="Arial"/>
          <w:sz w:val="20"/>
          <w:szCs w:val="20"/>
        </w:rPr>
        <w:t>competing interests.</w:t>
      </w:r>
    </w:p>
    <w:p w14:paraId="61606AE0" w14:textId="12E6FCB9" w:rsidR="00E6133D" w:rsidRPr="00E6133D" w:rsidRDefault="00E6133D" w:rsidP="00E6133D">
      <w:pPr>
        <w:rPr>
          <w:rFonts w:ascii="Arial" w:hAnsi="Arial" w:cs="Arial"/>
          <w:sz w:val="20"/>
          <w:szCs w:val="20"/>
        </w:rPr>
      </w:pPr>
      <w:r w:rsidRPr="00E6133D">
        <w:rPr>
          <w:rFonts w:ascii="Arial" w:hAnsi="Arial" w:cs="Arial"/>
          <w:b/>
          <w:sz w:val="20"/>
          <w:szCs w:val="20"/>
        </w:rPr>
        <w:t>Classification</w:t>
      </w:r>
      <w:r w:rsidR="00623869">
        <w:rPr>
          <w:rFonts w:ascii="Arial" w:hAnsi="Arial" w:cs="Arial"/>
          <w:b/>
          <w:sz w:val="20"/>
          <w:szCs w:val="20"/>
        </w:rPr>
        <w:t xml:space="preserve">: </w:t>
      </w:r>
      <w:r w:rsidR="00D5463C">
        <w:rPr>
          <w:rFonts w:ascii="Arial" w:hAnsi="Arial" w:cs="Arial"/>
          <w:sz w:val="20"/>
          <w:szCs w:val="20"/>
        </w:rPr>
        <w:t>Biological Sciences; Ecology</w:t>
      </w:r>
    </w:p>
    <w:p w14:paraId="1443CB9B" w14:textId="77777777" w:rsidR="00D5463C" w:rsidRPr="00D5463C" w:rsidRDefault="00E6133D" w:rsidP="00D5463C">
      <w:pPr>
        <w:rPr>
          <w:rFonts w:ascii="Arial" w:hAnsi="Arial" w:cs="Arial"/>
          <w:b/>
          <w:sz w:val="20"/>
          <w:szCs w:val="20"/>
        </w:rPr>
        <w:sectPr w:rsidR="00D5463C" w:rsidRPr="00D5463C" w:rsidSect="00D5463C">
          <w:footerReference w:type="even" r:id="rId12"/>
          <w:footerReference w:type="default" r:id="rId13"/>
          <w:type w:val="continuous"/>
          <w:pgSz w:w="12240" w:h="15840"/>
          <w:pgMar w:top="1440" w:right="1440" w:bottom="1440" w:left="1440" w:header="720" w:footer="720" w:gutter="0"/>
          <w:lnNumType w:countBy="1" w:restart="continuous"/>
          <w:cols w:space="720"/>
          <w:titlePg/>
          <w:docGrid w:linePitch="326"/>
        </w:sectPr>
      </w:pPr>
      <w:r w:rsidRPr="00E6133D">
        <w:rPr>
          <w:rFonts w:ascii="Arial" w:hAnsi="Arial" w:cs="Arial"/>
          <w:b/>
          <w:sz w:val="20"/>
          <w:szCs w:val="20"/>
        </w:rPr>
        <w:t>Keywords</w:t>
      </w:r>
      <w:r w:rsidR="00623869">
        <w:rPr>
          <w:rFonts w:ascii="Arial" w:hAnsi="Arial" w:cs="Arial"/>
          <w:b/>
          <w:sz w:val="20"/>
          <w:szCs w:val="20"/>
        </w:rPr>
        <w:t xml:space="preserve">: </w:t>
      </w:r>
      <w:proofErr w:type="spellStart"/>
      <w:r w:rsidR="00D5463C" w:rsidRPr="00D5463C">
        <w:rPr>
          <w:rFonts w:ascii="Arial" w:hAnsi="Arial" w:cs="Arial"/>
          <w:bCs/>
          <w:i/>
          <w:iCs/>
          <w:sz w:val="20"/>
          <w:szCs w:val="20"/>
        </w:rPr>
        <w:t>Gymnorhinus</w:t>
      </w:r>
      <w:proofErr w:type="spellEnd"/>
      <w:r w:rsidR="00D5463C" w:rsidRPr="00D5463C">
        <w:rPr>
          <w:rFonts w:ascii="Arial" w:hAnsi="Arial" w:cs="Arial"/>
          <w:bCs/>
          <w:i/>
          <w:iCs/>
          <w:sz w:val="20"/>
          <w:szCs w:val="20"/>
        </w:rPr>
        <w:t xml:space="preserve"> </w:t>
      </w:r>
      <w:proofErr w:type="spellStart"/>
      <w:r w:rsidR="00D5463C" w:rsidRPr="00D5463C">
        <w:rPr>
          <w:rFonts w:ascii="Arial" w:hAnsi="Arial" w:cs="Arial"/>
          <w:bCs/>
          <w:i/>
          <w:iCs/>
          <w:sz w:val="20"/>
          <w:szCs w:val="20"/>
        </w:rPr>
        <w:t>cyanocephalus</w:t>
      </w:r>
      <w:proofErr w:type="spellEnd"/>
      <w:r w:rsidR="00D5463C" w:rsidRPr="00D5463C">
        <w:rPr>
          <w:rFonts w:ascii="Arial" w:hAnsi="Arial" w:cs="Arial"/>
          <w:bCs/>
          <w:sz w:val="20"/>
          <w:szCs w:val="20"/>
        </w:rPr>
        <w:t xml:space="preserve">, </w:t>
      </w:r>
      <w:r w:rsidR="00D5463C" w:rsidRPr="00D5463C">
        <w:rPr>
          <w:rFonts w:ascii="Arial" w:hAnsi="Arial" w:cs="Arial"/>
          <w:bCs/>
          <w:i/>
          <w:iCs/>
          <w:sz w:val="20"/>
          <w:szCs w:val="20"/>
        </w:rPr>
        <w:t>Pinus edulis</w:t>
      </w:r>
      <w:r w:rsidR="00D5463C" w:rsidRPr="00D5463C">
        <w:rPr>
          <w:rFonts w:ascii="Arial" w:hAnsi="Arial" w:cs="Arial"/>
          <w:bCs/>
          <w:sz w:val="20"/>
          <w:szCs w:val="20"/>
        </w:rPr>
        <w:t>, eBird, species interactions, temporal legacies</w:t>
      </w:r>
    </w:p>
    <w:p w14:paraId="18812061" w14:textId="07E6B8C7" w:rsidR="00E6133D" w:rsidRPr="00E6133D" w:rsidRDefault="00E6133D" w:rsidP="00E6133D">
      <w:pPr>
        <w:rPr>
          <w:rFonts w:ascii="Arial" w:hAnsi="Arial" w:cs="Arial"/>
          <w:sz w:val="20"/>
          <w:szCs w:val="20"/>
        </w:rPr>
      </w:pPr>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13770BAA" w:rsidR="00474D11" w:rsidRDefault="00E6133D" w:rsidP="00474D11">
      <w:pPr>
        <w:ind w:left="720"/>
        <w:contextualSpacing/>
        <w:rPr>
          <w:rFonts w:ascii="Arial" w:hAnsi="Arial" w:cs="Arial"/>
          <w:sz w:val="20"/>
          <w:szCs w:val="20"/>
        </w:rPr>
      </w:pPr>
      <w:r w:rsidRPr="00E6133D">
        <w:rPr>
          <w:rFonts w:ascii="Arial" w:hAnsi="Arial" w:cs="Arial"/>
          <w:sz w:val="20"/>
          <w:szCs w:val="20"/>
        </w:rPr>
        <w:t xml:space="preserve">Figures 1 to </w:t>
      </w:r>
      <w:r w:rsidR="00D5463C">
        <w:rPr>
          <w:rFonts w:ascii="Arial" w:hAnsi="Arial" w:cs="Arial"/>
          <w:sz w:val="20"/>
          <w:szCs w:val="20"/>
        </w:rPr>
        <w:t>5</w:t>
      </w: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2" w:name="30j0zll" w:colFirst="0" w:colLast="0"/>
      <w:bookmarkStart w:id="3" w:name="1fob9te" w:colFirst="0" w:colLast="0"/>
      <w:bookmarkEnd w:id="2"/>
      <w:bookmarkEnd w:id="3"/>
      <w:r w:rsidRPr="00980C22">
        <w:rPr>
          <w:rFonts w:ascii="Arial" w:hAnsi="Arial" w:cs="Arial"/>
          <w:b/>
          <w:color w:val="000000"/>
          <w:sz w:val="20"/>
          <w:szCs w:val="20"/>
        </w:rPr>
        <w:t>Abstract</w:t>
      </w:r>
    </w:p>
    <w:p w14:paraId="0AB5CAE7" w14:textId="77777777" w:rsidR="00D5463C" w:rsidRPr="00D5463C" w:rsidRDefault="00D5463C" w:rsidP="00D5463C">
      <w:pPr>
        <w:keepNext/>
        <w:pBdr>
          <w:top w:val="nil"/>
          <w:left w:val="nil"/>
          <w:bottom w:val="nil"/>
          <w:right w:val="nil"/>
          <w:between w:val="nil"/>
        </w:pBdr>
        <w:spacing w:before="240" w:after="60"/>
        <w:rPr>
          <w:rFonts w:ascii="Arial" w:hAnsi="Arial" w:cs="Arial"/>
          <w:color w:val="000000"/>
          <w:sz w:val="20"/>
          <w:szCs w:val="20"/>
        </w:rPr>
      </w:pPr>
      <w:r w:rsidRPr="00D5463C">
        <w:rPr>
          <w:rFonts w:ascii="Arial" w:hAnsi="Arial" w:cs="Arial"/>
          <w:color w:val="000000"/>
          <w:sz w:val="20"/>
          <w:szCs w:val="20"/>
        </w:rPr>
        <w:t xml:space="preserve">Global environmental change is driving declines in the populations of species across the Earth. While habitat loss and an altered climate are the primary drivers of such trends, species may also be impacted by changes in their biotic interactions and declines in their interaction partners, factors that are rarely considered when evaluating population trends. Here, we explored interactions between a declining seed disperser (pinyon jay; </w:t>
      </w:r>
      <w:proofErr w:type="spellStart"/>
      <w:r w:rsidRPr="00D5463C">
        <w:rPr>
          <w:rFonts w:ascii="Arial" w:hAnsi="Arial" w:cs="Arial"/>
          <w:i/>
          <w:iCs/>
          <w:color w:val="000000"/>
          <w:sz w:val="20"/>
          <w:szCs w:val="20"/>
        </w:rPr>
        <w:t>Gymnorhinus</w:t>
      </w:r>
      <w:proofErr w:type="spellEnd"/>
      <w:r w:rsidRPr="00D5463C">
        <w:rPr>
          <w:rFonts w:ascii="Arial" w:hAnsi="Arial" w:cs="Arial"/>
          <w:i/>
          <w:iCs/>
          <w:color w:val="000000"/>
          <w:sz w:val="20"/>
          <w:szCs w:val="20"/>
        </w:rPr>
        <w:t xml:space="preserve"> </w:t>
      </w:r>
      <w:proofErr w:type="spellStart"/>
      <w:r w:rsidRPr="00D5463C">
        <w:rPr>
          <w:rFonts w:ascii="Arial" w:hAnsi="Arial" w:cs="Arial"/>
          <w:i/>
          <w:iCs/>
          <w:color w:val="000000"/>
          <w:sz w:val="20"/>
          <w:szCs w:val="20"/>
        </w:rPr>
        <w:t>cyanocephalus</w:t>
      </w:r>
      <w:proofErr w:type="spellEnd"/>
      <w:r w:rsidRPr="00D5463C">
        <w:rPr>
          <w:rFonts w:ascii="Arial" w:hAnsi="Arial" w:cs="Arial"/>
          <w:color w:val="000000"/>
          <w:sz w:val="20"/>
          <w:szCs w:val="20"/>
        </w:rPr>
        <w:t xml:space="preserve">) and a favored tree species (two-needle pinyon pine; </w:t>
      </w:r>
      <w:r w:rsidRPr="00D5463C">
        <w:rPr>
          <w:rFonts w:ascii="Arial" w:hAnsi="Arial" w:cs="Arial"/>
          <w:i/>
          <w:iCs/>
          <w:color w:val="000000"/>
          <w:sz w:val="20"/>
          <w:szCs w:val="20"/>
        </w:rPr>
        <w:t>Pinus edulis</w:t>
      </w:r>
      <w:r w:rsidRPr="00D5463C">
        <w:rPr>
          <w:rFonts w:ascii="Arial" w:hAnsi="Arial" w:cs="Arial"/>
          <w:color w:val="000000"/>
          <w:sz w:val="20"/>
          <w:szCs w:val="20"/>
        </w:rPr>
        <w:t>) in the southwestern USA. We leveraged broad-scale observations (n &gt; 800,000, spanning over 55% of the pinyon jay and 100% of the pinyon pine ranges) and long-term (2010-2022) eBird citizen science data on pinyon jay abundance, along with spatiotemporal reconstructions of yearly pinyon seed cone production, to evaluate the effects of seed availability across space and time on pinyon jay abundance. Pinyon jays were most abundant in the spring following years of high cone production (64% relative importance), likely because they nested near areas where they cached seeds. There was also a legacy effect of high seed years (34% relative importance) likely due to delayed population increases following increased resource availability. These relationships varied across the species’ range due to interactions between resource use, habitat, and climate. This study provides insight into a potential driver of pinyon jay decline: climate-driven declines in seed availability, a critical resource that birds rely on during seasons of food scarcity. Importantly, we demonstrate the vital influence biotic interactions can have on the population status of declining species.</w:t>
      </w:r>
      <w:r w:rsidRPr="00D5463C" w:rsidDel="59B34A2D">
        <w:rPr>
          <w:rFonts w:ascii="Arial" w:hAnsi="Arial" w:cs="Arial"/>
          <w:color w:val="000000"/>
          <w:sz w:val="20"/>
          <w:szCs w:val="20"/>
        </w:rPr>
        <w:t xml:space="preserve"> </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2C881A28" w14:textId="77777777" w:rsidR="00D5463C" w:rsidRPr="00D5463C" w:rsidRDefault="00D5463C" w:rsidP="00D5463C">
      <w:pPr>
        <w:keepNext/>
        <w:pBdr>
          <w:top w:val="nil"/>
          <w:left w:val="nil"/>
          <w:bottom w:val="nil"/>
          <w:right w:val="nil"/>
          <w:between w:val="nil"/>
        </w:pBdr>
        <w:spacing w:before="240" w:after="60"/>
        <w:contextualSpacing/>
        <w:rPr>
          <w:rFonts w:ascii="Arial" w:hAnsi="Arial" w:cs="Arial"/>
          <w:color w:val="000000"/>
          <w:sz w:val="20"/>
          <w:szCs w:val="20"/>
        </w:rPr>
      </w:pPr>
      <w:r w:rsidRPr="00D5463C">
        <w:rPr>
          <w:rFonts w:ascii="Arial" w:hAnsi="Arial" w:cs="Arial"/>
          <w:color w:val="000000"/>
          <w:sz w:val="20"/>
          <w:szCs w:val="20"/>
        </w:rPr>
        <w:t xml:space="preserve">In the current global biodiversity crisis, it is imperative to understand why species are declining. There are proximate drivers like habitat and climate change; however, species declines are also linked to shifts in interaction partners. We examine the effects of the seed dispersal mutualism between a declining avian seed disperser (pinyon jay; </w:t>
      </w:r>
      <w:proofErr w:type="spellStart"/>
      <w:r w:rsidRPr="00D5463C">
        <w:rPr>
          <w:rFonts w:ascii="Arial" w:hAnsi="Arial" w:cs="Arial"/>
          <w:i/>
          <w:iCs/>
          <w:color w:val="000000"/>
          <w:sz w:val="20"/>
          <w:szCs w:val="20"/>
        </w:rPr>
        <w:t>Gymnorhinus</w:t>
      </w:r>
      <w:proofErr w:type="spellEnd"/>
      <w:r w:rsidRPr="00D5463C">
        <w:rPr>
          <w:rFonts w:ascii="Arial" w:hAnsi="Arial" w:cs="Arial"/>
          <w:i/>
          <w:iCs/>
          <w:color w:val="000000"/>
          <w:sz w:val="20"/>
          <w:szCs w:val="20"/>
        </w:rPr>
        <w:t xml:space="preserve"> </w:t>
      </w:r>
      <w:proofErr w:type="spellStart"/>
      <w:r w:rsidRPr="00D5463C">
        <w:rPr>
          <w:rFonts w:ascii="Arial" w:hAnsi="Arial" w:cs="Arial"/>
          <w:i/>
          <w:iCs/>
          <w:color w:val="000000"/>
          <w:sz w:val="20"/>
          <w:szCs w:val="20"/>
        </w:rPr>
        <w:t>cyanocephalus</w:t>
      </w:r>
      <w:proofErr w:type="spellEnd"/>
      <w:r w:rsidRPr="00D5463C">
        <w:rPr>
          <w:rFonts w:ascii="Arial" w:hAnsi="Arial" w:cs="Arial"/>
          <w:color w:val="000000"/>
          <w:sz w:val="20"/>
          <w:szCs w:val="20"/>
        </w:rPr>
        <w:t xml:space="preserve">) and the species’ primary seed tree (pinyon pine; </w:t>
      </w:r>
      <w:r w:rsidRPr="00D5463C">
        <w:rPr>
          <w:rFonts w:ascii="Arial" w:hAnsi="Arial" w:cs="Arial"/>
          <w:i/>
          <w:iCs/>
          <w:color w:val="000000"/>
          <w:sz w:val="20"/>
          <w:szCs w:val="20"/>
        </w:rPr>
        <w:t>Pinus edulis</w:t>
      </w:r>
      <w:r w:rsidRPr="00D5463C">
        <w:rPr>
          <w:rFonts w:ascii="Arial" w:hAnsi="Arial" w:cs="Arial"/>
          <w:color w:val="000000"/>
          <w:sz w:val="20"/>
          <w:szCs w:val="20"/>
        </w:rPr>
        <w:t xml:space="preserve">) using extensive broad-scale, long-term data to explore the temporal legacies of seed availability on seed disperser abundance. Our study demonstrates that biotic interactions are, themselves, a regulating force in this system. For </w:t>
      </w:r>
      <w:r w:rsidRPr="00D5463C">
        <w:rPr>
          <w:rFonts w:ascii="Arial" w:hAnsi="Arial" w:cs="Arial"/>
          <w:color w:val="000000"/>
          <w:sz w:val="20"/>
          <w:szCs w:val="20"/>
        </w:rPr>
        <w:lastRenderedPageBreak/>
        <w:t xml:space="preserve">populations across the world, the reshuffling of interaction networks is likely an important driver of population declines.   </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E68AC68" w14:textId="77777777" w:rsidR="00CA1C1E" w:rsidRDefault="00CA1C1E"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103F600D" w14:textId="1759E6A7" w:rsidR="00CA1C1E" w:rsidRPr="0006263A" w:rsidRDefault="00CA1C1E" w:rsidP="00E6133D">
      <w:pPr>
        <w:keepNext/>
        <w:pBdr>
          <w:top w:val="nil"/>
          <w:left w:val="nil"/>
          <w:bottom w:val="nil"/>
          <w:right w:val="nil"/>
          <w:between w:val="nil"/>
        </w:pBdr>
        <w:spacing w:before="240" w:after="60"/>
        <w:contextualSpacing/>
        <w:rPr>
          <w:rFonts w:ascii="Arial" w:hAnsi="Arial" w:cs="Arial"/>
          <w:bCs/>
          <w:i/>
          <w:iCs/>
          <w:color w:val="000000"/>
          <w:sz w:val="20"/>
          <w:szCs w:val="20"/>
        </w:rPr>
      </w:pPr>
      <w:bookmarkStart w:id="4" w:name="_Hlk205559218"/>
      <w:r w:rsidRPr="001C1E4E">
        <w:rPr>
          <w:rFonts w:ascii="Arial" w:hAnsi="Arial" w:cs="Arial"/>
          <w:bCs/>
          <w:i/>
          <w:iCs/>
          <w:color w:val="000000"/>
          <w:sz w:val="20"/>
          <w:szCs w:val="20"/>
        </w:rPr>
        <w:t xml:space="preserve">Note: </w:t>
      </w:r>
      <w:r w:rsidR="0006263A">
        <w:rPr>
          <w:rFonts w:ascii="Arial" w:hAnsi="Arial" w:cs="Arial"/>
          <w:bCs/>
          <w:i/>
          <w:iCs/>
          <w:color w:val="000000"/>
          <w:sz w:val="20"/>
          <w:szCs w:val="20"/>
        </w:rPr>
        <w:t>N</w:t>
      </w:r>
      <w:r w:rsidR="0006263A" w:rsidRPr="0006263A">
        <w:rPr>
          <w:rFonts w:ascii="Arial" w:hAnsi="Arial" w:cs="Arial"/>
          <w:bCs/>
          <w:i/>
          <w:iCs/>
          <w:color w:val="000000"/>
          <w:sz w:val="20"/>
          <w:szCs w:val="20"/>
        </w:rPr>
        <w:t xml:space="preserve">ot all manuscripts need to follow the standard </w:t>
      </w:r>
      <w:r w:rsidR="0006263A" w:rsidRPr="0006263A">
        <w:rPr>
          <w:rFonts w:ascii="Arial" w:hAnsi="Arial" w:cs="Arial"/>
          <w:i/>
          <w:iCs/>
          <w:sz w:val="20"/>
          <w:szCs w:val="20"/>
        </w:rPr>
        <w:t>section order</w:t>
      </w:r>
      <w:r w:rsidR="0006263A">
        <w:rPr>
          <w:rFonts w:ascii="Arial" w:hAnsi="Arial" w:cs="Arial"/>
          <w:i/>
          <w:iCs/>
          <w:sz w:val="20"/>
          <w:szCs w:val="20"/>
        </w:rPr>
        <w:t xml:space="preserve"> or headings</w:t>
      </w:r>
      <w:r w:rsidR="0006263A" w:rsidRPr="0006263A">
        <w:rPr>
          <w:rFonts w:ascii="Arial" w:hAnsi="Arial" w:cs="Arial"/>
          <w:i/>
          <w:iCs/>
          <w:sz w:val="20"/>
          <w:szCs w:val="20"/>
        </w:rPr>
        <w:t xml:space="preserve"> outlined below</w:t>
      </w:r>
      <w:r w:rsidR="0006263A">
        <w:rPr>
          <w:rFonts w:ascii="Arial" w:hAnsi="Arial" w:cs="Arial"/>
          <w:bCs/>
          <w:i/>
          <w:iCs/>
          <w:color w:val="000000"/>
          <w:sz w:val="20"/>
          <w:szCs w:val="20"/>
        </w:rPr>
        <w:t xml:space="preserve">. Authors </w:t>
      </w:r>
      <w:r w:rsidR="0006263A" w:rsidRPr="0006263A">
        <w:rPr>
          <w:rFonts w:ascii="Arial" w:hAnsi="Arial" w:cs="Arial"/>
          <w:bCs/>
          <w:i/>
          <w:iCs/>
          <w:color w:val="000000"/>
          <w:sz w:val="20"/>
          <w:szCs w:val="20"/>
        </w:rPr>
        <w:t xml:space="preserve">are welcome to choose headings </w:t>
      </w:r>
      <w:r w:rsidR="0006263A">
        <w:rPr>
          <w:rFonts w:ascii="Arial" w:hAnsi="Arial" w:cs="Arial"/>
          <w:bCs/>
          <w:i/>
          <w:iCs/>
          <w:color w:val="000000"/>
          <w:sz w:val="20"/>
          <w:szCs w:val="20"/>
        </w:rPr>
        <w:t xml:space="preserve">and subheadings </w:t>
      </w:r>
      <w:r w:rsidR="0006263A" w:rsidRPr="0006263A">
        <w:rPr>
          <w:rFonts w:ascii="Arial" w:hAnsi="Arial" w:cs="Arial"/>
          <w:bCs/>
          <w:i/>
          <w:iCs/>
          <w:color w:val="000000"/>
          <w:sz w:val="20"/>
          <w:szCs w:val="20"/>
        </w:rPr>
        <w:t>that best fit their work</w:t>
      </w:r>
      <w:r w:rsidR="0006263A">
        <w:rPr>
          <w:rFonts w:ascii="Arial" w:hAnsi="Arial" w:cs="Arial"/>
          <w:bCs/>
          <w:i/>
          <w:iCs/>
          <w:color w:val="000000"/>
          <w:sz w:val="20"/>
          <w:szCs w:val="20"/>
        </w:rPr>
        <w:t xml:space="preserve">. </w:t>
      </w:r>
      <w:r w:rsidR="0006263A" w:rsidRPr="0006263A">
        <w:rPr>
          <w:rFonts w:ascii="Arial" w:hAnsi="Arial" w:cs="Arial"/>
          <w:i/>
          <w:iCs/>
          <w:sz w:val="20"/>
          <w:szCs w:val="20"/>
        </w:rPr>
        <w:t xml:space="preserve">Materials and Methods should </w:t>
      </w:r>
      <w:r w:rsidR="0006263A">
        <w:rPr>
          <w:rFonts w:ascii="Arial" w:hAnsi="Arial" w:cs="Arial"/>
          <w:i/>
          <w:iCs/>
          <w:sz w:val="20"/>
          <w:szCs w:val="20"/>
        </w:rPr>
        <w:t>appear</w:t>
      </w:r>
      <w:r w:rsidR="0006263A" w:rsidRPr="0006263A">
        <w:rPr>
          <w:rFonts w:ascii="Arial" w:hAnsi="Arial" w:cs="Arial"/>
          <w:i/>
          <w:iCs/>
          <w:sz w:val="20"/>
          <w:szCs w:val="20"/>
        </w:rPr>
        <w:t xml:space="preserve"> after the Results and Discussion in most cases.</w:t>
      </w:r>
      <w:r w:rsidR="0006263A" w:rsidRPr="0006263A">
        <w:rPr>
          <w:rFonts w:ascii="Arial" w:hAnsi="Arial" w:cs="Arial"/>
          <w:sz w:val="20"/>
          <w:szCs w:val="20"/>
        </w:rPr>
        <w:t xml:space="preserve"> </w:t>
      </w:r>
    </w:p>
    <w:bookmarkEnd w:id="4"/>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35430539" w14:textId="6ECE8980" w:rsidR="00E6133D" w:rsidRPr="00980C22"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r w:rsidRPr="00980C22">
        <w:rPr>
          <w:rFonts w:ascii="Arial" w:hAnsi="Arial" w:cs="Arial"/>
          <w:color w:val="000000"/>
          <w:sz w:val="20"/>
          <w:szCs w:val="20"/>
        </w:rPr>
        <w:t>Paste your introduction here.</w:t>
      </w:r>
    </w:p>
    <w:p w14:paraId="672C2236" w14:textId="77777777" w:rsid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E5E4CCC" w14:textId="047DD6EF" w:rsidR="00E6133D" w:rsidRDefault="00E6133D" w:rsidP="00980C22">
      <w:pPr>
        <w:keepNext/>
        <w:pBdr>
          <w:top w:val="nil"/>
          <w:left w:val="nil"/>
          <w:bottom w:val="nil"/>
          <w:right w:val="nil"/>
          <w:between w:val="nil"/>
        </w:pBdr>
        <w:spacing w:before="240" w:after="60"/>
        <w:contextualSpacing/>
        <w:jc w:val="both"/>
        <w:rPr>
          <w:rFonts w:ascii="Arial" w:hAnsi="Arial" w:cs="Arial"/>
          <w:color w:val="000000"/>
          <w:sz w:val="20"/>
          <w:szCs w:val="20"/>
        </w:rPr>
      </w:pPr>
      <w:r w:rsidRPr="00980C22">
        <w:rPr>
          <w:rFonts w:ascii="Arial" w:hAnsi="Arial" w:cs="Arial"/>
          <w:color w:val="000000"/>
          <w:sz w:val="20"/>
          <w:szCs w:val="20"/>
        </w:rPr>
        <w:t>Paste your results here.</w:t>
      </w:r>
    </w:p>
    <w:p w14:paraId="52B4E9C0"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785B12" w14:textId="77777777" w:rsidR="00980C22" w:rsidRPr="00F649EE"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F649EE" w:rsidRDefault="00474D11" w:rsidP="00E6133D">
      <w:pPr>
        <w:pBdr>
          <w:top w:val="nil"/>
          <w:left w:val="nil"/>
          <w:bottom w:val="nil"/>
          <w:right w:val="nil"/>
          <w:between w:val="nil"/>
        </w:pBdr>
        <w:contextualSpacing/>
        <w:rPr>
          <w:rFonts w:ascii="Arial" w:hAnsi="Arial" w:cs="Arial"/>
          <w:color w:val="000000"/>
          <w:sz w:val="20"/>
          <w:szCs w:val="20"/>
        </w:rPr>
      </w:pPr>
      <w:r>
        <w:rPr>
          <w:rFonts w:ascii="Arial" w:hAnsi="Arial" w:cs="Arial"/>
          <w:b/>
          <w:color w:val="000000"/>
          <w:sz w:val="20"/>
          <w:szCs w:val="20"/>
        </w:rPr>
        <w:t>Discussion</w:t>
      </w:r>
      <w:r w:rsidR="00E6133D" w:rsidRPr="00F649EE">
        <w:rPr>
          <w:rFonts w:ascii="Arial" w:hAnsi="Arial" w:cs="Arial"/>
          <w:b/>
          <w:color w:val="000000"/>
          <w:sz w:val="20"/>
          <w:szCs w:val="20"/>
        </w:rPr>
        <w:t xml:space="preserve"> </w:t>
      </w:r>
    </w:p>
    <w:p w14:paraId="2212F9A2" w14:textId="77777777" w:rsidR="00980C22" w:rsidRDefault="00980C22" w:rsidP="00980C22">
      <w:pPr>
        <w:pBdr>
          <w:top w:val="nil"/>
          <w:left w:val="nil"/>
          <w:bottom w:val="nil"/>
          <w:right w:val="nil"/>
          <w:between w:val="nil"/>
        </w:pBdr>
        <w:spacing w:after="0"/>
        <w:contextualSpacing/>
        <w:rPr>
          <w:rFonts w:ascii="Arial" w:hAnsi="Arial" w:cs="Arial"/>
          <w:color w:val="000000"/>
          <w:sz w:val="20"/>
          <w:szCs w:val="20"/>
        </w:rPr>
      </w:pPr>
    </w:p>
    <w:p w14:paraId="03B296D3" w14:textId="4754D30F" w:rsidR="00E6133D" w:rsidRPr="00980C22" w:rsidRDefault="00E6133D" w:rsidP="00F649EE">
      <w:pPr>
        <w:pBdr>
          <w:top w:val="nil"/>
          <w:left w:val="nil"/>
          <w:bottom w:val="nil"/>
          <w:right w:val="nil"/>
          <w:between w:val="nil"/>
        </w:pBdr>
        <w:spacing w:after="0"/>
        <w:contextualSpacing/>
        <w:rPr>
          <w:rFonts w:ascii="Arial" w:hAnsi="Arial" w:cs="Arial"/>
          <w:b/>
          <w:color w:val="000000"/>
          <w:sz w:val="20"/>
          <w:szCs w:val="20"/>
        </w:rPr>
      </w:pPr>
      <w:r w:rsidRPr="00980C22">
        <w:rPr>
          <w:rFonts w:ascii="Arial" w:hAnsi="Arial" w:cs="Arial"/>
          <w:color w:val="000000"/>
          <w:sz w:val="20"/>
          <w:szCs w:val="20"/>
        </w:rPr>
        <w:t>P</w:t>
      </w:r>
      <w:r w:rsidRPr="00F649EE">
        <w:rPr>
          <w:rFonts w:ascii="Arial" w:hAnsi="Arial" w:cs="Arial"/>
          <w:color w:val="000000"/>
          <w:sz w:val="20"/>
          <w:szCs w:val="20"/>
        </w:rPr>
        <w:t>aste your discussion here.</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Materials and 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203FEA4" w14:textId="57D6E570"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color w:val="000000"/>
          <w:sz w:val="20"/>
          <w:szCs w:val="20"/>
        </w:rPr>
        <w:t>Paste your materials and methods here.</w:t>
      </w:r>
    </w:p>
    <w:p w14:paraId="2E4CAF39"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160D29AB" w14:textId="77777777" w:rsidR="003A1DB4" w:rsidRPr="00980C22" w:rsidRDefault="003A1DB4" w:rsidP="003A1DB4">
      <w:pPr>
        <w:pBdr>
          <w:top w:val="nil"/>
          <w:left w:val="nil"/>
          <w:bottom w:val="nil"/>
          <w:right w:val="nil"/>
          <w:between w:val="nil"/>
        </w:pBdr>
        <w:contextualSpacing/>
        <w:rPr>
          <w:rFonts w:ascii="Arial" w:hAnsi="Arial" w:cs="Arial"/>
          <w:color w:val="000000"/>
          <w:sz w:val="20"/>
          <w:szCs w:val="20"/>
        </w:rPr>
      </w:pPr>
      <w:r>
        <w:rPr>
          <w:rFonts w:ascii="Arial" w:hAnsi="Arial" w:cs="Arial"/>
          <w:color w:val="000000"/>
          <w:sz w:val="20"/>
          <w:szCs w:val="20"/>
        </w:rPr>
        <w:t>If your research involved human or animal participants, please identify the institutional review board and/or licensing committee that approved the experiments. Please also include a brief description of your informed consent procure if your experiments involved human participants.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p>
    <w:p w14:paraId="00D3B965" w14:textId="4A833DF1" w:rsidR="00E6133D" w:rsidRDefault="00E6133D" w:rsidP="00E6133D">
      <w:pPr>
        <w:pBdr>
          <w:top w:val="nil"/>
          <w:left w:val="nil"/>
          <w:bottom w:val="nil"/>
          <w:right w:val="nil"/>
          <w:between w:val="nil"/>
        </w:pBdr>
        <w:contextualSpacing/>
        <w:rPr>
          <w:rFonts w:ascii="Arial" w:hAnsi="Arial" w:cs="Arial"/>
          <w:color w:val="000000"/>
          <w:sz w:val="20"/>
          <w:szCs w:val="20"/>
        </w:rPr>
      </w:pPr>
      <w:r w:rsidRPr="00980C22">
        <w:rPr>
          <w:rFonts w:ascii="Arial" w:hAnsi="Arial" w:cs="Arial"/>
          <w:color w:val="000000"/>
          <w:sz w:val="20"/>
          <w:szCs w:val="20"/>
        </w:rPr>
        <w:t>P</w:t>
      </w:r>
      <w:r w:rsidRPr="00F649EE">
        <w:rPr>
          <w:rFonts w:ascii="Arial" w:hAnsi="Arial" w:cs="Arial"/>
          <w:color w:val="000000"/>
          <w:sz w:val="20"/>
          <w:szCs w:val="20"/>
        </w:rPr>
        <w:t>aste your acknowledgments here.</w:t>
      </w:r>
    </w:p>
    <w:p w14:paraId="557C004D"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46426A40"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CF30691" w14:textId="27EC1C6C" w:rsidR="00E6133D" w:rsidRPr="00980C22" w:rsidRDefault="00980C22" w:rsidP="00E6133D">
      <w:pPr>
        <w:pBdr>
          <w:top w:val="nil"/>
          <w:left w:val="nil"/>
          <w:bottom w:val="nil"/>
          <w:right w:val="nil"/>
          <w:between w:val="nil"/>
        </w:pBdr>
        <w:contextualSpacing/>
        <w:rPr>
          <w:rFonts w:ascii="Arial" w:hAnsi="Arial" w:cs="Arial"/>
          <w:color w:val="000000"/>
          <w:sz w:val="20"/>
          <w:szCs w:val="20"/>
        </w:rPr>
      </w:pPr>
      <w:r>
        <w:rPr>
          <w:rFonts w:ascii="Arial" w:hAnsi="Arial" w:cs="Arial"/>
          <w:color w:val="000000"/>
          <w:sz w:val="20"/>
          <w:szCs w:val="20"/>
        </w:rPr>
        <w:t>Paste</w:t>
      </w:r>
      <w:r w:rsidR="00E6133D" w:rsidRPr="00F649EE">
        <w:rPr>
          <w:rFonts w:ascii="Arial" w:hAnsi="Arial" w:cs="Arial"/>
          <w:color w:val="000000"/>
          <w:sz w:val="20"/>
          <w:szCs w:val="20"/>
        </w:rPr>
        <w:t xml:space="preserve"> your</w:t>
      </w:r>
      <w:r>
        <w:rPr>
          <w:rFonts w:ascii="Arial" w:hAnsi="Arial" w:cs="Arial"/>
          <w:color w:val="000000"/>
          <w:sz w:val="20"/>
          <w:szCs w:val="20"/>
        </w:rPr>
        <w:t xml:space="preserve"> main manuscript</w:t>
      </w:r>
      <w:r w:rsidR="00E6133D" w:rsidRPr="00F649EE">
        <w:rPr>
          <w:rFonts w:ascii="Arial" w:hAnsi="Arial" w:cs="Arial"/>
          <w:color w:val="000000"/>
          <w:sz w:val="20"/>
          <w:szCs w:val="20"/>
        </w:rPr>
        <w:t xml:space="preserve"> references here.</w:t>
      </w:r>
      <w:r>
        <w:rPr>
          <w:rFonts w:ascii="Arial" w:hAnsi="Arial" w:cs="Arial"/>
          <w:color w:val="000000"/>
          <w:sz w:val="20"/>
          <w:szCs w:val="20"/>
        </w:rPr>
        <w:t xml:space="preserve"> They should be listed in order of citation.</w:t>
      </w:r>
    </w:p>
    <w:p w14:paraId="124FE968"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1EB9F0A8"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color w:val="000000"/>
          <w:sz w:val="20"/>
          <w:szCs w:val="20"/>
        </w:rPr>
        <w:t>Example References</w:t>
      </w:r>
      <w:r w:rsidRPr="00980C22">
        <w:rPr>
          <w:rFonts w:ascii="Arial" w:hAnsi="Arial" w:cs="Arial"/>
          <w:color w:val="000000"/>
          <w:sz w:val="20"/>
          <w:szCs w:val="20"/>
        </w:rPr>
        <w:t xml:space="preserve">: </w:t>
      </w:r>
    </w:p>
    <w:p w14:paraId="5E522782"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00719C42" w14:textId="77777777" w:rsidR="00483D1D" w:rsidRPr="00840BB2" w:rsidRDefault="00483D1D" w:rsidP="00483D1D">
      <w:pPr>
        <w:pStyle w:val="SMcaption"/>
        <w:rPr>
          <w:rFonts w:ascii="Arial" w:hAnsi="Arial" w:cs="Arial"/>
          <w:sz w:val="20"/>
        </w:rPr>
      </w:pPr>
    </w:p>
    <w:p w14:paraId="218433DF" w14:textId="77777777" w:rsidR="00483D1D" w:rsidRPr="002C667A" w:rsidRDefault="00483D1D" w:rsidP="00483D1D">
      <w:pPr>
        <w:pStyle w:val="NormalWeb"/>
        <w:numPr>
          <w:ilvl w:val="0"/>
          <w:numId w:val="2"/>
        </w:numPr>
        <w:shd w:val="clear" w:color="auto" w:fill="FFFFFF"/>
        <w:textAlignment w:val="baseline"/>
        <w:rPr>
          <w:rFonts w:ascii="Arial" w:hAnsi="Arial" w:cs="Arial"/>
          <w:color w:val="333333"/>
          <w:sz w:val="20"/>
          <w:szCs w:val="20"/>
        </w:rPr>
      </w:pPr>
      <w:r w:rsidRPr="00797F24">
        <w:rPr>
          <w:rFonts w:ascii="Arial" w:hAnsi="Arial" w:cs="Arial"/>
          <w:color w:val="333333"/>
          <w:sz w:val="20"/>
          <w:szCs w:val="20"/>
        </w:rPr>
        <w:t xml:space="preserve">J.-M. Neuhaus, L. Sticher, F. Meins, Jr., T. Boller, A short C-terminal sequence is necessary and sufficient for the targeting of chitinases to the plant vacuole. </w:t>
      </w:r>
      <w:r w:rsidRPr="00797F24">
        <w:rPr>
          <w:rFonts w:ascii="Arial" w:hAnsi="Arial" w:cs="Arial"/>
          <w:i/>
          <w:color w:val="333333"/>
          <w:sz w:val="20"/>
          <w:szCs w:val="20"/>
        </w:rPr>
        <w:t xml:space="preserve">Proc. Natl. Acad. Sci. U.S.A. </w:t>
      </w:r>
      <w:r w:rsidRPr="00797F24">
        <w:rPr>
          <w:rFonts w:ascii="Arial" w:hAnsi="Arial" w:cs="Arial"/>
          <w:color w:val="333333"/>
          <w:sz w:val="20"/>
          <w:szCs w:val="20"/>
        </w:rPr>
        <w:t>88, 10362–10366 (1991).</w:t>
      </w:r>
    </w:p>
    <w:p w14:paraId="1463BD87" w14:textId="77777777" w:rsidR="00483D1D" w:rsidRDefault="00483D1D" w:rsidP="00483D1D">
      <w:pPr>
        <w:pStyle w:val="NormalWeb"/>
        <w:numPr>
          <w:ilvl w:val="0"/>
          <w:numId w:val="2"/>
        </w:numPr>
        <w:shd w:val="clear" w:color="auto" w:fill="FFFFFF"/>
        <w:textAlignment w:val="baseline"/>
        <w:rPr>
          <w:rFonts w:ascii="Arial" w:hAnsi="Arial" w:cs="Arial"/>
          <w:color w:val="333333"/>
          <w:sz w:val="20"/>
          <w:szCs w:val="20"/>
        </w:rPr>
      </w:pPr>
      <w:r w:rsidRPr="00797F24">
        <w:rPr>
          <w:rFonts w:ascii="Arial" w:hAnsi="Arial" w:cs="Arial"/>
          <w:color w:val="333333"/>
          <w:sz w:val="20"/>
          <w:szCs w:val="20"/>
        </w:rPr>
        <w:t xml:space="preserve">E. van Sebille, M. Doblin, Data from “Drift in ocean currents impacts intergenerational microbial exposure to temperature.” </w:t>
      </w:r>
      <w:proofErr w:type="spellStart"/>
      <w:r w:rsidRPr="00797F24">
        <w:rPr>
          <w:rFonts w:ascii="Arial" w:hAnsi="Arial" w:cs="Arial"/>
          <w:color w:val="333333"/>
          <w:sz w:val="20"/>
          <w:szCs w:val="20"/>
        </w:rPr>
        <w:t>Figshare</w:t>
      </w:r>
      <w:proofErr w:type="spellEnd"/>
      <w:r w:rsidRPr="00797F24">
        <w:rPr>
          <w:rFonts w:ascii="Arial" w:hAnsi="Arial" w:cs="Arial"/>
          <w:color w:val="333333"/>
          <w:sz w:val="20"/>
          <w:szCs w:val="20"/>
        </w:rPr>
        <w:t xml:space="preserve">. Available at </w:t>
      </w:r>
      <w:hyperlink r:id="rId14" w:history="1">
        <w:r w:rsidRPr="00A84F5A">
          <w:rPr>
            <w:rStyle w:val="Hyperlink"/>
            <w:rFonts w:ascii="Arial" w:hAnsi="Arial" w:cs="Arial"/>
            <w:sz w:val="20"/>
            <w:szCs w:val="20"/>
          </w:rPr>
          <w:t>https://dx.doi.org/10.6084/m9.figshare.3178534.v2. Deposited 15 April 2016</w:t>
        </w:r>
      </w:hyperlink>
      <w:r w:rsidRPr="00797F24">
        <w:rPr>
          <w:rFonts w:ascii="Arial" w:hAnsi="Arial" w:cs="Arial"/>
          <w:color w:val="333333"/>
          <w:sz w:val="20"/>
          <w:szCs w:val="20"/>
        </w:rPr>
        <w:t>.</w:t>
      </w:r>
    </w:p>
    <w:p w14:paraId="1A1A5D1D" w14:textId="4F51E8FB" w:rsidR="00E6133D" w:rsidRPr="00483D1D" w:rsidRDefault="00483D1D" w:rsidP="00483D1D">
      <w:pPr>
        <w:pStyle w:val="NormalWeb"/>
        <w:numPr>
          <w:ilvl w:val="0"/>
          <w:numId w:val="2"/>
        </w:numPr>
        <w:shd w:val="clear" w:color="auto" w:fill="FFFFFF"/>
        <w:textAlignment w:val="baseline"/>
        <w:rPr>
          <w:rFonts w:ascii="Arial" w:hAnsi="Arial" w:cs="Arial"/>
          <w:color w:val="333333"/>
          <w:sz w:val="20"/>
          <w:szCs w:val="20"/>
        </w:rPr>
      </w:pPr>
      <w:r w:rsidRPr="00483D1D">
        <w:rPr>
          <w:rFonts w:ascii="Arial" w:hAnsi="Arial" w:cs="Arial"/>
          <w:color w:val="333333"/>
          <w:sz w:val="20"/>
        </w:rPr>
        <w:lastRenderedPageBreak/>
        <w:t>A. V. S. Hill, “HLA associations with malaria in Africa: Some implications for MHC evolution” in Molecular Evolution of the Major Histocompatibility Complex, J. Klein, D. Klein, Eds. (Springer, 1991), pp. 403–420.</w:t>
      </w:r>
    </w:p>
    <w:p w14:paraId="0072F1CA" w14:textId="77777777" w:rsidR="00E6133D" w:rsidRPr="00980C22"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54B2741A" w14:textId="77777777" w:rsidR="00E6133D" w:rsidRDefault="00E6133D" w:rsidP="00E6133D">
      <w:pPr>
        <w:keepNext/>
        <w:pBdr>
          <w:top w:val="nil"/>
          <w:left w:val="nil"/>
          <w:bottom w:val="nil"/>
          <w:right w:val="nil"/>
          <w:between w:val="nil"/>
        </w:pBdr>
        <w:spacing w:before="240" w:after="60"/>
        <w:contextualSpacing/>
        <w:jc w:val="both"/>
        <w:rPr>
          <w:rFonts w:ascii="Arial" w:hAnsi="Arial" w:cs="Arial"/>
          <w:color w:val="000000"/>
          <w:sz w:val="20"/>
          <w:szCs w:val="20"/>
        </w:rPr>
      </w:pPr>
    </w:p>
    <w:p w14:paraId="5D1CD93E" w14:textId="13A290A8"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 xml:space="preserve">Figures </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4C2BE32F" w:rsidR="00E6133D" w:rsidRPr="00F649EE"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Pr="00F649EE">
        <w:rPr>
          <w:rFonts w:ascii="Arial" w:hAnsi="Arial" w:cs="Arial"/>
          <w:color w:val="000000"/>
          <w:sz w:val="20"/>
          <w:szCs w:val="20"/>
        </w:rPr>
        <w:t xml:space="preserve">Type or paste </w:t>
      </w:r>
      <w:r w:rsidRPr="00980C22">
        <w:rPr>
          <w:rFonts w:ascii="Arial" w:hAnsi="Arial" w:cs="Arial"/>
          <w:color w:val="000000"/>
          <w:sz w:val="20"/>
          <w:szCs w:val="20"/>
        </w:rPr>
        <w:t>legend</w:t>
      </w:r>
      <w:r w:rsidRPr="00F649EE">
        <w:rPr>
          <w:rFonts w:ascii="Arial" w:hAnsi="Arial" w:cs="Arial"/>
          <w:color w:val="000000"/>
          <w:sz w:val="20"/>
          <w:szCs w:val="20"/>
        </w:rPr>
        <w:t xml:space="preserve"> here.  Paste figure above the </w:t>
      </w:r>
      <w:r w:rsidRPr="00980C22">
        <w:rPr>
          <w:rFonts w:ascii="Arial" w:hAnsi="Arial" w:cs="Arial"/>
          <w:color w:val="000000"/>
          <w:sz w:val="20"/>
          <w:szCs w:val="20"/>
        </w:rPr>
        <w:t>legend</w:t>
      </w:r>
      <w:r w:rsidRPr="00F649EE">
        <w:rPr>
          <w:rFonts w:ascii="Arial" w:hAnsi="Arial" w:cs="Arial"/>
          <w:color w:val="000000"/>
          <w:sz w:val="20"/>
          <w:szCs w:val="20"/>
        </w:rPr>
        <w:t>.</w:t>
      </w:r>
    </w:p>
    <w:p w14:paraId="5D3BAD94" w14:textId="77777777" w:rsidR="00980C22" w:rsidRPr="00F649EE" w:rsidRDefault="00980C22" w:rsidP="00E6133D">
      <w:pPr>
        <w:pBdr>
          <w:top w:val="nil"/>
          <w:left w:val="nil"/>
          <w:bottom w:val="nil"/>
          <w:right w:val="nil"/>
          <w:between w:val="nil"/>
        </w:pBdr>
        <w:contextualSpacing/>
        <w:rPr>
          <w:rFonts w:ascii="Arial" w:hAnsi="Arial" w:cs="Arial"/>
          <w:color w:val="000000"/>
          <w:sz w:val="20"/>
          <w:szCs w:val="20"/>
        </w:rPr>
      </w:pPr>
    </w:p>
    <w:p w14:paraId="557EF25D" w14:textId="77777777" w:rsidR="00980C22" w:rsidRPr="00980C22"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color w:val="000000"/>
          <w:sz w:val="20"/>
          <w:szCs w:val="20"/>
        </w:rPr>
        <w:t>&lt;insert page break here&gt;</w:t>
      </w:r>
    </w:p>
    <w:p w14:paraId="0224AD56"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p>
    <w:p w14:paraId="541A5DA9" w14:textId="77777777" w:rsidR="00980C22" w:rsidRPr="00F649EE" w:rsidRDefault="00980C22" w:rsidP="00E6133D">
      <w:pPr>
        <w:pBdr>
          <w:top w:val="nil"/>
          <w:left w:val="nil"/>
          <w:bottom w:val="nil"/>
          <w:right w:val="nil"/>
          <w:between w:val="nil"/>
        </w:pBdr>
        <w:contextualSpacing/>
        <w:rPr>
          <w:rFonts w:ascii="Arial" w:hAnsi="Arial" w:cs="Arial"/>
          <w:color w:val="000000"/>
          <w:sz w:val="20"/>
          <w:szCs w:val="20"/>
        </w:rPr>
      </w:pPr>
    </w:p>
    <w:p w14:paraId="1287F6B0" w14:textId="258B878B"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Pr="00F649EE">
        <w:rPr>
          <w:rFonts w:ascii="Arial" w:hAnsi="Arial" w:cs="Arial"/>
          <w:color w:val="000000"/>
          <w:sz w:val="20"/>
          <w:szCs w:val="20"/>
        </w:rPr>
        <w:t xml:space="preserve">Type or paste </w:t>
      </w:r>
      <w:r w:rsidRPr="00980C22">
        <w:rPr>
          <w:rFonts w:ascii="Arial" w:hAnsi="Arial" w:cs="Arial"/>
          <w:color w:val="000000"/>
          <w:sz w:val="20"/>
          <w:szCs w:val="20"/>
        </w:rPr>
        <w:t>legend</w:t>
      </w:r>
      <w:r w:rsidRPr="00F649EE">
        <w:rPr>
          <w:rFonts w:ascii="Arial" w:hAnsi="Arial" w:cs="Arial"/>
          <w:color w:val="000000"/>
          <w:sz w:val="20"/>
          <w:szCs w:val="20"/>
        </w:rPr>
        <w:t xml:space="preserve"> here.  Paste figure above the </w:t>
      </w:r>
      <w:r w:rsidRPr="00980C22">
        <w:rPr>
          <w:rFonts w:ascii="Arial" w:hAnsi="Arial" w:cs="Arial"/>
          <w:color w:val="000000"/>
          <w:sz w:val="20"/>
          <w:szCs w:val="20"/>
        </w:rPr>
        <w:t>legend</w:t>
      </w:r>
      <w:r w:rsidRPr="00F649EE">
        <w:rPr>
          <w:rFonts w:ascii="Arial" w:hAnsi="Arial" w:cs="Arial"/>
          <w:color w:val="000000"/>
          <w:sz w:val="20"/>
          <w:szCs w:val="20"/>
        </w:rPr>
        <w:t>.</w:t>
      </w:r>
    </w:p>
    <w:p w14:paraId="050F83B3"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3F3C21A0" w14:textId="77777777" w:rsidR="00E6133D"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color w:val="000000"/>
          <w:sz w:val="20"/>
          <w:szCs w:val="20"/>
        </w:rPr>
        <w:t>&lt;insert page break here&gt;</w:t>
      </w:r>
    </w:p>
    <w:p w14:paraId="00E2C86D"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172FB426"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40158E">
      <w:headerReference w:type="default" r:id="rId15"/>
      <w:footerReference w:type="default" r:id="rId16"/>
      <w:pgSz w:w="12240" w:h="15840"/>
      <w:pgMar w:top="1440" w:right="1800" w:bottom="1440" w:left="1800" w:header="720" w:footer="720" w:gutter="0"/>
      <w:lnNumType w:countBy="1" w:restart="newSectio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96AC8" w14:textId="77777777" w:rsidR="00CF193A" w:rsidRDefault="00CF193A">
      <w:pPr>
        <w:spacing w:after="0"/>
      </w:pPr>
      <w:r>
        <w:separator/>
      </w:r>
    </w:p>
  </w:endnote>
  <w:endnote w:type="continuationSeparator" w:id="0">
    <w:p w14:paraId="6E0AEAAF" w14:textId="77777777" w:rsidR="00CF193A" w:rsidRDefault="00CF19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394B5800" w14:textId="77777777" w:rsidR="00D5463C" w:rsidRDefault="00D5463C"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A7BCA33" w14:textId="77777777" w:rsidR="00D5463C" w:rsidRDefault="00D5463C" w:rsidP="00167C71">
    <w:pPr>
      <w:pStyle w:val="Footer"/>
      <w:ind w:right="360"/>
    </w:pPr>
  </w:p>
  <w:p w14:paraId="1A08C3F9" w14:textId="77777777" w:rsidR="00D5463C" w:rsidRDefault="00D546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4E55581E" w14:textId="77777777" w:rsidR="00D5463C" w:rsidRDefault="00D5463C"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B225097" w14:textId="77777777" w:rsidR="00D5463C" w:rsidRDefault="00D5463C" w:rsidP="00167C71">
    <w:pPr>
      <w:pStyle w:val="Footer"/>
      <w:ind w:right="360"/>
    </w:pPr>
  </w:p>
  <w:p w14:paraId="2E7A7498" w14:textId="77777777" w:rsidR="00D5463C" w:rsidRDefault="00D546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00764" w14:textId="77777777" w:rsidR="00CF193A" w:rsidRDefault="00CF193A">
      <w:pPr>
        <w:spacing w:after="0"/>
      </w:pPr>
      <w:r>
        <w:separator/>
      </w:r>
    </w:p>
  </w:footnote>
  <w:footnote w:type="continuationSeparator" w:id="0">
    <w:p w14:paraId="17E4A9FB" w14:textId="77777777" w:rsidR="00CF193A" w:rsidRDefault="00CF19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0"/>
  </w:num>
  <w:num w:numId="2" w16cid:durableId="1391491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C3044"/>
    <w:rsid w:val="000E3957"/>
    <w:rsid w:val="0010376C"/>
    <w:rsid w:val="001B0070"/>
    <w:rsid w:val="001C1E4E"/>
    <w:rsid w:val="00270945"/>
    <w:rsid w:val="002A7053"/>
    <w:rsid w:val="002B2848"/>
    <w:rsid w:val="002C1563"/>
    <w:rsid w:val="00333F4D"/>
    <w:rsid w:val="003830A5"/>
    <w:rsid w:val="003A1DB4"/>
    <w:rsid w:val="003D2BE0"/>
    <w:rsid w:val="003E408D"/>
    <w:rsid w:val="0040158E"/>
    <w:rsid w:val="00474D11"/>
    <w:rsid w:val="004768C8"/>
    <w:rsid w:val="00476D4B"/>
    <w:rsid w:val="00483D1D"/>
    <w:rsid w:val="004B135C"/>
    <w:rsid w:val="0052396A"/>
    <w:rsid w:val="00595073"/>
    <w:rsid w:val="005A78D5"/>
    <w:rsid w:val="005C58AA"/>
    <w:rsid w:val="005C7DD7"/>
    <w:rsid w:val="00623869"/>
    <w:rsid w:val="006B5D26"/>
    <w:rsid w:val="007527BE"/>
    <w:rsid w:val="00765D9C"/>
    <w:rsid w:val="007A024E"/>
    <w:rsid w:val="007A18F0"/>
    <w:rsid w:val="008E6DB8"/>
    <w:rsid w:val="00904FBD"/>
    <w:rsid w:val="00980C22"/>
    <w:rsid w:val="009A0DF7"/>
    <w:rsid w:val="009A3B92"/>
    <w:rsid w:val="009A63EA"/>
    <w:rsid w:val="009F66BE"/>
    <w:rsid w:val="00A1401C"/>
    <w:rsid w:val="00A500E3"/>
    <w:rsid w:val="00A53343"/>
    <w:rsid w:val="00A635A9"/>
    <w:rsid w:val="00A84DC9"/>
    <w:rsid w:val="00A85CC3"/>
    <w:rsid w:val="00AE60EF"/>
    <w:rsid w:val="00AF7B8A"/>
    <w:rsid w:val="00B30924"/>
    <w:rsid w:val="00B4169B"/>
    <w:rsid w:val="00B9147E"/>
    <w:rsid w:val="00BE4840"/>
    <w:rsid w:val="00C33F07"/>
    <w:rsid w:val="00C97AF8"/>
    <w:rsid w:val="00CA1C1E"/>
    <w:rsid w:val="00CB2D3D"/>
    <w:rsid w:val="00CB5B28"/>
    <w:rsid w:val="00CF193A"/>
    <w:rsid w:val="00D5463C"/>
    <w:rsid w:val="00DE3A31"/>
    <w:rsid w:val="00DF48AE"/>
    <w:rsid w:val="00DF7EA3"/>
    <w:rsid w:val="00E01958"/>
    <w:rsid w:val="00E07650"/>
    <w:rsid w:val="00E229F1"/>
    <w:rsid w:val="00E6133D"/>
    <w:rsid w:val="00E62015"/>
    <w:rsid w:val="00EB5DD5"/>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Footer">
    <w:name w:val="footer"/>
    <w:basedOn w:val="Normal"/>
    <w:link w:val="FooterChar"/>
    <w:rsid w:val="00D5463C"/>
    <w:pPr>
      <w:tabs>
        <w:tab w:val="center" w:pos="4680"/>
        <w:tab w:val="right" w:pos="9360"/>
      </w:tabs>
      <w:spacing w:after="0"/>
    </w:pPr>
    <w:rPr>
      <w:sz w:val="24"/>
      <w:szCs w:val="24"/>
    </w:rPr>
  </w:style>
  <w:style w:type="character" w:customStyle="1" w:styleId="FooterChar">
    <w:name w:val="Footer Char"/>
    <w:basedOn w:val="DefaultParagraphFont"/>
    <w:link w:val="Footer"/>
    <w:rsid w:val="00D5463C"/>
    <w:rPr>
      <w:sz w:val="24"/>
      <w:szCs w:val="24"/>
    </w:rPr>
  </w:style>
  <w:style w:type="character" w:styleId="PageNumber">
    <w:name w:val="page number"/>
    <w:basedOn w:val="DefaultParagraphFont"/>
    <w:rsid w:val="00D5463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authors/submitting-your-manuscript"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nascentral.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ana.miller-ter-kuile@nau.edu" TargetMode="Externa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hyperlink" Target="https://dx.doi.org/10.6084/m9.figshare.3178534.v2.%20Deposited%2015%20April%20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1099</Words>
  <Characters>6453</Characters>
  <Application>Microsoft Office Word</Application>
  <DocSecurity>0</DocSecurity>
  <Lines>92</Lines>
  <Paragraphs>21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Ana Miller-ter Kuile</cp:lastModifiedBy>
  <cp:revision>2</cp:revision>
  <dcterms:created xsi:type="dcterms:W3CDTF">2026-01-22T16:28:00Z</dcterms:created>
  <dcterms:modified xsi:type="dcterms:W3CDTF">2026-01-22T16:28:00Z</dcterms:modified>
</cp:coreProperties>
</file>