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4FC00" w14:textId="7D2D0F2A" w:rsidR="00531A58" w:rsidRPr="002B5C9C" w:rsidRDefault="002B5C9C">
      <w:pPr>
        <w:rPr>
          <w:rFonts w:ascii="Times New Roman" w:hAnsi="Times New Roman" w:cs="Times New Roman"/>
        </w:rPr>
      </w:pPr>
      <w:r w:rsidRPr="002B5C9C">
        <w:rPr>
          <w:rFonts w:ascii="Times New Roman" w:hAnsi="Times New Roman" w:cs="Times New Roman"/>
        </w:rPr>
        <w:t>Figure 1: A</w:t>
      </w:r>
      <w:r w:rsidRPr="002B5C9C">
        <w:rPr>
          <w:rFonts w:ascii="Times New Roman" w:hAnsi="Times New Roman" w:cs="Times New Roman"/>
        </w:rPr>
        <w:t xml:space="preserve"> MAP</w:t>
      </w:r>
    </w:p>
    <w:p w14:paraId="38E662A8" w14:textId="77777777" w:rsidR="002B5C9C" w:rsidRPr="002B5C9C" w:rsidRDefault="002B5C9C" w:rsidP="002A4B78">
      <w:pPr>
        <w:pStyle w:val="ImageCaption"/>
        <w:rPr>
          <w:rFonts w:cs="Times New Roman"/>
        </w:rPr>
      </w:pPr>
    </w:p>
    <w:p w14:paraId="7C8CEEC9" w14:textId="31EBAC8F" w:rsidR="002B5C9C" w:rsidRDefault="002B5C9C" w:rsidP="002A4B78">
      <w:pPr>
        <w:pStyle w:val="ImageCaption"/>
      </w:pPr>
      <w:r>
        <w:rPr>
          <w:noProof/>
        </w:rPr>
        <w:drawing>
          <wp:inline distT="0" distB="0" distL="0" distR="0" wp14:anchorId="3947AD89" wp14:editId="773CEFCC">
            <wp:extent cx="5943600" cy="2253615"/>
            <wp:effectExtent l="0" t="0" r="0" b="0"/>
            <wp:docPr id="1232111035" name="Picture 2" descr="A diagram of a seedl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11035" name="Picture 2" descr="A diagram of a seedling proces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inline>
        </w:drawing>
      </w:r>
    </w:p>
    <w:p w14:paraId="48DEBBA5" w14:textId="0BA987F5" w:rsidR="002B5C9C" w:rsidRDefault="002B5C9C" w:rsidP="002A4B78">
      <w:pPr>
        <w:pStyle w:val="ImageCaption"/>
      </w:pPr>
    </w:p>
    <w:p w14:paraId="025773D2" w14:textId="1DF2E14F" w:rsidR="002A4B78" w:rsidRDefault="002A4B78" w:rsidP="002A4B78">
      <w:pPr>
        <w:pStyle w:val="ImageCaption"/>
      </w:pPr>
      <w:r>
        <w:t xml:space="preserve">Figure </w:t>
      </w:r>
      <w:r w:rsidR="002B5C9C">
        <w:t>2</w:t>
      </w:r>
      <w:r>
        <w:t>: A timeline of hypothesized pinyon jay responses (top) and the progression of seed and cone development (bottom) following a favorable climate year for cone development. We outline three hypotheses driving the temporal relationships between pinyon jay and seed availability, including H1: jays ‘anticipate’ seed availability through utilization of other foods (e.g., acorns, juniper berries) or because they see cones developing in an area; H2: jays ‘respond’ to seed availability in the nesting season after they cache seeds and H3: jays have a ‘delayed response’ to seed availability with a delay as the young from the caching year enter the breeding population 1.5-2 years later.</w:t>
      </w:r>
    </w:p>
    <w:p w14:paraId="1DAF145F" w14:textId="77777777" w:rsidR="002A4B78" w:rsidRDefault="002A4B78"/>
    <w:p w14:paraId="06489D96" w14:textId="77777777" w:rsidR="002B5C9C" w:rsidRDefault="002B5C9C"/>
    <w:p w14:paraId="6E8A50AD" w14:textId="77777777" w:rsidR="002B5C9C" w:rsidRDefault="002B5C9C"/>
    <w:p w14:paraId="5512A407" w14:textId="1100D8B4" w:rsidR="002B5C9C" w:rsidRDefault="002B5C9C">
      <w:r>
        <w:rPr>
          <w:noProof/>
        </w:rPr>
        <w:lastRenderedPageBreak/>
        <w:drawing>
          <wp:inline distT="0" distB="0" distL="0" distR="0" wp14:anchorId="68863E57" wp14:editId="596D50F6">
            <wp:extent cx="5943600" cy="3962400"/>
            <wp:effectExtent l="0" t="0" r="0" b="0"/>
            <wp:docPr id="1272354985" name="Picture 2" descr="A graph of a graph showing the effects of covari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54985" name="Picture 2" descr="A graph of a graph showing the effects of covariat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044DD4B" w14:textId="5B906721" w:rsidR="002B5C9C" w:rsidRDefault="002B5C9C" w:rsidP="002B5C9C">
      <w:pPr>
        <w:pStyle w:val="ImageCaption"/>
      </w:pPr>
      <w:r>
        <w:t xml:space="preserve">Figure </w:t>
      </w:r>
      <w:r>
        <w:t>3</w:t>
      </w:r>
      <w:r>
        <w:t>: Covariate effects for all main covariates and their interactions with cones. All covariates were scaled and so their relative magnitudes of effect can be compared. All values represent posterior median and 95% Bayesian Credible Intervals and any covariate ranges that cross the dashed line at zero have no clear effect on pinyon jay abundance.</w:t>
      </w:r>
    </w:p>
    <w:p w14:paraId="5E332EC2" w14:textId="77777777" w:rsidR="002B5C9C" w:rsidRDefault="002B5C9C" w:rsidP="002B5C9C">
      <w:pPr>
        <w:pStyle w:val="ImageCaption"/>
      </w:pPr>
    </w:p>
    <w:p w14:paraId="1B0C00F1" w14:textId="093DCC7D" w:rsidR="002B5C9C" w:rsidRDefault="002B5C9C" w:rsidP="002B5C9C">
      <w:pPr>
        <w:pStyle w:val="ImageCaption"/>
      </w:pPr>
      <w:r>
        <w:rPr>
          <w:noProof/>
          <w14:ligatures w14:val="standardContextual"/>
        </w:rPr>
        <w:drawing>
          <wp:inline distT="0" distB="0" distL="0" distR="0" wp14:anchorId="22DA9022" wp14:editId="0552ED7C">
            <wp:extent cx="5689600" cy="2921000"/>
            <wp:effectExtent l="0" t="0" r="0" b="0"/>
            <wp:docPr id="294149533" name="Picture 3" descr="A graph showing the growth of seedl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49533" name="Picture 3" descr="A graph showing the growth of seedling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9600" cy="2921000"/>
                    </a:xfrm>
                    <a:prstGeom prst="rect">
                      <a:avLst/>
                    </a:prstGeom>
                  </pic:spPr>
                </pic:pic>
              </a:graphicData>
            </a:graphic>
          </wp:inline>
        </w:drawing>
      </w:r>
    </w:p>
    <w:p w14:paraId="68FFDB45" w14:textId="51611B71" w:rsidR="002B5C9C" w:rsidRDefault="002B5C9C" w:rsidP="002B5C9C">
      <w:pPr>
        <w:pStyle w:val="ImageCaption"/>
      </w:pPr>
      <w:r>
        <w:lastRenderedPageBreak/>
        <w:t xml:space="preserve">Figure </w:t>
      </w:r>
      <w:r>
        <w:t>4</w:t>
      </w:r>
      <w:r>
        <w:t xml:space="preserve">: Importance weights for the years considered for the relationship between pinyon jays and pinyon cone (seed) availability. Colored boxes indicate the three ecological hypotheses about the </w:t>
      </w:r>
      <w:proofErr w:type="gramStart"/>
      <w:r>
        <w:t>time period</w:t>
      </w:r>
      <w:proofErr w:type="gramEnd"/>
      <w:r>
        <w:t>(s) of the relationship between jays and cones. The dashed line indicates the distinction between the years before cones (left) and years after cones (right).</w:t>
      </w:r>
    </w:p>
    <w:p w14:paraId="6AC37F84" w14:textId="77777777" w:rsidR="002B5C9C" w:rsidRDefault="002B5C9C" w:rsidP="002B5C9C">
      <w:pPr>
        <w:pStyle w:val="ImageCaption"/>
      </w:pPr>
    </w:p>
    <w:p w14:paraId="5F3FE67F" w14:textId="77777777" w:rsidR="002B5C9C" w:rsidRDefault="002B5C9C"/>
    <w:p w14:paraId="07BE22BE" w14:textId="77777777" w:rsidR="002B5C9C" w:rsidRDefault="002B5C9C"/>
    <w:p w14:paraId="1F810EFB" w14:textId="40CFF766" w:rsidR="002B5C9C" w:rsidRDefault="002B5C9C" w:rsidP="002B5C9C">
      <w:pPr>
        <w:pStyle w:val="ImageCaption"/>
      </w:pPr>
      <w:commentRangeStart w:id="0"/>
      <w:commentRangeStart w:id="1"/>
      <w:commentRangeStart w:id="2"/>
      <w:commentRangeStart w:id="3"/>
      <w:r>
        <w:t xml:space="preserve">Figure </w:t>
      </w:r>
      <w:r>
        <w:t>5</w:t>
      </w:r>
      <w:r>
        <w:t xml:space="preserve">: </w:t>
      </w:r>
      <w:commentRangeEnd w:id="0"/>
      <w:r>
        <w:rPr>
          <w:rStyle w:val="CommentReference"/>
        </w:rPr>
        <w:commentReference w:id="0"/>
      </w:r>
      <w:commentRangeEnd w:id="1"/>
      <w:r>
        <w:rPr>
          <w:rStyle w:val="CommentReference"/>
        </w:rPr>
        <w:commentReference w:id="1"/>
      </w:r>
      <w:commentRangeEnd w:id="2"/>
      <w:r>
        <w:rPr>
          <w:rStyle w:val="CommentReference"/>
          <w:rFonts w:asciiTheme="minorHAnsi" w:hAnsiTheme="minorHAnsi"/>
        </w:rPr>
        <w:commentReference w:id="2"/>
      </w:r>
      <w:commentRangeEnd w:id="3"/>
      <w:r>
        <w:rPr>
          <w:rStyle w:val="CommentReference"/>
          <w:rFonts w:asciiTheme="minorHAnsi" w:hAnsiTheme="minorHAnsi"/>
        </w:rPr>
        <w:commentReference w:id="3"/>
      </w:r>
      <w:r>
        <w:t xml:space="preserve">Interaction plots for the four covariates with significant interactive effects with cone (seed) availability, including: a) precipitation, b) maximum temperature, c) </w:t>
      </w:r>
      <w:proofErr w:type="spellStart"/>
      <w:r>
        <w:t>monsoonality</w:t>
      </w:r>
      <w:proofErr w:type="spellEnd"/>
      <w:r>
        <w:t>, and d) pinyon basal area. Darker pink/red color corresponds to a greater number of birds in that combination of covariates. Black circles represent the distribution of the observed data. The predicted number of birds, lambda, is presented on the log scale to better highlight differences.</w:t>
      </w:r>
    </w:p>
    <w:p w14:paraId="6530E2FE" w14:textId="77777777" w:rsidR="002B5C9C" w:rsidRDefault="002B5C9C"/>
    <w:sectPr w:rsidR="002B5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a Miller-ter Kuile" w:date="2025-07-16T14:12:00Z" w:initials="AM">
    <w:p w14:paraId="35286B75" w14:textId="77777777" w:rsidR="002B5C9C" w:rsidRDefault="002B5C9C" w:rsidP="002B5C9C">
      <w:r>
        <w:rPr>
          <w:rStyle w:val="CommentReference"/>
        </w:rPr>
        <w:annotationRef/>
      </w:r>
      <w:r>
        <w:rPr>
          <w:sz w:val="20"/>
          <w:szCs w:val="20"/>
        </w:rPr>
        <w:t>Only suggestions would be to possibly multiply predictions so they are birds/ha so you don’t have the scientific notation and then add units in parentheses to the axes. (maybe also change axis ticks to be on the unscaled scale vs as it is now scaled)</w:t>
      </w:r>
    </w:p>
  </w:comment>
  <w:comment w:id="1" w:author="Kyle Christopher Rodman" w:date="2025-08-11T12:52:00Z" w:initials="KR">
    <w:p w14:paraId="6AAF2ACA" w14:textId="77777777" w:rsidR="002B5C9C" w:rsidRDefault="002B5C9C" w:rsidP="002B5C9C">
      <w:pPr>
        <w:pStyle w:val="CommentText"/>
      </w:pPr>
      <w:r>
        <w:rPr>
          <w:rStyle w:val="CommentReference"/>
        </w:rPr>
        <w:annotationRef/>
      </w:r>
      <w:r w:rsidRPr="66595CF2">
        <w:t>I think I still feel this way, looking at it again. With so many points, it might also be nice to use a subset of them or bump up the transparency. But I'm open to whatever you decide!</w:t>
      </w:r>
    </w:p>
  </w:comment>
  <w:comment w:id="2" w:author="Kiona Ogle" w:date="2025-08-22T16:51:00Z" w:initials="KO">
    <w:p w14:paraId="5D096591" w14:textId="77777777" w:rsidR="002B5C9C" w:rsidRDefault="002B5C9C" w:rsidP="002B5C9C">
      <w:pPr>
        <w:pStyle w:val="CommentText"/>
      </w:pPr>
      <w:r>
        <w:rPr>
          <w:rStyle w:val="CommentReference"/>
        </w:rPr>
        <w:annotationRef/>
      </w:r>
      <w:r>
        <w:t>Figure and text is too small.</w:t>
      </w:r>
    </w:p>
  </w:comment>
  <w:comment w:id="3" w:author="Kiona Ogle" w:date="2025-08-22T16:52:00Z" w:initials="KO">
    <w:p w14:paraId="4C8A51E1" w14:textId="77777777" w:rsidR="002B5C9C" w:rsidRDefault="002B5C9C" w:rsidP="002B5C9C">
      <w:pPr>
        <w:pStyle w:val="CommentText"/>
      </w:pPr>
      <w:r>
        <w:rPr>
          <w:rStyle w:val="CommentReference"/>
        </w:rPr>
        <w:annotationRef/>
      </w:r>
      <w:r>
        <w:t>You only have 4 figures. I think you need a figure (fig 1) that is a map of the region (see comments in ms), and it might be nice to have a concluding / conceptual figure that summarizes the lead/lag relationships between jays and pinyon cones, the potential role of the “quicker” resources,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286B75" w15:done="0"/>
  <w15:commentEx w15:paraId="6AAF2ACA" w15:paraIdParent="35286B75" w15:done="0"/>
  <w15:commentEx w15:paraId="5D096591" w15:paraIdParent="35286B75" w15:done="0"/>
  <w15:commentEx w15:paraId="4C8A51E1" w15:paraIdParent="35286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F30DF0" w16cex:dateUtc="2025-07-16T21:12:00Z"/>
  <w16cex:commentExtensible w16cex:durableId="748E7FED" w16cex:dateUtc="2025-08-11T19:52:00Z"/>
  <w16cex:commentExtensible w16cex:durableId="0EBE691E" w16cex:dateUtc="2025-08-22T23:51:00Z"/>
  <w16cex:commentExtensible w16cex:durableId="2ED8F19F" w16cex:dateUtc="2025-08-22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286B75" w16cid:durableId="12F30DF0"/>
  <w16cid:commentId w16cid:paraId="6AAF2ACA" w16cid:durableId="748E7FED"/>
  <w16cid:commentId w16cid:paraId="5D096591" w16cid:durableId="0EBE691E"/>
  <w16cid:commentId w16cid:paraId="4C8A51E1" w16cid:durableId="2ED8F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Miller-ter Kuile">
    <w15:presenceInfo w15:providerId="AD" w15:userId="S::Ana.Miller-ter-Kuile@nau.edu::f05f7ea4-c99a-402b-8c05-7689738ab6c0"/>
  </w15:person>
  <w15:person w15:author="Kyle Christopher Rodman">
    <w15:presenceInfo w15:providerId="AD" w15:userId="S::Kyle.Rodman@nau.edu::eb4c0d42-db71-4cbe-95f9-6192ec5d81d2"/>
  </w15:person>
  <w15:person w15:author="Kiona Ogle">
    <w15:presenceInfo w15:providerId="AD" w15:userId="S::Kiona.Ogle@nau.edu::38df18cf-0f00-4a01-bbff-aa9af4ea0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78"/>
    <w:rsid w:val="00146E07"/>
    <w:rsid w:val="00217CC2"/>
    <w:rsid w:val="002A4B78"/>
    <w:rsid w:val="002B5C9C"/>
    <w:rsid w:val="003B444C"/>
    <w:rsid w:val="00531A58"/>
    <w:rsid w:val="006350F3"/>
    <w:rsid w:val="006C0949"/>
    <w:rsid w:val="007D07E4"/>
    <w:rsid w:val="008E0F1A"/>
    <w:rsid w:val="00A953D4"/>
    <w:rsid w:val="00EC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BCDF6"/>
  <w15:chartTrackingRefBased/>
  <w15:docId w15:val="{63C683F0-88CF-5F4F-956A-9DA044B2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B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B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B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B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_1"/>
    <w:basedOn w:val="Title"/>
    <w:autoRedefine/>
    <w:rsid w:val="00EC4323"/>
    <w:pPr>
      <w:keepNext/>
      <w:keepLines/>
      <w:spacing w:before="480" w:after="240"/>
      <w:contextualSpacing w:val="0"/>
      <w:jc w:val="center"/>
    </w:pPr>
    <w:rPr>
      <w:rFonts w:ascii="Times New Roman" w:hAnsi="Times New Roman"/>
      <w:b/>
      <w:bCs/>
      <w:color w:val="000000" w:themeColor="text1"/>
      <w:spacing w:val="0"/>
      <w:kern w:val="0"/>
      <w:sz w:val="36"/>
      <w:szCs w:val="36"/>
      <w14:ligatures w14:val="none"/>
    </w:rPr>
  </w:style>
  <w:style w:type="paragraph" w:styleId="Title">
    <w:name w:val="Title"/>
    <w:basedOn w:val="Normal"/>
    <w:next w:val="Normal"/>
    <w:link w:val="TitleChar"/>
    <w:uiPriority w:val="10"/>
    <w:qFormat/>
    <w:rsid w:val="00EC43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B78"/>
    <w:rPr>
      <w:rFonts w:eastAsiaTheme="majorEastAsia" w:cstheme="majorBidi"/>
      <w:color w:val="272727" w:themeColor="text1" w:themeTint="D8"/>
    </w:rPr>
  </w:style>
  <w:style w:type="paragraph" w:styleId="Subtitle">
    <w:name w:val="Subtitle"/>
    <w:basedOn w:val="Normal"/>
    <w:next w:val="Normal"/>
    <w:link w:val="SubtitleChar"/>
    <w:uiPriority w:val="11"/>
    <w:qFormat/>
    <w:rsid w:val="002A4B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B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4B78"/>
    <w:rPr>
      <w:i/>
      <w:iCs/>
      <w:color w:val="404040" w:themeColor="text1" w:themeTint="BF"/>
    </w:rPr>
  </w:style>
  <w:style w:type="paragraph" w:styleId="ListParagraph">
    <w:name w:val="List Paragraph"/>
    <w:basedOn w:val="Normal"/>
    <w:uiPriority w:val="34"/>
    <w:qFormat/>
    <w:rsid w:val="002A4B78"/>
    <w:pPr>
      <w:ind w:left="720"/>
      <w:contextualSpacing/>
    </w:pPr>
  </w:style>
  <w:style w:type="character" w:styleId="IntenseEmphasis">
    <w:name w:val="Intense Emphasis"/>
    <w:basedOn w:val="DefaultParagraphFont"/>
    <w:uiPriority w:val="21"/>
    <w:qFormat/>
    <w:rsid w:val="002A4B78"/>
    <w:rPr>
      <w:i/>
      <w:iCs/>
      <w:color w:val="0F4761" w:themeColor="accent1" w:themeShade="BF"/>
    </w:rPr>
  </w:style>
  <w:style w:type="paragraph" w:styleId="IntenseQuote">
    <w:name w:val="Intense Quote"/>
    <w:basedOn w:val="Normal"/>
    <w:next w:val="Normal"/>
    <w:link w:val="IntenseQuoteChar"/>
    <w:uiPriority w:val="30"/>
    <w:qFormat/>
    <w:rsid w:val="002A4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B78"/>
    <w:rPr>
      <w:i/>
      <w:iCs/>
      <w:color w:val="0F4761" w:themeColor="accent1" w:themeShade="BF"/>
    </w:rPr>
  </w:style>
  <w:style w:type="character" w:styleId="IntenseReference">
    <w:name w:val="Intense Reference"/>
    <w:basedOn w:val="DefaultParagraphFont"/>
    <w:uiPriority w:val="32"/>
    <w:qFormat/>
    <w:rsid w:val="002A4B78"/>
    <w:rPr>
      <w:b/>
      <w:bCs/>
      <w:smallCaps/>
      <w:color w:val="0F4761" w:themeColor="accent1" w:themeShade="BF"/>
      <w:spacing w:val="5"/>
    </w:rPr>
  </w:style>
  <w:style w:type="paragraph" w:customStyle="1" w:styleId="ImageCaption">
    <w:name w:val="Image Caption"/>
    <w:basedOn w:val="Caption"/>
    <w:rsid w:val="002A4B78"/>
    <w:pPr>
      <w:spacing w:after="120"/>
    </w:pPr>
    <w:rPr>
      <w:rFonts w:ascii="Times New Roman" w:hAnsi="Times New Roman"/>
      <w:i w:val="0"/>
      <w:iCs w:val="0"/>
      <w:color w:val="auto"/>
      <w:kern w:val="0"/>
      <w:sz w:val="24"/>
      <w:szCs w:val="24"/>
      <w14:ligatures w14:val="none"/>
    </w:rPr>
  </w:style>
  <w:style w:type="character" w:styleId="CommentReference">
    <w:name w:val="annotation reference"/>
    <w:basedOn w:val="DefaultParagraphFont"/>
    <w:rsid w:val="002A4B78"/>
    <w:rPr>
      <w:sz w:val="16"/>
      <w:szCs w:val="16"/>
    </w:rPr>
  </w:style>
  <w:style w:type="paragraph" w:styleId="CommentText">
    <w:name w:val="annotation text"/>
    <w:basedOn w:val="Normal"/>
    <w:link w:val="CommentTextChar"/>
    <w:rsid w:val="002A4B78"/>
    <w:pPr>
      <w:spacing w:after="200"/>
    </w:pPr>
    <w:rPr>
      <w:kern w:val="0"/>
      <w:sz w:val="20"/>
      <w:szCs w:val="20"/>
      <w14:ligatures w14:val="none"/>
    </w:rPr>
  </w:style>
  <w:style w:type="character" w:customStyle="1" w:styleId="CommentTextChar">
    <w:name w:val="Comment Text Char"/>
    <w:basedOn w:val="DefaultParagraphFont"/>
    <w:link w:val="CommentText"/>
    <w:rsid w:val="002A4B78"/>
    <w:rPr>
      <w:kern w:val="0"/>
      <w:sz w:val="20"/>
      <w:szCs w:val="20"/>
      <w14:ligatures w14:val="none"/>
    </w:rPr>
  </w:style>
  <w:style w:type="paragraph" w:styleId="Caption">
    <w:name w:val="caption"/>
    <w:basedOn w:val="Normal"/>
    <w:next w:val="Normal"/>
    <w:uiPriority w:val="35"/>
    <w:semiHidden/>
    <w:unhideWhenUsed/>
    <w:qFormat/>
    <w:rsid w:val="002A4B7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microsoft.com/office/2018/08/relationships/commentsExtensible" Target="commentsExtensible.xml"/><Relationship Id="rId4" Type="http://schemas.openxmlformats.org/officeDocument/2006/relationships/image" Target="media/image1.jpe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2025-09-18T17:11:00Z</dcterms:created>
  <dcterms:modified xsi:type="dcterms:W3CDTF">2025-09-18T20:47:00Z</dcterms:modified>
</cp:coreProperties>
</file>