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E77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文档基础信息</w:t>
      </w:r>
    </w:p>
    <w:p w14:paraId="03928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项目名称：基于 SpringBoot+Vue 图书管理平台 测试人员：莫星涛（QA） 编写日期：2026-07-02 开发团队：405 组 依据文档：《软件需求说明书》《可行性分析文档》 测试范围：图书管理、借阅流程、用户管理（读者 / 管理员）、增值服务、系统性能、安全、故障场景</w:t>
      </w:r>
    </w:p>
    <w:p w14:paraId="61C402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一、测试用例通用说明</w:t>
      </w:r>
    </w:p>
    <w:p w14:paraId="0E7D0B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测试环境</w:t>
      </w:r>
    </w:p>
    <w:p w14:paraId="4CCF00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后端：IDEA+SpringBoot+MySQL8.0</w:t>
      </w:r>
    </w:p>
    <w:p w14:paraId="708FDB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前端：VS Code+Vue，浏览器 Chrome 100+</w:t>
      </w:r>
    </w:p>
    <w:p w14:paraId="4D025E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服务器：i5/8G 内存，Windows11，并发模拟 5 万在线</w:t>
      </w:r>
    </w:p>
    <w:p w14:paraId="383C3C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前置条件</w:t>
      </w:r>
    </w:p>
    <w:p w14:paraId="34D58A5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管理员账号：admin/123456（全权限）</w:t>
      </w:r>
    </w:p>
    <w:p w14:paraId="3A39AB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测试读者账号：user01/123456（已实名认证，无逾期）、user02（存在逾期未还）</w:t>
      </w:r>
    </w:p>
    <w:p w14:paraId="6480803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测试图书：《Java 编程思想》ISBN9787111213826（在馆 5 本）、《Vue 实战》（已全部借出，可预约）</w:t>
      </w:r>
    </w:p>
    <w:p w14:paraId="1281FDC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用例字段：用例 ID、模块、功能点、测试标题、前置条件、操作步骤、预期结果、实际结果、测试状态、优先级</w:t>
      </w:r>
    </w:p>
    <w:p w14:paraId="4F1234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二、分模块测试用例</w:t>
      </w:r>
    </w:p>
    <w:p w14:paraId="34AD74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模块 1：图书管理模块（管理员操作）</w:t>
      </w:r>
    </w:p>
    <w:p w14:paraId="4C1363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用例 1-1 图书新增 - ISBN 自动录入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7690"/>
      </w:tblGrid>
      <w:tr w14:paraId="2CBA0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8E9A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F2DA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B043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C48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8FF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TM-BOOK-001</w:t>
            </w:r>
          </w:p>
        </w:tc>
      </w:tr>
      <w:tr w14:paraId="1EF90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5B2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787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图书管理 - 图书信息管理</w:t>
            </w:r>
          </w:p>
        </w:tc>
      </w:tr>
      <w:tr w14:paraId="7250A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0E3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DE9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ISBN 一键录入新增图书</w:t>
            </w:r>
          </w:p>
        </w:tc>
      </w:tr>
      <w:tr w14:paraId="1808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FD4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D20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输入合法 ISBN 自动回显图书信息完成新增</w:t>
            </w:r>
          </w:p>
        </w:tc>
      </w:tr>
      <w:tr w14:paraId="52024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21B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C00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管理员登录后台，进入图书新增页面</w:t>
            </w:r>
          </w:p>
        </w:tc>
      </w:tr>
      <w:tr w14:paraId="5AF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B5B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62C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输入合法 ISBN：97871112138262. 点击自动获取信息3. 补充馆藏数量 3、分类 “计算机”、无破损4. 点击保存</w:t>
            </w:r>
          </w:p>
        </w:tc>
      </w:tr>
      <w:tr w14:paraId="176B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47D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975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系统自动回显书名、作者、出版社2. 保存成功，图书列表新增该记录，馆藏状态为在馆3. 数据库同步新增图书数据</w:t>
            </w:r>
          </w:p>
        </w:tc>
      </w:tr>
      <w:tr w14:paraId="6C43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CDA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E9A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07AD0002">
      <w:pPr>
        <w:rPr>
          <w:rFonts w:ascii="宋体" w:hAnsi="宋体" w:eastAsia="宋体" w:cs="宋体"/>
          <w:sz w:val="24"/>
          <w:szCs w:val="24"/>
        </w:rPr>
      </w:pPr>
    </w:p>
    <w:p w14:paraId="31CCC6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1-2 图书新增 - 手动录入 + ISBN 格式错误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6"/>
        <w:gridCol w:w="7492"/>
      </w:tblGrid>
      <w:tr w14:paraId="65800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EED7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81BF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82E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ED4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015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TM-BOOK-002</w:t>
            </w:r>
          </w:p>
        </w:tc>
      </w:tr>
      <w:tr w14:paraId="13A70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19E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DA5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图书管理 - 图书信息管理</w:t>
            </w:r>
          </w:p>
        </w:tc>
      </w:tr>
      <w:tr w14:paraId="78CB7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A0D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B77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手动新增图书、输入校验</w:t>
            </w:r>
          </w:p>
        </w:tc>
      </w:tr>
      <w:tr w14:paraId="6EB30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C06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E21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 10 位非法 ISBN，提交拦截并提示</w:t>
            </w:r>
          </w:p>
        </w:tc>
      </w:tr>
      <w:tr w14:paraId="2E128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51B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356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管理员在图书新增页面</w:t>
            </w:r>
          </w:p>
        </w:tc>
      </w:tr>
      <w:tr w14:paraId="094B1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730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F30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手动填写书名、作者，ISBN 填 1234562. 填写馆藏数 2，选择分类3. 点击保存</w:t>
            </w:r>
          </w:p>
        </w:tc>
      </w:tr>
      <w:tr w14:paraId="1C5A2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69F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690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系统弹窗提示「ISBN 格式错误，请输入合法 13 位 ISBN」，无法提交表单</w:t>
            </w:r>
          </w:p>
        </w:tc>
      </w:tr>
      <w:tr w14:paraId="72EA3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645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A2D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010492AF">
      <w:pPr>
        <w:rPr>
          <w:rFonts w:ascii="宋体" w:hAnsi="宋体" w:eastAsia="宋体" w:cs="宋体"/>
          <w:sz w:val="24"/>
          <w:szCs w:val="24"/>
        </w:rPr>
      </w:pPr>
    </w:p>
    <w:p w14:paraId="2ADDE6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1-3 图书分类新增 / 删除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2"/>
        <w:gridCol w:w="7426"/>
      </w:tblGrid>
      <w:tr w14:paraId="42C23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43906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7F8F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79F0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60F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BB7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TM-BOOK-003</w:t>
            </w:r>
          </w:p>
        </w:tc>
      </w:tr>
      <w:tr w14:paraId="52467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29C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7D1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图书管理 - 图书分类管理</w:t>
            </w:r>
          </w:p>
        </w:tc>
      </w:tr>
      <w:tr w14:paraId="7F8A5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0EC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7CD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分类维护</w:t>
            </w:r>
          </w:p>
        </w:tc>
      </w:tr>
      <w:tr w14:paraId="469D9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EE9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75E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新增分类 “文学小说”，无关联图书时可直接删除</w:t>
            </w:r>
          </w:p>
        </w:tc>
      </w:tr>
      <w:tr w14:paraId="0DD2F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CF8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01C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管理员进入分类管理页面</w:t>
            </w:r>
          </w:p>
        </w:tc>
      </w:tr>
      <w:tr w14:paraId="4B3CB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E24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D67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点击新增分类，输入名称 “文学小说” 保存2. 选中该分类，点击删除</w:t>
            </w:r>
          </w:p>
        </w:tc>
      </w:tr>
      <w:tr w14:paraId="398E4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59B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A3D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新增后列表展示该分类2. 删除成功，列表无该分类记录</w:t>
            </w:r>
          </w:p>
        </w:tc>
      </w:tr>
      <w:tr w14:paraId="5B266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612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17B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27866213">
      <w:pPr>
        <w:rPr>
          <w:rFonts w:ascii="宋体" w:hAnsi="宋体" w:eastAsia="宋体" w:cs="宋体"/>
          <w:sz w:val="24"/>
          <w:szCs w:val="24"/>
        </w:rPr>
      </w:pPr>
    </w:p>
    <w:p w14:paraId="789F703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1-4 馆藏状态手动更新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9"/>
        <w:gridCol w:w="7479"/>
      </w:tblGrid>
      <w:tr w14:paraId="18546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33B2A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32F2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9621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4E0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78C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TM-BOOK-004</w:t>
            </w:r>
          </w:p>
        </w:tc>
      </w:tr>
      <w:tr w14:paraId="02C29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EEB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A56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图书管理 - 馆藏状态管理</w:t>
            </w:r>
          </w:p>
        </w:tc>
      </w:tr>
      <w:tr w14:paraId="23CF8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81B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F88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手动修改图书状态</w:t>
            </w:r>
          </w:p>
        </w:tc>
      </w:tr>
      <w:tr w14:paraId="50CA8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6E8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290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将在馆图书标记为破损，状态同步更新</w:t>
            </w:r>
          </w:p>
        </w:tc>
      </w:tr>
      <w:tr w14:paraId="1FADE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B75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9C6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后台存在在馆图书《Java 编程思想》</w:t>
            </w:r>
          </w:p>
        </w:tc>
      </w:tr>
      <w:tr w14:paraId="284BE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471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912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图书列表点击编辑馆藏状态2. 状态选择「破损」，填写破损备注3. 确认提交</w:t>
            </w:r>
          </w:p>
        </w:tc>
      </w:tr>
      <w:tr w14:paraId="6F295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197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1B5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图书状态变为破损，读者前端查询时展示破损标识，不可借阅</w:t>
            </w:r>
          </w:p>
        </w:tc>
      </w:tr>
      <w:tr w14:paraId="539A6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0C6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39C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68906602">
      <w:pPr>
        <w:rPr>
          <w:rFonts w:ascii="宋体" w:hAnsi="宋体" w:eastAsia="宋体" w:cs="宋体"/>
          <w:sz w:val="24"/>
          <w:szCs w:val="24"/>
        </w:rPr>
      </w:pPr>
    </w:p>
    <w:p w14:paraId="0F02D5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模块 2：借阅流程管控模块</w:t>
      </w:r>
    </w:p>
    <w:p w14:paraId="40D23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用例 2-1 读者正常提交借阅申请（库存充足）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7445"/>
      </w:tblGrid>
      <w:tr w14:paraId="6ECED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E6653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4C20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E428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9EE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3C7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TM-BORROW-001</w:t>
            </w:r>
          </w:p>
        </w:tc>
      </w:tr>
      <w:tr w14:paraId="774F7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2BE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76A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借阅流程 - 借阅申请</w:t>
            </w:r>
          </w:p>
        </w:tc>
      </w:tr>
      <w:tr w14:paraId="041FD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1D6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5F0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读者提交借阅、资格校验</w:t>
            </w:r>
          </w:p>
        </w:tc>
      </w:tr>
      <w:tr w14:paraId="0864A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60E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0A5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无逾期读者借阅在馆图书，申请提交成功</w:t>
            </w:r>
          </w:p>
        </w:tc>
      </w:tr>
      <w:tr w14:paraId="64BA8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0B6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56C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 user01 登录前端，图书《Java 编程思想》在馆 5 本，用户无逾期记录</w:t>
            </w:r>
          </w:p>
        </w:tc>
      </w:tr>
      <w:tr w14:paraId="2EB1B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C28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E47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搜索图书进入详情页2. 点击提交借阅申请</w:t>
            </w:r>
          </w:p>
        </w:tc>
      </w:tr>
      <w:tr w14:paraId="764CB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45F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879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系统校验通过，生成待审核申请2. 管理员后台借阅列表出现该申请</w:t>
            </w:r>
          </w:p>
        </w:tc>
      </w:tr>
      <w:tr w14:paraId="16F5A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239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FCA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38DDD164">
      <w:pPr>
        <w:rPr>
          <w:rFonts w:ascii="宋体" w:hAnsi="宋体" w:eastAsia="宋体" w:cs="宋体"/>
          <w:sz w:val="24"/>
          <w:szCs w:val="24"/>
        </w:rPr>
      </w:pPr>
    </w:p>
    <w:p w14:paraId="00A0745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2-2 逾期读者提交借阅申请拦截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9"/>
        <w:gridCol w:w="7319"/>
      </w:tblGrid>
      <w:tr w14:paraId="30D7B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47A4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1304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273F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1A5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EE1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TM-BORROW-002</w:t>
            </w:r>
          </w:p>
        </w:tc>
      </w:tr>
      <w:tr w14:paraId="7BDC9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538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B99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借阅流程 - 借阅申请</w:t>
            </w:r>
          </w:p>
        </w:tc>
      </w:tr>
      <w:tr w14:paraId="6B03F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F4B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BD9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借阅资格校验</w:t>
            </w:r>
          </w:p>
        </w:tc>
      </w:tr>
      <w:tr w14:paraId="51C52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428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C64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存在逾期图书的读者提交借阅，系统拦截</w:t>
            </w:r>
          </w:p>
        </w:tc>
      </w:tr>
      <w:tr w14:paraId="79AC5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A1F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8A1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 user02 账号有 1 本逾期未还图书</w:t>
            </w:r>
          </w:p>
        </w:tc>
      </w:tr>
      <w:tr w14:paraId="5F45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139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6F5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搜索在馆图书，点击借阅申请</w:t>
            </w:r>
          </w:p>
        </w:tc>
      </w:tr>
      <w:tr w14:paraId="0E638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DFC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E58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弹窗提示「您存在逾期未归还图书，暂无法借阅」，申请无法提交</w:t>
            </w:r>
          </w:p>
        </w:tc>
      </w:tr>
      <w:tr w14:paraId="225F9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C51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F76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2FD57CA9">
      <w:pPr>
        <w:rPr>
          <w:rFonts w:ascii="宋体" w:hAnsi="宋体" w:eastAsia="宋体" w:cs="宋体"/>
          <w:sz w:val="24"/>
          <w:szCs w:val="24"/>
        </w:rPr>
      </w:pPr>
    </w:p>
    <w:p w14:paraId="5458667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2-3 管理员审核通过借阅申请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4"/>
        <w:gridCol w:w="7574"/>
      </w:tblGrid>
      <w:tr w14:paraId="77CDE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F7C2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A137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9804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BD1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9D9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TM-BORROW-003</w:t>
            </w:r>
          </w:p>
        </w:tc>
      </w:tr>
      <w:tr w14:paraId="09F7D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AAB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D16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借阅流程 - 审核与确认</w:t>
            </w:r>
          </w:p>
        </w:tc>
      </w:tr>
      <w:tr w14:paraId="04713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47C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675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借阅申请审核</w:t>
            </w:r>
          </w:p>
        </w:tc>
      </w:tr>
      <w:tr w14:paraId="34B7D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70C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DFB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管理员审核通过申请，图书状态变更为已借出</w:t>
            </w:r>
          </w:p>
        </w:tc>
      </w:tr>
      <w:tr w14:paraId="7340D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17C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F30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后台存在 user01 的待审核借阅申请</w:t>
            </w:r>
          </w:p>
        </w:tc>
      </w:tr>
      <w:tr w14:paraId="51525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203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A71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管理员打开待审核列表2. 选中申请，点击审核通过</w:t>
            </w:r>
          </w:p>
        </w:tc>
      </w:tr>
      <w:tr w14:paraId="6105A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B9D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9ED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生成正式借阅记录2. 图书馆藏数量 - 1，状态更新为已借出3. 读者个人中心展示已借图书</w:t>
            </w:r>
          </w:p>
        </w:tc>
      </w:tr>
      <w:tr w14:paraId="761C0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067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30B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5F1E1AF1">
      <w:pPr>
        <w:rPr>
          <w:rFonts w:ascii="宋体" w:hAnsi="宋体" w:eastAsia="宋体" w:cs="宋体"/>
          <w:sz w:val="24"/>
          <w:szCs w:val="24"/>
        </w:rPr>
      </w:pPr>
    </w:p>
    <w:p w14:paraId="2326DFB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2-4 到期前 7 天正常续借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1"/>
        <w:gridCol w:w="7227"/>
      </w:tblGrid>
      <w:tr w14:paraId="5544B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A679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FA00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FC82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75C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2FD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TM-BORROW-004</w:t>
            </w:r>
          </w:p>
        </w:tc>
      </w:tr>
      <w:tr w14:paraId="02064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EC5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AB6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借阅流程 - 续借功能</w:t>
            </w:r>
          </w:p>
        </w:tc>
      </w:tr>
      <w:tr w14:paraId="20D69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CB7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76E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续借申请校验</w:t>
            </w:r>
          </w:p>
        </w:tc>
      </w:tr>
      <w:tr w14:paraId="578CE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747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15A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借阅第 23 天（距到期 7 天）提交续借，审核成功延长期限</w:t>
            </w:r>
          </w:p>
        </w:tc>
      </w:tr>
      <w:tr w14:paraId="261B6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5F5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82A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user01 持有图书，距离到期剩余 7 天，未续借过</w:t>
            </w:r>
          </w:p>
        </w:tc>
      </w:tr>
      <w:tr w14:paraId="60197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CC5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052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个人中心已借列表点击续借2. 管理员后台审核通过</w:t>
            </w:r>
          </w:p>
        </w:tc>
      </w:tr>
      <w:tr w14:paraId="2C4C9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8D5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C9D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借阅期限自动延长，续借次数记为 1 次，无法再次续借</w:t>
            </w:r>
          </w:p>
        </w:tc>
      </w:tr>
      <w:tr w14:paraId="58D6C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539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178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3B5A8345">
      <w:pPr>
        <w:rPr>
          <w:rFonts w:ascii="宋体" w:hAnsi="宋体" w:eastAsia="宋体" w:cs="宋体"/>
          <w:sz w:val="24"/>
          <w:szCs w:val="24"/>
        </w:rPr>
      </w:pPr>
    </w:p>
    <w:p w14:paraId="226D45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2-5 图书归还 + 逾期罚款生成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7625"/>
      </w:tblGrid>
      <w:tr w14:paraId="005B6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429D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18C2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C5BE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1EF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B80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TM-BORROW-005</w:t>
            </w:r>
          </w:p>
        </w:tc>
      </w:tr>
      <w:tr w14:paraId="23E50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34A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FDD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借阅流程 - 归还管理 + 逾期管控</w:t>
            </w:r>
          </w:p>
        </w:tc>
      </w:tr>
      <w:tr w14:paraId="739C4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35F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16B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归还登记、逾期计费</w:t>
            </w:r>
          </w:p>
        </w:tc>
      </w:tr>
      <w:tr w14:paraId="67BD7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A9A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2C2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逾期 3 天图书归还，系统自动计算罚款</w:t>
            </w:r>
          </w:p>
        </w:tc>
      </w:tr>
      <w:tr w14:paraId="698D4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A9D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9E4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user02 图书逾期 3 天，系统配置罚款 0.5 元 / 天</w:t>
            </w:r>
          </w:p>
        </w:tc>
      </w:tr>
      <w:tr w14:paraId="1EACC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753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734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管理员找到该借阅记录，点击归还2. 确认图书完好</w:t>
            </w:r>
          </w:p>
        </w:tc>
      </w:tr>
      <w:tr w14:paraId="5A206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265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4E9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图书状态变回在馆2. 生成逾期罚款 1.5 元，记录存入用户违规账单3. 系统推送逾期处理通知给读者</w:t>
            </w:r>
          </w:p>
        </w:tc>
      </w:tr>
      <w:tr w14:paraId="77FC0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5B4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A1C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728C85D7">
      <w:pPr>
        <w:rPr>
          <w:rFonts w:ascii="宋体" w:hAnsi="宋体" w:eastAsia="宋体" w:cs="宋体"/>
          <w:sz w:val="24"/>
          <w:szCs w:val="24"/>
        </w:rPr>
      </w:pPr>
    </w:p>
    <w:p w14:paraId="154DF3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模块 3：用户管理模块</w:t>
      </w:r>
    </w:p>
    <w:p w14:paraId="2AD62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子模块 A：读者功能</w:t>
      </w:r>
    </w:p>
    <w:p w14:paraId="48E2F6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用例 3-1 读者手机号注册 + 实名认证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9"/>
        <w:gridCol w:w="7319"/>
      </w:tblGrid>
      <w:tr w14:paraId="2C9DD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9E91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0DFB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D8D5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A20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38D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TM-USER-READ-001</w:t>
            </w:r>
          </w:p>
        </w:tc>
      </w:tr>
      <w:tr w14:paraId="3EB37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04F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D52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 - 读者子模块 - 注册登录</w:t>
            </w:r>
          </w:p>
        </w:tc>
      </w:tr>
      <w:tr w14:paraId="68E65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D7C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5C0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账号注册、实名认证</w:t>
            </w:r>
          </w:p>
        </w:tc>
      </w:tr>
      <w:tr w14:paraId="5A656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358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AF1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手机号格式错误，注册提交失败</w:t>
            </w:r>
          </w:p>
        </w:tc>
      </w:tr>
      <w:tr w14:paraId="3557B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7D5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AE6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未登录，进入读者注册页</w:t>
            </w:r>
          </w:p>
        </w:tc>
      </w:tr>
      <w:tr w14:paraId="21CEC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77B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5F3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输入手机号 138123，密码 1234562. 填写身份证号，点击注册</w:t>
            </w:r>
          </w:p>
        </w:tc>
      </w:tr>
      <w:tr w14:paraId="2FC5E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9E6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D36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提示「手机号必须为 11 位数字」，注册不通过</w:t>
            </w:r>
          </w:p>
        </w:tc>
      </w:tr>
      <w:tr w14:paraId="7E0CB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EB0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2B4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483879DC">
      <w:pPr>
        <w:rPr>
          <w:rFonts w:ascii="宋体" w:hAnsi="宋体" w:eastAsia="宋体" w:cs="宋体"/>
          <w:sz w:val="24"/>
          <w:szCs w:val="24"/>
        </w:rPr>
      </w:pPr>
    </w:p>
    <w:p w14:paraId="6AE9CF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3-2 图书多条件检索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7359"/>
      </w:tblGrid>
      <w:tr w14:paraId="4E0F2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2B05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6A84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532C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254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F0C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TM-USER-READ-002</w:t>
            </w:r>
          </w:p>
        </w:tc>
      </w:tr>
      <w:tr w14:paraId="5F2C2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103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9C6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 - 读者子模块 - 图书查询</w:t>
            </w:r>
          </w:p>
        </w:tc>
      </w:tr>
      <w:tr w14:paraId="51DF9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C57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17B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多条件搜索图书</w:t>
            </w:r>
          </w:p>
        </w:tc>
      </w:tr>
      <w:tr w14:paraId="7F4B0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E0E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B88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输入作者 + 分类，精准匹配图书</w:t>
            </w:r>
          </w:p>
        </w:tc>
      </w:tr>
      <w:tr w14:paraId="7416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864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8C5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读者登录前端</w:t>
            </w:r>
          </w:p>
        </w:tc>
      </w:tr>
      <w:tr w14:paraId="5186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204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8C8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搜索框输入作者 “Bruce Eckel”，分类选择计算机2. 点击搜索</w:t>
            </w:r>
          </w:p>
        </w:tc>
      </w:tr>
      <w:tr w14:paraId="539C7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C2C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381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仅展示《Java 编程思想》，查全率 100%，响应≤3 秒</w:t>
            </w:r>
          </w:p>
        </w:tc>
      </w:tr>
      <w:tr w14:paraId="700AB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965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982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792B311E">
      <w:pPr>
        <w:rPr>
          <w:rFonts w:ascii="宋体" w:hAnsi="宋体" w:eastAsia="宋体" w:cs="宋体"/>
          <w:sz w:val="24"/>
          <w:szCs w:val="24"/>
        </w:rPr>
      </w:pPr>
    </w:p>
    <w:p w14:paraId="2E8154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3-3 已借出图书预约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7293"/>
      </w:tblGrid>
      <w:tr w14:paraId="5947F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855C4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D859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1C9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075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608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TM-USER-READ-003</w:t>
            </w:r>
          </w:p>
        </w:tc>
      </w:tr>
      <w:tr w14:paraId="02805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AB1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F06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 - 读者子模块 - 预约功能</w:t>
            </w:r>
          </w:p>
        </w:tc>
      </w:tr>
      <w:tr w14:paraId="0082F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FD6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A81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图书预约</w:t>
            </w:r>
          </w:p>
        </w:tc>
      </w:tr>
      <w:tr w14:paraId="03944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E44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55F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全部借出图书可提交预约，归还后自动通知预约人</w:t>
            </w:r>
          </w:p>
        </w:tc>
      </w:tr>
      <w:tr w14:paraId="549EB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39F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201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《Vue 实战》全部借出，无预约记录</w:t>
            </w:r>
          </w:p>
        </w:tc>
      </w:tr>
      <w:tr w14:paraId="351E1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99C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10D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进入图书详情页，点击预约2. 管理员后台归还该图书</w:t>
            </w:r>
          </w:p>
        </w:tc>
      </w:tr>
      <w:tr w14:paraId="0E9EC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D3F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7C5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预约列表生成记录2. 图书归还后系统推送消息通知预约读者</w:t>
            </w:r>
          </w:p>
        </w:tc>
      </w:tr>
      <w:tr w14:paraId="00041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078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161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594C424F">
      <w:pPr>
        <w:rPr>
          <w:rFonts w:ascii="宋体" w:hAnsi="宋体" w:eastAsia="宋体" w:cs="宋体"/>
          <w:sz w:val="24"/>
          <w:szCs w:val="24"/>
        </w:rPr>
      </w:pPr>
    </w:p>
    <w:p w14:paraId="6623E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子模块 B：管理员功能</w:t>
      </w:r>
    </w:p>
    <w:p w14:paraId="2C145A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用例 3-4 管理员禁用违规读者账号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7496"/>
      </w:tblGrid>
      <w:tr w14:paraId="3E907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7EFD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20E9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48D3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EF0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1E5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TM-USER-ADM-001</w:t>
            </w:r>
          </w:p>
        </w:tc>
      </w:tr>
      <w:tr w14:paraId="59C5B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673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E27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 - 管理员子模块 - 账号管理、违规管理</w:t>
            </w:r>
          </w:p>
        </w:tc>
      </w:tr>
      <w:tr w14:paraId="5AA2C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CA5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21D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账号管控、违规处理</w:t>
            </w:r>
          </w:p>
        </w:tc>
      </w:tr>
      <w:tr w14:paraId="31CDD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87E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AD8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严重逾期读者，管理员禁用账号，无法登录借阅</w:t>
            </w:r>
          </w:p>
        </w:tc>
      </w:tr>
      <w:tr w14:paraId="0C1F6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A27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884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user02 存在长期逾期未处理违规记录</w:t>
            </w:r>
          </w:p>
        </w:tc>
      </w:tr>
      <w:tr w14:paraId="0D569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BD0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8DB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管理员进入读者账号列表2. 选中 user02，执行禁用操作，备注严重逾期</w:t>
            </w:r>
          </w:p>
        </w:tc>
      </w:tr>
      <w:tr w14:paraId="0B9BA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E3C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FF9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user02 登录提示「账号已被限制，请联系管理员处理违规」，无法提交借阅、预约</w:t>
            </w:r>
          </w:p>
        </w:tc>
      </w:tr>
      <w:tr w14:paraId="3A7D9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8EF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26E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5CD1E69F">
      <w:pPr>
        <w:rPr>
          <w:rFonts w:ascii="宋体" w:hAnsi="宋体" w:eastAsia="宋体" w:cs="宋体"/>
          <w:sz w:val="24"/>
          <w:szCs w:val="24"/>
        </w:rPr>
      </w:pPr>
    </w:p>
    <w:p w14:paraId="0DB2C42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3-5 借阅数据统计报表导出 Excel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7573"/>
      </w:tblGrid>
      <w:tr w14:paraId="69B3D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6A61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0AE0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6B67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1F6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C65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TM-USER-ADM-002</w:t>
            </w:r>
          </w:p>
        </w:tc>
      </w:tr>
      <w:tr w14:paraId="2AD8C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940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55C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 - 管理员子模块 - 数据统计</w:t>
            </w:r>
          </w:p>
        </w:tc>
      </w:tr>
      <w:tr w14:paraId="499C6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BD5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478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报表生成导出</w:t>
            </w:r>
          </w:p>
        </w:tc>
      </w:tr>
      <w:tr w14:paraId="1E6CC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EFA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024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生成月度借阅统计报表，支持 Excel 下载，生成时间≤10 秒</w:t>
            </w:r>
          </w:p>
        </w:tc>
      </w:tr>
      <w:tr w14:paraId="4E12B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123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6D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管理员登录后台数据统计页面</w:t>
            </w:r>
          </w:p>
        </w:tc>
      </w:tr>
      <w:tr w14:paraId="4147F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2E7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27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筛选本月借阅数据2. 点击生成报表，导出 Excel</w:t>
            </w:r>
          </w:p>
        </w:tc>
      </w:tr>
      <w:tr w14:paraId="5BC02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FC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9D8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1.10 秒内加载完成图表数据（热门图书、借阅频次）2. 下载 Excel 文件，包含完整统计数据</w:t>
            </w:r>
          </w:p>
        </w:tc>
      </w:tr>
      <w:tr w14:paraId="035B0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6FF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781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3BD9AB58">
      <w:pPr>
        <w:rPr>
          <w:rFonts w:ascii="宋体" w:hAnsi="宋体" w:eastAsia="宋体" w:cs="宋体"/>
          <w:sz w:val="24"/>
          <w:szCs w:val="24"/>
        </w:rPr>
      </w:pPr>
    </w:p>
    <w:p w14:paraId="215E74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3-6 系统配置修改续借规则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7501"/>
      </w:tblGrid>
      <w:tr w14:paraId="09B3F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3534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55B3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261E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FBE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F37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TM-USER-ADM-003</w:t>
            </w:r>
          </w:p>
        </w:tc>
      </w:tr>
      <w:tr w14:paraId="3553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E00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9BE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用户管理 - 管理员子模块 - 系统配置</w:t>
            </w:r>
          </w:p>
        </w:tc>
      </w:tr>
      <w:tr w14:paraId="0638D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7A6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74D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借阅规则配置</w:t>
            </w:r>
          </w:p>
        </w:tc>
      </w:tr>
      <w:tr w14:paraId="0CD63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7A6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D2E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修改最大续借次数为 0，读者无法提交续借申请</w:t>
            </w:r>
          </w:p>
        </w:tc>
      </w:tr>
      <w:tr w14:paraId="758A0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0B4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E5E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管理员进入系统配置页面</w:t>
            </w:r>
          </w:p>
        </w:tc>
      </w:tr>
      <w:tr w14:paraId="52EFC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90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FC8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将续借最大次数由 1 改为 0，保存配置2. 读者登录，尝试对已借图书提交续借</w:t>
            </w:r>
          </w:p>
        </w:tc>
      </w:tr>
      <w:tr w14:paraId="7C1D3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46A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497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配置保存生效2. 读者续借按钮置灰，提示「本平台不支持续借」</w:t>
            </w:r>
          </w:p>
        </w:tc>
      </w:tr>
      <w:tr w14:paraId="0E462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B20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901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3ED57EC2">
      <w:pPr>
        <w:rPr>
          <w:rFonts w:ascii="宋体" w:hAnsi="宋体" w:eastAsia="宋体" w:cs="宋体"/>
          <w:sz w:val="24"/>
          <w:szCs w:val="24"/>
        </w:rPr>
      </w:pPr>
    </w:p>
    <w:p w14:paraId="1907DD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模块 4：增值服务模块（扩展功能）</w:t>
      </w:r>
    </w:p>
    <w:p w14:paraId="544DE8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用例 4-1 个性化图书推荐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7020"/>
      </w:tblGrid>
      <w:tr w14:paraId="5889D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2F692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66053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B52C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134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9DA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TM-VALUE-001</w:t>
            </w:r>
          </w:p>
        </w:tc>
      </w:tr>
      <w:tr w14:paraId="47EEA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705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AF3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 - 个性化推荐</w:t>
            </w:r>
          </w:p>
        </w:tc>
      </w:tr>
      <w:tr w14:paraId="758DB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9D5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78D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基于借阅历史推荐图书</w:t>
            </w:r>
          </w:p>
        </w:tc>
      </w:tr>
      <w:tr w14:paraId="258DC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B91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616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读者多次借阅计算机类图书，首页推荐同分类书籍</w:t>
            </w:r>
          </w:p>
        </w:tc>
      </w:tr>
      <w:tr w14:paraId="12DB6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870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488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user01 近 3 个月借阅 5 本计算机图书</w:t>
            </w:r>
          </w:p>
        </w:tc>
      </w:tr>
      <w:tr w14:paraId="76ED1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9E4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057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读者登录首页，查看推荐板块</w:t>
            </w:r>
          </w:p>
        </w:tc>
      </w:tr>
      <w:tr w14:paraId="7D651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880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F86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推荐列表全部为计算机技术类图书，无无关类目</w:t>
            </w:r>
          </w:p>
        </w:tc>
      </w:tr>
      <w:tr w14:paraId="39633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78B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416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</w:tr>
    </w:tbl>
    <w:p w14:paraId="1F59B66E">
      <w:pPr>
        <w:rPr>
          <w:rFonts w:ascii="宋体" w:hAnsi="宋体" w:eastAsia="宋体" w:cs="宋体"/>
          <w:sz w:val="24"/>
          <w:szCs w:val="24"/>
        </w:rPr>
      </w:pPr>
    </w:p>
    <w:p w14:paraId="2C6B51E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4-2 数据可视化看板加载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7165"/>
      </w:tblGrid>
      <w:tr w14:paraId="4A526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2EDB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3941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3D8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4FA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FCD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TM-VALUE-002</w:t>
            </w:r>
          </w:p>
        </w:tc>
      </w:tr>
      <w:tr w14:paraId="7379E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4D8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BDF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增值服务 - 数据可视化</w:t>
            </w:r>
          </w:p>
        </w:tc>
      </w:tr>
      <w:tr w14:paraId="17C46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2FD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56E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图表化馆藏数据展示</w:t>
            </w:r>
          </w:p>
        </w:tc>
      </w:tr>
      <w:tr w14:paraId="336E3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F85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E18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管理员进入数据看板，正常展示借阅趋势、分类占比饼图</w:t>
            </w:r>
          </w:p>
        </w:tc>
      </w:tr>
      <w:tr w14:paraId="4A885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035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ABE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后台存在 3 个月借阅数据</w:t>
            </w:r>
          </w:p>
        </w:tc>
      </w:tr>
      <w:tr w14:paraId="2A50D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B20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F73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管理员打开增值服务 - 数据看板页面</w:t>
            </w:r>
          </w:p>
        </w:tc>
      </w:tr>
      <w:tr w14:paraId="3E24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8FD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EB4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图表加载完成，数据与统计报表数值一致，无缺失</w:t>
            </w:r>
          </w:p>
        </w:tc>
      </w:tr>
      <w:tr w14:paraId="42FE9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076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47D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</w:tr>
    </w:tbl>
    <w:p w14:paraId="122B1533">
      <w:pPr>
        <w:rPr>
          <w:rFonts w:ascii="宋体" w:hAnsi="宋体" w:eastAsia="宋体" w:cs="宋体"/>
          <w:sz w:val="24"/>
          <w:szCs w:val="24"/>
        </w:rPr>
      </w:pPr>
    </w:p>
    <w:p w14:paraId="4BD11F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模块 5：性能、安全、故障专项测试用例</w:t>
      </w:r>
    </w:p>
    <w:p w14:paraId="3CB91C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用例 5-1 并发性能测试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7237"/>
      </w:tblGrid>
      <w:tr w14:paraId="47402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67512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76DF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BC29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8DC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067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TM-PER-001</w:t>
            </w:r>
          </w:p>
        </w:tc>
      </w:tr>
      <w:tr w14:paraId="2EB7C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0AA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673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全系统性能</w:t>
            </w:r>
          </w:p>
        </w:tc>
      </w:tr>
      <w:tr w14:paraId="55867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488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E92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并发访问能力</w:t>
            </w:r>
          </w:p>
        </w:tc>
      </w:tr>
      <w:tr w14:paraId="1F775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927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760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模拟 5 万用户同时在线查询图书，系统无卡顿崩溃</w:t>
            </w:r>
          </w:p>
        </w:tc>
      </w:tr>
      <w:tr w14:paraId="04653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38E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421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压力测试工具模拟并发请求</w:t>
            </w:r>
          </w:p>
        </w:tc>
      </w:tr>
      <w:tr w14:paraId="2C269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21E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A88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并发 50000 请求访问图书搜索接口2. 记录接口响应时间</w:t>
            </w:r>
          </w:p>
        </w:tc>
      </w:tr>
      <w:tr w14:paraId="760A1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23A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C16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搜索响应≤3 秒，无请求丢失，数据库数据一致</w:t>
            </w:r>
          </w:p>
        </w:tc>
      </w:tr>
      <w:tr w14:paraId="6370E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1D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E81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3CA20C1F">
      <w:pPr>
        <w:rPr>
          <w:rFonts w:ascii="宋体" w:hAnsi="宋体" w:eastAsia="宋体" w:cs="宋体"/>
          <w:sz w:val="24"/>
          <w:szCs w:val="24"/>
        </w:rPr>
      </w:pPr>
    </w:p>
    <w:p w14:paraId="001E7A2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5-2 SQL 注入安全测试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2"/>
        <w:gridCol w:w="7376"/>
      </w:tblGrid>
      <w:tr w14:paraId="1A591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64560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9583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0807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DAE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369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TM-SEC-001</w:t>
            </w:r>
          </w:p>
        </w:tc>
      </w:tr>
      <w:tr w14:paraId="63E1D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B27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12A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系统安全</w:t>
            </w:r>
          </w:p>
        </w:tc>
      </w:tr>
      <w:tr w14:paraId="57B25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0A5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BEB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 SQL 注入校验</w:t>
            </w:r>
          </w:p>
        </w:tc>
      </w:tr>
      <w:tr w14:paraId="52217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D08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C82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搜索框输入注入语句，系统过滤不执行非法 SQL</w:t>
            </w:r>
          </w:p>
        </w:tc>
      </w:tr>
      <w:tr w14:paraId="3BCEE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0CD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C11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读者登录图书搜索页</w:t>
            </w:r>
          </w:p>
        </w:tc>
      </w:tr>
      <w:tr w14:paraId="28C73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D4D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678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搜索框输入：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' or 1=1 --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，点击搜索</w:t>
            </w:r>
          </w:p>
        </w:tc>
      </w:tr>
      <w:tr w14:paraId="2956D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456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163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系统过滤特殊字符，仅返回匹配文字为空的结果，未泄露全部图书数据</w:t>
            </w:r>
          </w:p>
        </w:tc>
      </w:tr>
      <w:tr w14:paraId="7FB95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019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C0B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46EE3889">
      <w:pPr>
        <w:rPr>
          <w:rFonts w:ascii="宋体" w:hAnsi="宋体" w:eastAsia="宋体" w:cs="宋体"/>
          <w:sz w:val="24"/>
          <w:szCs w:val="24"/>
        </w:rPr>
      </w:pPr>
    </w:p>
    <w:p w14:paraId="2D121F3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用例 5-3 数据库自动备份故障恢复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7558"/>
      </w:tblGrid>
      <w:tr w14:paraId="0E6DC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D256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F36F2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2763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921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891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TM-FAULT-001</w:t>
            </w:r>
          </w:p>
        </w:tc>
      </w:tr>
      <w:tr w14:paraId="6DEB5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F77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02E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故障处理</w:t>
            </w:r>
          </w:p>
        </w:tc>
      </w:tr>
      <w:tr w14:paraId="27999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FCE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C8A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数据备份与恢复</w:t>
            </w:r>
          </w:p>
        </w:tc>
      </w:tr>
      <w:tr w14:paraId="4D055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163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测试标题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E79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手动触发数据库备份，模拟宕机后恢复数据无丢失</w:t>
            </w:r>
          </w:p>
        </w:tc>
      </w:tr>
      <w:tr w14:paraId="358A4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801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04D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系统存在图书、借阅、用户测试数据</w:t>
            </w:r>
          </w:p>
        </w:tc>
      </w:tr>
      <w:tr w14:paraId="50B80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EC1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2A2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管理员后台手动执行数据备份2. 模拟服务器宕机，重启系统3. 使用备份文件恢复数据库</w:t>
            </w:r>
          </w:p>
        </w:tc>
      </w:tr>
      <w:tr w14:paraId="04AD0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A53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F69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恢复后所有图书、借阅记录、用户数据与备份前完全一致，无缺失</w:t>
            </w:r>
          </w:p>
        </w:tc>
      </w:tr>
      <w:tr w14:paraId="437BE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255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CD6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781EA70C">
      <w:pPr>
        <w:rPr>
          <w:rFonts w:ascii="宋体" w:hAnsi="宋体" w:eastAsia="宋体" w:cs="宋体"/>
          <w:sz w:val="24"/>
          <w:szCs w:val="24"/>
        </w:rPr>
      </w:pPr>
    </w:p>
    <w:p w14:paraId="088CE321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43E9FB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四、补充测试要点（未单独写用例，回归测试覆盖）</w:t>
      </w:r>
    </w:p>
    <w:p w14:paraId="319134A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多浏览器兼容：Chrome、Edge、Firefox 打开系统，页面无错乱、功能可用；</w:t>
      </w:r>
    </w:p>
    <w:p w14:paraId="7E5BBE9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移动端适配：手机浏览器访问读者端，页面自适应，借阅、查询操作正常；</w:t>
      </w:r>
    </w:p>
    <w:p w14:paraId="5DCAB96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隐私安全：管理员无法查看完整身份证号、手机号（中间脱敏隐藏）；</w:t>
      </w:r>
    </w:p>
    <w:p w14:paraId="7A56D40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定时任务校验：凌晨自动备份数据库、到期自动推送短信 / 站内提醒；</w:t>
      </w:r>
    </w:p>
    <w:p w14:paraId="0301659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权限隔离：普通读者无法访问管理员后台页面，无越权操作。</w:t>
      </w:r>
    </w:p>
    <w:p w14:paraId="448AE881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97A2C0"/>
    <w:multiLevelType w:val="multilevel"/>
    <w:tmpl w:val="F297A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87D6051"/>
    <w:multiLevelType w:val="multilevel"/>
    <w:tmpl w:val="187D6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785CAD5"/>
    <w:multiLevelType w:val="multilevel"/>
    <w:tmpl w:val="2785CA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DA538A0"/>
    <w:multiLevelType w:val="multilevel"/>
    <w:tmpl w:val="5DA538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F7F3353"/>
    <w:multiLevelType w:val="multilevel"/>
    <w:tmpl w:val="5F7F33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9BB66D8"/>
    <w:multiLevelType w:val="multilevel"/>
    <w:tmpl w:val="79BB66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D1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2026-07-02T13:36:46Z</dcterms:created>
  <dc:creator>95444</dc:creator>
  <cp:lastModifiedBy>Ken</cp:lastModifiedBy>
  <dcterms:modified xsi:type="dcterms:W3CDTF">2026-07-02T13:45:37Z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eyJoZGlkIjoiZjkwZWIxYTg2Y2ZhOWRmZmY1ODFlYjEzZjgyNDc0NDgiLCJ1c2VySWQiOiI5MjQ3NjQ0NTAifQ==</vt:lpwstr>
  </property>
  <property fmtid="{D5CDD505-2E9C-101B-9397-08002B2CF9AE}" pid="4" name="ICV">
    <vt:lpwstr>485A2DC523094F0FB778A6224EEE7048_12</vt:lpwstr>
  </property>
</Properties>
</file>