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4D4" w:rsidRDefault="00F27BF2" w:rsidP="00F27BF2">
      <w:pPr>
        <w:pStyle w:val="Heading1"/>
      </w:pPr>
      <w:r>
        <w:t>Control Unit</w:t>
      </w:r>
    </w:p>
    <w:p w:rsidR="00E17015" w:rsidRDefault="00F27BF2" w:rsidP="00E17015">
      <w:pPr>
        <w:spacing w:after="0"/>
      </w:pPr>
      <w:r>
        <w:t xml:space="preserve">One of the basic modules for a CPU is the control unit. Our task was to design the control unit with the following functions: </w:t>
      </w:r>
      <w:proofErr w:type="spellStart"/>
      <w:r>
        <w:rPr>
          <w:b/>
        </w:rPr>
        <w:t>sw</w:t>
      </w:r>
      <w:proofErr w:type="spellEnd"/>
      <w:r>
        <w:rPr>
          <w:b/>
        </w:rPr>
        <w:t xml:space="preserve">, </w:t>
      </w:r>
      <w:proofErr w:type="spellStart"/>
      <w:proofErr w:type="gramStart"/>
      <w:r>
        <w:rPr>
          <w:b/>
        </w:rPr>
        <w:t>lw</w:t>
      </w:r>
      <w:proofErr w:type="spellEnd"/>
      <w:proofErr w:type="gramEnd"/>
      <w:r>
        <w:rPr>
          <w:b/>
        </w:rPr>
        <w:t xml:space="preserve">, </w:t>
      </w:r>
      <w:proofErr w:type="spellStart"/>
      <w:r>
        <w:rPr>
          <w:b/>
        </w:rPr>
        <w:t>beq</w:t>
      </w:r>
      <w:proofErr w:type="spellEnd"/>
      <w:r>
        <w:rPr>
          <w:b/>
        </w:rPr>
        <w:t xml:space="preserve">, </w:t>
      </w:r>
      <w:proofErr w:type="spellStart"/>
      <w:r>
        <w:rPr>
          <w:b/>
        </w:rPr>
        <w:t>bne</w:t>
      </w:r>
      <w:proofErr w:type="spellEnd"/>
      <w:r>
        <w:rPr>
          <w:b/>
        </w:rPr>
        <w:t xml:space="preserve">, j, add, sub, and, or, </w:t>
      </w:r>
      <w:proofErr w:type="spellStart"/>
      <w:r>
        <w:rPr>
          <w:b/>
        </w:rPr>
        <w:t>slt</w:t>
      </w:r>
      <w:proofErr w:type="spellEnd"/>
      <w:r>
        <w:rPr>
          <w:b/>
        </w:rPr>
        <w:t xml:space="preserve">, </w:t>
      </w:r>
      <w:proofErr w:type="spellStart"/>
      <w:r>
        <w:rPr>
          <w:b/>
        </w:rPr>
        <w:t>addi</w:t>
      </w:r>
      <w:proofErr w:type="spellEnd"/>
      <w:r>
        <w:rPr>
          <w:b/>
        </w:rPr>
        <w:t>.</w:t>
      </w:r>
      <w:r>
        <w:t xml:space="preserve"> The implementation provided by lecturer had almost all the functionality implemented except: </w:t>
      </w:r>
      <w:r>
        <w:rPr>
          <w:b/>
        </w:rPr>
        <w:t xml:space="preserve">j, </w:t>
      </w:r>
      <w:proofErr w:type="spellStart"/>
      <w:r>
        <w:rPr>
          <w:b/>
        </w:rPr>
        <w:t>bne</w:t>
      </w:r>
      <w:proofErr w:type="spellEnd"/>
      <w:r>
        <w:rPr>
          <w:b/>
        </w:rPr>
        <w:t xml:space="preserve">, </w:t>
      </w:r>
      <w:proofErr w:type="spellStart"/>
      <w:r>
        <w:rPr>
          <w:b/>
        </w:rPr>
        <w:t>addi</w:t>
      </w:r>
      <w:proofErr w:type="spellEnd"/>
      <w:r w:rsidR="00E17015">
        <w:rPr>
          <w:b/>
        </w:rPr>
        <w:t xml:space="preserve">. </w:t>
      </w:r>
      <w:r w:rsidR="00E17015">
        <w:t>From the MIPS32 instruction sheet we found out the corresponding OP codes for the missing instructions.</w:t>
      </w:r>
    </w:p>
    <w:p w:rsidR="00E17015" w:rsidRDefault="00E17015" w:rsidP="00E17015">
      <w:pPr>
        <w:spacing w:after="0"/>
      </w:pPr>
    </w:p>
    <w:tbl>
      <w:tblPr>
        <w:tblStyle w:val="LightShading-Accent1"/>
        <w:tblW w:w="0" w:type="auto"/>
        <w:tblLook w:val="04A0" w:firstRow="1" w:lastRow="0" w:firstColumn="1" w:lastColumn="0" w:noHBand="0" w:noVBand="1"/>
      </w:tblPr>
      <w:tblGrid>
        <w:gridCol w:w="4621"/>
        <w:gridCol w:w="4621"/>
      </w:tblGrid>
      <w:tr w:rsidR="00E17015" w:rsidTr="00E17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E17015" w:rsidRDefault="00E17015" w:rsidP="00E17015">
            <w:pPr>
              <w:spacing w:after="0"/>
            </w:pPr>
            <w:r>
              <w:t>Instruction</w:t>
            </w:r>
          </w:p>
        </w:tc>
        <w:tc>
          <w:tcPr>
            <w:tcW w:w="4621" w:type="dxa"/>
          </w:tcPr>
          <w:p w:rsidR="00E17015" w:rsidRDefault="00E17015" w:rsidP="00E17015">
            <w:pPr>
              <w:spacing w:after="0"/>
              <w:cnfStyle w:val="100000000000" w:firstRow="1" w:lastRow="0" w:firstColumn="0" w:lastColumn="0" w:oddVBand="0" w:evenVBand="0" w:oddHBand="0" w:evenHBand="0" w:firstRowFirstColumn="0" w:firstRowLastColumn="0" w:lastRowFirstColumn="0" w:lastRowLastColumn="0"/>
            </w:pPr>
            <w:r>
              <w:t>OP Code (Hex)</w:t>
            </w:r>
          </w:p>
        </w:tc>
      </w:tr>
      <w:tr w:rsidR="00E17015" w:rsidTr="00E17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E17015" w:rsidRDefault="00E17015" w:rsidP="00E17015">
            <w:pPr>
              <w:spacing w:after="0"/>
            </w:pPr>
            <w:r>
              <w:t>J</w:t>
            </w:r>
          </w:p>
        </w:tc>
        <w:tc>
          <w:tcPr>
            <w:tcW w:w="4621" w:type="dxa"/>
          </w:tcPr>
          <w:p w:rsidR="00E17015" w:rsidRDefault="00E17015" w:rsidP="00E17015">
            <w:pPr>
              <w:spacing w:after="0"/>
              <w:cnfStyle w:val="000000100000" w:firstRow="0" w:lastRow="0" w:firstColumn="0" w:lastColumn="0" w:oddVBand="0" w:evenVBand="0" w:oddHBand="1" w:evenHBand="0" w:firstRowFirstColumn="0" w:firstRowLastColumn="0" w:lastRowFirstColumn="0" w:lastRowLastColumn="0"/>
            </w:pPr>
            <w:r>
              <w:t>0x02</w:t>
            </w:r>
          </w:p>
        </w:tc>
      </w:tr>
      <w:tr w:rsidR="00E17015" w:rsidTr="00E17015">
        <w:tc>
          <w:tcPr>
            <w:cnfStyle w:val="001000000000" w:firstRow="0" w:lastRow="0" w:firstColumn="1" w:lastColumn="0" w:oddVBand="0" w:evenVBand="0" w:oddHBand="0" w:evenHBand="0" w:firstRowFirstColumn="0" w:firstRowLastColumn="0" w:lastRowFirstColumn="0" w:lastRowLastColumn="0"/>
            <w:tcW w:w="4621" w:type="dxa"/>
          </w:tcPr>
          <w:p w:rsidR="00E17015" w:rsidRDefault="00E17015" w:rsidP="00E17015">
            <w:pPr>
              <w:spacing w:after="0"/>
            </w:pPr>
            <w:proofErr w:type="spellStart"/>
            <w:r>
              <w:t>Bne</w:t>
            </w:r>
            <w:proofErr w:type="spellEnd"/>
          </w:p>
        </w:tc>
        <w:tc>
          <w:tcPr>
            <w:tcW w:w="4621" w:type="dxa"/>
          </w:tcPr>
          <w:p w:rsidR="00E17015" w:rsidRDefault="00E17015" w:rsidP="00E17015">
            <w:pPr>
              <w:spacing w:after="0"/>
              <w:cnfStyle w:val="000000000000" w:firstRow="0" w:lastRow="0" w:firstColumn="0" w:lastColumn="0" w:oddVBand="0" w:evenVBand="0" w:oddHBand="0" w:evenHBand="0" w:firstRowFirstColumn="0" w:firstRowLastColumn="0" w:lastRowFirstColumn="0" w:lastRowLastColumn="0"/>
            </w:pPr>
            <w:r>
              <w:t>0x05</w:t>
            </w:r>
          </w:p>
        </w:tc>
      </w:tr>
      <w:tr w:rsidR="00E17015" w:rsidTr="00E17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E17015" w:rsidRDefault="00E17015" w:rsidP="00E17015">
            <w:pPr>
              <w:spacing w:after="0"/>
            </w:pPr>
            <w:proofErr w:type="spellStart"/>
            <w:r>
              <w:t>addi</w:t>
            </w:r>
            <w:proofErr w:type="spellEnd"/>
          </w:p>
        </w:tc>
        <w:tc>
          <w:tcPr>
            <w:tcW w:w="4621" w:type="dxa"/>
          </w:tcPr>
          <w:p w:rsidR="00E17015" w:rsidRDefault="00E17015" w:rsidP="00E17015">
            <w:pPr>
              <w:spacing w:after="0"/>
              <w:cnfStyle w:val="000000100000" w:firstRow="0" w:lastRow="0" w:firstColumn="0" w:lastColumn="0" w:oddVBand="0" w:evenVBand="0" w:oddHBand="1" w:evenHBand="0" w:firstRowFirstColumn="0" w:firstRowLastColumn="0" w:lastRowFirstColumn="0" w:lastRowLastColumn="0"/>
            </w:pPr>
            <w:r>
              <w:t>0x08</w:t>
            </w:r>
          </w:p>
        </w:tc>
      </w:tr>
    </w:tbl>
    <w:p w:rsidR="00E17015" w:rsidRDefault="00E17015" w:rsidP="00E17015"/>
    <w:p w:rsidR="00E17015" w:rsidRDefault="00E17015" w:rsidP="00E17015">
      <w:r>
        <w:rPr>
          <w:b/>
        </w:rPr>
        <w:t xml:space="preserve">J </w:t>
      </w:r>
      <w:r>
        <w:t xml:space="preserve">and </w:t>
      </w:r>
      <w:proofErr w:type="spellStart"/>
      <w:r>
        <w:rPr>
          <w:b/>
        </w:rPr>
        <w:t>addi</w:t>
      </w:r>
      <w:proofErr w:type="spellEnd"/>
      <w:r>
        <w:rPr>
          <w:b/>
        </w:rPr>
        <w:t xml:space="preserve"> </w:t>
      </w:r>
      <w:r>
        <w:t xml:space="preserve">was very easy to integrate in the current design. We were able to use the existing hardware design, however for the </w:t>
      </w:r>
      <w:proofErr w:type="spellStart"/>
      <w:r>
        <w:rPr>
          <w:b/>
        </w:rPr>
        <w:t>bne</w:t>
      </w:r>
      <w:proofErr w:type="spellEnd"/>
      <w:r>
        <w:rPr>
          <w:b/>
        </w:rPr>
        <w:t xml:space="preserve"> </w:t>
      </w:r>
      <w:r>
        <w:t>instruction we had to add some more compone</w:t>
      </w:r>
      <w:r w:rsidR="00B124CD">
        <w:t>nts to the design. Basically we added another branch data path, called “</w:t>
      </w:r>
      <w:proofErr w:type="spellStart"/>
      <w:r w:rsidR="00B124CD">
        <w:t>BranchNE</w:t>
      </w:r>
      <w:proofErr w:type="spellEnd"/>
      <w:r w:rsidR="00B124CD">
        <w:t xml:space="preserve">” to the control unit. </w:t>
      </w:r>
    </w:p>
    <w:p w:rsidR="00B124CD" w:rsidRDefault="00B124CD" w:rsidP="00B124CD">
      <w:pPr>
        <w:pStyle w:val="Heading2"/>
      </w:pPr>
      <w:r>
        <w:t>Simulation</w:t>
      </w:r>
    </w:p>
    <w:p w:rsidR="00B124CD" w:rsidRPr="00B124CD" w:rsidRDefault="00B124CD" w:rsidP="00B124CD">
      <w:r>
        <w:t>After we had described the behaviour of the control unit we simulated</w:t>
      </w:r>
      <w:r w:rsidR="00824E04">
        <w:t xml:space="preserve"> it with the OP codes for the previously mentioned instructions.</w:t>
      </w:r>
    </w:p>
    <w:p w:rsidR="00B124CD" w:rsidRDefault="00112510" w:rsidP="00B124CD">
      <w:r>
        <w:rPr>
          <w:noProof/>
          <w:lang w:eastAsia="en-GB"/>
        </w:rPr>
        <w:drawing>
          <wp:inline distT="0" distB="0" distL="0" distR="0" wp14:anchorId="11B25D38" wp14:editId="02AEDECD">
            <wp:extent cx="5723255" cy="1776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1776095"/>
                    </a:xfrm>
                    <a:prstGeom prst="rect">
                      <a:avLst/>
                    </a:prstGeom>
                    <a:noFill/>
                    <a:ln>
                      <a:noFill/>
                    </a:ln>
                  </pic:spPr>
                </pic:pic>
              </a:graphicData>
            </a:graphic>
          </wp:inline>
        </w:drawing>
      </w:r>
    </w:p>
    <w:p w:rsidR="00824E04" w:rsidRDefault="00824E04" w:rsidP="00824E04">
      <w:pPr>
        <w:pStyle w:val="Heading3"/>
      </w:pPr>
      <w:r>
        <w:t>Result</w:t>
      </w:r>
    </w:p>
    <w:p w:rsidR="00824E04" w:rsidRDefault="00824E04" w:rsidP="00824E04">
      <w:pPr>
        <w:numPr>
          <w:ilvl w:val="0"/>
          <w:numId w:val="3"/>
        </w:numPr>
      </w:pPr>
      <w:r>
        <w:t>0-10ns is R-type instruction</w:t>
      </w:r>
    </w:p>
    <w:p w:rsidR="00824E04" w:rsidRDefault="00824E04" w:rsidP="00824E04">
      <w:pPr>
        <w:numPr>
          <w:ilvl w:val="0"/>
          <w:numId w:val="3"/>
        </w:numPr>
      </w:pPr>
      <w:r>
        <w:t>10-20ns is load word instruction</w:t>
      </w:r>
    </w:p>
    <w:p w:rsidR="00824E04" w:rsidRDefault="00824E04" w:rsidP="00824E04">
      <w:pPr>
        <w:numPr>
          <w:ilvl w:val="0"/>
          <w:numId w:val="3"/>
        </w:numPr>
      </w:pPr>
      <w:r>
        <w:t>20-30ns is store word instruction</w:t>
      </w:r>
    </w:p>
    <w:p w:rsidR="00824E04" w:rsidRDefault="00824E04" w:rsidP="00824E04">
      <w:pPr>
        <w:numPr>
          <w:ilvl w:val="0"/>
          <w:numId w:val="3"/>
        </w:numPr>
      </w:pPr>
      <w:r>
        <w:t>30-40ns is branch if equals instruction</w:t>
      </w:r>
    </w:p>
    <w:p w:rsidR="00824E04" w:rsidRDefault="00824E04" w:rsidP="00824E04">
      <w:pPr>
        <w:numPr>
          <w:ilvl w:val="0"/>
          <w:numId w:val="3"/>
        </w:numPr>
      </w:pPr>
      <w:r>
        <w:t>40-50ns is jump instruction</w:t>
      </w:r>
    </w:p>
    <w:p w:rsidR="00824E04" w:rsidRDefault="00824E04" w:rsidP="00824E04">
      <w:pPr>
        <w:numPr>
          <w:ilvl w:val="0"/>
          <w:numId w:val="3"/>
        </w:numPr>
      </w:pPr>
      <w:r>
        <w:t>50-60ns is branch not equals instruction</w:t>
      </w:r>
    </w:p>
    <w:p w:rsidR="00824E04" w:rsidRDefault="00824E04" w:rsidP="00824E04">
      <w:pPr>
        <w:numPr>
          <w:ilvl w:val="0"/>
          <w:numId w:val="3"/>
        </w:numPr>
      </w:pPr>
      <w:r>
        <w:t xml:space="preserve">60-70ns is </w:t>
      </w:r>
      <w:proofErr w:type="spellStart"/>
      <w:r>
        <w:t>addi</w:t>
      </w:r>
      <w:proofErr w:type="spellEnd"/>
      <w:r>
        <w:t xml:space="preserve"> instruction</w:t>
      </w:r>
    </w:p>
    <w:p w:rsidR="00824E04" w:rsidRDefault="00824E04" w:rsidP="00824E04">
      <w:pPr>
        <w:pStyle w:val="Heading3"/>
      </w:pPr>
      <w:r>
        <w:lastRenderedPageBreak/>
        <w:t>Conclusion</w:t>
      </w:r>
    </w:p>
    <w:p w:rsidR="00824E04" w:rsidRDefault="00824E04" w:rsidP="00824E04">
      <w:r>
        <w:t xml:space="preserve">The simulation of the control unit worked just like expected. </w:t>
      </w:r>
      <w:r w:rsidR="00C36DEE">
        <w:t>All the corresponding bits regarding the OP code were set correctly as you can see in the simulation waveform above.</w:t>
      </w:r>
    </w:p>
    <w:p w:rsidR="00C36DEE" w:rsidRDefault="00C36DEE" w:rsidP="00C36DEE">
      <w:pPr>
        <w:pStyle w:val="Heading1"/>
      </w:pPr>
      <w:r>
        <w:t>Arithmetic logic unit (ALU)</w:t>
      </w:r>
    </w:p>
    <w:p w:rsidR="00C36DEE" w:rsidRDefault="00C36DEE" w:rsidP="00C36DEE">
      <w:r>
        <w:t xml:space="preserve">After we had a working control unit next task was to implement ALU for all the logical operations regarding registers, like adding, subtracting, </w:t>
      </w:r>
      <w:proofErr w:type="spellStart"/>
      <w:r>
        <w:t>anding</w:t>
      </w:r>
      <w:proofErr w:type="spellEnd"/>
      <w:r>
        <w:t xml:space="preserve">, </w:t>
      </w:r>
      <w:proofErr w:type="spellStart"/>
      <w:r>
        <w:t>oring</w:t>
      </w:r>
      <w:proofErr w:type="spellEnd"/>
      <w:r>
        <w:t xml:space="preserve"> etc. Again the lecturer provided us with a sample ALU VHDL code. This time the provided code had all the functionality necessary for ALU, so we didn’t need to alter it at all. However, we did split the ALU in 3 parts – Sign extender, ALU control</w:t>
      </w:r>
      <w:r w:rsidR="005363D4">
        <w:t xml:space="preserve"> unit and ALU, so our final implementation would look like the provided schematic for MIPS32 processor. </w:t>
      </w:r>
    </w:p>
    <w:p w:rsidR="005363D4" w:rsidRDefault="005363D4" w:rsidP="005363D4">
      <w:pPr>
        <w:pStyle w:val="Heading2"/>
      </w:pPr>
      <w:r>
        <w:t>ALU control unit</w:t>
      </w:r>
    </w:p>
    <w:p w:rsidR="005363D4" w:rsidRDefault="005363D4" w:rsidP="005363D4">
      <w:r>
        <w:t xml:space="preserve">We implemented ALU control unit by following “ControlUnit.docx” document provided by our lecturer. Basically the task of the ALU control unit is to specify what type of arithmetic operation the main ALU has to carry out. </w:t>
      </w:r>
    </w:p>
    <w:tbl>
      <w:tblPr>
        <w:tblStyle w:val="LightShading-Accent1"/>
        <w:tblW w:w="0" w:type="auto"/>
        <w:tblLook w:val="04A0" w:firstRow="1" w:lastRow="0" w:firstColumn="1" w:lastColumn="0" w:noHBand="0" w:noVBand="1"/>
      </w:tblPr>
      <w:tblGrid>
        <w:gridCol w:w="3652"/>
        <w:gridCol w:w="1483"/>
      </w:tblGrid>
      <w:tr w:rsidR="005363D4" w:rsidTr="00536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hideMark/>
          </w:tcPr>
          <w:p w:rsidR="005363D4" w:rsidRDefault="005363D4">
            <w:pPr>
              <w:spacing w:before="100" w:beforeAutospacing="1" w:after="100" w:afterAutospacing="1" w:line="240" w:lineRule="auto"/>
              <w:rPr>
                <w:rFonts w:ascii="Times New Roman" w:eastAsia="Times New Roman" w:hAnsi="Times New Roman"/>
                <w:sz w:val="24"/>
                <w:szCs w:val="24"/>
                <w:lang w:val="en-US"/>
              </w:rPr>
            </w:pPr>
            <w:r>
              <w:rPr>
                <w:rFonts w:ascii="Times New Roman" w:eastAsia="Times New Roman" w:hAnsi="Times New Roman"/>
                <w:b w:val="0"/>
                <w:sz w:val="24"/>
                <w:szCs w:val="24"/>
              </w:rPr>
              <w:t>Logical /Arithmetic Operation</w:t>
            </w:r>
          </w:p>
        </w:tc>
        <w:tc>
          <w:tcPr>
            <w:tcW w:w="1433" w:type="dxa"/>
            <w:hideMark/>
          </w:tcPr>
          <w:p w:rsidR="005363D4" w:rsidRDefault="005363D4">
            <w:pP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proofErr w:type="spellStart"/>
            <w:r>
              <w:rPr>
                <w:rFonts w:ascii="Times New Roman" w:eastAsia="Times New Roman" w:hAnsi="Times New Roman"/>
                <w:b w:val="0"/>
                <w:sz w:val="24"/>
                <w:szCs w:val="24"/>
              </w:rPr>
              <w:t>ALUCtr</w:t>
            </w:r>
            <w:proofErr w:type="spellEnd"/>
            <w:r>
              <w:rPr>
                <w:rFonts w:ascii="Times New Roman" w:eastAsia="Times New Roman" w:hAnsi="Times New Roman"/>
                <w:b w:val="0"/>
                <w:sz w:val="24"/>
                <w:szCs w:val="24"/>
              </w:rPr>
              <w:t>[2:0]</w:t>
            </w:r>
          </w:p>
        </w:tc>
      </w:tr>
      <w:tr w:rsidR="005363D4" w:rsidTr="00536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hideMark/>
          </w:tcPr>
          <w:p w:rsidR="005363D4" w:rsidRDefault="005363D4">
            <w:pPr>
              <w:spacing w:before="100" w:beforeAutospacing="1" w:after="100" w:afterAutospacing="1" w:line="240" w:lineRule="auto"/>
              <w:rPr>
                <w:rFonts w:ascii="Times New Roman" w:eastAsia="Times New Roman" w:hAnsi="Times New Roman"/>
                <w:sz w:val="24"/>
                <w:szCs w:val="24"/>
                <w:lang w:val="en-US"/>
              </w:rPr>
            </w:pPr>
            <w:r>
              <w:rPr>
                <w:rFonts w:ascii="Times New Roman" w:eastAsia="Times New Roman" w:hAnsi="Times New Roman"/>
                <w:sz w:val="24"/>
                <w:szCs w:val="24"/>
              </w:rPr>
              <w:t>and</w:t>
            </w:r>
          </w:p>
        </w:tc>
        <w:tc>
          <w:tcPr>
            <w:tcW w:w="1433" w:type="dxa"/>
            <w:hideMark/>
          </w:tcPr>
          <w:p w:rsidR="005363D4" w:rsidRDefault="005363D4">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Pr>
                <w:rFonts w:ascii="Times New Roman" w:eastAsia="Times New Roman" w:hAnsi="Times New Roman"/>
                <w:sz w:val="24"/>
                <w:szCs w:val="24"/>
              </w:rPr>
              <w:t>000</w:t>
            </w:r>
          </w:p>
        </w:tc>
      </w:tr>
      <w:tr w:rsidR="005363D4" w:rsidTr="005363D4">
        <w:tc>
          <w:tcPr>
            <w:cnfStyle w:val="001000000000" w:firstRow="0" w:lastRow="0" w:firstColumn="1" w:lastColumn="0" w:oddVBand="0" w:evenVBand="0" w:oddHBand="0" w:evenHBand="0" w:firstRowFirstColumn="0" w:firstRowLastColumn="0" w:lastRowFirstColumn="0" w:lastRowLastColumn="0"/>
            <w:tcW w:w="3652" w:type="dxa"/>
            <w:hideMark/>
          </w:tcPr>
          <w:p w:rsidR="005363D4" w:rsidRDefault="005363D4">
            <w:pPr>
              <w:spacing w:before="100" w:beforeAutospacing="1" w:after="100" w:afterAutospacing="1" w:line="240" w:lineRule="auto"/>
              <w:rPr>
                <w:rFonts w:ascii="Times New Roman" w:eastAsia="Times New Roman" w:hAnsi="Times New Roman"/>
                <w:sz w:val="24"/>
                <w:szCs w:val="24"/>
                <w:lang w:val="en-US"/>
              </w:rPr>
            </w:pPr>
            <w:r>
              <w:rPr>
                <w:rFonts w:ascii="Times New Roman" w:eastAsia="Times New Roman" w:hAnsi="Times New Roman"/>
                <w:sz w:val="24"/>
                <w:szCs w:val="24"/>
              </w:rPr>
              <w:t>or</w:t>
            </w:r>
          </w:p>
        </w:tc>
        <w:tc>
          <w:tcPr>
            <w:tcW w:w="1433" w:type="dxa"/>
            <w:hideMark/>
          </w:tcPr>
          <w:p w:rsidR="005363D4" w:rsidRDefault="005363D4">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r>
              <w:rPr>
                <w:rFonts w:ascii="Times New Roman" w:eastAsia="Times New Roman" w:hAnsi="Times New Roman"/>
                <w:sz w:val="24"/>
                <w:szCs w:val="24"/>
              </w:rPr>
              <w:t>001</w:t>
            </w:r>
          </w:p>
        </w:tc>
      </w:tr>
      <w:tr w:rsidR="005363D4" w:rsidTr="00536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hideMark/>
          </w:tcPr>
          <w:p w:rsidR="005363D4" w:rsidRDefault="005363D4">
            <w:pPr>
              <w:spacing w:before="100" w:beforeAutospacing="1" w:after="100" w:afterAutospacing="1" w:line="240" w:lineRule="auto"/>
              <w:rPr>
                <w:rFonts w:ascii="Times New Roman" w:eastAsia="Times New Roman" w:hAnsi="Times New Roman"/>
                <w:sz w:val="24"/>
                <w:szCs w:val="24"/>
                <w:lang w:val="en-US"/>
              </w:rPr>
            </w:pPr>
            <w:r>
              <w:rPr>
                <w:rFonts w:ascii="Times New Roman" w:eastAsia="Times New Roman" w:hAnsi="Times New Roman"/>
                <w:sz w:val="24"/>
                <w:szCs w:val="24"/>
              </w:rPr>
              <w:t>add</w:t>
            </w:r>
          </w:p>
        </w:tc>
        <w:tc>
          <w:tcPr>
            <w:tcW w:w="1433" w:type="dxa"/>
            <w:hideMark/>
          </w:tcPr>
          <w:p w:rsidR="005363D4" w:rsidRDefault="005363D4">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Pr>
                <w:rFonts w:ascii="Times New Roman" w:eastAsia="Times New Roman" w:hAnsi="Times New Roman"/>
                <w:sz w:val="24"/>
                <w:szCs w:val="24"/>
              </w:rPr>
              <w:t>010</w:t>
            </w:r>
          </w:p>
        </w:tc>
      </w:tr>
      <w:tr w:rsidR="005363D4" w:rsidTr="005363D4">
        <w:tc>
          <w:tcPr>
            <w:cnfStyle w:val="001000000000" w:firstRow="0" w:lastRow="0" w:firstColumn="1" w:lastColumn="0" w:oddVBand="0" w:evenVBand="0" w:oddHBand="0" w:evenHBand="0" w:firstRowFirstColumn="0" w:firstRowLastColumn="0" w:lastRowFirstColumn="0" w:lastRowLastColumn="0"/>
            <w:tcW w:w="3652" w:type="dxa"/>
            <w:hideMark/>
          </w:tcPr>
          <w:p w:rsidR="005363D4" w:rsidRDefault="005363D4">
            <w:pPr>
              <w:spacing w:before="100" w:beforeAutospacing="1" w:after="100" w:afterAutospacing="1" w:line="240" w:lineRule="auto"/>
              <w:rPr>
                <w:rFonts w:ascii="Times New Roman" w:eastAsia="Times New Roman" w:hAnsi="Times New Roman"/>
                <w:sz w:val="24"/>
                <w:szCs w:val="24"/>
                <w:lang w:val="en-US"/>
              </w:rPr>
            </w:pPr>
            <w:r>
              <w:rPr>
                <w:rFonts w:ascii="Times New Roman" w:eastAsia="Times New Roman" w:hAnsi="Times New Roman"/>
                <w:sz w:val="24"/>
                <w:szCs w:val="24"/>
              </w:rPr>
              <w:t>sub</w:t>
            </w:r>
          </w:p>
        </w:tc>
        <w:tc>
          <w:tcPr>
            <w:tcW w:w="1433" w:type="dxa"/>
            <w:hideMark/>
          </w:tcPr>
          <w:p w:rsidR="005363D4" w:rsidRDefault="005363D4">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r>
              <w:rPr>
                <w:rFonts w:ascii="Times New Roman" w:eastAsia="Times New Roman" w:hAnsi="Times New Roman"/>
                <w:sz w:val="24"/>
                <w:szCs w:val="24"/>
              </w:rPr>
              <w:t>110</w:t>
            </w:r>
          </w:p>
        </w:tc>
      </w:tr>
      <w:tr w:rsidR="005363D4" w:rsidTr="00536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hideMark/>
          </w:tcPr>
          <w:p w:rsidR="005363D4" w:rsidRDefault="005363D4">
            <w:pPr>
              <w:spacing w:before="100" w:beforeAutospacing="1" w:after="100" w:afterAutospacing="1" w:line="240" w:lineRule="auto"/>
              <w:rPr>
                <w:rFonts w:ascii="Times New Roman" w:eastAsia="Times New Roman" w:hAnsi="Times New Roman"/>
                <w:sz w:val="24"/>
                <w:szCs w:val="24"/>
                <w:lang w:val="en-US"/>
              </w:rPr>
            </w:pPr>
            <w:proofErr w:type="spellStart"/>
            <w:r>
              <w:rPr>
                <w:rFonts w:ascii="Times New Roman" w:eastAsia="Times New Roman" w:hAnsi="Times New Roman"/>
                <w:sz w:val="24"/>
                <w:szCs w:val="24"/>
              </w:rPr>
              <w:t>slt</w:t>
            </w:r>
            <w:proofErr w:type="spellEnd"/>
          </w:p>
        </w:tc>
        <w:tc>
          <w:tcPr>
            <w:tcW w:w="1433" w:type="dxa"/>
            <w:hideMark/>
          </w:tcPr>
          <w:p w:rsidR="005363D4" w:rsidRDefault="005363D4">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Pr>
                <w:rFonts w:ascii="Times New Roman" w:eastAsia="Times New Roman" w:hAnsi="Times New Roman"/>
                <w:sz w:val="24"/>
                <w:szCs w:val="24"/>
              </w:rPr>
              <w:t>111</w:t>
            </w:r>
          </w:p>
        </w:tc>
      </w:tr>
    </w:tbl>
    <w:p w:rsidR="005363D4" w:rsidRDefault="005363D4" w:rsidP="005363D4"/>
    <w:p w:rsidR="00C52CE8" w:rsidRDefault="00C52CE8" w:rsidP="005363D4">
      <w:r>
        <w:t xml:space="preserve">Depending on the </w:t>
      </w:r>
      <w:proofErr w:type="spellStart"/>
      <w:r>
        <w:t>ALUOp</w:t>
      </w:r>
      <w:proofErr w:type="spellEnd"/>
      <w:r>
        <w:t xml:space="preserve"> bus provided by Control Unit and the instruction bus we had to implement the following truth table in ALU control unit</w:t>
      </w:r>
    </w:p>
    <w:tbl>
      <w:tblPr>
        <w:tblStyle w:val="LightShading-Accent1"/>
        <w:tblW w:w="0" w:type="auto"/>
        <w:tblLayout w:type="fixed"/>
        <w:tblLook w:val="04A0" w:firstRow="1" w:lastRow="0" w:firstColumn="1" w:lastColumn="0" w:noHBand="0" w:noVBand="1"/>
      </w:tblPr>
      <w:tblGrid>
        <w:gridCol w:w="1194"/>
        <w:gridCol w:w="917"/>
        <w:gridCol w:w="1990"/>
        <w:gridCol w:w="1129"/>
        <w:gridCol w:w="1843"/>
        <w:gridCol w:w="1417"/>
      </w:tblGrid>
      <w:tr w:rsidR="00C52CE8" w:rsidTr="00C52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hideMark/>
          </w:tcPr>
          <w:p w:rsidR="00C52CE8" w:rsidRDefault="00C52CE8">
            <w:pPr>
              <w:spacing w:after="0" w:line="240" w:lineRule="auto"/>
              <w:rPr>
                <w:lang w:val="en-US"/>
              </w:rPr>
            </w:pPr>
            <w:proofErr w:type="spellStart"/>
            <w:r>
              <w:rPr>
                <w:b w:val="0"/>
                <w:bCs w:val="0"/>
              </w:rPr>
              <w:t>opcode</w:t>
            </w:r>
            <w:proofErr w:type="spellEnd"/>
            <w:r>
              <w:rPr>
                <w:b w:val="0"/>
                <w:bCs w:val="0"/>
                <w:lang w:val="en-AU"/>
              </w:rPr>
              <w:t xml:space="preserve"> </w:t>
            </w:r>
          </w:p>
        </w:tc>
        <w:tc>
          <w:tcPr>
            <w:tcW w:w="917" w:type="dxa"/>
            <w:hideMark/>
          </w:tcPr>
          <w:p w:rsidR="00C52CE8" w:rsidRDefault="00C52CE8">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Pr>
                <w:b w:val="0"/>
                <w:bCs w:val="0"/>
              </w:rPr>
              <w:t>ALUOp</w:t>
            </w:r>
            <w:proofErr w:type="spellEnd"/>
          </w:p>
        </w:tc>
        <w:tc>
          <w:tcPr>
            <w:tcW w:w="1990" w:type="dxa"/>
            <w:hideMark/>
          </w:tcPr>
          <w:p w:rsidR="00C52CE8" w:rsidRDefault="00C52CE8">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Pr>
                <w:b w:val="0"/>
                <w:bCs w:val="0"/>
              </w:rPr>
              <w:t>Operation</w:t>
            </w:r>
            <w:r>
              <w:rPr>
                <w:b w:val="0"/>
                <w:bCs w:val="0"/>
                <w:lang w:val="en-AU"/>
              </w:rPr>
              <w:t xml:space="preserve"> </w:t>
            </w:r>
          </w:p>
        </w:tc>
        <w:tc>
          <w:tcPr>
            <w:tcW w:w="1129" w:type="dxa"/>
            <w:hideMark/>
          </w:tcPr>
          <w:p w:rsidR="00C52CE8" w:rsidRDefault="00C52CE8">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Pr>
                <w:b w:val="0"/>
                <w:bCs w:val="0"/>
              </w:rPr>
              <w:t>instr</w:t>
            </w:r>
            <w:proofErr w:type="spellEnd"/>
            <w:r>
              <w:rPr>
                <w:b w:val="0"/>
                <w:bCs w:val="0"/>
                <w:lang w:val="en-AU"/>
              </w:rPr>
              <w:t xml:space="preserve"> </w:t>
            </w:r>
          </w:p>
        </w:tc>
        <w:tc>
          <w:tcPr>
            <w:tcW w:w="1843" w:type="dxa"/>
            <w:hideMark/>
          </w:tcPr>
          <w:p w:rsidR="00C52CE8" w:rsidRDefault="00C52CE8">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Pr>
                <w:b w:val="0"/>
                <w:bCs w:val="0"/>
              </w:rPr>
              <w:t>ALU function</w:t>
            </w:r>
            <w:r>
              <w:rPr>
                <w:b w:val="0"/>
                <w:bCs w:val="0"/>
                <w:lang w:val="en-AU"/>
              </w:rPr>
              <w:t xml:space="preserve"> </w:t>
            </w:r>
          </w:p>
        </w:tc>
        <w:tc>
          <w:tcPr>
            <w:tcW w:w="1417" w:type="dxa"/>
            <w:hideMark/>
          </w:tcPr>
          <w:p w:rsidR="00C52CE8" w:rsidRDefault="00C52CE8">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Pr>
                <w:b w:val="0"/>
                <w:bCs w:val="0"/>
              </w:rPr>
              <w:t>ALUCtr</w:t>
            </w:r>
            <w:proofErr w:type="spellEnd"/>
            <w:r>
              <w:rPr>
                <w:b w:val="0"/>
                <w:bCs w:val="0"/>
              </w:rPr>
              <w:t>[2:0]</w:t>
            </w:r>
          </w:p>
        </w:tc>
      </w:tr>
      <w:tr w:rsidR="00C52CE8" w:rsidTr="00C5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hideMark/>
          </w:tcPr>
          <w:p w:rsidR="00C52CE8" w:rsidRDefault="00C52CE8">
            <w:pPr>
              <w:spacing w:after="0" w:line="240" w:lineRule="auto"/>
              <w:rPr>
                <w:lang w:val="en-US"/>
              </w:rPr>
            </w:pPr>
            <w:proofErr w:type="spellStart"/>
            <w:r>
              <w:t>lw</w:t>
            </w:r>
            <w:proofErr w:type="spellEnd"/>
          </w:p>
        </w:tc>
        <w:tc>
          <w:tcPr>
            <w:tcW w:w="917"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00</w:t>
            </w:r>
          </w:p>
        </w:tc>
        <w:tc>
          <w:tcPr>
            <w:tcW w:w="1990"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Load word</w:t>
            </w:r>
          </w:p>
        </w:tc>
        <w:tc>
          <w:tcPr>
            <w:tcW w:w="1129"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t>xxxxxx</w:t>
            </w:r>
            <w:proofErr w:type="spellEnd"/>
          </w:p>
        </w:tc>
        <w:tc>
          <w:tcPr>
            <w:tcW w:w="1843"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Add</w:t>
            </w:r>
          </w:p>
        </w:tc>
        <w:tc>
          <w:tcPr>
            <w:tcW w:w="1417"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010</w:t>
            </w:r>
          </w:p>
        </w:tc>
      </w:tr>
      <w:tr w:rsidR="00C52CE8" w:rsidTr="00C52CE8">
        <w:tc>
          <w:tcPr>
            <w:cnfStyle w:val="001000000000" w:firstRow="0" w:lastRow="0" w:firstColumn="1" w:lastColumn="0" w:oddVBand="0" w:evenVBand="0" w:oddHBand="0" w:evenHBand="0" w:firstRowFirstColumn="0" w:firstRowLastColumn="0" w:lastRowFirstColumn="0" w:lastRowLastColumn="0"/>
            <w:tcW w:w="1194" w:type="dxa"/>
            <w:hideMark/>
          </w:tcPr>
          <w:p w:rsidR="00C52CE8" w:rsidRDefault="00C52CE8">
            <w:pPr>
              <w:spacing w:after="0" w:line="240" w:lineRule="auto"/>
              <w:rPr>
                <w:lang w:val="en-US"/>
              </w:rPr>
            </w:pPr>
            <w:proofErr w:type="spellStart"/>
            <w:r>
              <w:t>sw</w:t>
            </w:r>
            <w:proofErr w:type="spellEnd"/>
          </w:p>
        </w:tc>
        <w:tc>
          <w:tcPr>
            <w:tcW w:w="917"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00</w:t>
            </w:r>
          </w:p>
        </w:tc>
        <w:tc>
          <w:tcPr>
            <w:tcW w:w="1990"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Store word</w:t>
            </w:r>
          </w:p>
        </w:tc>
        <w:tc>
          <w:tcPr>
            <w:tcW w:w="1129"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t>xxxxxx</w:t>
            </w:r>
            <w:proofErr w:type="spellEnd"/>
          </w:p>
        </w:tc>
        <w:tc>
          <w:tcPr>
            <w:tcW w:w="1843"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Add</w:t>
            </w:r>
          </w:p>
        </w:tc>
        <w:tc>
          <w:tcPr>
            <w:tcW w:w="1417"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010</w:t>
            </w:r>
          </w:p>
        </w:tc>
      </w:tr>
      <w:tr w:rsidR="00C52CE8" w:rsidTr="00C5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hideMark/>
          </w:tcPr>
          <w:p w:rsidR="00C52CE8" w:rsidRDefault="00C52CE8">
            <w:pPr>
              <w:spacing w:after="0" w:line="240" w:lineRule="auto"/>
              <w:rPr>
                <w:lang w:val="en-US"/>
              </w:rPr>
            </w:pPr>
            <w:proofErr w:type="spellStart"/>
            <w:r>
              <w:t>beq</w:t>
            </w:r>
            <w:proofErr w:type="spellEnd"/>
          </w:p>
        </w:tc>
        <w:tc>
          <w:tcPr>
            <w:tcW w:w="917"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01</w:t>
            </w:r>
          </w:p>
        </w:tc>
        <w:tc>
          <w:tcPr>
            <w:tcW w:w="1990"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Branch if equal</w:t>
            </w:r>
          </w:p>
        </w:tc>
        <w:tc>
          <w:tcPr>
            <w:tcW w:w="1129"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t>xxxxxx</w:t>
            </w:r>
            <w:proofErr w:type="spellEnd"/>
          </w:p>
        </w:tc>
        <w:tc>
          <w:tcPr>
            <w:tcW w:w="1843"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subtract</w:t>
            </w:r>
          </w:p>
        </w:tc>
        <w:tc>
          <w:tcPr>
            <w:tcW w:w="1417"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110</w:t>
            </w:r>
          </w:p>
        </w:tc>
      </w:tr>
      <w:tr w:rsidR="00C52CE8" w:rsidTr="00C52CE8">
        <w:trPr>
          <w:trHeight w:val="239"/>
        </w:trPr>
        <w:tc>
          <w:tcPr>
            <w:cnfStyle w:val="001000000000" w:firstRow="0" w:lastRow="0" w:firstColumn="1" w:lastColumn="0" w:oddVBand="0" w:evenVBand="0" w:oddHBand="0" w:evenHBand="0" w:firstRowFirstColumn="0" w:firstRowLastColumn="0" w:lastRowFirstColumn="0" w:lastRowLastColumn="0"/>
            <w:tcW w:w="1194" w:type="dxa"/>
            <w:vMerge w:val="restart"/>
            <w:hideMark/>
          </w:tcPr>
          <w:p w:rsidR="00C52CE8" w:rsidRDefault="00C52CE8">
            <w:pPr>
              <w:spacing w:after="0" w:line="240" w:lineRule="auto"/>
              <w:rPr>
                <w:lang w:val="en-US"/>
              </w:rPr>
            </w:pPr>
            <w:proofErr w:type="spellStart"/>
            <w:r>
              <w:t>R_type</w:t>
            </w:r>
            <w:proofErr w:type="spellEnd"/>
          </w:p>
        </w:tc>
        <w:tc>
          <w:tcPr>
            <w:tcW w:w="917" w:type="dxa"/>
            <w:vMerge w:val="restart"/>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10</w:t>
            </w:r>
          </w:p>
        </w:tc>
        <w:tc>
          <w:tcPr>
            <w:tcW w:w="1990"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Add</w:t>
            </w:r>
          </w:p>
        </w:tc>
        <w:tc>
          <w:tcPr>
            <w:tcW w:w="1129"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100000</w:t>
            </w:r>
          </w:p>
        </w:tc>
        <w:tc>
          <w:tcPr>
            <w:tcW w:w="1843"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Add</w:t>
            </w:r>
          </w:p>
        </w:tc>
        <w:tc>
          <w:tcPr>
            <w:tcW w:w="1417"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010</w:t>
            </w:r>
          </w:p>
        </w:tc>
      </w:tr>
      <w:tr w:rsidR="00C52CE8" w:rsidTr="00C52CE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94" w:type="dxa"/>
            <w:vMerge/>
            <w:hideMark/>
          </w:tcPr>
          <w:p w:rsidR="00C52CE8" w:rsidRDefault="00C52CE8">
            <w:pPr>
              <w:spacing w:after="0" w:line="240" w:lineRule="auto"/>
              <w:rPr>
                <w:lang w:val="en-US"/>
              </w:rPr>
            </w:pPr>
          </w:p>
        </w:tc>
        <w:tc>
          <w:tcPr>
            <w:tcW w:w="917" w:type="dxa"/>
            <w:vMerge/>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90"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subtract</w:t>
            </w:r>
          </w:p>
        </w:tc>
        <w:tc>
          <w:tcPr>
            <w:tcW w:w="1129"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100010</w:t>
            </w:r>
          </w:p>
        </w:tc>
        <w:tc>
          <w:tcPr>
            <w:tcW w:w="1843"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Subtract</w:t>
            </w:r>
          </w:p>
        </w:tc>
        <w:tc>
          <w:tcPr>
            <w:tcW w:w="1417"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110</w:t>
            </w:r>
          </w:p>
        </w:tc>
      </w:tr>
      <w:tr w:rsidR="00C52CE8" w:rsidTr="00C52CE8">
        <w:trPr>
          <w:trHeight w:val="281"/>
        </w:trPr>
        <w:tc>
          <w:tcPr>
            <w:cnfStyle w:val="001000000000" w:firstRow="0" w:lastRow="0" w:firstColumn="1" w:lastColumn="0" w:oddVBand="0" w:evenVBand="0" w:oddHBand="0" w:evenHBand="0" w:firstRowFirstColumn="0" w:firstRowLastColumn="0" w:lastRowFirstColumn="0" w:lastRowLastColumn="0"/>
            <w:tcW w:w="1194" w:type="dxa"/>
            <w:vMerge/>
            <w:hideMark/>
          </w:tcPr>
          <w:p w:rsidR="00C52CE8" w:rsidRDefault="00C52CE8">
            <w:pPr>
              <w:spacing w:after="0" w:line="240" w:lineRule="auto"/>
              <w:rPr>
                <w:lang w:val="en-US"/>
              </w:rPr>
            </w:pPr>
          </w:p>
        </w:tc>
        <w:tc>
          <w:tcPr>
            <w:tcW w:w="917" w:type="dxa"/>
            <w:vMerge/>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90"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AND</w:t>
            </w:r>
          </w:p>
        </w:tc>
        <w:tc>
          <w:tcPr>
            <w:tcW w:w="1129"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100100</w:t>
            </w:r>
          </w:p>
        </w:tc>
        <w:tc>
          <w:tcPr>
            <w:tcW w:w="1843"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AND</w:t>
            </w:r>
          </w:p>
        </w:tc>
        <w:tc>
          <w:tcPr>
            <w:tcW w:w="1417"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000</w:t>
            </w:r>
          </w:p>
        </w:tc>
      </w:tr>
      <w:tr w:rsidR="00C52CE8" w:rsidTr="00C52CE8">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194" w:type="dxa"/>
            <w:vMerge/>
            <w:hideMark/>
          </w:tcPr>
          <w:p w:rsidR="00C52CE8" w:rsidRDefault="00C52CE8">
            <w:pPr>
              <w:spacing w:after="0" w:line="240" w:lineRule="auto"/>
              <w:rPr>
                <w:lang w:val="en-US"/>
              </w:rPr>
            </w:pPr>
          </w:p>
        </w:tc>
        <w:tc>
          <w:tcPr>
            <w:tcW w:w="917" w:type="dxa"/>
            <w:vMerge/>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90"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OR</w:t>
            </w:r>
          </w:p>
        </w:tc>
        <w:tc>
          <w:tcPr>
            <w:tcW w:w="1129"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100101</w:t>
            </w:r>
          </w:p>
        </w:tc>
        <w:tc>
          <w:tcPr>
            <w:tcW w:w="1843"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OR</w:t>
            </w:r>
          </w:p>
        </w:tc>
        <w:tc>
          <w:tcPr>
            <w:tcW w:w="1417" w:type="dxa"/>
            <w:hideMark/>
          </w:tcPr>
          <w:p w:rsidR="00C52CE8" w:rsidRDefault="00C52CE8">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t>001</w:t>
            </w:r>
          </w:p>
        </w:tc>
      </w:tr>
      <w:tr w:rsidR="00C52CE8" w:rsidTr="00C52CE8">
        <w:trPr>
          <w:trHeight w:val="201"/>
        </w:trPr>
        <w:tc>
          <w:tcPr>
            <w:cnfStyle w:val="001000000000" w:firstRow="0" w:lastRow="0" w:firstColumn="1" w:lastColumn="0" w:oddVBand="0" w:evenVBand="0" w:oddHBand="0" w:evenHBand="0" w:firstRowFirstColumn="0" w:firstRowLastColumn="0" w:lastRowFirstColumn="0" w:lastRowLastColumn="0"/>
            <w:tcW w:w="1194" w:type="dxa"/>
            <w:vMerge/>
            <w:hideMark/>
          </w:tcPr>
          <w:p w:rsidR="00C52CE8" w:rsidRDefault="00C52CE8">
            <w:pPr>
              <w:spacing w:after="0" w:line="240" w:lineRule="auto"/>
              <w:rPr>
                <w:lang w:val="en-US"/>
              </w:rPr>
            </w:pPr>
          </w:p>
        </w:tc>
        <w:tc>
          <w:tcPr>
            <w:tcW w:w="917" w:type="dxa"/>
            <w:vMerge/>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90"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SLT</w:t>
            </w:r>
          </w:p>
        </w:tc>
        <w:tc>
          <w:tcPr>
            <w:tcW w:w="1129"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101010</w:t>
            </w:r>
          </w:p>
        </w:tc>
        <w:tc>
          <w:tcPr>
            <w:tcW w:w="1843"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 xml:space="preserve">Set on less than </w:t>
            </w:r>
          </w:p>
        </w:tc>
        <w:tc>
          <w:tcPr>
            <w:tcW w:w="1417" w:type="dxa"/>
            <w:hideMark/>
          </w:tcPr>
          <w:p w:rsidR="00C52CE8" w:rsidRDefault="00C52CE8">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t>111</w:t>
            </w:r>
          </w:p>
        </w:tc>
      </w:tr>
    </w:tbl>
    <w:p w:rsidR="00C52CE8" w:rsidRDefault="00C52CE8" w:rsidP="005363D4"/>
    <w:p w:rsidR="005363D4" w:rsidRDefault="005363D4" w:rsidP="005363D4">
      <w:pPr>
        <w:pStyle w:val="Heading2"/>
      </w:pPr>
      <w:r>
        <w:t>Simulation</w:t>
      </w:r>
    </w:p>
    <w:p w:rsidR="005363D4" w:rsidRDefault="00112510" w:rsidP="005363D4">
      <w:r>
        <w:rPr>
          <w:noProof/>
          <w:lang w:eastAsia="en-GB"/>
        </w:rPr>
        <w:drawing>
          <wp:inline distT="0" distB="0" distL="0" distR="0" wp14:anchorId="09A60D75" wp14:editId="425EF0B6">
            <wp:extent cx="5729605" cy="11449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1144905"/>
                    </a:xfrm>
                    <a:prstGeom prst="rect">
                      <a:avLst/>
                    </a:prstGeom>
                    <a:noFill/>
                    <a:ln>
                      <a:noFill/>
                    </a:ln>
                  </pic:spPr>
                </pic:pic>
              </a:graphicData>
            </a:graphic>
          </wp:inline>
        </w:drawing>
      </w:r>
    </w:p>
    <w:p w:rsidR="00C52CE8" w:rsidRDefault="00C52CE8" w:rsidP="00C52CE8">
      <w:pPr>
        <w:pStyle w:val="Heading3"/>
      </w:pPr>
      <w:r>
        <w:lastRenderedPageBreak/>
        <w:t>Results</w:t>
      </w:r>
    </w:p>
    <w:p w:rsidR="00C52CE8" w:rsidRDefault="00E67378" w:rsidP="00C52CE8">
      <w:pPr>
        <w:numPr>
          <w:ilvl w:val="0"/>
          <w:numId w:val="4"/>
        </w:numPr>
      </w:pPr>
      <w:r>
        <w:t xml:space="preserve">0-10ns </w:t>
      </w:r>
      <w:r w:rsidR="00C52CE8">
        <w:t>load</w:t>
      </w:r>
      <w:r>
        <w:t>/store</w:t>
      </w:r>
      <w:r w:rsidR="00C52CE8">
        <w:t xml:space="preserve"> word instruction</w:t>
      </w:r>
    </w:p>
    <w:p w:rsidR="00C52CE8" w:rsidRDefault="00E67378" w:rsidP="00C52CE8">
      <w:pPr>
        <w:numPr>
          <w:ilvl w:val="0"/>
          <w:numId w:val="4"/>
        </w:numPr>
      </w:pPr>
      <w:r>
        <w:t xml:space="preserve">10-20ns branch </w:t>
      </w:r>
      <w:r w:rsidR="00C52CE8">
        <w:t>instruction</w:t>
      </w:r>
    </w:p>
    <w:p w:rsidR="00C52CE8" w:rsidRDefault="00E67378" w:rsidP="00C52CE8">
      <w:pPr>
        <w:numPr>
          <w:ilvl w:val="0"/>
          <w:numId w:val="4"/>
        </w:numPr>
      </w:pPr>
      <w:r>
        <w:t>20-30ns add instruction</w:t>
      </w:r>
    </w:p>
    <w:p w:rsidR="00E67378" w:rsidRDefault="00E67378" w:rsidP="00C52CE8">
      <w:pPr>
        <w:numPr>
          <w:ilvl w:val="0"/>
          <w:numId w:val="4"/>
        </w:numPr>
      </w:pPr>
      <w:r>
        <w:t>30-40ns subtract instruction</w:t>
      </w:r>
    </w:p>
    <w:p w:rsidR="00E67378" w:rsidRDefault="00E67378" w:rsidP="00C52CE8">
      <w:pPr>
        <w:numPr>
          <w:ilvl w:val="0"/>
          <w:numId w:val="4"/>
        </w:numPr>
      </w:pPr>
      <w:r>
        <w:t>40-50ns AND instruction</w:t>
      </w:r>
    </w:p>
    <w:p w:rsidR="00E67378" w:rsidRDefault="00E67378" w:rsidP="00C52CE8">
      <w:pPr>
        <w:numPr>
          <w:ilvl w:val="0"/>
          <w:numId w:val="4"/>
        </w:numPr>
      </w:pPr>
      <w:r>
        <w:t>50-60ns OR instruction</w:t>
      </w:r>
    </w:p>
    <w:p w:rsidR="00E67378" w:rsidRDefault="00E67378" w:rsidP="00C52CE8">
      <w:pPr>
        <w:numPr>
          <w:ilvl w:val="0"/>
          <w:numId w:val="4"/>
        </w:numPr>
      </w:pPr>
      <w:r>
        <w:t>60-70ns SLT instruction</w:t>
      </w:r>
    </w:p>
    <w:p w:rsidR="00E67378" w:rsidRDefault="00E67378" w:rsidP="00E67378">
      <w:pPr>
        <w:pStyle w:val="Heading3"/>
      </w:pPr>
      <w:r>
        <w:t>Conclusion</w:t>
      </w:r>
    </w:p>
    <w:p w:rsidR="00E67378" w:rsidRDefault="00E67378" w:rsidP="00E67378">
      <w:r>
        <w:t>We can confirm that the simulation worked just like expected. The ALU Control unit generated correct output for every input just like described in the truth table.</w:t>
      </w:r>
    </w:p>
    <w:p w:rsidR="00E67378" w:rsidRDefault="00E67378" w:rsidP="00E67378">
      <w:pPr>
        <w:pStyle w:val="Heading2"/>
      </w:pPr>
      <w:r>
        <w:t>Main ALU</w:t>
      </w:r>
    </w:p>
    <w:p w:rsidR="00E67378" w:rsidRDefault="00E67378" w:rsidP="00E67378">
      <w:r>
        <w:t xml:space="preserve">The actual arithmetic operations are carried out in the main ALU. For our convenience </w:t>
      </w:r>
      <w:r w:rsidR="00650552">
        <w:t xml:space="preserve">in this module we integrated one of the MUX provided in the schematic. The one which selects between register files “Read Data 2” output and sign extender output. Once again, the code was more or less provided by the lecturer. </w:t>
      </w:r>
    </w:p>
    <w:p w:rsidR="00650552" w:rsidRDefault="00650552" w:rsidP="00650552">
      <w:pPr>
        <w:pStyle w:val="Heading3"/>
      </w:pPr>
      <w:r>
        <w:t>Simulation</w:t>
      </w:r>
    </w:p>
    <w:p w:rsidR="00650552" w:rsidRDefault="00650552" w:rsidP="00650552">
      <w:r>
        <w:t>We simulated whether the integrated MUX and all the arithmetic functions are working in the ALU.</w:t>
      </w:r>
    </w:p>
    <w:p w:rsidR="00650552" w:rsidRDefault="00112510" w:rsidP="00650552">
      <w:r>
        <w:rPr>
          <w:noProof/>
          <w:lang w:eastAsia="en-GB"/>
        </w:rPr>
        <w:drawing>
          <wp:inline distT="0" distB="0" distL="0" distR="0" wp14:anchorId="4F455138" wp14:editId="3149BD77">
            <wp:extent cx="5729605" cy="13614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1361440"/>
                    </a:xfrm>
                    <a:prstGeom prst="rect">
                      <a:avLst/>
                    </a:prstGeom>
                    <a:noFill/>
                    <a:ln>
                      <a:noFill/>
                    </a:ln>
                  </pic:spPr>
                </pic:pic>
              </a:graphicData>
            </a:graphic>
          </wp:inline>
        </w:drawing>
      </w:r>
    </w:p>
    <w:p w:rsidR="00650552" w:rsidRDefault="002D6E62" w:rsidP="002D6E62">
      <w:pPr>
        <w:pStyle w:val="Heading3"/>
      </w:pPr>
      <w:r>
        <w:t>Result</w:t>
      </w:r>
    </w:p>
    <w:p w:rsidR="002D6E62" w:rsidRDefault="002D6E62" w:rsidP="002D6E62">
      <w:pPr>
        <w:numPr>
          <w:ilvl w:val="0"/>
          <w:numId w:val="5"/>
        </w:numPr>
      </w:pPr>
      <w:r>
        <w:t>85 – 100ns select data2 as input and perform addition</w:t>
      </w:r>
    </w:p>
    <w:p w:rsidR="002D6E62" w:rsidRDefault="002D6E62" w:rsidP="002D6E62">
      <w:pPr>
        <w:numPr>
          <w:ilvl w:val="0"/>
          <w:numId w:val="5"/>
        </w:numPr>
      </w:pPr>
      <w:r>
        <w:t>100 – 110ns select sign extend as input and perform addition</w:t>
      </w:r>
    </w:p>
    <w:p w:rsidR="002D6E62" w:rsidRDefault="002D6E62" w:rsidP="002D6E62">
      <w:pPr>
        <w:numPr>
          <w:ilvl w:val="0"/>
          <w:numId w:val="5"/>
        </w:numPr>
      </w:pPr>
      <w:r>
        <w:t>110 – 120ns perform AND operation</w:t>
      </w:r>
    </w:p>
    <w:p w:rsidR="002D6E62" w:rsidRDefault="002D6E62" w:rsidP="002D6E62">
      <w:pPr>
        <w:numPr>
          <w:ilvl w:val="0"/>
          <w:numId w:val="5"/>
        </w:numPr>
      </w:pPr>
      <w:r>
        <w:t>120 – 130ns perform OR operation</w:t>
      </w:r>
    </w:p>
    <w:p w:rsidR="002D6E62" w:rsidRDefault="002D6E62" w:rsidP="002D6E62">
      <w:pPr>
        <w:numPr>
          <w:ilvl w:val="0"/>
          <w:numId w:val="5"/>
        </w:numPr>
      </w:pPr>
      <w:r>
        <w:t>130 – 140ns perform subtraction</w:t>
      </w:r>
    </w:p>
    <w:p w:rsidR="002D6E62" w:rsidRDefault="002D6E62" w:rsidP="002D6E62">
      <w:pPr>
        <w:numPr>
          <w:ilvl w:val="0"/>
          <w:numId w:val="5"/>
        </w:numPr>
      </w:pPr>
      <w:r>
        <w:t>140 – 150ns perform STL operation</w:t>
      </w:r>
    </w:p>
    <w:p w:rsidR="002D6E62" w:rsidRDefault="002D6E62" w:rsidP="002D6E62">
      <w:pPr>
        <w:numPr>
          <w:ilvl w:val="0"/>
          <w:numId w:val="5"/>
        </w:numPr>
      </w:pPr>
      <w:r>
        <w:lastRenderedPageBreak/>
        <w:t>150-160ns perform STL operation with reversed input</w:t>
      </w:r>
    </w:p>
    <w:p w:rsidR="002D6E62" w:rsidRDefault="002D6E62" w:rsidP="002D6E62">
      <w:pPr>
        <w:numPr>
          <w:ilvl w:val="0"/>
          <w:numId w:val="5"/>
        </w:numPr>
      </w:pPr>
      <w:r>
        <w:t xml:space="preserve">160-170ns perform </w:t>
      </w:r>
      <w:r w:rsidR="00112510">
        <w:t>subtraction with identical inputs</w:t>
      </w:r>
    </w:p>
    <w:p w:rsidR="007460C4" w:rsidRDefault="007460C4" w:rsidP="007460C4">
      <w:pPr>
        <w:pStyle w:val="Heading3"/>
      </w:pPr>
      <w:r>
        <w:t>Conclusion</w:t>
      </w:r>
    </w:p>
    <w:p w:rsidR="007460C4" w:rsidRDefault="007460C4" w:rsidP="007460C4">
      <w:r>
        <w:t>Everything worke</w:t>
      </w:r>
      <w:r w:rsidR="000414CE">
        <w:t>d just like expected. The ALU carried out all the arithmetic operations correctly, and the integrated MUX was performing correctly as well.</w:t>
      </w:r>
    </w:p>
    <w:p w:rsidR="000414CE" w:rsidRDefault="000414CE" w:rsidP="000414CE">
      <w:pPr>
        <w:pStyle w:val="Heading2"/>
      </w:pPr>
      <w:r>
        <w:t>Sign Extender</w:t>
      </w:r>
    </w:p>
    <w:p w:rsidR="000414CE" w:rsidRDefault="000414CE" w:rsidP="000414CE">
      <w:r>
        <w:t xml:space="preserve">One last component we have to design is sign extender before we can combine the actual CPU. Out lecturer provided with an example sign extender for 8 bit data bus. Only thing we had to change is the BUS width to 32 bits. For our sign extender we used the IEEE </w:t>
      </w:r>
      <w:proofErr w:type="spellStart"/>
      <w:r>
        <w:t>numeric_std</w:t>
      </w:r>
      <w:proofErr w:type="spellEnd"/>
      <w:r>
        <w:t xml:space="preserve"> library.</w:t>
      </w:r>
    </w:p>
    <w:p w:rsidR="000414CE" w:rsidRDefault="000414CE" w:rsidP="000414CE">
      <w:pPr>
        <w:pStyle w:val="Heading3"/>
      </w:pPr>
      <w:r>
        <w:t>Simulation</w:t>
      </w:r>
    </w:p>
    <w:p w:rsidR="0054460C" w:rsidRPr="0054460C" w:rsidRDefault="0054460C" w:rsidP="0054460C">
      <w:r>
        <w:t>Sign extension HEX result</w:t>
      </w:r>
    </w:p>
    <w:p w:rsidR="000414CE" w:rsidRDefault="00A01A31" w:rsidP="000414CE">
      <w:r>
        <w:rPr>
          <w:noProof/>
          <w:lang w:eastAsia="en-GB"/>
        </w:rPr>
        <w:drawing>
          <wp:inline distT="0" distB="0" distL="0" distR="0" wp14:anchorId="74F65C30" wp14:editId="2A3B951A">
            <wp:extent cx="5723255" cy="585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585470"/>
                    </a:xfrm>
                    <a:prstGeom prst="rect">
                      <a:avLst/>
                    </a:prstGeom>
                    <a:noFill/>
                    <a:ln>
                      <a:noFill/>
                    </a:ln>
                  </pic:spPr>
                </pic:pic>
              </a:graphicData>
            </a:graphic>
          </wp:inline>
        </w:drawing>
      </w:r>
    </w:p>
    <w:p w:rsidR="0054460C" w:rsidRDefault="0054460C" w:rsidP="000414CE">
      <w:r>
        <w:t>Sign extension Decimal result</w:t>
      </w:r>
    </w:p>
    <w:p w:rsidR="00A01A31" w:rsidRDefault="00A01A31" w:rsidP="000414CE">
      <w:r>
        <w:rPr>
          <w:noProof/>
          <w:lang w:eastAsia="en-GB"/>
        </w:rPr>
        <w:drawing>
          <wp:inline distT="0" distB="0" distL="0" distR="0" wp14:anchorId="4AD3BD11" wp14:editId="38091EFA">
            <wp:extent cx="5723255" cy="565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565785"/>
                    </a:xfrm>
                    <a:prstGeom prst="rect">
                      <a:avLst/>
                    </a:prstGeom>
                    <a:noFill/>
                    <a:ln>
                      <a:noFill/>
                    </a:ln>
                  </pic:spPr>
                </pic:pic>
              </a:graphicData>
            </a:graphic>
          </wp:inline>
        </w:drawing>
      </w:r>
    </w:p>
    <w:p w:rsidR="00A01A31" w:rsidRDefault="00A01A31" w:rsidP="00A01A31">
      <w:pPr>
        <w:pStyle w:val="Heading3"/>
      </w:pPr>
      <w:r>
        <w:t>Result</w:t>
      </w:r>
    </w:p>
    <w:p w:rsidR="00A01A31" w:rsidRDefault="00A01A31" w:rsidP="00A01A31">
      <w:pPr>
        <w:pStyle w:val="ListParagraph"/>
        <w:numPr>
          <w:ilvl w:val="0"/>
          <w:numId w:val="6"/>
        </w:numPr>
      </w:pPr>
      <w:r>
        <w:t>0 – 10ns extended number 0x0001 to 0x00000001</w:t>
      </w:r>
    </w:p>
    <w:p w:rsidR="00A01A31" w:rsidRDefault="00A01A31" w:rsidP="00A01A31">
      <w:pPr>
        <w:pStyle w:val="ListParagraph"/>
        <w:numPr>
          <w:ilvl w:val="0"/>
          <w:numId w:val="6"/>
        </w:numPr>
      </w:pPr>
      <w:r>
        <w:t>10 – 20ns extended number 0x8000 to 0xffff8000</w:t>
      </w:r>
    </w:p>
    <w:p w:rsidR="00A01A31" w:rsidRDefault="00A01A31" w:rsidP="00A01A31">
      <w:pPr>
        <w:pStyle w:val="ListParagraph"/>
        <w:numPr>
          <w:ilvl w:val="0"/>
          <w:numId w:val="6"/>
        </w:numPr>
      </w:pPr>
      <w:r>
        <w:t>20 – 30ns  extended number 0x00ab to 0x000000ab</w:t>
      </w:r>
    </w:p>
    <w:p w:rsidR="00A01A31" w:rsidRDefault="00A01A31" w:rsidP="00A01A31">
      <w:pPr>
        <w:pStyle w:val="ListParagraph"/>
        <w:numPr>
          <w:ilvl w:val="0"/>
          <w:numId w:val="6"/>
        </w:numPr>
      </w:pPr>
      <w:r>
        <w:t>30 – 40ns extended number 0xfffa to 0xfffffffa</w:t>
      </w:r>
    </w:p>
    <w:p w:rsidR="00A01A31" w:rsidRDefault="00A01A31" w:rsidP="00A01A31">
      <w:pPr>
        <w:pStyle w:val="ListParagraph"/>
      </w:pPr>
    </w:p>
    <w:p w:rsidR="00A01A31" w:rsidRDefault="00A01A31" w:rsidP="00A01A31">
      <w:pPr>
        <w:pStyle w:val="Heading3"/>
      </w:pPr>
      <w:r>
        <w:t>Conclusion</w:t>
      </w:r>
    </w:p>
    <w:p w:rsidR="0054460C" w:rsidRDefault="0054460C" w:rsidP="00A01A31">
      <w:r>
        <w:t>As you</w:t>
      </w:r>
      <w:r w:rsidR="00A01A31">
        <w:t xml:space="preserve"> can </w:t>
      </w:r>
      <w:r>
        <w:t>see</w:t>
      </w:r>
      <w:r w:rsidR="00A01A31">
        <w:t xml:space="preserve"> in the two waveforms </w:t>
      </w:r>
      <w:r>
        <w:t xml:space="preserve">shown above, the sign </w:t>
      </w:r>
      <w:proofErr w:type="gramStart"/>
      <w:r>
        <w:t>extensions between 2 byte number and 8 byte number is</w:t>
      </w:r>
      <w:proofErr w:type="gramEnd"/>
      <w:r>
        <w:t xml:space="preserve"> working correctly. </w:t>
      </w:r>
    </w:p>
    <w:p w:rsidR="0054460C" w:rsidRDefault="0054460C" w:rsidP="0054460C">
      <w:r>
        <w:br w:type="page"/>
      </w:r>
    </w:p>
    <w:p w:rsidR="00A01A31" w:rsidRDefault="0054460C" w:rsidP="0054460C">
      <w:pPr>
        <w:pStyle w:val="Heading1"/>
      </w:pPr>
      <w:r>
        <w:lastRenderedPageBreak/>
        <w:t>Single Cycle Processor implementation</w:t>
      </w:r>
    </w:p>
    <w:p w:rsidR="0054460C" w:rsidRDefault="0054460C" w:rsidP="0054460C">
      <w:r>
        <w:t xml:space="preserve">At this stage we have designed all the necessary components for single cycle processor. Our next and final task is to merge everything together and simulate the CPU. </w:t>
      </w:r>
      <w:r w:rsidR="001332B1">
        <w:t>W</w:t>
      </w:r>
      <w:r w:rsidR="006276CB">
        <w:t>e used the following schematic for our implementation:</w:t>
      </w:r>
    </w:p>
    <w:p w:rsidR="006276CB" w:rsidRDefault="006276CB" w:rsidP="0054460C">
      <w:r>
        <w:rPr>
          <w:noProof/>
          <w:lang w:eastAsia="en-GB"/>
        </w:rPr>
        <w:drawing>
          <wp:inline distT="0" distB="0" distL="0" distR="0" wp14:anchorId="50F62294" wp14:editId="0D9965BB">
            <wp:extent cx="5723255" cy="4295775"/>
            <wp:effectExtent l="0" t="0" r="0" b="9525"/>
            <wp:docPr id="22" name="Picture 22" descr="C:\Users\rstrogonovs\Downloads\proc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strogonovs\Downloads\process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4295775"/>
                    </a:xfrm>
                    <a:prstGeom prst="rect">
                      <a:avLst/>
                    </a:prstGeom>
                    <a:noFill/>
                    <a:ln>
                      <a:noFill/>
                    </a:ln>
                  </pic:spPr>
                </pic:pic>
              </a:graphicData>
            </a:graphic>
          </wp:inline>
        </w:drawing>
      </w:r>
    </w:p>
    <w:p w:rsidR="006276CB" w:rsidRDefault="006276CB" w:rsidP="0054460C"/>
    <w:p w:rsidR="001332B1" w:rsidRDefault="001332B1" w:rsidP="0054460C">
      <w:r>
        <w:t>However, as previously mentioned we slightly altered the branching to implement the BNE instruction:</w:t>
      </w:r>
    </w:p>
    <w:p w:rsidR="00B15C42" w:rsidRDefault="00B15C42" w:rsidP="00B15C42">
      <w:pPr>
        <w:jc w:val="center"/>
      </w:pPr>
      <w:r>
        <w:rPr>
          <w:noProof/>
          <w:lang w:eastAsia="en-GB"/>
        </w:rPr>
        <w:drawing>
          <wp:inline distT="0" distB="0" distL="0" distR="0" wp14:anchorId="50E061DE" wp14:editId="4B175E8F">
            <wp:extent cx="3738915" cy="2427436"/>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8830" cy="2427381"/>
                    </a:xfrm>
                    <a:prstGeom prst="rect">
                      <a:avLst/>
                    </a:prstGeom>
                    <a:noFill/>
                    <a:ln>
                      <a:noFill/>
                    </a:ln>
                  </pic:spPr>
                </pic:pic>
              </a:graphicData>
            </a:graphic>
          </wp:inline>
        </w:drawing>
      </w:r>
    </w:p>
    <w:p w:rsidR="00B15C42" w:rsidRDefault="00B15C42" w:rsidP="00B15C42">
      <w:pPr>
        <w:pStyle w:val="Heading2"/>
      </w:pPr>
      <w:r>
        <w:lastRenderedPageBreak/>
        <w:t>Simulation</w:t>
      </w:r>
    </w:p>
    <w:p w:rsidR="007F239B" w:rsidRDefault="007F239B" w:rsidP="007F239B">
      <w:r>
        <w:t>After we assembled the CPU with structural VHDL, we then needed a machine code to test whether our implementation and all the components together are working correctly. We designed a test code on MARS, and then just copied the machine code over to our instruction memory.</w:t>
      </w:r>
    </w:p>
    <w:p w:rsidR="007F239B" w:rsidRDefault="007F239B" w:rsidP="007F239B">
      <w:r>
        <w:t>Only thing we have to alter is the jump address when executing J instruction. MARS starts the code from address 0x00400000. We start the code from the 0</w:t>
      </w:r>
      <w:r w:rsidRPr="000C46CA">
        <w:rPr>
          <w:vertAlign w:val="superscript"/>
        </w:rPr>
        <w:t>th</w:t>
      </w:r>
      <w:r>
        <w:t xml:space="preserve"> address. BNE or BEQ works fine because they are not jumping to a specific address, but it alters the PC value by the difference between desired address and current address.</w:t>
      </w:r>
    </w:p>
    <w:p w:rsidR="007F239B" w:rsidRPr="007F239B" w:rsidRDefault="007F239B" w:rsidP="007F239B"/>
    <w:p w:rsidR="00B15C42" w:rsidRDefault="00B15C42" w:rsidP="00B15C42">
      <w:pPr>
        <w:pStyle w:val="Heading3"/>
      </w:pPr>
      <w:r>
        <w:t>1</w:t>
      </w:r>
      <w:r w:rsidRPr="00B15C42">
        <w:rPr>
          <w:vertAlign w:val="superscript"/>
        </w:rPr>
        <w:t>st</w:t>
      </w:r>
      <w:r>
        <w:t xml:space="preserve"> test code</w:t>
      </w:r>
    </w:p>
    <w:p w:rsidR="007F239B" w:rsidRPr="007F239B" w:rsidRDefault="007F239B" w:rsidP="007F239B">
      <w:r>
        <w:t>We wrote a small test code which would test all the instructions our implementation can handle.</w:t>
      </w:r>
    </w:p>
    <w:p w:rsidR="000C46CA" w:rsidRDefault="000C46CA" w:rsidP="000C46CA">
      <w:pPr>
        <w:pStyle w:val="Heading4"/>
      </w:pPr>
      <w:r>
        <w:t>Code in MARS</w:t>
      </w:r>
    </w:p>
    <w:p w:rsidR="000C46CA" w:rsidRDefault="000C46CA" w:rsidP="000C46CA">
      <w:r>
        <w:rPr>
          <w:noProof/>
          <w:lang w:eastAsia="en-GB"/>
        </w:rPr>
        <w:drawing>
          <wp:inline distT="0" distB="0" distL="0" distR="0" wp14:anchorId="5A9376C7" wp14:editId="6640A089">
            <wp:extent cx="2289175" cy="387477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9175" cy="3874770"/>
                    </a:xfrm>
                    <a:prstGeom prst="rect">
                      <a:avLst/>
                    </a:prstGeom>
                    <a:noFill/>
                    <a:ln>
                      <a:noFill/>
                    </a:ln>
                  </pic:spPr>
                </pic:pic>
              </a:graphicData>
            </a:graphic>
          </wp:inline>
        </w:drawing>
      </w:r>
    </w:p>
    <w:p w:rsidR="000C46CA" w:rsidRDefault="000C46CA" w:rsidP="000C46CA">
      <w:pPr>
        <w:rPr>
          <w:rStyle w:val="Heading4Char"/>
        </w:rPr>
      </w:pPr>
    </w:p>
    <w:p w:rsidR="000C46CA" w:rsidRDefault="000C46CA" w:rsidP="000C46CA">
      <w:pPr>
        <w:rPr>
          <w:rStyle w:val="Heading4Char"/>
        </w:rPr>
      </w:pPr>
    </w:p>
    <w:p w:rsidR="000C46CA" w:rsidRDefault="000C46CA" w:rsidP="000C46CA">
      <w:pPr>
        <w:rPr>
          <w:rStyle w:val="Heading4Char"/>
        </w:rPr>
      </w:pPr>
    </w:p>
    <w:p w:rsidR="000C46CA" w:rsidRDefault="000C46CA" w:rsidP="000C46CA">
      <w:pPr>
        <w:rPr>
          <w:rStyle w:val="Heading4Char"/>
        </w:rPr>
      </w:pPr>
    </w:p>
    <w:p w:rsidR="000C46CA" w:rsidRDefault="000C46CA" w:rsidP="000C46CA">
      <w:pPr>
        <w:rPr>
          <w:rStyle w:val="Heading4Char"/>
        </w:rPr>
      </w:pPr>
    </w:p>
    <w:p w:rsidR="000C46CA" w:rsidRDefault="000C46CA" w:rsidP="000C46CA">
      <w:r>
        <w:rPr>
          <w:noProof/>
          <w:lang w:eastAsia="en-GB"/>
        </w:rPr>
        <w:lastRenderedPageBreak/>
        <w:drawing>
          <wp:anchor distT="0" distB="0" distL="114300" distR="114300" simplePos="0" relativeHeight="251658240" behindDoc="1" locked="0" layoutInCell="1" allowOverlap="1" wp14:anchorId="585B855B" wp14:editId="4A17C8E1">
            <wp:simplePos x="0" y="0"/>
            <wp:positionH relativeFrom="column">
              <wp:posOffset>-87630</wp:posOffset>
            </wp:positionH>
            <wp:positionV relativeFrom="paragraph">
              <wp:posOffset>231775</wp:posOffset>
            </wp:positionV>
            <wp:extent cx="3828415" cy="4742815"/>
            <wp:effectExtent l="0" t="0" r="635" b="635"/>
            <wp:wrapTight wrapText="bothSides">
              <wp:wrapPolygon edited="0">
                <wp:start x="0" y="0"/>
                <wp:lineTo x="0" y="21516"/>
                <wp:lineTo x="21496" y="21516"/>
                <wp:lineTo x="21496" y="0"/>
                <wp:lineTo x="0" y="0"/>
              </wp:wrapPolygon>
            </wp:wrapTight>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8415" cy="4742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6CA">
        <w:rPr>
          <w:rStyle w:val="Heading4Char"/>
        </w:rPr>
        <w:t>Register values in MARS</w:t>
      </w:r>
      <w:r w:rsidR="00511800">
        <w:rPr>
          <w:rStyle w:val="Heading4Char"/>
        </w:rPr>
        <w:t xml:space="preserve"> after execution</w:t>
      </w: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0C46CA" w:rsidRDefault="000C46CA">
      <w:pPr>
        <w:spacing w:after="0" w:line="240" w:lineRule="auto"/>
      </w:pPr>
    </w:p>
    <w:p w:rsidR="004E3134" w:rsidRDefault="004E3134" w:rsidP="004E3134">
      <w:pPr>
        <w:pStyle w:val="Heading4"/>
      </w:pPr>
      <w:r>
        <w:t>Machine code in Xilinx</w:t>
      </w:r>
    </w:p>
    <w:p w:rsidR="004E3134" w:rsidRDefault="004E3134" w:rsidP="004E3134">
      <w:pPr>
        <w:ind w:firstLine="720"/>
      </w:pPr>
      <w:r>
        <w:t>X"20090064"</w:t>
      </w:r>
      <w:r>
        <w:tab/>
      </w:r>
      <w:r>
        <w:t>X"ac290028"</w:t>
      </w:r>
      <w:r>
        <w:tab/>
      </w:r>
      <w:r>
        <w:t>X"8c2a0028"</w:t>
      </w:r>
      <w:r>
        <w:tab/>
      </w:r>
      <w:r>
        <w:t>X"112a0002"</w:t>
      </w:r>
      <w:r>
        <w:tab/>
      </w:r>
      <w:r>
        <w:t>X"200b0001"</w:t>
      </w:r>
      <w:r>
        <w:tab/>
      </w:r>
      <w:r>
        <w:t>X"08100009"</w:t>
      </w:r>
      <w:r>
        <w:tab/>
      </w:r>
      <w:r>
        <w:t>X"200b0002"</w:t>
      </w:r>
      <w:r>
        <w:tab/>
      </w:r>
      <w:r>
        <w:t>X"152b0002"</w:t>
      </w:r>
      <w:r>
        <w:tab/>
      </w:r>
      <w:r>
        <w:t>X"012b4020"</w:t>
      </w:r>
      <w:r>
        <w:tab/>
      </w:r>
      <w:r>
        <w:t>X"0810000d"</w:t>
      </w:r>
      <w:r>
        <w:tab/>
      </w:r>
      <w:r>
        <w:t>X"012b4022"</w:t>
      </w:r>
      <w:r>
        <w:tab/>
      </w:r>
      <w:r>
        <w:t>X"152afff2"</w:t>
      </w:r>
      <w:r>
        <w:tab/>
      </w:r>
      <w:r>
        <w:t>X"012a6020"</w:t>
      </w:r>
      <w:r>
        <w:tab/>
      </w:r>
      <w:r>
        <w:t>X"01286824"</w:t>
      </w:r>
      <w:r>
        <w:tab/>
      </w:r>
      <w:r>
        <w:t>X"01287025"</w:t>
      </w:r>
      <w:r>
        <w:tab/>
      </w:r>
      <w:r>
        <w:t>X"08000011"</w:t>
      </w:r>
      <w:r>
        <w:tab/>
      </w:r>
      <w:r>
        <w:t>X"21ef2710"</w:t>
      </w:r>
      <w:r>
        <w:tab/>
      </w:r>
      <w:r>
        <w:t>X"01a9782a"</w:t>
      </w:r>
    </w:p>
    <w:p w:rsidR="00511800" w:rsidRDefault="00511800" w:rsidP="00511800">
      <w:pPr>
        <w:rPr>
          <w:rStyle w:val="Heading4Char"/>
        </w:rPr>
      </w:pPr>
    </w:p>
    <w:p w:rsidR="00511800" w:rsidRDefault="00511800" w:rsidP="00511800">
      <w:pPr>
        <w:rPr>
          <w:rStyle w:val="Heading4Char"/>
        </w:rPr>
      </w:pPr>
    </w:p>
    <w:p w:rsidR="00511800" w:rsidRDefault="00511800" w:rsidP="00511800">
      <w:pPr>
        <w:rPr>
          <w:rStyle w:val="Heading4Char"/>
        </w:rPr>
      </w:pPr>
    </w:p>
    <w:p w:rsidR="00511800" w:rsidRDefault="00511800" w:rsidP="00511800">
      <w:pPr>
        <w:rPr>
          <w:rStyle w:val="Heading4Char"/>
        </w:rPr>
      </w:pPr>
    </w:p>
    <w:p w:rsidR="00511800" w:rsidRDefault="00511800" w:rsidP="007A307F">
      <w:pPr>
        <w:tabs>
          <w:tab w:val="left" w:pos="2134"/>
        </w:tabs>
        <w:rPr>
          <w:rStyle w:val="Heading4Char"/>
        </w:rPr>
      </w:pPr>
    </w:p>
    <w:p w:rsidR="007A307F" w:rsidRDefault="007A307F" w:rsidP="007A307F">
      <w:pPr>
        <w:tabs>
          <w:tab w:val="left" w:pos="2134"/>
        </w:tabs>
        <w:rPr>
          <w:rStyle w:val="Heading4Char"/>
        </w:rPr>
      </w:pPr>
    </w:p>
    <w:p w:rsidR="007A307F" w:rsidRDefault="007A307F" w:rsidP="007A307F">
      <w:pPr>
        <w:tabs>
          <w:tab w:val="left" w:pos="2134"/>
        </w:tabs>
        <w:rPr>
          <w:rStyle w:val="Heading4Char"/>
        </w:rPr>
      </w:pPr>
    </w:p>
    <w:p w:rsidR="007A307F" w:rsidRDefault="007A307F" w:rsidP="007A307F">
      <w:pPr>
        <w:tabs>
          <w:tab w:val="left" w:pos="2134"/>
        </w:tabs>
        <w:rPr>
          <w:rStyle w:val="Heading4Char"/>
        </w:rPr>
      </w:pPr>
    </w:p>
    <w:p w:rsidR="00511800" w:rsidRDefault="00511800" w:rsidP="00511800">
      <w:pPr>
        <w:rPr>
          <w:rStyle w:val="Heading4Char"/>
        </w:rPr>
      </w:pPr>
      <w:r w:rsidRPr="00511800">
        <w:rPr>
          <w:rStyle w:val="Heading4Char"/>
        </w:rPr>
        <w:lastRenderedPageBreak/>
        <w:t>R</w:t>
      </w:r>
      <w:r w:rsidRPr="000C46CA">
        <w:rPr>
          <w:rStyle w:val="Heading4Char"/>
        </w:rPr>
        <w:t xml:space="preserve">egister values in </w:t>
      </w:r>
      <w:r w:rsidR="00F42770">
        <w:rPr>
          <w:rStyle w:val="Heading4Char"/>
        </w:rPr>
        <w:t>Xilinx</w:t>
      </w:r>
      <w:r>
        <w:rPr>
          <w:rStyle w:val="Heading4Char"/>
        </w:rPr>
        <w:t xml:space="preserve"> after execution</w:t>
      </w:r>
    </w:p>
    <w:p w:rsidR="00511800" w:rsidRDefault="00511800" w:rsidP="00511800">
      <w:r>
        <w:rPr>
          <w:noProof/>
          <w:lang w:eastAsia="en-GB"/>
        </w:rPr>
        <w:drawing>
          <wp:inline distT="0" distB="0" distL="0" distR="0" wp14:anchorId="0D822AE5" wp14:editId="55B44DC9">
            <wp:extent cx="3046095" cy="4611370"/>
            <wp:effectExtent l="0" t="0" r="190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6095" cy="4611370"/>
                    </a:xfrm>
                    <a:prstGeom prst="rect">
                      <a:avLst/>
                    </a:prstGeom>
                    <a:noFill/>
                    <a:ln>
                      <a:noFill/>
                    </a:ln>
                  </pic:spPr>
                </pic:pic>
              </a:graphicData>
            </a:graphic>
          </wp:inline>
        </w:drawing>
      </w:r>
    </w:p>
    <w:p w:rsidR="00511800" w:rsidRDefault="00511800" w:rsidP="00511800">
      <w:pPr>
        <w:pStyle w:val="Heading4"/>
        <w:spacing w:after="120"/>
      </w:pPr>
      <w:r>
        <w:t>Register value comparison between MARS and Xilinx</w:t>
      </w:r>
    </w:p>
    <w:tbl>
      <w:tblPr>
        <w:tblStyle w:val="LightShading-Accent1"/>
        <w:tblW w:w="0" w:type="auto"/>
        <w:tblLook w:val="04A0" w:firstRow="1" w:lastRow="0" w:firstColumn="1" w:lastColumn="0" w:noHBand="0" w:noVBand="1"/>
      </w:tblPr>
      <w:tblGrid>
        <w:gridCol w:w="2948"/>
        <w:gridCol w:w="3157"/>
        <w:gridCol w:w="3137"/>
      </w:tblGrid>
      <w:tr w:rsidR="00511800" w:rsidTr="00511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rsidR="00511800" w:rsidRDefault="00511800" w:rsidP="00511800">
            <w:pPr>
              <w:spacing w:after="120"/>
            </w:pPr>
            <w:r>
              <w:t>Register</w:t>
            </w:r>
          </w:p>
        </w:tc>
        <w:tc>
          <w:tcPr>
            <w:tcW w:w="3157" w:type="dxa"/>
          </w:tcPr>
          <w:p w:rsidR="00511800" w:rsidRDefault="00511800" w:rsidP="00511800">
            <w:pPr>
              <w:spacing w:after="120"/>
              <w:cnfStyle w:val="100000000000" w:firstRow="1" w:lastRow="0" w:firstColumn="0" w:lastColumn="0" w:oddVBand="0" w:evenVBand="0" w:oddHBand="0" w:evenHBand="0" w:firstRowFirstColumn="0" w:firstRowLastColumn="0" w:lastRowFirstColumn="0" w:lastRowLastColumn="0"/>
            </w:pPr>
            <w:r>
              <w:t>MARS</w:t>
            </w:r>
          </w:p>
        </w:tc>
        <w:tc>
          <w:tcPr>
            <w:tcW w:w="3137" w:type="dxa"/>
          </w:tcPr>
          <w:p w:rsidR="00511800" w:rsidRDefault="00511800" w:rsidP="00511800">
            <w:pPr>
              <w:spacing w:after="120"/>
              <w:cnfStyle w:val="100000000000" w:firstRow="1" w:lastRow="0" w:firstColumn="0" w:lastColumn="0" w:oddVBand="0" w:evenVBand="0" w:oddHBand="0" w:evenHBand="0" w:firstRowFirstColumn="0" w:firstRowLastColumn="0" w:lastRowFirstColumn="0" w:lastRowLastColumn="0"/>
            </w:pPr>
            <w:r>
              <w:t>Xilinx</w:t>
            </w:r>
          </w:p>
        </w:tc>
      </w:tr>
      <w:tr w:rsidR="000C2634" w:rsidTr="0051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rsidR="000C2634" w:rsidRDefault="000C2634" w:rsidP="00511800">
            <w:pPr>
              <w:spacing w:after="120"/>
            </w:pPr>
            <w:r>
              <w:t>$t0</w:t>
            </w:r>
          </w:p>
        </w:tc>
        <w:tc>
          <w:tcPr>
            <w:tcW w:w="3157" w:type="dxa"/>
          </w:tcPr>
          <w:p w:rsidR="000C2634" w:rsidRDefault="000C2634" w:rsidP="00511800">
            <w:pPr>
              <w:spacing w:after="120"/>
              <w:cnfStyle w:val="000000100000" w:firstRow="0" w:lastRow="0" w:firstColumn="0" w:lastColumn="0" w:oddVBand="0" w:evenVBand="0" w:oddHBand="1" w:evenHBand="0" w:firstRowFirstColumn="0" w:firstRowLastColumn="0" w:lastRowFirstColumn="0" w:lastRowLastColumn="0"/>
            </w:pPr>
            <w:r>
              <w:t>0x62</w:t>
            </w:r>
          </w:p>
        </w:tc>
        <w:tc>
          <w:tcPr>
            <w:tcW w:w="3137" w:type="dxa"/>
          </w:tcPr>
          <w:p w:rsidR="000C2634" w:rsidRDefault="000C2634" w:rsidP="003650EF">
            <w:pPr>
              <w:spacing w:after="120"/>
              <w:cnfStyle w:val="000000100000" w:firstRow="0" w:lastRow="0" w:firstColumn="0" w:lastColumn="0" w:oddVBand="0" w:evenVBand="0" w:oddHBand="1" w:evenHBand="0" w:firstRowFirstColumn="0" w:firstRowLastColumn="0" w:lastRowFirstColumn="0" w:lastRowLastColumn="0"/>
            </w:pPr>
            <w:r>
              <w:t>0x62</w:t>
            </w:r>
          </w:p>
        </w:tc>
      </w:tr>
      <w:tr w:rsidR="000C2634" w:rsidTr="00511800">
        <w:tc>
          <w:tcPr>
            <w:cnfStyle w:val="001000000000" w:firstRow="0" w:lastRow="0" w:firstColumn="1" w:lastColumn="0" w:oddVBand="0" w:evenVBand="0" w:oddHBand="0" w:evenHBand="0" w:firstRowFirstColumn="0" w:firstRowLastColumn="0" w:lastRowFirstColumn="0" w:lastRowLastColumn="0"/>
            <w:tcW w:w="2948" w:type="dxa"/>
          </w:tcPr>
          <w:p w:rsidR="000C2634" w:rsidRDefault="000C2634" w:rsidP="00511800">
            <w:pPr>
              <w:spacing w:after="120"/>
            </w:pPr>
            <w:r>
              <w:t>$t1</w:t>
            </w:r>
          </w:p>
        </w:tc>
        <w:tc>
          <w:tcPr>
            <w:tcW w:w="3157" w:type="dxa"/>
          </w:tcPr>
          <w:p w:rsidR="000C2634" w:rsidRDefault="000C2634" w:rsidP="00511800">
            <w:pPr>
              <w:spacing w:after="120"/>
              <w:cnfStyle w:val="000000000000" w:firstRow="0" w:lastRow="0" w:firstColumn="0" w:lastColumn="0" w:oddVBand="0" w:evenVBand="0" w:oddHBand="0" w:evenHBand="0" w:firstRowFirstColumn="0" w:firstRowLastColumn="0" w:lastRowFirstColumn="0" w:lastRowLastColumn="0"/>
            </w:pPr>
            <w:r>
              <w:t>0x64</w:t>
            </w:r>
          </w:p>
        </w:tc>
        <w:tc>
          <w:tcPr>
            <w:tcW w:w="3137" w:type="dxa"/>
          </w:tcPr>
          <w:p w:rsidR="000C2634" w:rsidRDefault="000C2634" w:rsidP="003650EF">
            <w:pPr>
              <w:spacing w:after="120"/>
              <w:cnfStyle w:val="000000000000" w:firstRow="0" w:lastRow="0" w:firstColumn="0" w:lastColumn="0" w:oddVBand="0" w:evenVBand="0" w:oddHBand="0" w:evenHBand="0" w:firstRowFirstColumn="0" w:firstRowLastColumn="0" w:lastRowFirstColumn="0" w:lastRowLastColumn="0"/>
            </w:pPr>
            <w:r>
              <w:t>0x64</w:t>
            </w:r>
          </w:p>
        </w:tc>
      </w:tr>
      <w:tr w:rsidR="000C2634" w:rsidTr="0051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rsidR="000C2634" w:rsidRDefault="000C2634" w:rsidP="00511800">
            <w:pPr>
              <w:spacing w:after="120"/>
            </w:pPr>
            <w:r>
              <w:t>$t2</w:t>
            </w:r>
          </w:p>
        </w:tc>
        <w:tc>
          <w:tcPr>
            <w:tcW w:w="3157" w:type="dxa"/>
          </w:tcPr>
          <w:p w:rsidR="000C2634" w:rsidRDefault="000C2634" w:rsidP="00511800">
            <w:pPr>
              <w:spacing w:after="120"/>
              <w:cnfStyle w:val="000000100000" w:firstRow="0" w:lastRow="0" w:firstColumn="0" w:lastColumn="0" w:oddVBand="0" w:evenVBand="0" w:oddHBand="1" w:evenHBand="0" w:firstRowFirstColumn="0" w:firstRowLastColumn="0" w:lastRowFirstColumn="0" w:lastRowLastColumn="0"/>
            </w:pPr>
            <w:r>
              <w:t>0x64</w:t>
            </w:r>
          </w:p>
        </w:tc>
        <w:tc>
          <w:tcPr>
            <w:tcW w:w="3137" w:type="dxa"/>
          </w:tcPr>
          <w:p w:rsidR="000C2634" w:rsidRDefault="000C2634" w:rsidP="003650EF">
            <w:pPr>
              <w:spacing w:after="120"/>
              <w:cnfStyle w:val="000000100000" w:firstRow="0" w:lastRow="0" w:firstColumn="0" w:lastColumn="0" w:oddVBand="0" w:evenVBand="0" w:oddHBand="1" w:evenHBand="0" w:firstRowFirstColumn="0" w:firstRowLastColumn="0" w:lastRowFirstColumn="0" w:lastRowLastColumn="0"/>
            </w:pPr>
            <w:r>
              <w:t>0x64</w:t>
            </w:r>
          </w:p>
        </w:tc>
      </w:tr>
      <w:tr w:rsidR="000C2634" w:rsidTr="00511800">
        <w:tc>
          <w:tcPr>
            <w:cnfStyle w:val="001000000000" w:firstRow="0" w:lastRow="0" w:firstColumn="1" w:lastColumn="0" w:oddVBand="0" w:evenVBand="0" w:oddHBand="0" w:evenHBand="0" w:firstRowFirstColumn="0" w:firstRowLastColumn="0" w:lastRowFirstColumn="0" w:lastRowLastColumn="0"/>
            <w:tcW w:w="2948" w:type="dxa"/>
          </w:tcPr>
          <w:p w:rsidR="000C2634" w:rsidRDefault="000C2634" w:rsidP="00511800">
            <w:pPr>
              <w:spacing w:after="120"/>
            </w:pPr>
            <w:r>
              <w:t>$t3</w:t>
            </w:r>
          </w:p>
        </w:tc>
        <w:tc>
          <w:tcPr>
            <w:tcW w:w="3157" w:type="dxa"/>
          </w:tcPr>
          <w:p w:rsidR="000C2634" w:rsidRDefault="000C2634" w:rsidP="00511800">
            <w:pPr>
              <w:spacing w:after="120"/>
              <w:cnfStyle w:val="000000000000" w:firstRow="0" w:lastRow="0" w:firstColumn="0" w:lastColumn="0" w:oddVBand="0" w:evenVBand="0" w:oddHBand="0" w:evenHBand="0" w:firstRowFirstColumn="0" w:firstRowLastColumn="0" w:lastRowFirstColumn="0" w:lastRowLastColumn="0"/>
            </w:pPr>
            <w:r>
              <w:t>0x02</w:t>
            </w:r>
          </w:p>
        </w:tc>
        <w:tc>
          <w:tcPr>
            <w:tcW w:w="3137" w:type="dxa"/>
          </w:tcPr>
          <w:p w:rsidR="000C2634" w:rsidRDefault="000C2634" w:rsidP="003650EF">
            <w:pPr>
              <w:spacing w:after="120"/>
              <w:cnfStyle w:val="000000000000" w:firstRow="0" w:lastRow="0" w:firstColumn="0" w:lastColumn="0" w:oddVBand="0" w:evenVBand="0" w:oddHBand="0" w:evenHBand="0" w:firstRowFirstColumn="0" w:firstRowLastColumn="0" w:lastRowFirstColumn="0" w:lastRowLastColumn="0"/>
            </w:pPr>
            <w:r>
              <w:t>0x02</w:t>
            </w:r>
          </w:p>
        </w:tc>
      </w:tr>
      <w:tr w:rsidR="000C2634" w:rsidTr="0051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rsidR="000C2634" w:rsidRDefault="000C2634" w:rsidP="00511800">
            <w:pPr>
              <w:spacing w:after="120"/>
            </w:pPr>
            <w:r>
              <w:t>$t4</w:t>
            </w:r>
          </w:p>
        </w:tc>
        <w:tc>
          <w:tcPr>
            <w:tcW w:w="3157" w:type="dxa"/>
          </w:tcPr>
          <w:p w:rsidR="000C2634" w:rsidRDefault="000C2634" w:rsidP="00511800">
            <w:pPr>
              <w:spacing w:after="120"/>
              <w:cnfStyle w:val="000000100000" w:firstRow="0" w:lastRow="0" w:firstColumn="0" w:lastColumn="0" w:oddVBand="0" w:evenVBand="0" w:oddHBand="1" w:evenHBand="0" w:firstRowFirstColumn="0" w:firstRowLastColumn="0" w:lastRowFirstColumn="0" w:lastRowLastColumn="0"/>
            </w:pPr>
            <w:r>
              <w:t>0xc8</w:t>
            </w:r>
          </w:p>
        </w:tc>
        <w:tc>
          <w:tcPr>
            <w:tcW w:w="3137" w:type="dxa"/>
          </w:tcPr>
          <w:p w:rsidR="000C2634" w:rsidRDefault="000C2634" w:rsidP="003650EF">
            <w:pPr>
              <w:spacing w:after="120"/>
              <w:cnfStyle w:val="000000100000" w:firstRow="0" w:lastRow="0" w:firstColumn="0" w:lastColumn="0" w:oddVBand="0" w:evenVBand="0" w:oddHBand="1" w:evenHBand="0" w:firstRowFirstColumn="0" w:firstRowLastColumn="0" w:lastRowFirstColumn="0" w:lastRowLastColumn="0"/>
            </w:pPr>
            <w:r>
              <w:t>0xc8</w:t>
            </w:r>
          </w:p>
        </w:tc>
      </w:tr>
      <w:tr w:rsidR="000C2634" w:rsidTr="00511800">
        <w:tc>
          <w:tcPr>
            <w:cnfStyle w:val="001000000000" w:firstRow="0" w:lastRow="0" w:firstColumn="1" w:lastColumn="0" w:oddVBand="0" w:evenVBand="0" w:oddHBand="0" w:evenHBand="0" w:firstRowFirstColumn="0" w:firstRowLastColumn="0" w:lastRowFirstColumn="0" w:lastRowLastColumn="0"/>
            <w:tcW w:w="2948" w:type="dxa"/>
          </w:tcPr>
          <w:p w:rsidR="000C2634" w:rsidRDefault="000C2634" w:rsidP="00511800">
            <w:pPr>
              <w:spacing w:after="120"/>
            </w:pPr>
            <w:r>
              <w:t>$t5</w:t>
            </w:r>
          </w:p>
        </w:tc>
        <w:tc>
          <w:tcPr>
            <w:tcW w:w="3157" w:type="dxa"/>
          </w:tcPr>
          <w:p w:rsidR="000C2634" w:rsidRDefault="000C2634" w:rsidP="00511800">
            <w:pPr>
              <w:spacing w:after="120"/>
              <w:cnfStyle w:val="000000000000" w:firstRow="0" w:lastRow="0" w:firstColumn="0" w:lastColumn="0" w:oddVBand="0" w:evenVBand="0" w:oddHBand="0" w:evenHBand="0" w:firstRowFirstColumn="0" w:firstRowLastColumn="0" w:lastRowFirstColumn="0" w:lastRowLastColumn="0"/>
            </w:pPr>
            <w:r>
              <w:t>0x60</w:t>
            </w:r>
          </w:p>
        </w:tc>
        <w:tc>
          <w:tcPr>
            <w:tcW w:w="3137" w:type="dxa"/>
          </w:tcPr>
          <w:p w:rsidR="000C2634" w:rsidRDefault="000C2634" w:rsidP="003650EF">
            <w:pPr>
              <w:spacing w:after="120"/>
              <w:cnfStyle w:val="000000000000" w:firstRow="0" w:lastRow="0" w:firstColumn="0" w:lastColumn="0" w:oddVBand="0" w:evenVBand="0" w:oddHBand="0" w:evenHBand="0" w:firstRowFirstColumn="0" w:firstRowLastColumn="0" w:lastRowFirstColumn="0" w:lastRowLastColumn="0"/>
            </w:pPr>
            <w:r>
              <w:t>0x60</w:t>
            </w:r>
          </w:p>
        </w:tc>
      </w:tr>
      <w:tr w:rsidR="000C2634" w:rsidTr="0051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rsidR="000C2634" w:rsidRDefault="000C2634" w:rsidP="00511800">
            <w:pPr>
              <w:spacing w:after="120"/>
            </w:pPr>
            <w:r>
              <w:t>$t6</w:t>
            </w:r>
          </w:p>
        </w:tc>
        <w:tc>
          <w:tcPr>
            <w:tcW w:w="3157" w:type="dxa"/>
          </w:tcPr>
          <w:p w:rsidR="000C2634" w:rsidRDefault="000C2634" w:rsidP="00511800">
            <w:pPr>
              <w:spacing w:after="120"/>
              <w:cnfStyle w:val="000000100000" w:firstRow="0" w:lastRow="0" w:firstColumn="0" w:lastColumn="0" w:oddVBand="0" w:evenVBand="0" w:oddHBand="1" w:evenHBand="0" w:firstRowFirstColumn="0" w:firstRowLastColumn="0" w:lastRowFirstColumn="0" w:lastRowLastColumn="0"/>
            </w:pPr>
            <w:r>
              <w:t>0x66</w:t>
            </w:r>
          </w:p>
        </w:tc>
        <w:tc>
          <w:tcPr>
            <w:tcW w:w="3137" w:type="dxa"/>
          </w:tcPr>
          <w:p w:rsidR="000C2634" w:rsidRDefault="000C2634" w:rsidP="003650EF">
            <w:pPr>
              <w:spacing w:after="120"/>
              <w:cnfStyle w:val="000000100000" w:firstRow="0" w:lastRow="0" w:firstColumn="0" w:lastColumn="0" w:oddVBand="0" w:evenVBand="0" w:oddHBand="1" w:evenHBand="0" w:firstRowFirstColumn="0" w:firstRowLastColumn="0" w:lastRowFirstColumn="0" w:lastRowLastColumn="0"/>
            </w:pPr>
            <w:r>
              <w:t>0x66</w:t>
            </w:r>
          </w:p>
        </w:tc>
      </w:tr>
      <w:tr w:rsidR="000C2634" w:rsidTr="00511800">
        <w:tc>
          <w:tcPr>
            <w:cnfStyle w:val="001000000000" w:firstRow="0" w:lastRow="0" w:firstColumn="1" w:lastColumn="0" w:oddVBand="0" w:evenVBand="0" w:oddHBand="0" w:evenHBand="0" w:firstRowFirstColumn="0" w:firstRowLastColumn="0" w:lastRowFirstColumn="0" w:lastRowLastColumn="0"/>
            <w:tcW w:w="2948" w:type="dxa"/>
          </w:tcPr>
          <w:p w:rsidR="000C2634" w:rsidRDefault="000C2634" w:rsidP="00511800">
            <w:pPr>
              <w:spacing w:after="120"/>
            </w:pPr>
            <w:r>
              <w:t>$t7</w:t>
            </w:r>
          </w:p>
        </w:tc>
        <w:tc>
          <w:tcPr>
            <w:tcW w:w="3157" w:type="dxa"/>
          </w:tcPr>
          <w:p w:rsidR="000C2634" w:rsidRDefault="000C2634" w:rsidP="00511800">
            <w:pPr>
              <w:spacing w:after="120"/>
              <w:cnfStyle w:val="000000000000" w:firstRow="0" w:lastRow="0" w:firstColumn="0" w:lastColumn="0" w:oddVBand="0" w:evenVBand="0" w:oddHBand="0" w:evenHBand="0" w:firstRowFirstColumn="0" w:firstRowLastColumn="0" w:lastRowFirstColumn="0" w:lastRowLastColumn="0"/>
            </w:pPr>
            <w:r>
              <w:t>0x01</w:t>
            </w:r>
          </w:p>
        </w:tc>
        <w:tc>
          <w:tcPr>
            <w:tcW w:w="3137" w:type="dxa"/>
          </w:tcPr>
          <w:p w:rsidR="000C2634" w:rsidRDefault="000C2634" w:rsidP="003650EF">
            <w:pPr>
              <w:spacing w:after="120"/>
              <w:cnfStyle w:val="000000000000" w:firstRow="0" w:lastRow="0" w:firstColumn="0" w:lastColumn="0" w:oddVBand="0" w:evenVBand="0" w:oddHBand="0" w:evenHBand="0" w:firstRowFirstColumn="0" w:firstRowLastColumn="0" w:lastRowFirstColumn="0" w:lastRowLastColumn="0"/>
            </w:pPr>
            <w:r>
              <w:t>0x01</w:t>
            </w:r>
          </w:p>
        </w:tc>
      </w:tr>
    </w:tbl>
    <w:p w:rsidR="00511800" w:rsidRPr="00511800" w:rsidRDefault="00511800" w:rsidP="00511800">
      <w:pPr>
        <w:spacing w:after="120"/>
      </w:pPr>
    </w:p>
    <w:p w:rsidR="000C46CA" w:rsidRDefault="000C2634" w:rsidP="000C2634">
      <w:r>
        <w:t>From the first test code we can confirm that all the necessary instructions have been implemented correctly in our CPU design.</w:t>
      </w:r>
      <w:r w:rsidR="007F239B">
        <w:t xml:space="preserve"> We weren’t confident that jumping and branching instruction will work. Despite our pessimism those two instructions were executed correctly.</w:t>
      </w:r>
    </w:p>
    <w:p w:rsidR="007F239B" w:rsidRDefault="007F239B" w:rsidP="007F239B">
      <w:pPr>
        <w:pStyle w:val="Heading3"/>
      </w:pPr>
      <w:r>
        <w:lastRenderedPageBreak/>
        <w:t>2</w:t>
      </w:r>
      <w:r w:rsidRPr="007F239B">
        <w:rPr>
          <w:vertAlign w:val="superscript"/>
        </w:rPr>
        <w:t>nd</w:t>
      </w:r>
      <w:r>
        <w:t xml:space="preserve"> test code</w:t>
      </w:r>
    </w:p>
    <w:p w:rsidR="007F239B" w:rsidRDefault="007F239B" w:rsidP="007F239B">
      <w:r>
        <w:t>After we confirmed that all of the instructions are executed correctly, we thoug</w:t>
      </w:r>
      <w:r w:rsidR="004379DC">
        <w:t xml:space="preserve">ht of making another test code for calculating </w:t>
      </w:r>
      <w:proofErr w:type="spellStart"/>
      <w:r w:rsidR="004379DC">
        <w:t>Fibannoci</w:t>
      </w:r>
      <w:proofErr w:type="spellEnd"/>
      <w:r w:rsidR="004379DC">
        <w:t xml:space="preserve"> sequence and store it into the memory.</w:t>
      </w:r>
    </w:p>
    <w:p w:rsidR="004379DC" w:rsidRDefault="004379DC" w:rsidP="004379DC">
      <w:pPr>
        <w:pStyle w:val="Heading4"/>
      </w:pPr>
      <w:r>
        <w:t>Code in MARS</w:t>
      </w:r>
    </w:p>
    <w:p w:rsidR="004379DC" w:rsidRDefault="004379DC" w:rsidP="007F239B">
      <w:r>
        <w:rPr>
          <w:noProof/>
          <w:lang w:eastAsia="en-GB"/>
        </w:rPr>
        <w:drawing>
          <wp:inline distT="0" distB="0" distL="0" distR="0">
            <wp:extent cx="1723390" cy="3387725"/>
            <wp:effectExtent l="0" t="0" r="0" b="317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3390" cy="3387725"/>
                    </a:xfrm>
                    <a:prstGeom prst="rect">
                      <a:avLst/>
                    </a:prstGeom>
                    <a:noFill/>
                    <a:ln>
                      <a:noFill/>
                    </a:ln>
                  </pic:spPr>
                </pic:pic>
              </a:graphicData>
            </a:graphic>
          </wp:inline>
        </w:drawing>
      </w:r>
    </w:p>
    <w:p w:rsidR="00F42770" w:rsidRDefault="00F42770" w:rsidP="004379DC">
      <w:pPr>
        <w:rPr>
          <w:rStyle w:val="Heading4Char"/>
        </w:rPr>
      </w:pPr>
    </w:p>
    <w:p w:rsidR="00F42770" w:rsidRDefault="00F42770" w:rsidP="00F42770">
      <w:pPr>
        <w:rPr>
          <w:rStyle w:val="Heading4Char"/>
        </w:rPr>
      </w:pPr>
      <w:r>
        <w:rPr>
          <w:rStyle w:val="Heading4Char"/>
        </w:rPr>
        <w:t>Memory contents</w:t>
      </w:r>
      <w:r w:rsidRPr="000C46CA">
        <w:rPr>
          <w:rStyle w:val="Heading4Char"/>
        </w:rPr>
        <w:t xml:space="preserve"> in MARS</w:t>
      </w:r>
      <w:r>
        <w:rPr>
          <w:rStyle w:val="Heading4Char"/>
        </w:rPr>
        <w:t xml:space="preserve"> after execution</w:t>
      </w:r>
    </w:p>
    <w:p w:rsidR="00F42770" w:rsidRDefault="00F42770" w:rsidP="004379DC">
      <w:pPr>
        <w:rPr>
          <w:rStyle w:val="Heading4Char"/>
        </w:rPr>
      </w:pPr>
      <w:r>
        <w:rPr>
          <w:rFonts w:asciiTheme="majorHAnsi" w:eastAsiaTheme="majorEastAsia" w:hAnsiTheme="majorHAnsi" w:cstheme="majorBidi"/>
          <w:b/>
          <w:bCs/>
          <w:i/>
          <w:iCs/>
          <w:noProof/>
          <w:lang w:eastAsia="en-GB"/>
        </w:rPr>
        <w:drawing>
          <wp:inline distT="0" distB="0" distL="0" distR="0" wp14:anchorId="6DA01DAF" wp14:editId="329FA448">
            <wp:extent cx="5723255" cy="1381760"/>
            <wp:effectExtent l="0" t="0" r="0" b="889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1381760"/>
                    </a:xfrm>
                    <a:prstGeom prst="rect">
                      <a:avLst/>
                    </a:prstGeom>
                    <a:noFill/>
                    <a:ln>
                      <a:noFill/>
                    </a:ln>
                  </pic:spPr>
                </pic:pic>
              </a:graphicData>
            </a:graphic>
          </wp:inline>
        </w:drawing>
      </w:r>
    </w:p>
    <w:p w:rsidR="00F42770" w:rsidRDefault="00F42770" w:rsidP="004379DC">
      <w:pPr>
        <w:rPr>
          <w:rStyle w:val="Heading4Char"/>
        </w:rPr>
      </w:pPr>
    </w:p>
    <w:p w:rsidR="00F42770" w:rsidRDefault="00F42770" w:rsidP="004379DC">
      <w:pPr>
        <w:rPr>
          <w:rStyle w:val="Heading4Char"/>
        </w:rPr>
      </w:pPr>
    </w:p>
    <w:p w:rsidR="00F42770" w:rsidRDefault="00F42770" w:rsidP="004379DC">
      <w:pPr>
        <w:rPr>
          <w:rStyle w:val="Heading4Char"/>
        </w:rPr>
      </w:pPr>
    </w:p>
    <w:p w:rsidR="00F42770" w:rsidRDefault="00F42770" w:rsidP="004379DC">
      <w:pPr>
        <w:rPr>
          <w:rStyle w:val="Heading4Char"/>
        </w:rPr>
      </w:pPr>
    </w:p>
    <w:p w:rsidR="00F42770" w:rsidRDefault="00F42770" w:rsidP="004379DC">
      <w:pPr>
        <w:rPr>
          <w:rStyle w:val="Heading4Char"/>
        </w:rPr>
      </w:pPr>
    </w:p>
    <w:p w:rsidR="007A307F" w:rsidRDefault="007A307F" w:rsidP="004379DC">
      <w:pPr>
        <w:rPr>
          <w:rStyle w:val="Heading4Char"/>
        </w:rPr>
      </w:pPr>
    </w:p>
    <w:p w:rsidR="007A307F" w:rsidRDefault="007A307F" w:rsidP="004379DC">
      <w:pPr>
        <w:rPr>
          <w:rStyle w:val="Heading4Char"/>
        </w:rPr>
      </w:pPr>
    </w:p>
    <w:p w:rsidR="004379DC" w:rsidRDefault="004379DC" w:rsidP="004379DC">
      <w:pPr>
        <w:rPr>
          <w:rStyle w:val="Heading4Char"/>
        </w:rPr>
      </w:pPr>
      <w:r w:rsidRPr="00511800">
        <w:rPr>
          <w:rStyle w:val="Heading4Char"/>
        </w:rPr>
        <w:lastRenderedPageBreak/>
        <w:t>R</w:t>
      </w:r>
      <w:r w:rsidRPr="000C46CA">
        <w:rPr>
          <w:rStyle w:val="Heading4Char"/>
        </w:rPr>
        <w:t>egister values in MARS</w:t>
      </w:r>
      <w:r>
        <w:rPr>
          <w:rStyle w:val="Heading4Char"/>
        </w:rPr>
        <w:t xml:space="preserve"> after execution</w:t>
      </w:r>
    </w:p>
    <w:p w:rsidR="004379DC" w:rsidRDefault="00F42770" w:rsidP="007F239B">
      <w:r>
        <w:rPr>
          <w:noProof/>
          <w:lang w:eastAsia="en-GB"/>
        </w:rPr>
        <w:drawing>
          <wp:inline distT="0" distB="0" distL="0" distR="0">
            <wp:extent cx="3900805" cy="4703445"/>
            <wp:effectExtent l="0" t="0" r="4445" b="190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0805" cy="4703445"/>
                    </a:xfrm>
                    <a:prstGeom prst="rect">
                      <a:avLst/>
                    </a:prstGeom>
                    <a:noFill/>
                    <a:ln>
                      <a:noFill/>
                    </a:ln>
                  </pic:spPr>
                </pic:pic>
              </a:graphicData>
            </a:graphic>
          </wp:inline>
        </w:drawing>
      </w:r>
    </w:p>
    <w:p w:rsidR="00F42770" w:rsidRDefault="00F42770" w:rsidP="00F42770">
      <w:pPr>
        <w:pStyle w:val="Heading4"/>
      </w:pPr>
      <w:r>
        <w:t>Machine code in Xilinx</w:t>
      </w:r>
    </w:p>
    <w:p w:rsidR="00F42770" w:rsidRDefault="00F42770" w:rsidP="00F42770">
      <w:pPr>
        <w:ind w:firstLine="720"/>
      </w:pPr>
      <w:r w:rsidRPr="00F42770">
        <w:t>X"20090001"</w:t>
      </w:r>
      <w:r>
        <w:tab/>
      </w:r>
      <w:r w:rsidRPr="00F42770">
        <w:t>X"200a0001"</w:t>
      </w:r>
      <w:r>
        <w:tab/>
      </w:r>
      <w:r w:rsidRPr="00F42770">
        <w:t>X"200b0000"</w:t>
      </w:r>
      <w:r>
        <w:tab/>
      </w:r>
      <w:r w:rsidRPr="00F42770">
        <w:t>X"ad690000"</w:t>
      </w:r>
      <w:r>
        <w:tab/>
      </w:r>
      <w:r w:rsidRPr="00F42770">
        <w:t>X"216b0004"</w:t>
      </w:r>
      <w:r>
        <w:tab/>
      </w:r>
      <w:r w:rsidRPr="00F42770">
        <w:t>X"ad6a0000"</w:t>
      </w:r>
      <w:r>
        <w:tab/>
      </w:r>
      <w:r w:rsidRPr="00F42770">
        <w:t>X"216b0004"</w:t>
      </w:r>
      <w:r>
        <w:tab/>
      </w:r>
      <w:r w:rsidRPr="00F42770">
        <w:t>X"20080000"</w:t>
      </w:r>
      <w:r>
        <w:tab/>
      </w:r>
      <w:r w:rsidRPr="00F42770">
        <w:t>X"012a6020"</w:t>
      </w:r>
      <w:r>
        <w:tab/>
      </w:r>
      <w:r w:rsidRPr="00F42770">
        <w:t>X"000a4820"</w:t>
      </w:r>
      <w:r>
        <w:tab/>
      </w:r>
      <w:r w:rsidRPr="00F42770">
        <w:t>X"000c5020"</w:t>
      </w:r>
      <w:r>
        <w:tab/>
      </w:r>
      <w:r w:rsidRPr="00F42770">
        <w:t>X"ad6c0000"</w:t>
      </w:r>
      <w:r>
        <w:tab/>
      </w:r>
      <w:r w:rsidRPr="00F42770">
        <w:t>X"216b0004"</w:t>
      </w:r>
      <w:r>
        <w:tab/>
      </w:r>
      <w:r w:rsidRPr="00F42770">
        <w:t>X"21080001"</w:t>
      </w:r>
      <w:r>
        <w:tab/>
      </w:r>
      <w:r w:rsidRPr="00F42770">
        <w:t>X"2001000f"</w:t>
      </w:r>
      <w:r>
        <w:tab/>
      </w:r>
      <w:r>
        <w:tab/>
      </w:r>
      <w:r w:rsidRPr="00F42770">
        <w:t>X"1428fff8"</w:t>
      </w:r>
    </w:p>
    <w:p w:rsidR="007A307F" w:rsidRDefault="007A307F">
      <w:pPr>
        <w:spacing w:after="0" w:line="240" w:lineRule="auto"/>
        <w:rPr>
          <w:rStyle w:val="Heading4Char"/>
        </w:rPr>
      </w:pPr>
      <w:r>
        <w:rPr>
          <w:rStyle w:val="Heading4Char"/>
        </w:rPr>
        <w:br w:type="page"/>
      </w:r>
    </w:p>
    <w:p w:rsidR="007A307F" w:rsidRDefault="007A307F" w:rsidP="007A307F">
      <w:pPr>
        <w:rPr>
          <w:rStyle w:val="Heading4Char"/>
        </w:rPr>
      </w:pPr>
      <w:r w:rsidRPr="00511800">
        <w:rPr>
          <w:rStyle w:val="Heading4Char"/>
        </w:rPr>
        <w:lastRenderedPageBreak/>
        <w:t>R</w:t>
      </w:r>
      <w:r w:rsidRPr="000C46CA">
        <w:rPr>
          <w:rStyle w:val="Heading4Char"/>
        </w:rPr>
        <w:t xml:space="preserve">egister values in </w:t>
      </w:r>
      <w:r>
        <w:rPr>
          <w:rStyle w:val="Heading4Char"/>
        </w:rPr>
        <w:t>Xilinx after execution</w:t>
      </w:r>
    </w:p>
    <w:p w:rsidR="00F42770" w:rsidRDefault="007A307F" w:rsidP="00F42770">
      <w:r>
        <w:rPr>
          <w:noProof/>
          <w:lang w:eastAsia="en-GB"/>
        </w:rPr>
        <w:drawing>
          <wp:inline distT="0" distB="0" distL="0" distR="0" wp14:anchorId="4F1A9737" wp14:editId="4A27E88E">
            <wp:extent cx="3091815" cy="5085080"/>
            <wp:effectExtent l="0" t="0" r="0" b="127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1815" cy="5085080"/>
                    </a:xfrm>
                    <a:prstGeom prst="rect">
                      <a:avLst/>
                    </a:prstGeom>
                    <a:noFill/>
                    <a:ln>
                      <a:noFill/>
                    </a:ln>
                  </pic:spPr>
                </pic:pic>
              </a:graphicData>
            </a:graphic>
          </wp:inline>
        </w:drawing>
      </w:r>
    </w:p>
    <w:p w:rsidR="007A307F" w:rsidRDefault="00CA7848" w:rsidP="007A307F">
      <w:pPr>
        <w:rPr>
          <w:rStyle w:val="Heading4Char"/>
        </w:rPr>
      </w:pPr>
      <w:r>
        <w:rPr>
          <w:noProof/>
          <w:lang w:eastAsia="en-GB"/>
        </w:rPr>
        <w:drawing>
          <wp:anchor distT="0" distB="0" distL="114300" distR="114300" simplePos="0" relativeHeight="251659264" behindDoc="1" locked="0" layoutInCell="1" allowOverlap="1" wp14:anchorId="2061DD07" wp14:editId="65691A66">
            <wp:simplePos x="0" y="0"/>
            <wp:positionH relativeFrom="column">
              <wp:posOffset>419735</wp:posOffset>
            </wp:positionH>
            <wp:positionV relativeFrom="paragraph">
              <wp:posOffset>291465</wp:posOffset>
            </wp:positionV>
            <wp:extent cx="5025390" cy="3176905"/>
            <wp:effectExtent l="0" t="0" r="3810" b="4445"/>
            <wp:wrapTight wrapText="bothSides">
              <wp:wrapPolygon edited="0">
                <wp:start x="0" y="0"/>
                <wp:lineTo x="0" y="21501"/>
                <wp:lineTo x="21534" y="21501"/>
                <wp:lineTo x="21534" y="0"/>
                <wp:lineTo x="0" y="0"/>
              </wp:wrapPolygon>
            </wp:wrapTight>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5390" cy="317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07F">
        <w:rPr>
          <w:rStyle w:val="Heading4Char"/>
        </w:rPr>
        <w:t>Memory</w:t>
      </w:r>
      <w:r w:rsidR="007A307F" w:rsidRPr="000C46CA">
        <w:rPr>
          <w:rStyle w:val="Heading4Char"/>
        </w:rPr>
        <w:t xml:space="preserve"> </w:t>
      </w:r>
      <w:r w:rsidR="007A307F">
        <w:rPr>
          <w:rStyle w:val="Heading4Char"/>
        </w:rPr>
        <w:t>contents</w:t>
      </w:r>
      <w:r w:rsidR="007A307F" w:rsidRPr="000C46CA">
        <w:rPr>
          <w:rStyle w:val="Heading4Char"/>
        </w:rPr>
        <w:t xml:space="preserve"> in </w:t>
      </w:r>
      <w:r w:rsidR="007A307F">
        <w:rPr>
          <w:rStyle w:val="Heading4Char"/>
        </w:rPr>
        <w:t>Xilinx after execution</w:t>
      </w:r>
    </w:p>
    <w:p w:rsidR="00CA7848" w:rsidRDefault="00CA7848">
      <w:pPr>
        <w:spacing w:after="0" w:line="240" w:lineRule="auto"/>
      </w:pPr>
      <w:r>
        <w:rPr>
          <w:noProof/>
          <w:lang w:eastAsia="en-GB"/>
        </w:rPr>
        <mc:AlternateContent>
          <mc:Choice Requires="wps">
            <w:drawing>
              <wp:anchor distT="0" distB="0" distL="114300" distR="114300" simplePos="0" relativeHeight="251660288" behindDoc="0" locked="0" layoutInCell="1" allowOverlap="1" wp14:anchorId="26A2E9AB" wp14:editId="52EB027D">
                <wp:simplePos x="0" y="0"/>
                <wp:positionH relativeFrom="column">
                  <wp:posOffset>281305</wp:posOffset>
                </wp:positionH>
                <wp:positionV relativeFrom="paragraph">
                  <wp:posOffset>2691665</wp:posOffset>
                </wp:positionV>
                <wp:extent cx="5446395" cy="598170"/>
                <wp:effectExtent l="0" t="0" r="20955" b="11430"/>
                <wp:wrapNone/>
                <wp:docPr id="242" name="Oval 242"/>
                <wp:cNvGraphicFramePr/>
                <a:graphic xmlns:a="http://schemas.openxmlformats.org/drawingml/2006/main">
                  <a:graphicData uri="http://schemas.microsoft.com/office/word/2010/wordprocessingShape">
                    <wps:wsp>
                      <wps:cNvSpPr/>
                      <wps:spPr>
                        <a:xfrm>
                          <a:off x="0" y="0"/>
                          <a:ext cx="5446395" cy="59817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2" o:spid="_x0000_s1026" style="position:absolute;margin-left:22.15pt;margin-top:211.95pt;width:428.85pt;height:4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" filled="f" strokecolor="#ffc000" strokeweight="2pt"/>
            </w:pict>
          </mc:Fallback>
        </mc:AlternateContent>
      </w:r>
      <w:r>
        <w:br w:type="page"/>
      </w:r>
    </w:p>
    <w:p w:rsidR="00CA7848" w:rsidRDefault="00CA7848" w:rsidP="00CA7848">
      <w:pPr>
        <w:pStyle w:val="Heading4"/>
      </w:pPr>
      <w:r>
        <w:lastRenderedPageBreak/>
        <w:t>Summary</w:t>
      </w:r>
    </w:p>
    <w:p w:rsidR="00CA7848" w:rsidRDefault="00CA7848" w:rsidP="00F42770">
      <w:r>
        <w:t>As you can see in our results</w:t>
      </w:r>
      <w:r w:rsidR="000D5C2C">
        <w:t>,</w:t>
      </w:r>
      <w:r>
        <w:t xml:space="preserve"> both MARS and Xilinx generated the same </w:t>
      </w:r>
      <w:proofErr w:type="spellStart"/>
      <w:r>
        <w:t>Fibannoci</w:t>
      </w:r>
      <w:proofErr w:type="spellEnd"/>
      <w:r>
        <w:t xml:space="preserve"> sequence up to element 17. That means iterative algorithms are working in our single cycle processor implementation</w:t>
      </w:r>
      <w:r w:rsidR="000D5C2C">
        <w:t>. Only problem we encountered was, that the simulation by default runs for 1 µS, but to generate 17 elements it needs 1.375 µS. Other than that we didn’t have any problems at all.</w:t>
      </w:r>
    </w:p>
    <w:p w:rsidR="000D5C2C" w:rsidRDefault="000D5C2C" w:rsidP="000D5C2C">
      <w:pPr>
        <w:pStyle w:val="Heading1"/>
      </w:pPr>
      <w:r>
        <w:t>Conclusion</w:t>
      </w:r>
    </w:p>
    <w:p w:rsidR="000D5C2C" w:rsidRPr="000D5C2C" w:rsidRDefault="000D5C2C" w:rsidP="000D5C2C">
      <w:r>
        <w:t xml:space="preserve">We successfully managed to implement a working Single cycle processor. For us to be able to accomplish this task we learned a lot of very useful information about how the CPU works. Now we have much better understanding how the CPU works which includes: register file, instruction fetcher, memory, control unit and ALU. We still can </w:t>
      </w:r>
      <w:r w:rsidR="006D573D">
        <w:t>further improve this implementation with pipelining and multiple cycles. Current design nowadays is considered to be very slow, since the clock cycle can’t be faster than the slowest instruction, which is SW instruction for our case. Overall, we learned a lot from this coursework and we feel satisfied with what we can now do, and we hope to further improve our understanding how the CPU works with multiple cores.</w:t>
      </w:r>
      <w:bookmarkStart w:id="0" w:name="_GoBack"/>
      <w:bookmarkEnd w:id="0"/>
    </w:p>
    <w:sectPr w:rsidR="000D5C2C" w:rsidRPr="000D5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666AE"/>
    <w:multiLevelType w:val="hybridMultilevel"/>
    <w:tmpl w:val="D37AA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E830F4"/>
    <w:multiLevelType w:val="hybridMultilevel"/>
    <w:tmpl w:val="9D543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05E32"/>
    <w:multiLevelType w:val="hybridMultilevel"/>
    <w:tmpl w:val="BE64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F973D7"/>
    <w:multiLevelType w:val="hybridMultilevel"/>
    <w:tmpl w:val="C2F4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283E8D"/>
    <w:multiLevelType w:val="hybridMultilevel"/>
    <w:tmpl w:val="D1CC2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7675D2"/>
    <w:multiLevelType w:val="hybridMultilevel"/>
    <w:tmpl w:val="98324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BF2"/>
    <w:rsid w:val="000414CE"/>
    <w:rsid w:val="000C2634"/>
    <w:rsid w:val="000C46CA"/>
    <w:rsid w:val="000D5C2C"/>
    <w:rsid w:val="00112510"/>
    <w:rsid w:val="001332B1"/>
    <w:rsid w:val="002D6E62"/>
    <w:rsid w:val="004379DC"/>
    <w:rsid w:val="004E3134"/>
    <w:rsid w:val="00511800"/>
    <w:rsid w:val="005363D4"/>
    <w:rsid w:val="0054460C"/>
    <w:rsid w:val="00595C2B"/>
    <w:rsid w:val="006276CB"/>
    <w:rsid w:val="00650552"/>
    <w:rsid w:val="006D573D"/>
    <w:rsid w:val="007460C4"/>
    <w:rsid w:val="007A307F"/>
    <w:rsid w:val="007F239B"/>
    <w:rsid w:val="00824E04"/>
    <w:rsid w:val="00A01A31"/>
    <w:rsid w:val="00B124CD"/>
    <w:rsid w:val="00B15C42"/>
    <w:rsid w:val="00C36DEE"/>
    <w:rsid w:val="00C52CE8"/>
    <w:rsid w:val="00C65F7F"/>
    <w:rsid w:val="00CA7848"/>
    <w:rsid w:val="00E17015"/>
    <w:rsid w:val="00E67378"/>
    <w:rsid w:val="00E71C35"/>
    <w:rsid w:val="00EF02E0"/>
    <w:rsid w:val="00F27BF2"/>
    <w:rsid w:val="00F4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27BF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124C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24E0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0C46C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C46C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BF2"/>
    <w:rPr>
      <w:rFonts w:asciiTheme="majorHAnsi" w:eastAsiaTheme="majorEastAsia" w:hAnsiTheme="majorHAnsi" w:cstheme="majorBidi"/>
      <w:b/>
      <w:bCs/>
      <w:kern w:val="32"/>
      <w:sz w:val="32"/>
      <w:szCs w:val="32"/>
      <w:lang w:eastAsia="en-US"/>
    </w:rPr>
  </w:style>
  <w:style w:type="table" w:styleId="TableGrid">
    <w:name w:val="Table Grid"/>
    <w:basedOn w:val="TableNormal"/>
    <w:uiPriority w:val="59"/>
    <w:rsid w:val="00E170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1701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B124CD"/>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rsid w:val="00824E04"/>
    <w:rPr>
      <w:rFonts w:asciiTheme="majorHAnsi" w:eastAsiaTheme="majorEastAsia" w:hAnsiTheme="majorHAnsi" w:cstheme="majorBidi"/>
      <w:b/>
      <w:bCs/>
      <w:sz w:val="26"/>
      <w:szCs w:val="26"/>
      <w:lang w:eastAsia="en-US"/>
    </w:rPr>
  </w:style>
  <w:style w:type="paragraph" w:styleId="BalloonText">
    <w:name w:val="Balloon Text"/>
    <w:basedOn w:val="Normal"/>
    <w:link w:val="BalloonTextChar"/>
    <w:uiPriority w:val="99"/>
    <w:semiHidden/>
    <w:unhideWhenUsed/>
    <w:rsid w:val="0074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C4"/>
    <w:rPr>
      <w:rFonts w:ascii="Tahoma" w:hAnsi="Tahoma" w:cs="Tahoma"/>
      <w:sz w:val="16"/>
      <w:szCs w:val="16"/>
      <w:lang w:eastAsia="en-US"/>
    </w:rPr>
  </w:style>
  <w:style w:type="paragraph" w:styleId="ListParagraph">
    <w:name w:val="List Paragraph"/>
    <w:basedOn w:val="Normal"/>
    <w:uiPriority w:val="34"/>
    <w:qFormat/>
    <w:rsid w:val="00A01A31"/>
    <w:pPr>
      <w:ind w:left="720"/>
      <w:contextualSpacing/>
    </w:pPr>
  </w:style>
  <w:style w:type="character" w:customStyle="1" w:styleId="Heading4Char">
    <w:name w:val="Heading 4 Char"/>
    <w:basedOn w:val="DefaultParagraphFont"/>
    <w:link w:val="Heading4"/>
    <w:uiPriority w:val="9"/>
    <w:rsid w:val="000C46CA"/>
    <w:rPr>
      <w:rFonts w:asciiTheme="majorHAnsi" w:eastAsiaTheme="majorEastAsia" w:hAnsiTheme="majorHAnsi" w:cstheme="majorBidi"/>
      <w:b/>
      <w:bCs/>
      <w:i/>
      <w:iCs/>
      <w:sz w:val="22"/>
      <w:szCs w:val="22"/>
      <w:lang w:eastAsia="en-US"/>
    </w:rPr>
  </w:style>
  <w:style w:type="character" w:customStyle="1" w:styleId="Heading5Char">
    <w:name w:val="Heading 5 Char"/>
    <w:basedOn w:val="DefaultParagraphFont"/>
    <w:link w:val="Heading5"/>
    <w:uiPriority w:val="9"/>
    <w:rsid w:val="000C46CA"/>
    <w:rPr>
      <w:rFonts w:asciiTheme="majorHAnsi" w:eastAsiaTheme="majorEastAsia" w:hAnsiTheme="majorHAnsi" w:cstheme="majorBidi"/>
      <w:color w:val="243F60"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27BF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124C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24E0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0C46C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C46C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BF2"/>
    <w:rPr>
      <w:rFonts w:asciiTheme="majorHAnsi" w:eastAsiaTheme="majorEastAsia" w:hAnsiTheme="majorHAnsi" w:cstheme="majorBidi"/>
      <w:b/>
      <w:bCs/>
      <w:kern w:val="32"/>
      <w:sz w:val="32"/>
      <w:szCs w:val="32"/>
      <w:lang w:eastAsia="en-US"/>
    </w:rPr>
  </w:style>
  <w:style w:type="table" w:styleId="TableGrid">
    <w:name w:val="Table Grid"/>
    <w:basedOn w:val="TableNormal"/>
    <w:uiPriority w:val="59"/>
    <w:rsid w:val="00E170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1701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B124CD"/>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rsid w:val="00824E04"/>
    <w:rPr>
      <w:rFonts w:asciiTheme="majorHAnsi" w:eastAsiaTheme="majorEastAsia" w:hAnsiTheme="majorHAnsi" w:cstheme="majorBidi"/>
      <w:b/>
      <w:bCs/>
      <w:sz w:val="26"/>
      <w:szCs w:val="26"/>
      <w:lang w:eastAsia="en-US"/>
    </w:rPr>
  </w:style>
  <w:style w:type="paragraph" w:styleId="BalloonText">
    <w:name w:val="Balloon Text"/>
    <w:basedOn w:val="Normal"/>
    <w:link w:val="BalloonTextChar"/>
    <w:uiPriority w:val="99"/>
    <w:semiHidden/>
    <w:unhideWhenUsed/>
    <w:rsid w:val="0074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C4"/>
    <w:rPr>
      <w:rFonts w:ascii="Tahoma" w:hAnsi="Tahoma" w:cs="Tahoma"/>
      <w:sz w:val="16"/>
      <w:szCs w:val="16"/>
      <w:lang w:eastAsia="en-US"/>
    </w:rPr>
  </w:style>
  <w:style w:type="paragraph" w:styleId="ListParagraph">
    <w:name w:val="List Paragraph"/>
    <w:basedOn w:val="Normal"/>
    <w:uiPriority w:val="34"/>
    <w:qFormat/>
    <w:rsid w:val="00A01A31"/>
    <w:pPr>
      <w:ind w:left="720"/>
      <w:contextualSpacing/>
    </w:pPr>
  </w:style>
  <w:style w:type="character" w:customStyle="1" w:styleId="Heading4Char">
    <w:name w:val="Heading 4 Char"/>
    <w:basedOn w:val="DefaultParagraphFont"/>
    <w:link w:val="Heading4"/>
    <w:uiPriority w:val="9"/>
    <w:rsid w:val="000C46CA"/>
    <w:rPr>
      <w:rFonts w:asciiTheme="majorHAnsi" w:eastAsiaTheme="majorEastAsia" w:hAnsiTheme="majorHAnsi" w:cstheme="majorBidi"/>
      <w:b/>
      <w:bCs/>
      <w:i/>
      <w:iCs/>
      <w:sz w:val="22"/>
      <w:szCs w:val="22"/>
      <w:lang w:eastAsia="en-US"/>
    </w:rPr>
  </w:style>
  <w:style w:type="character" w:customStyle="1" w:styleId="Heading5Char">
    <w:name w:val="Heading 5 Char"/>
    <w:basedOn w:val="DefaultParagraphFont"/>
    <w:link w:val="Heading5"/>
    <w:uiPriority w:val="9"/>
    <w:rsid w:val="000C46CA"/>
    <w:rPr>
      <w:rFonts w:asciiTheme="majorHAnsi" w:eastAsiaTheme="majorEastAsia" w:hAnsiTheme="majorHAnsi" w:cstheme="majorBidi"/>
      <w:color w:val="243F60" w:themeColor="accent1" w:themeShade="7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02947">
      <w:bodyDiv w:val="1"/>
      <w:marLeft w:val="0"/>
      <w:marRight w:val="0"/>
      <w:marTop w:val="0"/>
      <w:marBottom w:val="0"/>
      <w:divBdr>
        <w:top w:val="none" w:sz="0" w:space="0" w:color="auto"/>
        <w:left w:val="none" w:sz="0" w:space="0" w:color="auto"/>
        <w:bottom w:val="none" w:sz="0" w:space="0" w:color="auto"/>
        <w:right w:val="none" w:sz="0" w:space="0" w:color="auto"/>
      </w:divBdr>
    </w:div>
    <w:div w:id="1135221369">
      <w:bodyDiv w:val="1"/>
      <w:marLeft w:val="0"/>
      <w:marRight w:val="0"/>
      <w:marTop w:val="0"/>
      <w:marBottom w:val="0"/>
      <w:divBdr>
        <w:top w:val="none" w:sz="0" w:space="0" w:color="auto"/>
        <w:left w:val="none" w:sz="0" w:space="0" w:color="auto"/>
        <w:bottom w:val="none" w:sz="0" w:space="0" w:color="auto"/>
        <w:right w:val="none" w:sz="0" w:space="0" w:color="auto"/>
      </w:divBdr>
    </w:div>
    <w:div w:id="136432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0728-3B2D-4773-8EE2-F8A67E22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Xyratex</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Raivis Strogonovs</dc:creator>
  <cp:lastModifiedBy>Raivis Strogonovs</cp:lastModifiedBy>
  <cp:revision>5</cp:revision>
  <dcterms:created xsi:type="dcterms:W3CDTF">2013-04-07T15:30:00Z</dcterms:created>
  <dcterms:modified xsi:type="dcterms:W3CDTF">2013-04-07T18:40:00Z</dcterms:modified>
</cp:coreProperties>
</file>