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B49707" w14:textId="20D50A8C" w:rsidR="00F55B88" w:rsidRPr="004101AB" w:rsidRDefault="004101AB" w:rsidP="004101AB">
      <w:pPr>
        <w:jc w:val="center"/>
      </w:pPr>
      <w:r w:rsidRPr="004101AB">
        <w:t xml:space="preserve">Documentation for: </w:t>
      </w:r>
    </w:p>
    <w:p w14:paraId="28027281" w14:textId="5E3122D5" w:rsidR="004101AB" w:rsidRPr="004101AB" w:rsidRDefault="004101AB" w:rsidP="004101AB">
      <w:pPr>
        <w:jc w:val="center"/>
      </w:pPr>
      <w:r w:rsidRPr="004101AB">
        <w:t>analysis.exe for Li Lab</w:t>
      </w:r>
    </w:p>
    <w:p w14:paraId="1E123D31" w14:textId="6D908D57" w:rsidR="004101AB" w:rsidRPr="004101AB" w:rsidRDefault="004101AB" w:rsidP="004101AB">
      <w:pPr>
        <w:jc w:val="center"/>
      </w:pPr>
      <w:r w:rsidRPr="004101AB">
        <w:t>Created by Antony Simonoff, 9/19/2019</w:t>
      </w:r>
    </w:p>
    <w:p w14:paraId="5D8B46A1" w14:textId="43216A6D" w:rsidR="004101AB" w:rsidRPr="004101AB" w:rsidRDefault="004101AB" w:rsidP="004101AB"/>
    <w:p w14:paraId="4F2F86C2" w14:textId="3C672304" w:rsidR="004101AB" w:rsidRPr="004101AB" w:rsidRDefault="004101AB" w:rsidP="004101AB">
      <w:r w:rsidRPr="004101AB">
        <w:t>Contents:</w:t>
      </w:r>
    </w:p>
    <w:p w14:paraId="00103C12" w14:textId="1255D4AA" w:rsidR="004101AB" w:rsidRDefault="00C90E5D" w:rsidP="004101AB">
      <w:pPr>
        <w:pStyle w:val="ListParagraph"/>
        <w:numPr>
          <w:ilvl w:val="0"/>
          <w:numId w:val="1"/>
        </w:numPr>
      </w:pPr>
      <w:r>
        <w:t>Overview</w:t>
      </w:r>
    </w:p>
    <w:p w14:paraId="2A76F7EB" w14:textId="11393F02" w:rsidR="004101AB" w:rsidRDefault="004101AB" w:rsidP="004101AB">
      <w:pPr>
        <w:pStyle w:val="ListParagraph"/>
        <w:numPr>
          <w:ilvl w:val="1"/>
          <w:numId w:val="1"/>
        </w:numPr>
      </w:pPr>
      <w:r>
        <w:t>Output files</w:t>
      </w:r>
    </w:p>
    <w:p w14:paraId="1CE5F14F" w14:textId="49348CF4" w:rsidR="004101AB" w:rsidRDefault="004101AB" w:rsidP="004101AB">
      <w:pPr>
        <w:pStyle w:val="ListParagraph"/>
        <w:numPr>
          <w:ilvl w:val="0"/>
          <w:numId w:val="1"/>
        </w:numPr>
      </w:pPr>
      <w:r>
        <w:t>Downloading analysis.exe</w:t>
      </w:r>
    </w:p>
    <w:p w14:paraId="3126AC40" w14:textId="13B5D4A6" w:rsidR="004101AB" w:rsidRDefault="004101AB" w:rsidP="004101AB">
      <w:pPr>
        <w:pStyle w:val="ListParagraph"/>
        <w:numPr>
          <w:ilvl w:val="0"/>
          <w:numId w:val="1"/>
        </w:numPr>
      </w:pPr>
      <w:r>
        <w:t>Using analysis.exe</w:t>
      </w:r>
    </w:p>
    <w:p w14:paraId="41AB978E" w14:textId="5B132AA2" w:rsidR="004101AB" w:rsidRDefault="004101AB" w:rsidP="004101AB">
      <w:pPr>
        <w:pStyle w:val="ListParagraph"/>
        <w:numPr>
          <w:ilvl w:val="1"/>
          <w:numId w:val="1"/>
        </w:numPr>
      </w:pPr>
      <w:r>
        <w:t>Finding file paths</w:t>
      </w:r>
    </w:p>
    <w:p w14:paraId="09576E4F" w14:textId="781029E0" w:rsidR="004101AB" w:rsidRDefault="004101AB" w:rsidP="004101AB">
      <w:pPr>
        <w:pStyle w:val="ListParagraph"/>
        <w:numPr>
          <w:ilvl w:val="2"/>
          <w:numId w:val="1"/>
        </w:numPr>
      </w:pPr>
      <w:r>
        <w:t>Leaving the path blank</w:t>
      </w:r>
    </w:p>
    <w:p w14:paraId="1F2366EB" w14:textId="5679C696" w:rsidR="004101AB" w:rsidRDefault="004101AB" w:rsidP="004101AB">
      <w:pPr>
        <w:pStyle w:val="ListParagraph"/>
        <w:numPr>
          <w:ilvl w:val="1"/>
          <w:numId w:val="1"/>
        </w:numPr>
      </w:pPr>
      <w:r>
        <w:t>Choosing the graph title</w:t>
      </w:r>
    </w:p>
    <w:p w14:paraId="18C450CC" w14:textId="0FBB2CEA" w:rsidR="004101AB" w:rsidRDefault="004101AB" w:rsidP="004101AB">
      <w:pPr>
        <w:pStyle w:val="ListParagraph"/>
        <w:numPr>
          <w:ilvl w:val="1"/>
          <w:numId w:val="1"/>
        </w:numPr>
      </w:pPr>
      <w:r>
        <w:t xml:space="preserve">Choosing positive control </w:t>
      </w:r>
      <w:r w:rsidR="005F0495">
        <w:t>wells</w:t>
      </w:r>
    </w:p>
    <w:p w14:paraId="18CBD919" w14:textId="07904ADA" w:rsidR="004101AB" w:rsidRDefault="004101AB" w:rsidP="004101AB">
      <w:pPr>
        <w:pStyle w:val="ListParagraph"/>
        <w:numPr>
          <w:ilvl w:val="1"/>
          <w:numId w:val="1"/>
        </w:numPr>
      </w:pPr>
      <w:r>
        <w:t>Preliminary screening vs repeat candidates</w:t>
      </w:r>
    </w:p>
    <w:p w14:paraId="4594495D" w14:textId="5ED37241" w:rsidR="004101AB" w:rsidRDefault="004101AB" w:rsidP="004101AB">
      <w:pPr>
        <w:pStyle w:val="ListParagraph"/>
        <w:numPr>
          <w:ilvl w:val="1"/>
          <w:numId w:val="1"/>
        </w:numPr>
      </w:pPr>
      <w:r>
        <w:t>Preliminary screening</w:t>
      </w:r>
    </w:p>
    <w:p w14:paraId="251CAC14" w14:textId="26C4001F" w:rsidR="004101AB" w:rsidRDefault="004101AB" w:rsidP="004101AB">
      <w:pPr>
        <w:pStyle w:val="ListParagraph"/>
        <w:numPr>
          <w:ilvl w:val="2"/>
          <w:numId w:val="1"/>
        </w:numPr>
      </w:pPr>
      <w:r>
        <w:t xml:space="preserve">Graphing both libraries on one </w:t>
      </w:r>
      <w:proofErr w:type="gramStart"/>
      <w:r>
        <w:t>axes</w:t>
      </w:r>
      <w:proofErr w:type="gramEnd"/>
      <w:r>
        <w:t xml:space="preserve"> (or not)</w:t>
      </w:r>
    </w:p>
    <w:p w14:paraId="484566E6" w14:textId="0C93F352" w:rsidR="004101AB" w:rsidRDefault="004101AB" w:rsidP="004101AB">
      <w:pPr>
        <w:pStyle w:val="ListParagraph"/>
        <w:numPr>
          <w:ilvl w:val="2"/>
          <w:numId w:val="1"/>
        </w:numPr>
      </w:pPr>
      <w:r>
        <w:t>Choosing names for each library</w:t>
      </w:r>
    </w:p>
    <w:p w14:paraId="22EA46D1" w14:textId="715C5EEF" w:rsidR="004101AB" w:rsidRDefault="004101AB" w:rsidP="004101AB">
      <w:pPr>
        <w:pStyle w:val="ListParagraph"/>
        <w:numPr>
          <w:ilvl w:val="1"/>
          <w:numId w:val="1"/>
        </w:numPr>
      </w:pPr>
      <w:r>
        <w:t>Repeat candidates</w:t>
      </w:r>
    </w:p>
    <w:p w14:paraId="00DE51EE" w14:textId="2F55C8AD" w:rsidR="004101AB" w:rsidRDefault="004101AB" w:rsidP="004101AB">
      <w:pPr>
        <w:pStyle w:val="ListParagraph"/>
        <w:numPr>
          <w:ilvl w:val="2"/>
          <w:numId w:val="1"/>
        </w:numPr>
      </w:pPr>
      <w:r>
        <w:t>Naming repeat candidates</w:t>
      </w:r>
    </w:p>
    <w:p w14:paraId="7EBE27DA" w14:textId="36E8E846" w:rsidR="003F058E" w:rsidRDefault="003F058E" w:rsidP="003F058E">
      <w:pPr>
        <w:pStyle w:val="ListParagraph"/>
        <w:numPr>
          <w:ilvl w:val="0"/>
          <w:numId w:val="1"/>
        </w:numPr>
      </w:pPr>
      <w:r>
        <w:t>Output files</w:t>
      </w:r>
    </w:p>
    <w:p w14:paraId="20238E7D" w14:textId="66982C0A" w:rsidR="007B39E2" w:rsidRDefault="007B39E2" w:rsidP="003F058E">
      <w:pPr>
        <w:pStyle w:val="ListParagraph"/>
        <w:numPr>
          <w:ilvl w:val="0"/>
          <w:numId w:val="1"/>
        </w:numPr>
      </w:pPr>
      <w:r>
        <w:t>Modifying color list</w:t>
      </w:r>
    </w:p>
    <w:p w14:paraId="39AF3F89" w14:textId="790197D9" w:rsidR="00452E3C" w:rsidRDefault="00452E3C" w:rsidP="003F058E">
      <w:pPr>
        <w:pStyle w:val="ListParagraph"/>
        <w:numPr>
          <w:ilvl w:val="0"/>
          <w:numId w:val="1"/>
        </w:numPr>
      </w:pPr>
      <w:r>
        <w:t>Updates and Contacting</w:t>
      </w:r>
    </w:p>
    <w:p w14:paraId="1C220D1E" w14:textId="5CD1BD77" w:rsidR="00324A36" w:rsidRDefault="00324A36" w:rsidP="00E51C59">
      <w:r>
        <w:br w:type="page"/>
      </w:r>
    </w:p>
    <w:p w14:paraId="6F9F1F8E" w14:textId="5CF6FF19" w:rsidR="00324A36" w:rsidRDefault="00C90E5D" w:rsidP="00324A36">
      <w:pPr>
        <w:pStyle w:val="ListParagraph"/>
        <w:numPr>
          <w:ilvl w:val="0"/>
          <w:numId w:val="2"/>
        </w:numPr>
      </w:pPr>
      <w:r>
        <w:lastRenderedPageBreak/>
        <w:t>Overview</w:t>
      </w:r>
    </w:p>
    <w:p w14:paraId="1047AAF5" w14:textId="4A37EA71" w:rsidR="00C90E5D" w:rsidRDefault="00C90E5D" w:rsidP="00324A36">
      <w:pPr>
        <w:ind w:firstLine="360"/>
      </w:pPr>
      <w:r>
        <w:t>analysis.exe is created and maintained by Antony Simonoff</w:t>
      </w:r>
      <w:r w:rsidR="007443D4">
        <w:t xml:space="preserve"> on (</w:t>
      </w:r>
      <w:hyperlink r:id="rId5" w:history="1">
        <w:r w:rsidR="007443D4" w:rsidRPr="00C06917">
          <w:rPr>
            <w:rStyle w:val="Hyperlink"/>
          </w:rPr>
          <w:t>https://github.com/as4mo3/opera-analysis-li-lab</w:t>
        </w:r>
      </w:hyperlink>
      <w:r w:rsidR="007443D4">
        <w:t xml:space="preserve">). </w:t>
      </w:r>
    </w:p>
    <w:p w14:paraId="13E2A69C" w14:textId="6692418C" w:rsidR="00324A36" w:rsidRDefault="00324A36" w:rsidP="00324A36">
      <w:pPr>
        <w:ind w:firstLine="360"/>
      </w:pPr>
      <w:r>
        <w:t>analysis.exe</w:t>
      </w:r>
      <w:r w:rsidR="007443D4">
        <w:t xml:space="preserve"> was</w:t>
      </w:r>
      <w:r>
        <w:t xml:space="preserve"> created to speed up Opera data analysis from standard Opera usage for the Li Lab at the University of Peking. analysis.exe can be used for both preliminary screening result graphing, or repeat candidate graphing, which includes error bars. analysis.exe also outputs an Excel file with the analyzed data for user analysis after the graphing process. This output </w:t>
      </w:r>
      <w:r w:rsidR="007443D4">
        <w:t>file also contains average and standard deviation values for the appropriate repeat candidates.</w:t>
      </w:r>
    </w:p>
    <w:p w14:paraId="13E98F86" w14:textId="628F54C5" w:rsidR="007443D4" w:rsidRDefault="007443D4" w:rsidP="007443D4">
      <w:pPr>
        <w:pStyle w:val="ListParagraph"/>
        <w:numPr>
          <w:ilvl w:val="0"/>
          <w:numId w:val="3"/>
        </w:numPr>
      </w:pPr>
      <w:r>
        <w:t>a.</w:t>
      </w:r>
    </w:p>
    <w:p w14:paraId="18399DF8" w14:textId="130BABF5" w:rsidR="007443D4" w:rsidRDefault="007443D4" w:rsidP="007443D4">
      <w:pPr>
        <w:ind w:firstLine="360"/>
      </w:pPr>
      <w:r>
        <w:t>analysis.exe outputs an Excel file, with a title specified during step 3.b. It also outputs one or two graphs as the .</w:t>
      </w:r>
      <w:proofErr w:type="spellStart"/>
      <w:r>
        <w:t>png</w:t>
      </w:r>
      <w:proofErr w:type="spellEnd"/>
      <w:r>
        <w:t xml:space="preserve"> filetype, with names specified in either step 3.</w:t>
      </w:r>
      <w:proofErr w:type="gramStart"/>
      <w:r>
        <w:t>e.ii.</w:t>
      </w:r>
      <w:proofErr w:type="gramEnd"/>
      <w:r>
        <w:t xml:space="preserve"> for preliminary library analysis, or 3.b. for repeat candidates.</w:t>
      </w:r>
      <w:r w:rsidR="001A2EA3">
        <w:t xml:space="preserve"> These files </w:t>
      </w:r>
      <w:proofErr w:type="gramStart"/>
      <w:r w:rsidR="001A2EA3">
        <w:t>are located in</w:t>
      </w:r>
      <w:proofErr w:type="gramEnd"/>
      <w:r w:rsidR="001A2EA3">
        <w:t xml:space="preserve"> the same directory as analysis.exe itself.</w:t>
      </w:r>
    </w:p>
    <w:p w14:paraId="285D215A" w14:textId="36805BBB" w:rsidR="007443D4" w:rsidRDefault="007443D4" w:rsidP="007443D4"/>
    <w:p w14:paraId="754BE04F" w14:textId="02FC18B5" w:rsidR="007443D4" w:rsidRDefault="007443D4" w:rsidP="007443D4">
      <w:pPr>
        <w:pStyle w:val="ListParagraph"/>
        <w:numPr>
          <w:ilvl w:val="0"/>
          <w:numId w:val="3"/>
        </w:numPr>
      </w:pPr>
      <w:r>
        <w:t>Downloading analysis.exe</w:t>
      </w:r>
    </w:p>
    <w:p w14:paraId="1C4C7A26" w14:textId="7E3CFDBE" w:rsidR="007443D4" w:rsidRDefault="001A2EA3" w:rsidP="007443D4">
      <w:pPr>
        <w:ind w:firstLine="360"/>
      </w:pPr>
      <w:r>
        <w:t>analysis.exe can be downloaded from (</w:t>
      </w:r>
      <w:hyperlink r:id="rId6" w:history="1">
        <w:r w:rsidRPr="00C06917">
          <w:rPr>
            <w:rStyle w:val="Hyperlink"/>
          </w:rPr>
          <w:t>https://github.com/as4mo3/opera-analysis-li-lab</w:t>
        </w:r>
      </w:hyperlink>
      <w:r>
        <w:t>). The direct download link is (</w:t>
      </w:r>
      <w:hyperlink r:id="rId7" w:history="1">
        <w:r w:rsidRPr="00C06917">
          <w:rPr>
            <w:rStyle w:val="Hyperlink"/>
          </w:rPr>
          <w:t>https://github.com/as4mo3/opera-analysis-li-lab/raw/master/analysis.exe</w:t>
        </w:r>
      </w:hyperlink>
      <w:r>
        <w:t>).</w:t>
      </w:r>
    </w:p>
    <w:p w14:paraId="594E5C83" w14:textId="04DF5D36" w:rsidR="001A2EA3" w:rsidRDefault="001A2EA3" w:rsidP="007443D4">
      <w:pPr>
        <w:ind w:firstLine="360"/>
      </w:pPr>
    </w:p>
    <w:p w14:paraId="08078569" w14:textId="48A8E71A" w:rsidR="001A2EA3" w:rsidRDefault="001A2EA3" w:rsidP="001A2EA3">
      <w:pPr>
        <w:pStyle w:val="ListParagraph"/>
        <w:numPr>
          <w:ilvl w:val="0"/>
          <w:numId w:val="3"/>
        </w:numPr>
      </w:pPr>
      <w:r>
        <w:t>Using analysis.exe</w:t>
      </w:r>
    </w:p>
    <w:p w14:paraId="12B6B9A6" w14:textId="2FCDF6D8" w:rsidR="001A2EA3" w:rsidRDefault="001A2EA3" w:rsidP="001A2EA3">
      <w:pPr>
        <w:ind w:left="360"/>
      </w:pPr>
      <w:r>
        <w:t>The following sections document how to use analysis.exe, with visual aids.</w:t>
      </w:r>
    </w:p>
    <w:p w14:paraId="28DDC490" w14:textId="04ED346D" w:rsidR="009951A7" w:rsidRDefault="009951A7" w:rsidP="009951A7"/>
    <w:p w14:paraId="4F9AD847" w14:textId="792EB2D5" w:rsidR="0013240A" w:rsidRDefault="009951A7" w:rsidP="0013240A">
      <w:pPr>
        <w:ind w:firstLine="360"/>
      </w:pPr>
      <w:r>
        <w:t xml:space="preserve">3. </w:t>
      </w:r>
      <w:r w:rsidR="0013240A">
        <w:t xml:space="preserve"> a. Finding file paths</w:t>
      </w:r>
    </w:p>
    <w:p w14:paraId="0F8F9429" w14:textId="5A362991" w:rsidR="0013240A" w:rsidRDefault="0013240A" w:rsidP="0013240A">
      <w:pPr>
        <w:ind w:firstLine="360"/>
      </w:pPr>
      <w:r>
        <w:t xml:space="preserve">The first part of graphing involves specifying the location of the evaluation files. To do this, navigate to your Opera file locations (fig. 1), and enter the </w:t>
      </w:r>
      <w:r w:rsidR="003521FC">
        <w:t xml:space="preserve">Pre </w:t>
      </w:r>
      <w:r>
        <w:t>folder (fig. 2). Then, select the file path, and copy and paste it into the analysis.exe dialog box. Repeat for the Post file.</w:t>
      </w:r>
    </w:p>
    <w:p w14:paraId="4ED91905" w14:textId="77777777" w:rsidR="001D1BC0" w:rsidRDefault="001D1BC0" w:rsidP="0013240A">
      <w:pPr>
        <w:ind w:firstLine="360"/>
        <w:rPr>
          <w:noProof/>
        </w:rPr>
      </w:pPr>
    </w:p>
    <w:p w14:paraId="13B4DBCB" w14:textId="0482B860" w:rsidR="001D1BC0" w:rsidRDefault="001D1BC0" w:rsidP="001D1BC0">
      <w:pPr>
        <w:keepNext/>
        <w:ind w:firstLine="360"/>
      </w:pPr>
      <w:r>
        <w:rPr>
          <w:noProof/>
        </w:rPr>
        <w:lastRenderedPageBreak/>
        <w:drawing>
          <wp:inline distT="0" distB="0" distL="0" distR="0" wp14:anchorId="25E7FB64" wp14:editId="4D267E61">
            <wp:extent cx="5943600" cy="36703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670300"/>
                    </a:xfrm>
                    <a:prstGeom prst="rect">
                      <a:avLst/>
                    </a:prstGeom>
                  </pic:spPr>
                </pic:pic>
              </a:graphicData>
            </a:graphic>
          </wp:inline>
        </w:drawing>
      </w:r>
    </w:p>
    <w:p w14:paraId="6AE57398" w14:textId="611840B7" w:rsidR="001D1BC0" w:rsidRDefault="001D1BC0" w:rsidP="001D1BC0">
      <w:pPr>
        <w:pStyle w:val="Caption"/>
      </w:pPr>
      <w:r>
        <w:t xml:space="preserve">Figure </w:t>
      </w:r>
      <w:fldSimple w:instr=" SEQ Figure \* ARABIC ">
        <w:r w:rsidR="00E51C59">
          <w:rPr>
            <w:noProof/>
          </w:rPr>
          <w:t>1</w:t>
        </w:r>
      </w:fldSimple>
      <w:r>
        <w:t>. Navigating to Opera Analysis locations.</w:t>
      </w:r>
    </w:p>
    <w:p w14:paraId="68AD6562" w14:textId="77777777" w:rsidR="001D1BC0" w:rsidRDefault="001D1BC0" w:rsidP="001D1BC0">
      <w:pPr>
        <w:keepNext/>
      </w:pPr>
      <w:r>
        <w:rPr>
          <w:noProof/>
        </w:rPr>
        <w:drawing>
          <wp:inline distT="0" distB="0" distL="0" distR="0" wp14:anchorId="376A8BA8" wp14:editId="614F14F4">
            <wp:extent cx="5943600" cy="36703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670300"/>
                    </a:xfrm>
                    <a:prstGeom prst="rect">
                      <a:avLst/>
                    </a:prstGeom>
                  </pic:spPr>
                </pic:pic>
              </a:graphicData>
            </a:graphic>
          </wp:inline>
        </w:drawing>
      </w:r>
    </w:p>
    <w:p w14:paraId="429BE61B" w14:textId="54388429" w:rsidR="001D1BC0" w:rsidRDefault="001D1BC0" w:rsidP="001D1BC0">
      <w:pPr>
        <w:pStyle w:val="Caption"/>
      </w:pPr>
      <w:r>
        <w:t xml:space="preserve">Figure </w:t>
      </w:r>
      <w:fldSimple w:instr=" SEQ Figure \* ARABIC ">
        <w:r w:rsidR="00E51C59">
          <w:rPr>
            <w:noProof/>
          </w:rPr>
          <w:t>2</w:t>
        </w:r>
      </w:fldSimple>
      <w:r>
        <w:t>. Navigating to the PRE folder.</w:t>
      </w:r>
    </w:p>
    <w:p w14:paraId="7AB0235A" w14:textId="77777777" w:rsidR="001D1BC0" w:rsidRDefault="001D1BC0" w:rsidP="001D1BC0">
      <w:pPr>
        <w:keepNext/>
      </w:pPr>
      <w:r>
        <w:rPr>
          <w:noProof/>
        </w:rPr>
        <w:lastRenderedPageBreak/>
        <w:drawing>
          <wp:inline distT="0" distB="0" distL="0" distR="0" wp14:anchorId="2F5DB7AC" wp14:editId="1F4D0A4E">
            <wp:extent cx="5943600" cy="36703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670300"/>
                    </a:xfrm>
                    <a:prstGeom prst="rect">
                      <a:avLst/>
                    </a:prstGeom>
                  </pic:spPr>
                </pic:pic>
              </a:graphicData>
            </a:graphic>
          </wp:inline>
        </w:drawing>
      </w:r>
    </w:p>
    <w:p w14:paraId="7D88120C" w14:textId="26EF3C1D" w:rsidR="001D1BC0" w:rsidRDefault="001D1BC0" w:rsidP="001D1BC0">
      <w:pPr>
        <w:pStyle w:val="Caption"/>
      </w:pPr>
      <w:r>
        <w:t xml:space="preserve">Figure </w:t>
      </w:r>
      <w:fldSimple w:instr=" SEQ Figure \* ARABIC ">
        <w:r w:rsidR="00E51C59">
          <w:rPr>
            <w:noProof/>
          </w:rPr>
          <w:t>3</w:t>
        </w:r>
      </w:fldSimple>
      <w:r>
        <w:t>. Selecting the PRE folder path.</w:t>
      </w:r>
    </w:p>
    <w:p w14:paraId="4283070E" w14:textId="135A9119" w:rsidR="001D1BC0" w:rsidRDefault="001D1BC0" w:rsidP="001D1BC0"/>
    <w:p w14:paraId="147D3092" w14:textId="12FD8061" w:rsidR="001D1BC0" w:rsidRDefault="001D1BC0" w:rsidP="001D1BC0">
      <w:pPr>
        <w:ind w:firstLine="720"/>
      </w:pPr>
      <w:r>
        <w:t xml:space="preserve">3. a. </w:t>
      </w:r>
      <w:proofErr w:type="spellStart"/>
      <w:r>
        <w:t>i</w:t>
      </w:r>
      <w:proofErr w:type="spellEnd"/>
      <w:r>
        <w:t>. Leaving the path blank</w:t>
      </w:r>
    </w:p>
    <w:p w14:paraId="04A69085" w14:textId="77777777" w:rsidR="001D1BC0" w:rsidRDefault="001D1BC0" w:rsidP="001D1BC0">
      <w:pPr>
        <w:ind w:firstLine="720"/>
      </w:pPr>
      <w:r>
        <w:t xml:space="preserve">If analysis.exe is placed into a folder containing only the relative PRE and POST files, such as in Figure 1, their path locations do not have to be specified. </w:t>
      </w:r>
      <w:proofErr w:type="gramStart"/>
      <w:r>
        <w:t>As long as</w:t>
      </w:r>
      <w:proofErr w:type="gramEnd"/>
      <w:r>
        <w:t xml:space="preserve"> the files have ‘PRE’ and ‘POST’ in their names, analysis.exe will be able to find them automatically. However, this will only work for one PRE and POST file each, so do NOT leave the path blank if your folder contains more than one of each.</w:t>
      </w:r>
    </w:p>
    <w:p w14:paraId="30822BC6" w14:textId="77777777" w:rsidR="001D1BC0" w:rsidRDefault="001D1BC0" w:rsidP="001D1BC0">
      <w:pPr>
        <w:ind w:firstLine="720"/>
      </w:pPr>
      <w:r>
        <w:t>3. b. Choosing the graph title</w:t>
      </w:r>
    </w:p>
    <w:p w14:paraId="2232B6A6" w14:textId="13A06DB8" w:rsidR="001D1BC0" w:rsidRDefault="00DF01A4" w:rsidP="001D1BC0">
      <w:pPr>
        <w:ind w:firstLine="720"/>
      </w:pPr>
      <w:r>
        <w:t>For the next step, the dialog will ask for the graph title (fig. 4). This title will be used to label the output graphs and Excel documents.</w:t>
      </w:r>
    </w:p>
    <w:p w14:paraId="0C49802B" w14:textId="77777777" w:rsidR="003053E8" w:rsidRDefault="003053E8" w:rsidP="003053E8">
      <w:pPr>
        <w:keepNext/>
        <w:ind w:firstLine="720"/>
      </w:pPr>
      <w:r>
        <w:rPr>
          <w:noProof/>
        </w:rPr>
        <w:lastRenderedPageBreak/>
        <w:drawing>
          <wp:inline distT="0" distB="0" distL="0" distR="0" wp14:anchorId="61F77C6F" wp14:editId="6D391DE5">
            <wp:extent cx="5943600" cy="31083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08325"/>
                    </a:xfrm>
                    <a:prstGeom prst="rect">
                      <a:avLst/>
                    </a:prstGeom>
                  </pic:spPr>
                </pic:pic>
              </a:graphicData>
            </a:graphic>
          </wp:inline>
        </w:drawing>
      </w:r>
    </w:p>
    <w:p w14:paraId="0C9DF580" w14:textId="157A303C" w:rsidR="003053E8" w:rsidRDefault="003053E8" w:rsidP="003053E8">
      <w:pPr>
        <w:pStyle w:val="Caption"/>
      </w:pPr>
      <w:r>
        <w:t xml:space="preserve">Figure </w:t>
      </w:r>
      <w:fldSimple w:instr=" SEQ Figure \* ARABIC ">
        <w:r w:rsidR="00E51C59">
          <w:rPr>
            <w:noProof/>
          </w:rPr>
          <w:t>4</w:t>
        </w:r>
      </w:fldSimple>
      <w:r>
        <w:t>. Choosing a title.</w:t>
      </w:r>
    </w:p>
    <w:p w14:paraId="26171495" w14:textId="5E7D6694" w:rsidR="003053E8" w:rsidRDefault="003053E8" w:rsidP="003053E8"/>
    <w:p w14:paraId="7433C20D" w14:textId="521A7949" w:rsidR="003053E8" w:rsidRDefault="003053E8" w:rsidP="003053E8">
      <w:r>
        <w:tab/>
        <w:t>3. c. Choosing positive control wells.</w:t>
      </w:r>
    </w:p>
    <w:p w14:paraId="10C62F58" w14:textId="77777777" w:rsidR="003053E8" w:rsidRDefault="003053E8" w:rsidP="003053E8">
      <w:r>
        <w:tab/>
        <w:t xml:space="preserve">Now, the dialog box will ask if there exist positive controls (fig. 5). If your plate has positive controls, simply enter ‘Y’ (fig. 6). If not, simply enter ‘N’ and </w:t>
      </w:r>
      <w:proofErr w:type="gramStart"/>
      <w:r>
        <w:t>continue on</w:t>
      </w:r>
      <w:proofErr w:type="gramEnd"/>
      <w:r>
        <w:t xml:space="preserve"> to step 3. d.</w:t>
      </w:r>
    </w:p>
    <w:p w14:paraId="563355F0" w14:textId="77777777" w:rsidR="003053E8" w:rsidRDefault="003053E8" w:rsidP="003053E8">
      <w:pPr>
        <w:keepNext/>
      </w:pPr>
      <w:r>
        <w:rPr>
          <w:noProof/>
        </w:rPr>
        <w:drawing>
          <wp:inline distT="0" distB="0" distL="0" distR="0" wp14:anchorId="73C8411A" wp14:editId="3685AF18">
            <wp:extent cx="5943600" cy="31083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108325"/>
                    </a:xfrm>
                    <a:prstGeom prst="rect">
                      <a:avLst/>
                    </a:prstGeom>
                  </pic:spPr>
                </pic:pic>
              </a:graphicData>
            </a:graphic>
          </wp:inline>
        </w:drawing>
      </w:r>
    </w:p>
    <w:p w14:paraId="0A74BE3E" w14:textId="5246402E" w:rsidR="003053E8" w:rsidRDefault="003053E8" w:rsidP="003053E8">
      <w:pPr>
        <w:pStyle w:val="Caption"/>
      </w:pPr>
      <w:r>
        <w:t xml:space="preserve">Figure </w:t>
      </w:r>
      <w:fldSimple w:instr=" SEQ Figure \* ARABIC ">
        <w:r w:rsidR="00E51C59">
          <w:rPr>
            <w:noProof/>
          </w:rPr>
          <w:t>5</w:t>
        </w:r>
      </w:fldSimple>
      <w:r>
        <w:t>. Are there positive controls?</w:t>
      </w:r>
    </w:p>
    <w:p w14:paraId="08F83B35" w14:textId="36041B60" w:rsidR="003053E8" w:rsidRDefault="003053E8" w:rsidP="003053E8"/>
    <w:p w14:paraId="25A13416" w14:textId="77777777" w:rsidR="00BD504E" w:rsidRDefault="003053E8" w:rsidP="003053E8">
      <w:r>
        <w:lastRenderedPageBreak/>
        <w:tab/>
        <w:t>Then, the dialog box will ask for the top left and bottom right corners of the positive controls. For example, if your positive controls are in wells G6, G7, H6, and H7, enter ‘G6’ for the top left location, and ‘H7’ for the bottom right (fig. 6). This also works the same way if the controls are all in a line.</w:t>
      </w:r>
    </w:p>
    <w:p w14:paraId="02049CD9" w14:textId="77777777" w:rsidR="00BD504E" w:rsidRDefault="00BD504E" w:rsidP="00BD504E">
      <w:pPr>
        <w:keepNext/>
      </w:pPr>
      <w:r>
        <w:rPr>
          <w:noProof/>
        </w:rPr>
        <w:drawing>
          <wp:inline distT="0" distB="0" distL="0" distR="0" wp14:anchorId="1399EB2F" wp14:editId="4EA08FAF">
            <wp:extent cx="5943600" cy="31083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108325"/>
                    </a:xfrm>
                    <a:prstGeom prst="rect">
                      <a:avLst/>
                    </a:prstGeom>
                  </pic:spPr>
                </pic:pic>
              </a:graphicData>
            </a:graphic>
          </wp:inline>
        </w:drawing>
      </w:r>
    </w:p>
    <w:p w14:paraId="3F503950" w14:textId="17E70790" w:rsidR="00BD504E" w:rsidRDefault="00BD504E" w:rsidP="00BD504E">
      <w:pPr>
        <w:pStyle w:val="Caption"/>
      </w:pPr>
      <w:r>
        <w:t xml:space="preserve">Figure </w:t>
      </w:r>
      <w:fldSimple w:instr=" SEQ Figure \* ARABIC ">
        <w:r w:rsidR="00E51C59">
          <w:rPr>
            <w:noProof/>
          </w:rPr>
          <w:t>6</w:t>
        </w:r>
      </w:fldSimple>
      <w:r>
        <w:t>. Choosing positive control locations.</w:t>
      </w:r>
    </w:p>
    <w:p w14:paraId="75181BE5" w14:textId="38F32916" w:rsidR="00BD504E" w:rsidRDefault="00BD504E" w:rsidP="00BD504E"/>
    <w:p w14:paraId="637C056F" w14:textId="72626091" w:rsidR="00BD504E" w:rsidRDefault="00BD504E" w:rsidP="00BD504E">
      <w:pPr>
        <w:ind w:firstLine="720"/>
      </w:pPr>
      <w:r>
        <w:t xml:space="preserve">3. d.  Preliminary screening vs repeat candidates. </w:t>
      </w:r>
    </w:p>
    <w:p w14:paraId="431F9BDA" w14:textId="02E1C5A6" w:rsidR="00BD504E" w:rsidRDefault="00BD504E" w:rsidP="00BD504E">
      <w:pPr>
        <w:ind w:firstLine="720"/>
      </w:pPr>
      <w:r>
        <w:t xml:space="preserve">Now, the dialog will ask if you want to screen for a preliminary screening, with two libraries on the plate, or repeat candidates testing. If your plate is for a preliminary screening ‘Y’ (fig. 7). If not, simply enter ‘N’ and </w:t>
      </w:r>
      <w:proofErr w:type="gramStart"/>
      <w:r>
        <w:t>continue on</w:t>
      </w:r>
      <w:proofErr w:type="gramEnd"/>
      <w:r>
        <w:t xml:space="preserve"> to step 3. f.</w:t>
      </w:r>
    </w:p>
    <w:p w14:paraId="302215A7" w14:textId="77777777" w:rsidR="00BD504E" w:rsidRDefault="00BD504E" w:rsidP="00BD504E">
      <w:pPr>
        <w:keepNext/>
        <w:ind w:firstLine="720"/>
      </w:pPr>
      <w:r>
        <w:rPr>
          <w:noProof/>
        </w:rPr>
        <w:lastRenderedPageBreak/>
        <w:drawing>
          <wp:inline distT="0" distB="0" distL="0" distR="0" wp14:anchorId="35CDC5DF" wp14:editId="4DCBF9AB">
            <wp:extent cx="5943600" cy="31083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108325"/>
                    </a:xfrm>
                    <a:prstGeom prst="rect">
                      <a:avLst/>
                    </a:prstGeom>
                  </pic:spPr>
                </pic:pic>
              </a:graphicData>
            </a:graphic>
          </wp:inline>
        </w:drawing>
      </w:r>
    </w:p>
    <w:p w14:paraId="08BE3FF8" w14:textId="5AA0EC0D" w:rsidR="00BD504E" w:rsidRDefault="00BD504E" w:rsidP="00BD504E">
      <w:pPr>
        <w:pStyle w:val="Caption"/>
      </w:pPr>
      <w:r>
        <w:t xml:space="preserve">Figure </w:t>
      </w:r>
      <w:fldSimple w:instr=" SEQ Figure \* ARABIC ">
        <w:r w:rsidR="00E51C59">
          <w:rPr>
            <w:noProof/>
          </w:rPr>
          <w:t>7</w:t>
        </w:r>
      </w:fldSimple>
      <w:r>
        <w:t>. Choosing preliminary vs repeat screenings.</w:t>
      </w:r>
    </w:p>
    <w:p w14:paraId="42A03224" w14:textId="16B05AE9" w:rsidR="00BD504E" w:rsidRDefault="00BD504E" w:rsidP="00BD504E"/>
    <w:p w14:paraId="62B0F6F1" w14:textId="630F0E3F" w:rsidR="00BD504E" w:rsidRDefault="00BD504E" w:rsidP="00BD504E">
      <w:r>
        <w:tab/>
        <w:t>3. e. Preliminary screening</w:t>
      </w:r>
    </w:p>
    <w:p w14:paraId="53A26C0A" w14:textId="19179DB7" w:rsidR="00602A06" w:rsidRDefault="00602A06" w:rsidP="00BD504E"/>
    <w:p w14:paraId="3A0A4667" w14:textId="3C3D9827" w:rsidR="00602A06" w:rsidRDefault="00602A06" w:rsidP="00BD504E">
      <w:r>
        <w:tab/>
        <w:t xml:space="preserve">3. e. </w:t>
      </w:r>
      <w:proofErr w:type="spellStart"/>
      <w:r>
        <w:t>i</w:t>
      </w:r>
      <w:proofErr w:type="spellEnd"/>
      <w:r>
        <w:t>. Graphing both libraries on one set of axes.</w:t>
      </w:r>
    </w:p>
    <w:p w14:paraId="07BD179B" w14:textId="77777777" w:rsidR="00602A06" w:rsidRDefault="00BD504E" w:rsidP="00602A06">
      <w:pPr>
        <w:keepNext/>
        <w:ind w:firstLine="720"/>
      </w:pPr>
      <w:r>
        <w:t xml:space="preserve">Now, the dialog will ask if you want to graph both libraries on one </w:t>
      </w:r>
      <w:proofErr w:type="gramStart"/>
      <w:r>
        <w:t>axes</w:t>
      </w:r>
      <w:proofErr w:type="gramEnd"/>
      <w:r>
        <w:t xml:space="preserve"> (fig. 8). Simply enter ‘Y’ to see both libraries on one set of axes. Enter ‘N’ if you want two graphs, one for each library. In this </w:t>
      </w:r>
      <w:r>
        <w:lastRenderedPageBreak/>
        <w:t xml:space="preserve">case, each library will also have the positive controls on their graph (if appropriate). </w:t>
      </w:r>
      <w:r>
        <w:rPr>
          <w:noProof/>
        </w:rPr>
        <w:drawing>
          <wp:inline distT="0" distB="0" distL="0" distR="0" wp14:anchorId="4D592178" wp14:editId="6FA322B7">
            <wp:extent cx="5943600" cy="31083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108325"/>
                    </a:xfrm>
                    <a:prstGeom prst="rect">
                      <a:avLst/>
                    </a:prstGeom>
                  </pic:spPr>
                </pic:pic>
              </a:graphicData>
            </a:graphic>
          </wp:inline>
        </w:drawing>
      </w:r>
    </w:p>
    <w:p w14:paraId="5CABD71C" w14:textId="78305CC0" w:rsidR="003053E8" w:rsidRDefault="00602A06" w:rsidP="00602A06">
      <w:pPr>
        <w:pStyle w:val="Caption"/>
      </w:pPr>
      <w:r>
        <w:t xml:space="preserve">Figure </w:t>
      </w:r>
      <w:fldSimple w:instr=" SEQ Figure \* ARABIC ">
        <w:r w:rsidR="00E51C59">
          <w:rPr>
            <w:noProof/>
          </w:rPr>
          <w:t>8</w:t>
        </w:r>
      </w:fldSimple>
      <w:r>
        <w:t>. Choosing axes for preliminary screening.</w:t>
      </w:r>
    </w:p>
    <w:p w14:paraId="4F5AA23E" w14:textId="2202D674" w:rsidR="00602A06" w:rsidRDefault="00602A06" w:rsidP="00602A06"/>
    <w:p w14:paraId="2A9928E4" w14:textId="63798ECA" w:rsidR="00602A06" w:rsidRDefault="00602A06" w:rsidP="00602A06">
      <w:pPr>
        <w:ind w:firstLine="720"/>
      </w:pPr>
      <w:r>
        <w:t>3. e. ii. Choosing library names.</w:t>
      </w:r>
    </w:p>
    <w:p w14:paraId="07421211" w14:textId="084525A9" w:rsidR="00602A06" w:rsidRDefault="00602A06" w:rsidP="00602A06">
      <w:pPr>
        <w:keepNext/>
        <w:ind w:firstLine="720"/>
      </w:pPr>
      <w:r>
        <w:t>Now, the dialog will ask you for the name of each library (fig. 9). The names you give each library will also be what the output files are named.  At this point, the dialog will close, and output the files (see step 4).</w:t>
      </w:r>
      <w:r>
        <w:rPr>
          <w:noProof/>
        </w:rPr>
        <w:drawing>
          <wp:inline distT="0" distB="0" distL="0" distR="0" wp14:anchorId="559FAF12" wp14:editId="6E9D120B">
            <wp:extent cx="5943600" cy="31083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108325"/>
                    </a:xfrm>
                    <a:prstGeom prst="rect">
                      <a:avLst/>
                    </a:prstGeom>
                  </pic:spPr>
                </pic:pic>
              </a:graphicData>
            </a:graphic>
          </wp:inline>
        </w:drawing>
      </w:r>
    </w:p>
    <w:p w14:paraId="4967CDF3" w14:textId="504E225F" w:rsidR="00602A06" w:rsidRDefault="00602A06" w:rsidP="00602A06">
      <w:pPr>
        <w:pStyle w:val="Caption"/>
      </w:pPr>
      <w:r>
        <w:t xml:space="preserve">Figure </w:t>
      </w:r>
      <w:fldSimple w:instr=" SEQ Figure \* ARABIC ">
        <w:r w:rsidR="00E51C59">
          <w:rPr>
            <w:noProof/>
          </w:rPr>
          <w:t>9</w:t>
        </w:r>
      </w:fldSimple>
      <w:r>
        <w:t>. Choosing library names.</w:t>
      </w:r>
    </w:p>
    <w:p w14:paraId="709D07E3" w14:textId="0C2FCEE6" w:rsidR="00602A06" w:rsidRDefault="00602A06" w:rsidP="00602A06">
      <w:pPr>
        <w:ind w:firstLine="720"/>
      </w:pPr>
      <w:r>
        <w:lastRenderedPageBreak/>
        <w:t>3. f. Repeat candidates.</w:t>
      </w:r>
    </w:p>
    <w:p w14:paraId="5FE86417" w14:textId="77777777" w:rsidR="00CD0E99" w:rsidRDefault="00602A06" w:rsidP="00CD0E99">
      <w:pPr>
        <w:keepNext/>
      </w:pPr>
      <w:r>
        <w:tab/>
        <w:t>If this plate is for repeat candidates,</w:t>
      </w:r>
      <w:r w:rsidR="00CD0E99">
        <w:t xml:space="preserve"> make sure to say ‘N’ during step 3. d. (fig. 10). </w:t>
      </w:r>
      <w:r w:rsidR="00CD0E99">
        <w:rPr>
          <w:noProof/>
        </w:rPr>
        <w:drawing>
          <wp:inline distT="0" distB="0" distL="0" distR="0" wp14:anchorId="576C9A7A" wp14:editId="7E07C626">
            <wp:extent cx="5943600" cy="31083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108325"/>
                    </a:xfrm>
                    <a:prstGeom prst="rect">
                      <a:avLst/>
                    </a:prstGeom>
                  </pic:spPr>
                </pic:pic>
              </a:graphicData>
            </a:graphic>
          </wp:inline>
        </w:drawing>
      </w:r>
    </w:p>
    <w:p w14:paraId="7154B4DF" w14:textId="5AF36440" w:rsidR="00CD0E99" w:rsidRDefault="00CD0E99" w:rsidP="00CD0E99">
      <w:pPr>
        <w:pStyle w:val="Caption"/>
      </w:pPr>
      <w:r>
        <w:t xml:space="preserve">Figure </w:t>
      </w:r>
      <w:fldSimple w:instr=" SEQ Figure \* ARABIC ">
        <w:r w:rsidR="00E51C59">
          <w:rPr>
            <w:noProof/>
          </w:rPr>
          <w:t>10</w:t>
        </w:r>
      </w:fldSimple>
      <w:r>
        <w:t>. Choosing repeat candidate screening.</w:t>
      </w:r>
    </w:p>
    <w:p w14:paraId="0C76B279" w14:textId="40A971B9" w:rsidR="00CD0E99" w:rsidRDefault="00CD0E99" w:rsidP="00CD0E99"/>
    <w:p w14:paraId="3F7C8EAA" w14:textId="7349508E" w:rsidR="00CD0E99" w:rsidRDefault="00CD0E99" w:rsidP="00CD0E99">
      <w:r>
        <w:tab/>
        <w:t>analysis.exe assumes the location of each candidate is as follows: Each repeat candidate is in a sequence of 3 horizontal wells. This means there are 4 repeat candidates per row, and, with 8 columns, a total of 32 repeat candidates are possible. If your plate does not have 32 repeat candidates, analysis.exe will ignore the wells with nothing in them.</w:t>
      </w:r>
    </w:p>
    <w:p w14:paraId="5EA44ECC" w14:textId="606FC1A6" w:rsidR="00CD0E99" w:rsidRDefault="00CD0E99" w:rsidP="00CD0E99"/>
    <w:p w14:paraId="3A64D978" w14:textId="1E8D5FDB" w:rsidR="00CD0E99" w:rsidRDefault="00CD0E99" w:rsidP="00CD0E99">
      <w:r>
        <w:tab/>
        <w:t xml:space="preserve">3. f. </w:t>
      </w:r>
      <w:proofErr w:type="spellStart"/>
      <w:r>
        <w:t>i</w:t>
      </w:r>
      <w:proofErr w:type="spellEnd"/>
      <w:r>
        <w:t>. Naming repeat candidates.</w:t>
      </w:r>
    </w:p>
    <w:p w14:paraId="3D51AD16" w14:textId="78E43695" w:rsidR="00073EFC" w:rsidRDefault="00CD0E99" w:rsidP="00CD0E99">
      <w:r>
        <w:tab/>
        <w:t xml:space="preserve">Now, the dialog box will ask if you want to label each candidate (fig. 11). If you do not want to label candidates, simply enter ‘N’. If you DO want to label candidates, select ‘Y’. </w:t>
      </w:r>
      <w:r w:rsidR="00CD434E">
        <w:t xml:space="preserve">The dialog box will </w:t>
      </w:r>
      <w:r w:rsidR="00073EFC">
        <w:t xml:space="preserve">then ask you to label each candidate. </w:t>
      </w:r>
    </w:p>
    <w:p w14:paraId="30A30F87" w14:textId="61290981" w:rsidR="00CD0E99" w:rsidRPr="00CD0E99" w:rsidRDefault="00073EFC" w:rsidP="00CD0E99">
      <w:r>
        <w:tab/>
        <w:t>If you select ‘N’, or you select ‘Y’ then leave the name blank, the candidates will be labeled in a sequential order, using the name “</w:t>
      </w:r>
      <w:proofErr w:type="spellStart"/>
      <w:r>
        <w:t>Rpt</w:t>
      </w:r>
      <w:proofErr w:type="spellEnd"/>
      <w:r>
        <w:t xml:space="preserve"> Candidate #X”, where X is the number of the candidate.</w:t>
      </w:r>
      <w:r w:rsidR="00CD0E99">
        <w:t xml:space="preserve"> </w:t>
      </w:r>
    </w:p>
    <w:p w14:paraId="090882F9" w14:textId="77777777" w:rsidR="00E51C59" w:rsidRDefault="00602A06" w:rsidP="00E51C59">
      <w:pPr>
        <w:keepNext/>
      </w:pPr>
      <w:r>
        <w:lastRenderedPageBreak/>
        <w:t xml:space="preserve"> </w:t>
      </w:r>
      <w:r w:rsidR="00E51C59">
        <w:rPr>
          <w:noProof/>
        </w:rPr>
        <w:drawing>
          <wp:inline distT="0" distB="0" distL="0" distR="0" wp14:anchorId="3C538B95" wp14:editId="15C67C60">
            <wp:extent cx="5943600" cy="31083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108325"/>
                    </a:xfrm>
                    <a:prstGeom prst="rect">
                      <a:avLst/>
                    </a:prstGeom>
                  </pic:spPr>
                </pic:pic>
              </a:graphicData>
            </a:graphic>
          </wp:inline>
        </w:drawing>
      </w:r>
    </w:p>
    <w:p w14:paraId="2120F917" w14:textId="4CE9C206" w:rsidR="00602A06" w:rsidRDefault="00E51C59" w:rsidP="00E51C59">
      <w:pPr>
        <w:pStyle w:val="Caption"/>
      </w:pPr>
      <w:r>
        <w:t xml:space="preserve">Figure </w:t>
      </w:r>
      <w:fldSimple w:instr=" SEQ Figure \* ARABIC ">
        <w:r>
          <w:rPr>
            <w:noProof/>
          </w:rPr>
          <w:t>11</w:t>
        </w:r>
      </w:fldSimple>
      <w:r>
        <w:t>. Labeling each repeat candidate.</w:t>
      </w:r>
    </w:p>
    <w:p w14:paraId="3EC532AD" w14:textId="2E35F02A" w:rsidR="00E51C59" w:rsidRDefault="00E51C59" w:rsidP="00E51C59"/>
    <w:p w14:paraId="664B4283" w14:textId="79929DB8" w:rsidR="00E51C59" w:rsidRDefault="00E51C59" w:rsidP="00E51C59">
      <w:r>
        <w:tab/>
        <w:t>4. Output files</w:t>
      </w:r>
    </w:p>
    <w:p w14:paraId="382AC2F8" w14:textId="0A333914" w:rsidR="0028124D" w:rsidRDefault="00EB76BF" w:rsidP="00E51C59">
      <w:r>
        <w:tab/>
        <w:t xml:space="preserve">Each use of analysis.exe will </w:t>
      </w:r>
      <w:r w:rsidR="0028124D">
        <w:t>output an Excel file, and graph(s). These files will be output to the same location as the analysis.exe file itself.</w:t>
      </w:r>
    </w:p>
    <w:p w14:paraId="00802F16" w14:textId="77777777" w:rsidR="0028124D" w:rsidRDefault="0028124D" w:rsidP="00E51C59">
      <w:r>
        <w:tab/>
        <w:t xml:space="preserve">The Excel file will contain the maximum brightness matrix and the </w:t>
      </w:r>
      <w:proofErr w:type="spellStart"/>
      <w:r>
        <w:t>dF</w:t>
      </w:r>
      <w:proofErr w:type="spellEnd"/>
      <w:r>
        <w:t xml:space="preserve">/d0 matrix. Also, if the plate is used for repeat candidate screening, the Excel file will also contain the average X and Y values, and well as the appropriate standard deviations, of each candidate. </w:t>
      </w:r>
    </w:p>
    <w:p w14:paraId="08B99D2C" w14:textId="4D9EAF1A" w:rsidR="00E51C59" w:rsidRDefault="0028124D" w:rsidP="00E51C59">
      <w:r>
        <w:tab/>
        <w:t>The graph(s) will be outputted as .</w:t>
      </w:r>
      <w:proofErr w:type="spellStart"/>
      <w:r>
        <w:t>png</w:t>
      </w:r>
      <w:proofErr w:type="spellEnd"/>
      <w:r>
        <w:t xml:space="preserve"> files. </w:t>
      </w:r>
    </w:p>
    <w:p w14:paraId="5BB04A44" w14:textId="4F7022E8" w:rsidR="007B39E2" w:rsidRDefault="007B39E2" w:rsidP="00E51C59">
      <w:r>
        <w:tab/>
      </w:r>
    </w:p>
    <w:p w14:paraId="1BF81040" w14:textId="58C05CD4" w:rsidR="007B39E2" w:rsidRDefault="007B39E2" w:rsidP="00E51C59">
      <w:r>
        <w:tab/>
        <w:t>5. Modifying color list</w:t>
      </w:r>
    </w:p>
    <w:p w14:paraId="66B60D2D" w14:textId="289A838B" w:rsidR="007B39E2" w:rsidRDefault="007B39E2" w:rsidP="00E51C59">
      <w:r>
        <w:tab/>
        <w:t xml:space="preserve">The standard color list used by analysis.exe </w:t>
      </w:r>
      <w:proofErr w:type="gramStart"/>
      <w:r>
        <w:t>is located in</w:t>
      </w:r>
      <w:proofErr w:type="gramEnd"/>
      <w:r>
        <w:t xml:space="preserve"> the colors.txt file. Downloading this colors.txt file is not necessary for running analysis.exe and graphing. However, if you want to change the default colors for each candidate on the graph, download colors.txt. Then, place colors.txt into the same directory as analysis.exe, and change the color names in colors.txt. The list of available colors can be found here (</w:t>
      </w:r>
      <w:hyperlink r:id="rId19" w:history="1">
        <w:r w:rsidRPr="00E17531">
          <w:rPr>
            <w:rStyle w:val="Hyperlink"/>
          </w:rPr>
          <w:t>https://matplotlib.org/3.1.0/gallery/color/named_colors.html</w:t>
        </w:r>
      </w:hyperlink>
      <w:r>
        <w:t xml:space="preserve">).  </w:t>
      </w:r>
    </w:p>
    <w:p w14:paraId="3A0DCAE4" w14:textId="4F27DF16" w:rsidR="007B39E2" w:rsidRDefault="007B39E2" w:rsidP="00E51C59">
      <w:r>
        <w:tab/>
        <w:t>6. Updates and Contacting</w:t>
      </w:r>
    </w:p>
    <w:p w14:paraId="0AB39909" w14:textId="5AD1B1EB" w:rsidR="007B39E2" w:rsidRPr="00E51C59" w:rsidRDefault="007B39E2" w:rsidP="00E51C59">
      <w:r>
        <w:tab/>
        <w:t xml:space="preserve"> analysis.exe and its Python files are maintained on (</w:t>
      </w:r>
      <w:hyperlink r:id="rId20" w:history="1">
        <w:r w:rsidRPr="00E17531">
          <w:rPr>
            <w:rStyle w:val="Hyperlink"/>
          </w:rPr>
          <w:t>https://github.com/as4mo3/opera-analysis-li-lab</w:t>
        </w:r>
      </w:hyperlink>
      <w:r>
        <w:t>). If you find any errors, do not hesitate to contact Antony Simonoff at (</w:t>
      </w:r>
      <w:hyperlink r:id="rId21" w:history="1">
        <w:r w:rsidRPr="00E17531">
          <w:rPr>
            <w:rStyle w:val="Hyperlink"/>
          </w:rPr>
          <w:t>asimonoff1101@gmail.com</w:t>
        </w:r>
      </w:hyperlink>
      <w:r>
        <w:t xml:space="preserve">). </w:t>
      </w:r>
      <w:bookmarkStart w:id="0" w:name="_GoBack"/>
      <w:bookmarkEnd w:id="0"/>
    </w:p>
    <w:sectPr w:rsidR="007B39E2" w:rsidRPr="00E51C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218B3"/>
    <w:multiLevelType w:val="hybridMultilevel"/>
    <w:tmpl w:val="38684F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FE4787"/>
    <w:multiLevelType w:val="hybridMultilevel"/>
    <w:tmpl w:val="6E669F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B619EA"/>
    <w:multiLevelType w:val="hybridMultilevel"/>
    <w:tmpl w:val="9AF66C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A5A"/>
    <w:rsid w:val="00073EFC"/>
    <w:rsid w:val="000A0134"/>
    <w:rsid w:val="00116A5A"/>
    <w:rsid w:val="0013240A"/>
    <w:rsid w:val="001A2EA3"/>
    <w:rsid w:val="001D1BC0"/>
    <w:rsid w:val="0028124D"/>
    <w:rsid w:val="003053E8"/>
    <w:rsid w:val="00324A36"/>
    <w:rsid w:val="003521FC"/>
    <w:rsid w:val="003861FB"/>
    <w:rsid w:val="003F058E"/>
    <w:rsid w:val="004101AB"/>
    <w:rsid w:val="00452E3C"/>
    <w:rsid w:val="005F0495"/>
    <w:rsid w:val="00602A06"/>
    <w:rsid w:val="007443D4"/>
    <w:rsid w:val="007B39E2"/>
    <w:rsid w:val="008A677A"/>
    <w:rsid w:val="008F16F5"/>
    <w:rsid w:val="009951A7"/>
    <w:rsid w:val="00BD504E"/>
    <w:rsid w:val="00C90E5D"/>
    <w:rsid w:val="00CD0E99"/>
    <w:rsid w:val="00CD434E"/>
    <w:rsid w:val="00D07EC1"/>
    <w:rsid w:val="00D606A3"/>
    <w:rsid w:val="00DF01A4"/>
    <w:rsid w:val="00E51C59"/>
    <w:rsid w:val="00EB76BF"/>
    <w:rsid w:val="00F55B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57A0C"/>
  <w15:chartTrackingRefBased/>
  <w15:docId w15:val="{8A9DCD65-7DD0-4DF3-8110-0503870DA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01AB"/>
    <w:pPr>
      <w:ind w:left="720"/>
      <w:contextualSpacing/>
    </w:pPr>
  </w:style>
  <w:style w:type="character" w:styleId="Hyperlink">
    <w:name w:val="Hyperlink"/>
    <w:basedOn w:val="DefaultParagraphFont"/>
    <w:uiPriority w:val="99"/>
    <w:unhideWhenUsed/>
    <w:rsid w:val="007443D4"/>
    <w:rPr>
      <w:color w:val="0563C1" w:themeColor="hyperlink"/>
      <w:u w:val="single"/>
    </w:rPr>
  </w:style>
  <w:style w:type="character" w:styleId="UnresolvedMention">
    <w:name w:val="Unresolved Mention"/>
    <w:basedOn w:val="DefaultParagraphFont"/>
    <w:uiPriority w:val="99"/>
    <w:semiHidden/>
    <w:unhideWhenUsed/>
    <w:rsid w:val="007443D4"/>
    <w:rPr>
      <w:color w:val="605E5C"/>
      <w:shd w:val="clear" w:color="auto" w:fill="E1DFDD"/>
    </w:rPr>
  </w:style>
  <w:style w:type="paragraph" w:styleId="BalloonText">
    <w:name w:val="Balloon Text"/>
    <w:basedOn w:val="Normal"/>
    <w:link w:val="BalloonTextChar"/>
    <w:uiPriority w:val="99"/>
    <w:semiHidden/>
    <w:unhideWhenUsed/>
    <w:rsid w:val="001D1BC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1BC0"/>
    <w:rPr>
      <w:rFonts w:ascii="Segoe UI" w:hAnsi="Segoe UI" w:cs="Segoe UI"/>
      <w:sz w:val="18"/>
      <w:szCs w:val="18"/>
    </w:rPr>
  </w:style>
  <w:style w:type="paragraph" w:styleId="Caption">
    <w:name w:val="caption"/>
    <w:basedOn w:val="Normal"/>
    <w:next w:val="Normal"/>
    <w:uiPriority w:val="35"/>
    <w:unhideWhenUsed/>
    <w:qFormat/>
    <w:rsid w:val="001D1BC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hyperlink" Target="mailto:asimonoff1101@gmail.com" TargetMode="External"/><Relationship Id="rId7" Type="http://schemas.openxmlformats.org/officeDocument/2006/relationships/hyperlink" Target="https://github.com/as4mo3/opera-analysis-li-lab/raw/master/analysis.exe"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github.com/as4mo3/opera-analysis-li-lab" TargetMode="External"/><Relationship Id="rId1" Type="http://schemas.openxmlformats.org/officeDocument/2006/relationships/numbering" Target="numbering.xml"/><Relationship Id="rId6" Type="http://schemas.openxmlformats.org/officeDocument/2006/relationships/hyperlink" Target="https://github.com/as4mo3/opera-analysis-li-lab" TargetMode="External"/><Relationship Id="rId11" Type="http://schemas.openxmlformats.org/officeDocument/2006/relationships/image" Target="media/image4.png"/><Relationship Id="rId5" Type="http://schemas.openxmlformats.org/officeDocument/2006/relationships/hyperlink" Target="https://github.com/as4mo3/opera-analysis-li-lab" TargetMode="Externa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matplotlib.org/3.1.0/gallery/color/named_colors.html"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TotalTime>
  <Pages>10</Pages>
  <Words>1119</Words>
  <Characters>6381</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Antony Simonoff</dc:creator>
  <cp:keywords/>
  <dc:description/>
  <cp:lastModifiedBy>Antony Simonoff</cp:lastModifiedBy>
  <cp:revision>21</cp:revision>
  <dcterms:created xsi:type="dcterms:W3CDTF">2019-09-19T03:08:00Z</dcterms:created>
  <dcterms:modified xsi:type="dcterms:W3CDTF">2019-09-19T07:22:00Z</dcterms:modified>
</cp:coreProperties>
</file>