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1454" w14:textId="77777777" w:rsidR="002A2F40" w:rsidRDefault="002A2F40" w:rsidP="00685438">
      <w:pPr>
        <w:rPr>
          <w:b/>
          <w:bCs/>
        </w:rPr>
      </w:pPr>
      <w:r>
        <w:rPr>
          <w:b/>
          <w:bCs/>
        </w:rPr>
        <w:t>Caro Samuele, partiamo dal presupposto che questa prima pagina sarà rimossa.</w:t>
      </w:r>
    </w:p>
    <w:p w14:paraId="246E7B7A" w14:textId="77777777" w:rsidR="002A2F40" w:rsidRDefault="002A2F40" w:rsidP="00685438">
      <w:pPr>
        <w:rPr>
          <w:b/>
          <w:bCs/>
        </w:rPr>
      </w:pPr>
      <w:r>
        <w:rPr>
          <w:b/>
          <w:bCs/>
        </w:rPr>
        <w:t xml:space="preserve">Di seguito appuntiamo l’un l’altro eventuali TBD (To Be </w:t>
      </w:r>
      <w:proofErr w:type="spellStart"/>
      <w:r>
        <w:rPr>
          <w:b/>
          <w:bCs/>
        </w:rPr>
        <w:t>Done</w:t>
      </w:r>
      <w:proofErr w:type="spellEnd"/>
      <w:r>
        <w:rPr>
          <w:b/>
          <w:bCs/>
        </w:rPr>
        <w:t>) e note.</w:t>
      </w:r>
    </w:p>
    <w:p w14:paraId="017B0BEC" w14:textId="77777777" w:rsidR="002A2F40" w:rsidRDefault="002A2F40" w:rsidP="00685438">
      <w:pPr>
        <w:rPr>
          <w:b/>
          <w:bCs/>
        </w:rPr>
      </w:pPr>
    </w:p>
    <w:p w14:paraId="2512DDA9" w14:textId="77777777" w:rsidR="002A2F40" w:rsidRDefault="002A2F40" w:rsidP="002A2F40">
      <w:pPr>
        <w:rPr>
          <w:b/>
          <w:bCs/>
        </w:rPr>
      </w:pPr>
      <w:r>
        <w:rPr>
          <w:b/>
          <w:bCs/>
        </w:rPr>
        <w:t>L’indice è un sommario automatico che si rifà ai titoli; se non sei sicuro del loro utilizzo, formatta la roba in modo comprensibile (cioè scrivi titoli ecc.) e poi la formattazione la completo io.</w:t>
      </w:r>
      <w:r>
        <w:rPr>
          <w:b/>
          <w:bCs/>
        </w:rPr>
        <w:br/>
      </w:r>
      <w:r>
        <w:rPr>
          <w:b/>
          <w:bCs/>
        </w:rPr>
        <w:br/>
      </w:r>
      <w:r w:rsidR="00685438" w:rsidRPr="00C42D23">
        <w:rPr>
          <w:b/>
          <w:bCs/>
        </w:rPr>
        <w:t>TBD:</w:t>
      </w:r>
      <w:r w:rsidR="00685438" w:rsidRPr="00C42D23">
        <w:rPr>
          <w:b/>
          <w:bCs/>
        </w:rPr>
        <w:br/>
      </w:r>
    </w:p>
    <w:p w14:paraId="24941CD0" w14:textId="1D812F5D" w:rsidR="00685438" w:rsidRPr="002A2F40" w:rsidRDefault="00685438" w:rsidP="002A2F40">
      <w:pPr>
        <w:rPr>
          <w:b/>
          <w:bCs/>
          <w:u w:val="single"/>
        </w:rPr>
      </w:pPr>
      <w:r w:rsidRPr="00C42D23">
        <w:rPr>
          <w:b/>
          <w:bCs/>
        </w:rPr>
        <w:t>Prima pagina</w:t>
      </w:r>
      <w:r w:rsidR="002A2F40">
        <w:rPr>
          <w:b/>
          <w:bCs/>
        </w:rPr>
        <w:t>(la copertina, se così vogliamo chiamarla)</w:t>
      </w:r>
    </w:p>
    <w:p w14:paraId="486CC9CF" w14:textId="657F1772" w:rsidR="00685438" w:rsidRPr="00C42D23" w:rsidRDefault="002A2F40" w:rsidP="00685438">
      <w:pPr>
        <w:rPr>
          <w:b/>
          <w:bCs/>
        </w:rPr>
      </w:pPr>
      <w:r>
        <w:rPr>
          <w:b/>
          <w:bCs/>
        </w:rPr>
        <w:t xml:space="preserve">2.3 </w:t>
      </w:r>
      <w:r w:rsidR="00621691">
        <w:rPr>
          <w:b/>
          <w:bCs/>
        </w:rPr>
        <w:t>Glossario dei termini</w:t>
      </w:r>
    </w:p>
    <w:p w14:paraId="4F6D34F4" w14:textId="1CFE732E" w:rsidR="00685438" w:rsidRPr="00C42D23" w:rsidRDefault="00685438">
      <w:pPr>
        <w:spacing w:after="160" w:line="278" w:lineRule="auto"/>
        <w:rPr>
          <w:b/>
          <w:bCs/>
        </w:rPr>
      </w:pPr>
      <w:r w:rsidRPr="00C42D23">
        <w:rPr>
          <w:b/>
          <w:bCs/>
        </w:rPr>
        <w:br w:type="page"/>
      </w:r>
    </w:p>
    <w:p w14:paraId="6D1F6817" w14:textId="74999B7A" w:rsidR="00685438" w:rsidRPr="00C42D23" w:rsidRDefault="00000000" w:rsidP="00685438">
      <w:pPr>
        <w:rPr>
          <w:b/>
          <w:bCs/>
        </w:rPr>
      </w:pPr>
      <w:r>
        <w:rPr>
          <w:noProof/>
        </w:rPr>
        <w:pict w14:anchorId="159FA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0" o:spid="_x0000_s2051" type="#_x0000_t75" alt="Immagine che contiene testo, Carattere, logo, Elementi grafici&#10;&#10;Il contenuto generato dall'IA potrebbe non essere corretto." style="position:absolute;margin-left:112.3pt;margin-top:-18pt;width:256.5pt;height:67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8" o:title="Immagine che contiene testo, Carattere, logo, Elementi grafici&#10;&#10;Il contenuto generato dall'IA potrebbe non essere corretto"/>
            <w10:wrap type="topAndBottom"/>
          </v:shape>
        </w:pict>
      </w:r>
    </w:p>
    <w:p w14:paraId="68E91A7C" w14:textId="77777777" w:rsidR="00685438" w:rsidRPr="00C42D23" w:rsidRDefault="00685438" w:rsidP="00685438">
      <w:pPr>
        <w:spacing w:before="120" w:after="60"/>
        <w:jc w:val="center"/>
        <w:rPr>
          <w:rFonts w:ascii="Calibri" w:hAnsi="Calibri"/>
          <w:b/>
          <w:bCs/>
          <w:smallCaps/>
          <w:color w:val="659ED5"/>
          <w:sz w:val="28"/>
          <w:szCs w:val="22"/>
        </w:rPr>
      </w:pPr>
      <w:r w:rsidRPr="00C42D23">
        <w:rPr>
          <w:rFonts w:ascii="Times New Roman" w:hAnsi="Times New Roman"/>
          <w:b/>
          <w:bCs/>
          <w:smallCaps/>
          <w:color w:val="659ED5"/>
          <w:sz w:val="28"/>
          <w:szCs w:val="66"/>
        </w:rPr>
        <w:t>Università degli Studi di Napoli Federico II</w:t>
      </w:r>
    </w:p>
    <w:p w14:paraId="51AA090C" w14:textId="77777777" w:rsidR="00685438" w:rsidRPr="00C42D23" w:rsidRDefault="00685438" w:rsidP="00685438">
      <w:pPr>
        <w:spacing w:before="120"/>
        <w:jc w:val="center"/>
        <w:rPr>
          <w:rFonts w:ascii="Times New Roman" w:hAnsi="Times New Roman"/>
          <w:b/>
          <w:bCs/>
          <w:smallCaps/>
          <w:color w:val="659ED5"/>
          <w:sz w:val="28"/>
          <w:szCs w:val="66"/>
        </w:rPr>
      </w:pPr>
      <w:r w:rsidRPr="00C42D23">
        <w:rPr>
          <w:rFonts w:ascii="Times New Roman" w:hAnsi="Times New Roman"/>
          <w:b/>
          <w:bCs/>
          <w:smallCaps/>
          <w:color w:val="659ED5"/>
          <w:sz w:val="28"/>
          <w:szCs w:val="66"/>
        </w:rPr>
        <w:t>Corso di Laurea in Ingegneria Informatica</w:t>
      </w:r>
    </w:p>
    <w:p w14:paraId="0329F0D2" w14:textId="77777777" w:rsidR="00685438" w:rsidRPr="00C42D23" w:rsidRDefault="00685438" w:rsidP="00685438">
      <w:pPr>
        <w:jc w:val="center"/>
        <w:rPr>
          <w:rFonts w:ascii="Times New Roman" w:hAnsi="Times New Roman"/>
          <w:b/>
          <w:bCs/>
          <w:smallCaps/>
          <w:color w:val="659ED5"/>
          <w:sz w:val="28"/>
          <w:szCs w:val="66"/>
        </w:rPr>
      </w:pPr>
      <w:r w:rsidRPr="00C42D23">
        <w:rPr>
          <w:rFonts w:ascii="Times New Roman" w:hAnsi="Times New Roman"/>
          <w:b/>
          <w:bCs/>
          <w:smallCaps/>
          <w:color w:val="659ED5"/>
          <w:sz w:val="28"/>
          <w:szCs w:val="66"/>
        </w:rPr>
        <w:t>Corso di Ingegneria del Software</w:t>
      </w:r>
    </w:p>
    <w:p w14:paraId="7B086B7F" w14:textId="77777777" w:rsidR="00685438" w:rsidRPr="00C42D23" w:rsidRDefault="00685438" w:rsidP="00685438">
      <w:pPr>
        <w:spacing w:after="240"/>
        <w:jc w:val="center"/>
        <w:rPr>
          <w:rFonts w:ascii="Times New Roman" w:hAnsi="Times New Roman"/>
          <w:b/>
          <w:bCs/>
          <w:smallCaps/>
          <w:color w:val="659ED5"/>
          <w:sz w:val="28"/>
          <w:szCs w:val="66"/>
        </w:rPr>
      </w:pPr>
      <w:r w:rsidRPr="00C42D23">
        <w:rPr>
          <w:rFonts w:ascii="Times New Roman" w:hAnsi="Times New Roman"/>
          <w:b/>
          <w:bCs/>
          <w:smallCaps/>
          <w:color w:val="659ED5"/>
          <w:sz w:val="28"/>
          <w:szCs w:val="66"/>
        </w:rPr>
        <w:t>Prof. A.R. Fasolino - A.A. 2024 - 25</w:t>
      </w:r>
    </w:p>
    <w:p w14:paraId="0D10E4B9" w14:textId="6F03AED4" w:rsidR="00685438" w:rsidRPr="00877845" w:rsidRDefault="00B51822" w:rsidP="00685438">
      <w:pPr>
        <w:spacing w:after="240"/>
        <w:jc w:val="center"/>
        <w:rPr>
          <w:rFonts w:ascii="Times New Roman" w:hAnsi="Times New Roman"/>
          <w:b/>
          <w:bCs/>
          <w:i/>
          <w:color w:val="F37A41"/>
          <w:sz w:val="36"/>
          <w:szCs w:val="36"/>
        </w:rPr>
      </w:pPr>
      <w:r>
        <w:rPr>
          <w:b/>
          <w:noProof/>
        </w:rPr>
        <w:pict w14:anchorId="79F72BEA">
          <v:shape id="Immagine 4" o:spid="_x0000_i1025" type="#_x0000_t75" alt="Immagine che contiene calzature, cartone animato, vestiti, clipart&#10;&#10;Descrizione generata automaticamente" style="width:371.25pt;height:206.6pt;visibility:visible;mso-wrap-style:square">
            <v:imagedata r:id="rId9" o:title="Immagine che contiene calzature, cartone animato, vestiti, clipart&#10;&#10;Descrizione generata automaticamente" croptop="5278f" cropbottom="5715f"/>
          </v:shape>
        </w:pict>
      </w:r>
    </w:p>
    <w:p w14:paraId="5C2341E1" w14:textId="77777777" w:rsidR="00685438" w:rsidRPr="00877845" w:rsidRDefault="00685438" w:rsidP="00685438">
      <w:pPr>
        <w:spacing w:after="240"/>
        <w:jc w:val="center"/>
        <w:rPr>
          <w:rFonts w:ascii="Times New Roman" w:hAnsi="Times New Roman"/>
          <w:b/>
          <w:bCs/>
          <w:i/>
          <w:color w:val="F37A41"/>
          <w:sz w:val="2"/>
          <w:szCs w:val="2"/>
        </w:rPr>
      </w:pPr>
    </w:p>
    <w:p w14:paraId="4FA3492D" w14:textId="77777777" w:rsidR="00685438" w:rsidRPr="00877845" w:rsidRDefault="00685438" w:rsidP="00685438">
      <w:pPr>
        <w:spacing w:after="360"/>
        <w:jc w:val="center"/>
        <w:rPr>
          <w:b/>
          <w:bCs/>
          <w:i/>
          <w:color w:val="F79674"/>
          <w:sz w:val="36"/>
          <w:szCs w:val="36"/>
        </w:rPr>
      </w:pPr>
      <w:r w:rsidRPr="00877845">
        <w:rPr>
          <w:b/>
          <w:bCs/>
          <w:i/>
          <w:color w:val="F79674"/>
          <w:sz w:val="36"/>
          <w:szCs w:val="36"/>
        </w:rPr>
        <w:t xml:space="preserve">TEMPLATE PER IL PROGETTO </w:t>
      </w:r>
      <w:r w:rsidRPr="00877845">
        <w:rPr>
          <w:b/>
          <w:bCs/>
          <w:i/>
          <w:color w:val="F79674"/>
          <w:sz w:val="36"/>
          <w:szCs w:val="36"/>
        </w:rPr>
        <w:br/>
        <w:t>DI INGEGNERIA DEL SOFTWARE</w:t>
      </w:r>
    </w:p>
    <w:p w14:paraId="463B2787" w14:textId="77777777" w:rsidR="00685438" w:rsidRPr="00877845" w:rsidRDefault="00685438" w:rsidP="00685438">
      <w:pPr>
        <w:spacing w:after="240"/>
        <w:jc w:val="center"/>
        <w:rPr>
          <w:b/>
          <w:bCs/>
          <w:i/>
          <w:iCs/>
          <w:color w:val="F37A41"/>
          <w:sz w:val="48"/>
          <w:szCs w:val="48"/>
        </w:rPr>
      </w:pPr>
      <w:r w:rsidRPr="00877845">
        <w:rPr>
          <w:b/>
          <w:bCs/>
          <w:i/>
          <w:iCs/>
          <w:color w:val="F37A41"/>
          <w:sz w:val="48"/>
          <w:szCs w:val="48"/>
        </w:rPr>
        <w:t>“SISTEMA SOFTWARE PER GESTIONE NOLEGGIO AUTO ONLINE”</w:t>
      </w:r>
    </w:p>
    <w:p w14:paraId="66683A43" w14:textId="59A011F8" w:rsidR="00685438" w:rsidRPr="00877845" w:rsidRDefault="00000000" w:rsidP="00685438">
      <w:pPr>
        <w:spacing w:after="240"/>
        <w:jc w:val="center"/>
        <w:rPr>
          <w:b/>
          <w:bCs/>
          <w:i/>
          <w:iCs/>
          <w:color w:val="F37A41"/>
          <w:sz w:val="8"/>
          <w:szCs w:val="8"/>
        </w:rPr>
      </w:pPr>
      <w:r>
        <w:rPr>
          <w:noProof/>
        </w:rPr>
        <w:pict w14:anchorId="04D3BD12">
          <v:line id="Connettore 1 5" o:spid="_x0000_s2050" style="position:absolute;left:0;text-align:lef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6.2pt" to="356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" strokecolor="#4ea72e" strokeweight="2pt">
            <v:stroke joinstyle="miter"/>
            <w10:wrap type="topAndBottom"/>
          </v:line>
        </w:pict>
      </w:r>
    </w:p>
    <w:p w14:paraId="478FFC79" w14:textId="77777777" w:rsidR="00685438" w:rsidRPr="00C42D23" w:rsidRDefault="00685438" w:rsidP="00685438">
      <w:pPr>
        <w:jc w:val="center"/>
        <w:rPr>
          <w:b/>
          <w:bCs/>
          <w:color w:val="659ED5"/>
          <w:sz w:val="10"/>
          <w:szCs w:val="10"/>
        </w:rPr>
      </w:pPr>
    </w:p>
    <w:p w14:paraId="79D58984" w14:textId="77777777" w:rsidR="00685438" w:rsidRPr="00C42D23" w:rsidRDefault="00685438" w:rsidP="00685438">
      <w:pPr>
        <w:rPr>
          <w:b/>
          <w:bCs/>
          <w:color w:val="659ED5"/>
          <w:sz w:val="28"/>
          <w:szCs w:val="21"/>
        </w:rPr>
      </w:pPr>
    </w:p>
    <w:p w14:paraId="474356E6" w14:textId="77777777" w:rsidR="00D84FEF" w:rsidRPr="00C42D23" w:rsidRDefault="00D84FEF">
      <w:pPr>
        <w:rPr>
          <w:b/>
          <w:bCs/>
        </w:rPr>
      </w:pPr>
    </w:p>
    <w:p w14:paraId="22F2D36E" w14:textId="77777777" w:rsidR="00685438" w:rsidRPr="00C42D23" w:rsidRDefault="00685438">
      <w:pPr>
        <w:rPr>
          <w:b/>
          <w:bCs/>
        </w:rPr>
      </w:pPr>
    </w:p>
    <w:p w14:paraId="6F455FA8" w14:textId="77777777" w:rsidR="00685438" w:rsidRPr="00C42D23" w:rsidRDefault="00685438">
      <w:pPr>
        <w:rPr>
          <w:b/>
          <w:bCs/>
        </w:rPr>
      </w:pPr>
    </w:p>
    <w:p w14:paraId="1531C285" w14:textId="77777777" w:rsidR="00685438" w:rsidRPr="00C42D23" w:rsidRDefault="00685438">
      <w:pPr>
        <w:rPr>
          <w:b/>
          <w:bCs/>
        </w:rPr>
      </w:pPr>
    </w:p>
    <w:p w14:paraId="6CC9A5D2" w14:textId="77777777" w:rsidR="00685438" w:rsidRPr="00C42D23" w:rsidRDefault="00685438">
      <w:pPr>
        <w:rPr>
          <w:b/>
          <w:bCs/>
        </w:rPr>
      </w:pPr>
    </w:p>
    <w:p w14:paraId="756958E7" w14:textId="77777777" w:rsidR="00685438" w:rsidRPr="00C42D23" w:rsidRDefault="00685438">
      <w:pPr>
        <w:rPr>
          <w:b/>
          <w:bCs/>
        </w:rPr>
      </w:pPr>
    </w:p>
    <w:p w14:paraId="2A381851" w14:textId="77777777" w:rsidR="00685438" w:rsidRDefault="00685438">
      <w:pPr>
        <w:rPr>
          <w:b/>
          <w:bCs/>
        </w:rPr>
      </w:pPr>
    </w:p>
    <w:p w14:paraId="02ABA456" w14:textId="77777777" w:rsidR="00BE72AF" w:rsidRDefault="00BE72AF">
      <w:pPr>
        <w:rPr>
          <w:b/>
          <w:bCs/>
        </w:rPr>
      </w:pPr>
    </w:p>
    <w:p w14:paraId="6D787C0A" w14:textId="77777777" w:rsidR="00BE72AF" w:rsidRDefault="00BE72AF">
      <w:pPr>
        <w:rPr>
          <w:b/>
          <w:bCs/>
        </w:rPr>
      </w:pPr>
    </w:p>
    <w:p w14:paraId="2949CE39" w14:textId="77777777" w:rsidR="00B51822" w:rsidRDefault="00BE72AF" w:rsidP="00BE72AF">
      <w:pPr>
        <w:shd w:val="clear" w:color="auto" w:fill="0070C0"/>
        <w:rPr>
          <w:noProof/>
        </w:rPr>
      </w:pPr>
      <w:r w:rsidRPr="00877845">
        <w:rPr>
          <w:b/>
          <w:bCs/>
          <w:noProof/>
          <w:color w:val="FFFFFF"/>
          <w:sz w:val="32"/>
          <w:szCs w:val="32"/>
        </w:rPr>
        <w:t>INDICE</w:t>
      </w:r>
      <w:r w:rsidR="00685438" w:rsidRPr="00C42D23">
        <w:rPr>
          <w:caps/>
          <w:color w:val="000090"/>
          <w:sz w:val="28"/>
          <w:szCs w:val="28"/>
        </w:rPr>
        <w:fldChar w:fldCharType="begin"/>
      </w:r>
      <w:r w:rsidR="00685438" w:rsidRPr="00C42D23">
        <w:rPr>
          <w:color w:val="000090"/>
          <w:sz w:val="28"/>
          <w:szCs w:val="28"/>
        </w:rPr>
        <w:instrText xml:space="preserve"> TOC \o "1-4" \h \z \u </w:instrText>
      </w:r>
      <w:r w:rsidR="00685438" w:rsidRPr="00C42D23">
        <w:rPr>
          <w:caps/>
          <w:color w:val="000090"/>
          <w:sz w:val="28"/>
          <w:szCs w:val="28"/>
        </w:rPr>
        <w:fldChar w:fldCharType="separate"/>
      </w:r>
    </w:p>
    <w:p w14:paraId="0F79372D" w14:textId="66DA8715" w:rsidR="00B51822" w:rsidRDefault="00B51822">
      <w:pPr>
        <w:pStyle w:val="Sommario1"/>
        <w:tabs>
          <w:tab w:val="left" w:pos="480"/>
          <w:tab w:val="right" w:leader="dot" w:pos="9628"/>
        </w:tabs>
        <w:rPr>
          <w:rFonts w:eastAsia="Times New Roman"/>
          <w:b w:val="0"/>
          <w:bCs w:val="0"/>
          <w:caps w:val="0"/>
          <w:noProof/>
          <w:kern w:val="2"/>
          <w:sz w:val="24"/>
          <w:szCs w:val="24"/>
          <w:lang w:eastAsia="it-IT"/>
        </w:rPr>
      </w:pPr>
      <w:hyperlink w:anchor="_Toc198550839" w:history="1">
        <w:r w:rsidRPr="007B708E">
          <w:rPr>
            <w:rStyle w:val="Collegamentoipertestuale"/>
            <w:rFonts w:ascii="Cambria" w:hAnsi="Cambria"/>
            <w:noProof/>
          </w:rPr>
          <w:t>1.</w:t>
        </w:r>
        <w:r>
          <w:rPr>
            <w:rFonts w:eastAsia="Times New Roman"/>
            <w:b w:val="0"/>
            <w:bCs w:val="0"/>
            <w:cap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rFonts w:ascii="Cambria" w:hAnsi="Cambria"/>
            <w:noProof/>
          </w:rPr>
          <w:t>Specifiche Informali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46845A" w14:textId="10A35604" w:rsidR="00B51822" w:rsidRDefault="00B51822">
      <w:pPr>
        <w:pStyle w:val="Sommario1"/>
        <w:tabs>
          <w:tab w:val="left" w:pos="480"/>
          <w:tab w:val="right" w:leader="dot" w:pos="9628"/>
        </w:tabs>
        <w:rPr>
          <w:rFonts w:eastAsia="Times New Roman"/>
          <w:b w:val="0"/>
          <w:bCs w:val="0"/>
          <w:caps w:val="0"/>
          <w:noProof/>
          <w:kern w:val="2"/>
          <w:sz w:val="24"/>
          <w:szCs w:val="24"/>
          <w:lang w:eastAsia="it-IT"/>
        </w:rPr>
      </w:pPr>
      <w:hyperlink w:anchor="_Toc198550840" w:history="1">
        <w:r w:rsidRPr="007B708E">
          <w:rPr>
            <w:rStyle w:val="Collegamentoipertestuale"/>
            <w:rFonts w:ascii="Cambria" w:hAnsi="Cambria"/>
            <w:noProof/>
          </w:rPr>
          <w:t>2.</w:t>
        </w:r>
        <w:r>
          <w:rPr>
            <w:rFonts w:eastAsia="Times New Roman"/>
            <w:b w:val="0"/>
            <w:bCs w:val="0"/>
            <w:cap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rFonts w:ascii="Cambria" w:hAnsi="Cambria"/>
            <w:noProof/>
          </w:rPr>
          <w:t>Analisi e Specifica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043B8" w14:textId="6FC1BF3C" w:rsidR="00B51822" w:rsidRDefault="00B51822">
      <w:pPr>
        <w:pStyle w:val="Sommario2"/>
        <w:tabs>
          <w:tab w:val="right" w:leader="dot" w:pos="9628"/>
        </w:tabs>
        <w:rPr>
          <w:rFonts w:eastAsia="Times New Roman"/>
          <w:smallCaps w:val="0"/>
          <w:noProof/>
          <w:kern w:val="2"/>
          <w:sz w:val="24"/>
          <w:szCs w:val="24"/>
          <w:lang w:eastAsia="it-IT"/>
        </w:rPr>
      </w:pPr>
      <w:hyperlink w:anchor="_Toc198550841" w:history="1">
        <w:r w:rsidRPr="007B708E">
          <w:rPr>
            <w:rStyle w:val="Collegamentoipertestuale"/>
            <w:rFonts w:ascii="Cambria" w:hAnsi="Cambria"/>
            <w:b/>
            <w:bCs/>
            <w:noProof/>
          </w:rPr>
          <w:t>2.1 Analisi nomi-verbi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42A737" w14:textId="5038262F" w:rsidR="00B51822" w:rsidRDefault="00B51822">
      <w:pPr>
        <w:pStyle w:val="Sommario2"/>
        <w:tabs>
          <w:tab w:val="right" w:leader="dot" w:pos="9628"/>
        </w:tabs>
        <w:rPr>
          <w:rFonts w:eastAsia="Times New Roman"/>
          <w:smallCaps w:val="0"/>
          <w:noProof/>
          <w:kern w:val="2"/>
          <w:sz w:val="24"/>
          <w:szCs w:val="24"/>
          <w:lang w:eastAsia="it-IT"/>
        </w:rPr>
      </w:pPr>
      <w:hyperlink w:anchor="_Toc198550842" w:history="1">
        <w:r w:rsidRPr="007B708E">
          <w:rPr>
            <w:rStyle w:val="Collegamentoipertestuale"/>
            <w:rFonts w:ascii="Cambria" w:hAnsi="Cambria"/>
            <w:b/>
            <w:bCs/>
            <w:noProof/>
          </w:rPr>
          <w:t>2.2 Revisione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59365" w14:textId="0D51F72A" w:rsidR="00B51822" w:rsidRDefault="00B51822">
      <w:pPr>
        <w:pStyle w:val="Sommario2"/>
        <w:tabs>
          <w:tab w:val="right" w:leader="dot" w:pos="9628"/>
        </w:tabs>
        <w:rPr>
          <w:rFonts w:eastAsia="Times New Roman"/>
          <w:smallCaps w:val="0"/>
          <w:noProof/>
          <w:kern w:val="2"/>
          <w:sz w:val="24"/>
          <w:szCs w:val="24"/>
          <w:lang w:eastAsia="it-IT"/>
        </w:rPr>
      </w:pPr>
      <w:hyperlink w:anchor="_Toc198550843" w:history="1">
        <w:r w:rsidRPr="007B708E">
          <w:rPr>
            <w:rStyle w:val="Collegamentoipertestuale"/>
            <w:rFonts w:ascii="Cambria" w:hAnsi="Cambria"/>
            <w:b/>
            <w:bCs/>
            <w:noProof/>
          </w:rPr>
          <w:t>2.3 Glossario dei Termini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C435D3" w14:textId="4652C140" w:rsidR="00B51822" w:rsidRDefault="00B51822">
      <w:pPr>
        <w:pStyle w:val="Sommario2"/>
        <w:tabs>
          <w:tab w:val="right" w:leader="dot" w:pos="9628"/>
        </w:tabs>
        <w:rPr>
          <w:rFonts w:eastAsia="Times New Roman"/>
          <w:smallCaps w:val="0"/>
          <w:noProof/>
          <w:kern w:val="2"/>
          <w:sz w:val="24"/>
          <w:szCs w:val="24"/>
          <w:lang w:eastAsia="it-IT"/>
        </w:rPr>
      </w:pPr>
      <w:hyperlink w:anchor="_Toc198550844" w:history="1">
        <w:r w:rsidRPr="007B708E">
          <w:rPr>
            <w:rStyle w:val="Collegamentoipertestuale"/>
            <w:rFonts w:ascii="Cambria" w:hAnsi="Cambria"/>
            <w:b/>
            <w:bCs/>
            <w:noProof/>
          </w:rPr>
          <w:t>2.4 Classificazione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1B8F9" w14:textId="1841DDB9" w:rsidR="00B51822" w:rsidRDefault="00B51822">
      <w:pPr>
        <w:pStyle w:val="Sommario3"/>
        <w:tabs>
          <w:tab w:val="left" w:pos="1200"/>
          <w:tab w:val="right" w:leader="dot" w:pos="9628"/>
        </w:tabs>
        <w:rPr>
          <w:rFonts w:eastAsia="Times New Roman"/>
          <w:i w:val="0"/>
          <w:iCs w:val="0"/>
          <w:noProof/>
          <w:kern w:val="2"/>
          <w:sz w:val="24"/>
          <w:szCs w:val="24"/>
          <w:lang w:eastAsia="it-IT"/>
        </w:rPr>
      </w:pPr>
      <w:hyperlink w:anchor="_Toc198550845" w:history="1">
        <w:r w:rsidRPr="007B708E">
          <w:rPr>
            <w:rStyle w:val="Collegamentoipertestuale"/>
            <w:noProof/>
          </w:rPr>
          <w:t>2.4.1</w:t>
        </w:r>
        <w:r>
          <w:rPr>
            <w:rFonts w:eastAsia="Times New Roman"/>
            <w:i w:val="0"/>
            <w:iC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1C95B" w14:textId="44A45E23" w:rsidR="00B51822" w:rsidRDefault="00B51822">
      <w:pPr>
        <w:pStyle w:val="Sommario3"/>
        <w:tabs>
          <w:tab w:val="left" w:pos="1200"/>
          <w:tab w:val="right" w:leader="dot" w:pos="9628"/>
        </w:tabs>
        <w:rPr>
          <w:rFonts w:eastAsia="Times New Roman"/>
          <w:i w:val="0"/>
          <w:iCs w:val="0"/>
          <w:noProof/>
          <w:kern w:val="2"/>
          <w:sz w:val="24"/>
          <w:szCs w:val="24"/>
          <w:lang w:eastAsia="it-IT"/>
        </w:rPr>
      </w:pPr>
      <w:hyperlink w:anchor="_Toc198550846" w:history="1">
        <w:r w:rsidRPr="007B708E">
          <w:rPr>
            <w:rStyle w:val="Collegamentoipertestuale"/>
            <w:noProof/>
          </w:rPr>
          <w:t>2.4.2</w:t>
        </w:r>
        <w:r>
          <w:rPr>
            <w:rFonts w:eastAsia="Times New Roman"/>
            <w:i w:val="0"/>
            <w:iC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noProof/>
          </w:rPr>
          <w:t>Requisiti sui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65191" w14:textId="63BF3AC1" w:rsidR="00B51822" w:rsidRDefault="00B51822">
      <w:pPr>
        <w:pStyle w:val="Sommario3"/>
        <w:tabs>
          <w:tab w:val="left" w:pos="1200"/>
          <w:tab w:val="right" w:leader="dot" w:pos="9628"/>
        </w:tabs>
        <w:rPr>
          <w:rFonts w:eastAsia="Times New Roman"/>
          <w:i w:val="0"/>
          <w:iCs w:val="0"/>
          <w:noProof/>
          <w:kern w:val="2"/>
          <w:sz w:val="24"/>
          <w:szCs w:val="24"/>
          <w:lang w:eastAsia="it-IT"/>
        </w:rPr>
      </w:pPr>
      <w:hyperlink w:anchor="_Toc198550847" w:history="1">
        <w:r w:rsidRPr="007B708E">
          <w:rPr>
            <w:rStyle w:val="Collegamentoipertestuale"/>
            <w:noProof/>
          </w:rPr>
          <w:t>2.4.3</w:t>
        </w:r>
        <w:r>
          <w:rPr>
            <w:rFonts w:eastAsia="Times New Roman"/>
            <w:i w:val="0"/>
            <w:iC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noProof/>
          </w:rPr>
          <w:t>Vincoli / Altri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419A5" w14:textId="21167738" w:rsidR="00B51822" w:rsidRDefault="00B51822">
      <w:pPr>
        <w:pStyle w:val="Sommario2"/>
        <w:tabs>
          <w:tab w:val="right" w:leader="dot" w:pos="9628"/>
        </w:tabs>
        <w:rPr>
          <w:rFonts w:eastAsia="Times New Roman"/>
          <w:smallCaps w:val="0"/>
          <w:noProof/>
          <w:kern w:val="2"/>
          <w:sz w:val="24"/>
          <w:szCs w:val="24"/>
          <w:lang w:eastAsia="it-IT"/>
        </w:rPr>
      </w:pPr>
      <w:hyperlink w:anchor="_Toc198550848" w:history="1">
        <w:r w:rsidRPr="007B708E">
          <w:rPr>
            <w:rStyle w:val="Collegamentoipertestuale"/>
            <w:rFonts w:ascii="Cambria" w:hAnsi="Cambria"/>
            <w:b/>
            <w:bCs/>
            <w:noProof/>
          </w:rPr>
          <w:t>2.5 Modellazione dei casi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88D0F" w14:textId="7052A95A" w:rsidR="00B51822" w:rsidRDefault="00B51822">
      <w:pPr>
        <w:pStyle w:val="Sommario3"/>
        <w:tabs>
          <w:tab w:val="left" w:pos="1200"/>
          <w:tab w:val="right" w:leader="dot" w:pos="9628"/>
        </w:tabs>
        <w:rPr>
          <w:rFonts w:eastAsia="Times New Roman"/>
          <w:i w:val="0"/>
          <w:iCs w:val="0"/>
          <w:noProof/>
          <w:kern w:val="2"/>
          <w:sz w:val="24"/>
          <w:szCs w:val="24"/>
          <w:lang w:eastAsia="it-IT"/>
        </w:rPr>
      </w:pPr>
      <w:hyperlink w:anchor="_Toc198550849" w:history="1">
        <w:r w:rsidRPr="007B708E">
          <w:rPr>
            <w:rStyle w:val="Collegamentoipertestuale"/>
            <w:noProof/>
          </w:rPr>
          <w:t>2.5.1</w:t>
        </w:r>
        <w:r>
          <w:rPr>
            <w:rFonts w:eastAsia="Times New Roman"/>
            <w:i w:val="0"/>
            <w:iCs w:val="0"/>
            <w:noProof/>
            <w:kern w:val="2"/>
            <w:sz w:val="24"/>
            <w:szCs w:val="24"/>
            <w:lang w:eastAsia="it-IT"/>
          </w:rPr>
          <w:tab/>
        </w:r>
        <w:r w:rsidRPr="007B708E">
          <w:rPr>
            <w:rStyle w:val="Collegamentoipertestuale"/>
            <w:noProof/>
          </w:rPr>
          <w:t>Attori e casi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_Toc198550849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2B8F24" w14:textId="2687727E" w:rsidR="0096465A" w:rsidRDefault="00685438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  <w:r w:rsidRPr="00C42D23">
        <w:rPr>
          <w:b/>
          <w:bCs/>
          <w:color w:val="000090"/>
          <w:sz w:val="28"/>
          <w:szCs w:val="28"/>
        </w:rPr>
        <w:fldChar w:fldCharType="end"/>
      </w:r>
    </w:p>
    <w:p w14:paraId="69F05BDD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54A8FAB7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6704484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2A3F5EAE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50F2E029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FC6F020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11E68237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48F727D9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2A4E9E96" w14:textId="77777777" w:rsidR="003A7F2B" w:rsidRDefault="003A7F2B" w:rsidP="003A7F2B"/>
    <w:p w14:paraId="556EB299" w14:textId="77777777" w:rsidR="003A7F2B" w:rsidRPr="003A7F2B" w:rsidRDefault="003A7F2B" w:rsidP="003A7F2B"/>
    <w:p w14:paraId="0F18780F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1C4121C9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C875CB3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757B0C82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4EAD8AD9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14C4151D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3C9E5C8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656A8816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16722096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71C86A6B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231411BE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22A01602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274F7BF8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635ACD4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1D111F94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3ED4C9A8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0136BD3D" w14:textId="77777777" w:rsidR="0096465A" w:rsidRDefault="0096465A" w:rsidP="0096465A">
      <w:pPr>
        <w:pStyle w:val="Sommario2"/>
        <w:tabs>
          <w:tab w:val="right" w:leader="dot" w:pos="9622"/>
        </w:tabs>
        <w:ind w:left="0"/>
        <w:rPr>
          <w:b/>
          <w:bCs/>
          <w:color w:val="000090"/>
          <w:sz w:val="28"/>
          <w:szCs w:val="28"/>
        </w:rPr>
      </w:pPr>
    </w:p>
    <w:p w14:paraId="42B64C8D" w14:textId="77777777" w:rsidR="000B678A" w:rsidRPr="000B678A" w:rsidRDefault="000B678A" w:rsidP="000B678A">
      <w:pPr>
        <w:sectPr w:rsidR="000B678A" w:rsidRPr="000B678A" w:rsidSect="003A7F2B">
          <w:footerReference w:type="default" r:id="rId10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19544C44" w14:textId="680E90F8" w:rsidR="00C42D23" w:rsidRPr="00877845" w:rsidRDefault="00C42D23" w:rsidP="00877845">
      <w:pPr>
        <w:pStyle w:val="Titolo1"/>
        <w:numPr>
          <w:ilvl w:val="0"/>
          <w:numId w:val="7"/>
        </w:numPr>
        <w:pBdr>
          <w:bottom w:val="single" w:sz="18" w:space="1" w:color="0B769F"/>
          <w:right w:val="single" w:sz="18" w:space="4" w:color="0B769F"/>
        </w:pBdr>
        <w:ind w:left="357" w:hanging="357"/>
        <w:rPr>
          <w:rFonts w:ascii="Cambria" w:hAnsi="Cambria"/>
          <w:b/>
          <w:bCs/>
          <w:color w:val="0B769F"/>
          <w:sz w:val="36"/>
          <w:szCs w:val="36"/>
        </w:rPr>
      </w:pPr>
      <w:bookmarkStart w:id="0" w:name="_Toc198547111"/>
      <w:bookmarkStart w:id="1" w:name="_Toc198550839"/>
      <w:r w:rsidRPr="00877845">
        <w:rPr>
          <w:rFonts w:ascii="Cambria" w:hAnsi="Cambria"/>
          <w:b/>
          <w:bCs/>
          <w:color w:val="0B769F"/>
          <w:sz w:val="36"/>
          <w:szCs w:val="36"/>
        </w:rPr>
        <w:lastRenderedPageBreak/>
        <w:t>Specifiche Informali</w:t>
      </w:r>
      <w:bookmarkEnd w:id="0"/>
      <w:bookmarkEnd w:id="1"/>
    </w:p>
    <w:p w14:paraId="04BB3593" w14:textId="44A3D9BE" w:rsidR="00C42D23" w:rsidRPr="00B147E6" w:rsidRDefault="00C42D23" w:rsidP="006B5302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7208B286" w14:textId="3100BF64" w:rsidR="00C42D23" w:rsidRDefault="00C42D23" w:rsidP="006B5302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D51009D" w14:textId="77777777" w:rsidR="006A787C" w:rsidRPr="00B147E6" w:rsidRDefault="006A787C" w:rsidP="006B5302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52B5B105" w14:textId="77777777" w:rsidR="00C42D23" w:rsidRPr="00B147E6" w:rsidRDefault="00C42D23" w:rsidP="006B5302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54EDDA" w14:textId="77777777" w:rsidR="00C42D23" w:rsidRDefault="00C42D23" w:rsidP="006B5302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1C5E6428" w14:textId="77777777" w:rsidR="006A787C" w:rsidRPr="00B147E6" w:rsidRDefault="006A787C" w:rsidP="006B5302">
      <w:pPr>
        <w:autoSpaceDE w:val="0"/>
        <w:autoSpaceDN w:val="0"/>
        <w:adjustRightInd w:val="0"/>
        <w:jc w:val="both"/>
        <w:rPr>
          <w:rFonts w:cs="Arial"/>
        </w:rPr>
      </w:pPr>
    </w:p>
    <w:p w14:paraId="4C08ABCF" w14:textId="77777777" w:rsidR="006A787C" w:rsidRDefault="00C42D23" w:rsidP="006B5302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AB29C7B" w14:textId="77777777" w:rsidR="006A787C" w:rsidRDefault="006A787C" w:rsidP="006B5302">
      <w:pPr>
        <w:autoSpaceDE w:val="0"/>
        <w:autoSpaceDN w:val="0"/>
        <w:adjustRightInd w:val="0"/>
        <w:jc w:val="both"/>
        <w:rPr>
          <w:rFonts w:cs="Arial"/>
        </w:rPr>
      </w:pPr>
    </w:p>
    <w:p w14:paraId="1835804A" w14:textId="03B3FB0C" w:rsidR="00C42D23" w:rsidRDefault="00C42D23" w:rsidP="006B5302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D7A79AF" w14:textId="77777777" w:rsidR="006A787C" w:rsidRPr="00B147E6" w:rsidRDefault="006A787C" w:rsidP="006B5302">
      <w:pPr>
        <w:autoSpaceDE w:val="0"/>
        <w:autoSpaceDN w:val="0"/>
        <w:adjustRightInd w:val="0"/>
        <w:jc w:val="both"/>
        <w:rPr>
          <w:rFonts w:cs="Arial"/>
        </w:rPr>
      </w:pPr>
    </w:p>
    <w:p w14:paraId="57876448" w14:textId="77777777" w:rsidR="00C42D23" w:rsidRDefault="00C42D23" w:rsidP="006B5302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5E5F0801" w14:textId="77777777" w:rsidR="006A787C" w:rsidRPr="00B147E6" w:rsidRDefault="006A787C" w:rsidP="006B5302">
      <w:pPr>
        <w:autoSpaceDE w:val="0"/>
        <w:autoSpaceDN w:val="0"/>
        <w:adjustRightInd w:val="0"/>
        <w:jc w:val="both"/>
        <w:rPr>
          <w:rFonts w:cs="Arial"/>
        </w:rPr>
      </w:pPr>
    </w:p>
    <w:p w14:paraId="001F105A" w14:textId="77777777" w:rsidR="00C42D23" w:rsidRDefault="00C42D23" w:rsidP="006B5302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17A6154E" w14:textId="77777777" w:rsidR="006A787C" w:rsidRPr="00B147E6" w:rsidRDefault="006A787C" w:rsidP="006B5302">
      <w:pPr>
        <w:autoSpaceDE w:val="0"/>
        <w:autoSpaceDN w:val="0"/>
        <w:adjustRightInd w:val="0"/>
        <w:jc w:val="both"/>
        <w:rPr>
          <w:rFonts w:cs="Arial"/>
        </w:rPr>
      </w:pPr>
    </w:p>
    <w:p w14:paraId="2C195206" w14:textId="3D304E97" w:rsidR="0096465A" w:rsidRDefault="00C42D23" w:rsidP="006B5302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1CF313AB" w14:textId="6C33FE6F" w:rsidR="0096465A" w:rsidRDefault="0096465A" w:rsidP="006B5302">
      <w:pPr>
        <w:spacing w:after="160" w:line="278" w:lineRule="auto"/>
        <w:rPr>
          <w:rFonts w:cs="Arial"/>
          <w:i/>
          <w:iCs/>
        </w:rPr>
      </w:pPr>
      <w:r>
        <w:rPr>
          <w:rFonts w:cs="Arial"/>
          <w:i/>
          <w:iCs/>
        </w:rPr>
        <w:br w:type="page"/>
      </w:r>
    </w:p>
    <w:p w14:paraId="67C5FE70" w14:textId="65759C33" w:rsidR="00CC0568" w:rsidRPr="00877845" w:rsidRDefault="0096465A" w:rsidP="00877845">
      <w:pPr>
        <w:pStyle w:val="Titolo1"/>
        <w:numPr>
          <w:ilvl w:val="0"/>
          <w:numId w:val="7"/>
        </w:numPr>
        <w:pBdr>
          <w:bottom w:val="single" w:sz="18" w:space="1" w:color="0B769F"/>
          <w:right w:val="single" w:sz="18" w:space="4" w:color="0B769F"/>
        </w:pBdr>
        <w:ind w:left="357" w:hanging="357"/>
        <w:jc w:val="both"/>
        <w:rPr>
          <w:rFonts w:ascii="Cambria" w:hAnsi="Cambria"/>
          <w:b/>
          <w:bCs/>
          <w:color w:val="0B769F"/>
          <w:sz w:val="36"/>
          <w:szCs w:val="36"/>
        </w:rPr>
      </w:pPr>
      <w:bookmarkStart w:id="2" w:name="_Toc198547112"/>
      <w:bookmarkStart w:id="3" w:name="_Toc198550840"/>
      <w:r w:rsidRPr="00877845">
        <w:rPr>
          <w:rFonts w:ascii="Cambria" w:hAnsi="Cambria"/>
          <w:b/>
          <w:bCs/>
          <w:color w:val="0B769F"/>
          <w:sz w:val="36"/>
          <w:szCs w:val="36"/>
        </w:rPr>
        <w:t>Analisi e Specifica dei Requisit</w:t>
      </w:r>
      <w:r w:rsidR="00CC0568" w:rsidRPr="00877845">
        <w:rPr>
          <w:rFonts w:ascii="Cambria" w:hAnsi="Cambria"/>
          <w:b/>
          <w:bCs/>
          <w:color w:val="0B769F"/>
          <w:sz w:val="36"/>
          <w:szCs w:val="36"/>
        </w:rPr>
        <w:t>i</w:t>
      </w:r>
      <w:bookmarkEnd w:id="2"/>
      <w:bookmarkEnd w:id="3"/>
    </w:p>
    <w:p w14:paraId="6FED2AA2" w14:textId="50A905C2" w:rsidR="006A787C" w:rsidRPr="00877845" w:rsidRDefault="00CC0568" w:rsidP="00877845">
      <w:pPr>
        <w:pStyle w:val="Titolo2"/>
        <w:numPr>
          <w:ilvl w:val="1"/>
          <w:numId w:val="7"/>
        </w:numPr>
        <w:pBdr>
          <w:bottom w:val="single" w:sz="12" w:space="1" w:color="0F9ED5"/>
          <w:right w:val="single" w:sz="12" w:space="4" w:color="0F9ED5"/>
        </w:pBdr>
        <w:shd w:val="clear" w:color="auto" w:fill="FFFFFF"/>
        <w:ind w:left="720"/>
        <w:jc w:val="both"/>
        <w:rPr>
          <w:rFonts w:ascii="Cambria" w:hAnsi="Cambria"/>
          <w:b/>
          <w:bCs/>
          <w:color w:val="0F9ED5"/>
          <w:sz w:val="28"/>
          <w:szCs w:val="28"/>
        </w:rPr>
      </w:pPr>
      <w:bookmarkStart w:id="4" w:name="_Toc198547113"/>
      <w:bookmarkStart w:id="5" w:name="_Toc198550841"/>
      <w:r w:rsidRPr="00877845">
        <w:rPr>
          <w:rFonts w:ascii="Cambria" w:hAnsi="Cambria"/>
          <w:b/>
          <w:bCs/>
          <w:color w:val="0F9ED5"/>
          <w:sz w:val="28"/>
          <w:szCs w:val="28"/>
        </w:rPr>
        <w:t>Analisi nomi-verbi</w:t>
      </w:r>
      <w:bookmarkEnd w:id="4"/>
      <w:bookmarkEnd w:id="5"/>
    </w:p>
    <w:p w14:paraId="09480FF6" w14:textId="568D5B58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2C99166D" w14:textId="77777777" w:rsidR="006A787C" w:rsidRPr="00B147E6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</w:p>
    <w:p w14:paraId="07FE2712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3C2D9E5A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</w:p>
    <w:p w14:paraId="3D20C11B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C9CFD8E" w14:textId="77777777" w:rsidR="006A787C" w:rsidRPr="00B147E6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</w:p>
    <w:p w14:paraId="1DB7F4C6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4D31E4">
        <w:rPr>
          <w:rFonts w:cs="Arial"/>
          <w:highlight w:val="red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5360EA5" w14:textId="77777777" w:rsidR="006A787C" w:rsidRPr="00B147E6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</w:p>
    <w:p w14:paraId="75DCAB0D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4B58B8">
        <w:rPr>
          <w:rFonts w:cs="Arial"/>
          <w:highlight w:val="magenta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D9B0D22" w14:textId="77777777" w:rsidR="006A787C" w:rsidRPr="00B147E6" w:rsidRDefault="006A787C" w:rsidP="006A787C">
      <w:pPr>
        <w:autoSpaceDE w:val="0"/>
        <w:autoSpaceDN w:val="0"/>
        <w:adjustRightInd w:val="0"/>
        <w:jc w:val="both"/>
        <w:rPr>
          <w:rFonts w:cs="Arial"/>
        </w:rPr>
      </w:pPr>
    </w:p>
    <w:p w14:paraId="30538B1F" w14:textId="77777777" w:rsidR="006A787C" w:rsidRDefault="006A787C" w:rsidP="006A787C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1D47A75E" w14:textId="100CFFD4" w:rsidR="006A787C" w:rsidRDefault="006A787C" w:rsidP="006A787C">
      <w:pPr>
        <w:autoSpaceDE w:val="0"/>
        <w:autoSpaceDN w:val="0"/>
        <w:adjustRightInd w:val="0"/>
        <w:jc w:val="both"/>
      </w:pPr>
    </w:p>
    <w:p w14:paraId="66B66348" w14:textId="77777777" w:rsidR="006A787C" w:rsidRPr="002E573D" w:rsidRDefault="006A787C" w:rsidP="006A787C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7E0BB059" w14:textId="77777777" w:rsidR="006A787C" w:rsidRDefault="006A787C" w:rsidP="006A787C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52C4E5F2" w14:textId="323020F0" w:rsidR="006A787C" w:rsidRPr="006A787C" w:rsidRDefault="006A787C" w:rsidP="006A787C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CC0568"/>
    <w:p w14:paraId="6FBA0F62" w14:textId="29544C98" w:rsidR="00CC0568" w:rsidRDefault="00CC0568" w:rsidP="00CC0568"/>
    <w:p w14:paraId="3A45104F" w14:textId="77777777" w:rsidR="004B58B8" w:rsidRDefault="004B58B8" w:rsidP="00CC0568"/>
    <w:p w14:paraId="47466235" w14:textId="77777777" w:rsidR="004B58B8" w:rsidRDefault="004B58B8" w:rsidP="00CC0568"/>
    <w:p w14:paraId="0FD9385D" w14:textId="77777777" w:rsidR="004B58B8" w:rsidRDefault="004B58B8" w:rsidP="00CC0568"/>
    <w:p w14:paraId="002B8765" w14:textId="77777777" w:rsidR="004B58B8" w:rsidRDefault="004B58B8" w:rsidP="00CC0568"/>
    <w:p w14:paraId="13AF4197" w14:textId="4DE46084" w:rsidR="004B58B8" w:rsidRPr="00877845" w:rsidRDefault="004B58B8" w:rsidP="00877845">
      <w:pPr>
        <w:pStyle w:val="Titolo2"/>
        <w:numPr>
          <w:ilvl w:val="1"/>
          <w:numId w:val="7"/>
        </w:numPr>
        <w:pBdr>
          <w:bottom w:val="single" w:sz="12" w:space="1" w:color="0F9ED5"/>
          <w:right w:val="single" w:sz="12" w:space="4" w:color="0F9ED5"/>
        </w:pBdr>
        <w:shd w:val="clear" w:color="auto" w:fill="FFFFFF"/>
        <w:ind w:left="720"/>
        <w:jc w:val="both"/>
        <w:rPr>
          <w:rFonts w:ascii="Cambria" w:hAnsi="Cambria"/>
          <w:b/>
          <w:bCs/>
          <w:color w:val="0F9ED5"/>
          <w:sz w:val="28"/>
          <w:szCs w:val="28"/>
        </w:rPr>
      </w:pPr>
      <w:bookmarkStart w:id="6" w:name="_Toc198547114"/>
      <w:bookmarkStart w:id="7" w:name="_Toc198550842"/>
      <w:r w:rsidRPr="00877845">
        <w:rPr>
          <w:rFonts w:ascii="Cambria" w:hAnsi="Cambria"/>
          <w:b/>
          <w:bCs/>
          <w:color w:val="0F9ED5"/>
          <w:sz w:val="28"/>
          <w:szCs w:val="28"/>
        </w:rPr>
        <w:t>Revisione dei Requisiti</w:t>
      </w:r>
      <w:bookmarkEnd w:id="6"/>
      <w:bookmarkEnd w:id="7"/>
    </w:p>
    <w:p w14:paraId="44D2BF8C" w14:textId="58841475" w:rsidR="00B84E13" w:rsidRDefault="00B84E13" w:rsidP="00B84E13">
      <w:r>
        <w:t>1: Il sistema deve consentire ai camerieri di eseguire la raccolta degli ordini ai tavoli.</w:t>
      </w:r>
    </w:p>
    <w:p w14:paraId="71B3942D" w14:textId="676F00E5" w:rsidR="00B84E13" w:rsidRDefault="00B84E13" w:rsidP="00B84E13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B84E13">
      <w:r>
        <w:t xml:space="preserve">3: Il sistema deve comprendere l’ordine fatto da tutti i componenti di un tavolo (cioè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B84E13">
      <w:r>
        <w:t>4: Il sistema deve ricordare il numero complessivo di occupanti del tavolo.</w:t>
      </w:r>
    </w:p>
    <w:p w14:paraId="0FA0887D" w14:textId="34B2FBDC" w:rsidR="00B84E13" w:rsidRDefault="00B84E13" w:rsidP="00B84E13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B84E13">
      <w:r>
        <w:t xml:space="preserve">6: Il sistema deve consentire ai clienti di scegliere fra un menù fisso (comprendente: primo, secondo, frutta, dolce e contorno) OPPURE scegliere singole pietanze dal </w:t>
      </w:r>
      <w:proofErr w:type="spellStart"/>
      <w:r>
        <w:t>menù</w:t>
      </w:r>
      <w:proofErr w:type="spellEnd"/>
      <w:r>
        <w:t xml:space="preserve"> (senza vincoli, eccetto per la presenza degli ingredienti).</w:t>
      </w:r>
    </w:p>
    <w:p w14:paraId="09943CB8" w14:textId="553FD811" w:rsidR="00B84E13" w:rsidRDefault="00621691" w:rsidP="00B84E13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B84E13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B84E13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B84E13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B84E13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B84E13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B84E13">
      <w:r>
        <w:t>13: Il sistema deve permettere al cassiere di calcolare il conto per un determinato tavolo.</w:t>
      </w:r>
    </w:p>
    <w:p w14:paraId="7507CDE3" w14:textId="64F37615" w:rsidR="00621691" w:rsidRDefault="00621691" w:rsidP="00621691">
      <w:r>
        <w:t>14: Il sistema deve permettere al direttore di visualizzare l’elenco degli ingredienti e riordinarli.</w:t>
      </w:r>
    </w:p>
    <w:p w14:paraId="2C38370B" w14:textId="03BF472D" w:rsidR="00621691" w:rsidRDefault="00621691" w:rsidP="00B84E13">
      <w:r>
        <w:t>15: Il sistema deve essere semplice ed intuitivo nella sua interfaccia e nel suo utilizzo.</w:t>
      </w:r>
    </w:p>
    <w:p w14:paraId="74A22793" w14:textId="789CD029" w:rsidR="00621691" w:rsidRDefault="00621691" w:rsidP="00B84E13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5416D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5416D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5416D">
      <w:r>
        <w:t>19</w:t>
      </w:r>
      <w:r w:rsidR="00300F0E">
        <w:t>: L’ordine è associato al tavolo da cui è stato prelevato.</w:t>
      </w:r>
    </w:p>
    <w:p w14:paraId="02871FBA" w14:textId="4325C7BF" w:rsidR="0065416D" w:rsidRDefault="0065416D" w:rsidP="0065416D">
      <w:pPr>
        <w:spacing w:after="160" w:line="278" w:lineRule="auto"/>
      </w:pPr>
    </w:p>
    <w:p w14:paraId="48C23F3E" w14:textId="77777777" w:rsidR="0065416D" w:rsidRDefault="0065416D">
      <w:pPr>
        <w:spacing w:after="160" w:line="278" w:lineRule="auto"/>
      </w:pPr>
      <w:r>
        <w:br w:type="page"/>
      </w:r>
    </w:p>
    <w:p w14:paraId="4C8D0490" w14:textId="77777777" w:rsidR="0065416D" w:rsidRDefault="0065416D" w:rsidP="0065416D"/>
    <w:p w14:paraId="18ED5B9E" w14:textId="32E54065" w:rsidR="00621691" w:rsidRPr="00877845" w:rsidRDefault="00621691" w:rsidP="00877845">
      <w:pPr>
        <w:pStyle w:val="Titolo2"/>
        <w:numPr>
          <w:ilvl w:val="1"/>
          <w:numId w:val="7"/>
        </w:numPr>
        <w:pBdr>
          <w:bottom w:val="single" w:sz="12" w:space="1" w:color="0F9ED5"/>
          <w:right w:val="single" w:sz="12" w:space="4" w:color="0F9ED5"/>
        </w:pBdr>
        <w:shd w:val="clear" w:color="auto" w:fill="FFFFFF"/>
        <w:ind w:left="720"/>
        <w:jc w:val="both"/>
        <w:rPr>
          <w:rFonts w:ascii="Cambria" w:hAnsi="Cambria"/>
          <w:b/>
          <w:bCs/>
          <w:color w:val="0F9ED5"/>
          <w:sz w:val="28"/>
          <w:szCs w:val="28"/>
        </w:rPr>
      </w:pPr>
      <w:bookmarkStart w:id="8" w:name="_Toc198547115"/>
      <w:bookmarkStart w:id="9" w:name="_Toc198550843"/>
      <w:r w:rsidRPr="00877845">
        <w:rPr>
          <w:rFonts w:ascii="Cambria" w:hAnsi="Cambria"/>
          <w:b/>
          <w:bCs/>
          <w:color w:val="0F9ED5"/>
          <w:sz w:val="28"/>
          <w:szCs w:val="28"/>
        </w:rPr>
        <w:t>Glossario dei Termini</w:t>
      </w:r>
      <w:bookmarkEnd w:id="8"/>
      <w:bookmarkEnd w:id="9"/>
    </w:p>
    <w:p w14:paraId="2EDE5F28" w14:textId="4333B61E" w:rsidR="005B1B31" w:rsidRPr="0065416D" w:rsidRDefault="00621691" w:rsidP="00621691">
      <w:r w:rsidRPr="0065416D">
        <w:t>TBD</w:t>
      </w:r>
    </w:p>
    <w:p w14:paraId="422113CE" w14:textId="35062B76" w:rsidR="0065416D" w:rsidRPr="00877845" w:rsidRDefault="0065416D" w:rsidP="00877845">
      <w:pPr>
        <w:pStyle w:val="Titolo2"/>
        <w:numPr>
          <w:ilvl w:val="1"/>
          <w:numId w:val="7"/>
        </w:numPr>
        <w:pBdr>
          <w:bottom w:val="single" w:sz="12" w:space="1" w:color="0F9ED5"/>
          <w:right w:val="single" w:sz="12" w:space="4" w:color="0F9ED5"/>
        </w:pBdr>
        <w:shd w:val="clear" w:color="auto" w:fill="FFFFFF"/>
        <w:ind w:left="720"/>
        <w:jc w:val="both"/>
        <w:rPr>
          <w:rFonts w:ascii="Cambria" w:hAnsi="Cambria"/>
          <w:b/>
          <w:bCs/>
          <w:color w:val="0F9ED5"/>
          <w:sz w:val="28"/>
          <w:szCs w:val="28"/>
        </w:rPr>
      </w:pPr>
      <w:bookmarkStart w:id="10" w:name="_Toc198547116"/>
      <w:bookmarkStart w:id="11" w:name="_Toc198550844"/>
      <w:r w:rsidRPr="00877845">
        <w:rPr>
          <w:rFonts w:ascii="Cambria" w:hAnsi="Cambria"/>
          <w:b/>
          <w:bCs/>
          <w:color w:val="0F9ED5"/>
          <w:sz w:val="28"/>
          <w:szCs w:val="28"/>
        </w:rPr>
        <w:t>Classificazione dei requisiti</w:t>
      </w:r>
      <w:bookmarkEnd w:id="10"/>
      <w:bookmarkEnd w:id="11"/>
    </w:p>
    <w:p w14:paraId="365CC96B" w14:textId="5C3D713D" w:rsidR="0065416D" w:rsidRPr="00877845" w:rsidRDefault="0065416D" w:rsidP="00877845">
      <w:pPr>
        <w:pStyle w:val="Titolo3"/>
        <w:numPr>
          <w:ilvl w:val="2"/>
          <w:numId w:val="7"/>
        </w:numPr>
        <w:shd w:val="clear" w:color="auto" w:fill="83CAEB"/>
        <w:ind w:left="720"/>
        <w:jc w:val="both"/>
        <w:rPr>
          <w:color w:val="FFFFFF"/>
          <w:sz w:val="26"/>
          <w:szCs w:val="26"/>
        </w:rPr>
      </w:pPr>
      <w:bookmarkStart w:id="12" w:name="_Toc198547117"/>
      <w:bookmarkStart w:id="13" w:name="_Toc198550845"/>
      <w:r w:rsidRPr="00877845">
        <w:rPr>
          <w:color w:val="FFFFFF"/>
          <w:sz w:val="26"/>
          <w:szCs w:val="26"/>
        </w:rPr>
        <w:t>Requisiti funzionali</w:t>
      </w:r>
      <w:bookmarkEnd w:id="12"/>
      <w:bookmarkEnd w:id="1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1656E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877845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877845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877845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2CA27DBA" w14:textId="433A8121" w:rsidR="001656E8" w:rsidRPr="00877845" w:rsidRDefault="001656E8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</w:tc>
      </w:tr>
    </w:tbl>
    <w:p w14:paraId="187A68A2" w14:textId="77777777" w:rsidR="00621691" w:rsidRDefault="00621691" w:rsidP="00621691"/>
    <w:p w14:paraId="5673E660" w14:textId="77777777" w:rsidR="005B1B31" w:rsidRDefault="005B1B31" w:rsidP="00621691"/>
    <w:p w14:paraId="0C5DADAA" w14:textId="77777777" w:rsidR="005B1B31" w:rsidRDefault="005B1B31" w:rsidP="00621691"/>
    <w:p w14:paraId="11C2F62C" w14:textId="77777777" w:rsidR="005B1B31" w:rsidRDefault="005B1B31" w:rsidP="00621691"/>
    <w:p w14:paraId="3CDC6F8C" w14:textId="77777777" w:rsidR="005B1B31" w:rsidRDefault="005B1B31" w:rsidP="00621691"/>
    <w:p w14:paraId="515AAD72" w14:textId="77777777" w:rsidR="005B1B31" w:rsidRDefault="005B1B31" w:rsidP="00621691"/>
    <w:p w14:paraId="499ACB76" w14:textId="77777777" w:rsidR="005B1B31" w:rsidRDefault="005B1B31" w:rsidP="00621691"/>
    <w:p w14:paraId="03620D3E" w14:textId="77777777" w:rsidR="005B1B31" w:rsidRDefault="005B1B31" w:rsidP="00621691"/>
    <w:p w14:paraId="6D2B49CE" w14:textId="77777777" w:rsidR="005B1B31" w:rsidRDefault="005B1B31" w:rsidP="00621691"/>
    <w:p w14:paraId="6CC64F76" w14:textId="693D0907" w:rsidR="005B1B31" w:rsidRPr="00877845" w:rsidRDefault="005B1B31" w:rsidP="00877845">
      <w:pPr>
        <w:pStyle w:val="Titolo3"/>
        <w:numPr>
          <w:ilvl w:val="2"/>
          <w:numId w:val="7"/>
        </w:numPr>
        <w:shd w:val="clear" w:color="auto" w:fill="83CAEB"/>
        <w:ind w:left="720"/>
        <w:jc w:val="both"/>
        <w:rPr>
          <w:color w:val="FFFFFF"/>
          <w:sz w:val="26"/>
          <w:szCs w:val="26"/>
        </w:rPr>
      </w:pPr>
      <w:bookmarkStart w:id="14" w:name="_Toc198550846"/>
      <w:r w:rsidRPr="00877845">
        <w:rPr>
          <w:color w:val="FFFFFF"/>
          <w:sz w:val="26"/>
          <w:szCs w:val="26"/>
        </w:rPr>
        <w:t>Requisiti sui dati</w:t>
      </w:r>
      <w:bookmarkEnd w:id="14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C43BBC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877845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877845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77777777" w:rsidR="00300F0E" w:rsidRPr="00877845" w:rsidRDefault="00300F0E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300F0E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77777777" w:rsidR="00300F0E" w:rsidRPr="00877845" w:rsidRDefault="00300F0E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7777777" w:rsidR="00300F0E" w:rsidRPr="00877845" w:rsidRDefault="00300F0E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877845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5B1B31"/>
    <w:p w14:paraId="7AB42A43" w14:textId="77777777" w:rsidR="005B1B31" w:rsidRDefault="005B1B31" w:rsidP="00621691"/>
    <w:p w14:paraId="3D9BCB22" w14:textId="5035A0AA" w:rsidR="005B1B31" w:rsidRPr="00877845" w:rsidRDefault="005B1B31" w:rsidP="00877845">
      <w:pPr>
        <w:pStyle w:val="Titolo3"/>
        <w:numPr>
          <w:ilvl w:val="2"/>
          <w:numId w:val="7"/>
        </w:numPr>
        <w:shd w:val="clear" w:color="auto" w:fill="83CAEB"/>
        <w:ind w:left="720"/>
        <w:jc w:val="both"/>
        <w:rPr>
          <w:color w:val="FFFFFF"/>
          <w:sz w:val="26"/>
          <w:szCs w:val="26"/>
        </w:rPr>
      </w:pPr>
      <w:bookmarkStart w:id="15" w:name="_Toc198550847"/>
      <w:r w:rsidRPr="00877845">
        <w:rPr>
          <w:color w:val="FFFFFF"/>
          <w:sz w:val="26"/>
          <w:szCs w:val="26"/>
        </w:rPr>
        <w:t>Vincoli / Altri requisiti</w:t>
      </w:r>
      <w:bookmarkEnd w:id="15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C43BBC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877845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877845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877845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877845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877845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0E892215" w14:textId="77777777" w:rsidR="002A2F40" w:rsidRDefault="002A2F40">
      <w:pPr>
        <w:spacing w:after="160" w:line="278" w:lineRule="auto"/>
      </w:pPr>
      <w:r>
        <w:br w:type="page"/>
      </w:r>
    </w:p>
    <w:p w14:paraId="5FFA366A" w14:textId="6E333889" w:rsidR="002A2F40" w:rsidRPr="00877845" w:rsidRDefault="002A2F40" w:rsidP="00877845">
      <w:pPr>
        <w:pStyle w:val="Titolo2"/>
        <w:numPr>
          <w:ilvl w:val="1"/>
          <w:numId w:val="7"/>
        </w:numPr>
        <w:pBdr>
          <w:bottom w:val="single" w:sz="12" w:space="1" w:color="0F9ED5"/>
          <w:right w:val="single" w:sz="12" w:space="4" w:color="0F9ED5"/>
        </w:pBdr>
        <w:shd w:val="clear" w:color="auto" w:fill="FFFFFF"/>
        <w:ind w:left="720"/>
        <w:jc w:val="both"/>
        <w:rPr>
          <w:rFonts w:ascii="Cambria" w:hAnsi="Cambria"/>
          <w:b/>
          <w:bCs/>
          <w:color w:val="0F9ED5"/>
          <w:sz w:val="28"/>
          <w:szCs w:val="28"/>
        </w:rPr>
      </w:pPr>
      <w:bookmarkStart w:id="16" w:name="_Toc198550848"/>
      <w:r w:rsidRPr="00877845">
        <w:rPr>
          <w:rFonts w:ascii="Cambria" w:hAnsi="Cambria"/>
          <w:b/>
          <w:bCs/>
          <w:color w:val="0F9ED5"/>
          <w:sz w:val="28"/>
          <w:szCs w:val="28"/>
        </w:rPr>
        <w:t>Modellazione dei casi d’uso</w:t>
      </w:r>
      <w:bookmarkEnd w:id="16"/>
    </w:p>
    <w:p w14:paraId="5F7BA464" w14:textId="4FA42CF5" w:rsidR="002A2F40" w:rsidRPr="00877845" w:rsidRDefault="002A2F40" w:rsidP="00877845">
      <w:pPr>
        <w:pStyle w:val="Titolo3"/>
        <w:numPr>
          <w:ilvl w:val="2"/>
          <w:numId w:val="7"/>
        </w:numPr>
        <w:shd w:val="clear" w:color="auto" w:fill="83CAEB"/>
        <w:ind w:left="720"/>
        <w:jc w:val="both"/>
        <w:rPr>
          <w:color w:val="FFFFFF"/>
          <w:sz w:val="26"/>
          <w:szCs w:val="26"/>
        </w:rPr>
      </w:pPr>
      <w:bookmarkStart w:id="17" w:name="_Toc198550849"/>
      <w:r w:rsidRPr="00877845">
        <w:rPr>
          <w:color w:val="FFFFFF"/>
          <w:sz w:val="26"/>
          <w:szCs w:val="26"/>
        </w:rPr>
        <w:t>Attori e casi d’uso</w:t>
      </w:r>
      <w:bookmarkEnd w:id="17"/>
    </w:p>
    <w:p w14:paraId="5CAD8610" w14:textId="77777777" w:rsidR="002A2F40" w:rsidRPr="00621691" w:rsidRDefault="002A2F40" w:rsidP="00621691"/>
    <w:sectPr w:rsidR="002A2F40" w:rsidRPr="00621691" w:rsidSect="00CC0568">
      <w:footerReference w:type="default" r:id="rId11"/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221DB" w14:textId="77777777" w:rsidR="00003B31" w:rsidRDefault="00003B31" w:rsidP="00685438">
      <w:r>
        <w:separator/>
      </w:r>
    </w:p>
  </w:endnote>
  <w:endnote w:type="continuationSeparator" w:id="0">
    <w:p w14:paraId="0FBCAD98" w14:textId="77777777" w:rsidR="00003B31" w:rsidRDefault="00003B31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37680" w14:textId="31F6B5DD" w:rsidR="00B147E6" w:rsidRDefault="00B147E6" w:rsidP="00B147E6">
    <w:pPr>
      <w:pStyle w:val="Pidipagina"/>
      <w:framePr w:wrap="none" w:vAnchor="text" w:hAnchor="page" w:x="11246" w:y="1"/>
      <w:rPr>
        <w:rStyle w:val="Numeropagina"/>
      </w:rPr>
    </w:pPr>
  </w:p>
  <w:p w14:paraId="757D9BBA" w14:textId="0EA7B9B2" w:rsidR="00685438" w:rsidRPr="00B147E6" w:rsidRDefault="00000000" w:rsidP="00877845">
    <w:pPr>
      <w:pStyle w:val="Pidipagina"/>
    </w:pPr>
    <w:r>
      <w:rPr>
        <w:noProof/>
      </w:rPr>
      <w:pict w14:anchorId="0821A398">
        <v:line id="Connettore 1 6" o:spid="_x0000_s1026" style="position:absolute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2.35pt" to="483.7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" strokecolor="#659ed5" strokeweight="1.5pt">
          <v:stroke joinstyle="miter"/>
        </v:line>
      </w:pict>
    </w:r>
    <w:r w:rsidR="00B147E6" w:rsidRPr="00B147E6">
      <w:t>Elaborato di Ingegneria del Software</w:t>
    </w:r>
    <w:r w:rsidR="00877845" w:rsidRPr="00B147E6">
      <w:tab/>
    </w:r>
    <w:r w:rsidR="00877845" w:rsidRPr="00B147E6">
      <w:tab/>
    </w:r>
    <w:r w:rsidR="00B147E6" w:rsidRPr="00B147E6">
      <w:t xml:space="preserve">Studenti: Nomi o Matricole????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D931" w14:textId="4DB38BFE" w:rsidR="0096465A" w:rsidRDefault="000B678A" w:rsidP="0096465A">
    <w:pPr>
      <w:pStyle w:val="Pidipagina"/>
      <w:framePr w:wrap="none" w:vAnchor="text" w:hAnchor="page" w:x="11246" w:y="1"/>
      <w:rPr>
        <w:rStyle w:val="Numeropagina"/>
      </w:rPr>
    </w:pPr>
    <w:r w:rsidRPr="000B678A">
      <w:rPr>
        <w:rStyle w:val="Numeropagina"/>
      </w:rPr>
      <w:fldChar w:fldCharType="begin"/>
    </w:r>
    <w:r w:rsidRPr="000B678A">
      <w:rPr>
        <w:rStyle w:val="Numeropagina"/>
      </w:rPr>
      <w:instrText>PAGE   \* MERGEFORMAT</w:instrText>
    </w:r>
    <w:r w:rsidRPr="000B678A">
      <w:rPr>
        <w:rStyle w:val="Numeropagina"/>
      </w:rPr>
      <w:fldChar w:fldCharType="separate"/>
    </w:r>
    <w:r w:rsidRPr="000B678A">
      <w:rPr>
        <w:rStyle w:val="Numeropagina"/>
      </w:rPr>
      <w:t>1</w:t>
    </w:r>
    <w:r w:rsidRPr="000B678A">
      <w:rPr>
        <w:rStyle w:val="Numeropagina"/>
      </w:rPr>
      <w:fldChar w:fldCharType="end"/>
    </w:r>
    <w:r w:rsidR="0096465A">
      <w:rPr>
        <w:rStyle w:val="Numeropagina"/>
      </w:rPr>
      <w:t xml:space="preserve"> </w:t>
    </w:r>
  </w:p>
  <w:p w14:paraId="68A0C044" w14:textId="4A3498E8" w:rsidR="0096465A" w:rsidRPr="00B147E6" w:rsidRDefault="00000000" w:rsidP="00877845">
    <w:pPr>
      <w:pStyle w:val="Pidipagina"/>
    </w:pPr>
    <w:r>
      <w:rPr>
        <w:noProof/>
      </w:rPr>
      <w:pict w14:anchorId="17DA7855">
        <v:line id="_x0000_s1025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2.35pt" to="483.7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" strokecolor="#659ed5" strokeweight="1.5pt">
          <v:stroke joinstyle="miter"/>
        </v:line>
      </w:pict>
    </w:r>
    <w:r w:rsidR="0096465A" w:rsidRPr="00B147E6">
      <w:t>Elaborato di Ingegneria del Software</w:t>
    </w:r>
    <w:r w:rsidR="00877845" w:rsidRPr="00B147E6">
      <w:tab/>
    </w:r>
    <w:r w:rsidR="00877845" w:rsidRPr="00B147E6">
      <w:tab/>
    </w:r>
    <w:r w:rsidR="0096465A" w:rsidRPr="00B147E6">
      <w:t xml:space="preserve">Studenti: Nomi o Matricole????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F36DC" w14:textId="77777777" w:rsidR="00003B31" w:rsidRDefault="00003B31" w:rsidP="00685438">
      <w:r>
        <w:separator/>
      </w:r>
    </w:p>
  </w:footnote>
  <w:footnote w:type="continuationSeparator" w:id="0">
    <w:p w14:paraId="1CC5EF82" w14:textId="77777777" w:rsidR="00003B31" w:rsidRDefault="00003B31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0"/>
  </w:num>
  <w:num w:numId="2" w16cid:durableId="887834804">
    <w:abstractNumId w:val="13"/>
  </w:num>
  <w:num w:numId="3" w16cid:durableId="234514331">
    <w:abstractNumId w:val="0"/>
  </w:num>
  <w:num w:numId="4" w16cid:durableId="1303464528">
    <w:abstractNumId w:val="6"/>
  </w:num>
  <w:num w:numId="5" w16cid:durableId="869612282">
    <w:abstractNumId w:val="18"/>
  </w:num>
  <w:num w:numId="6" w16cid:durableId="503907356">
    <w:abstractNumId w:val="14"/>
  </w:num>
  <w:num w:numId="7" w16cid:durableId="610547786">
    <w:abstractNumId w:val="4"/>
  </w:num>
  <w:num w:numId="8" w16cid:durableId="789277414">
    <w:abstractNumId w:val="3"/>
  </w:num>
  <w:num w:numId="9" w16cid:durableId="1548878629">
    <w:abstractNumId w:val="17"/>
  </w:num>
  <w:num w:numId="10" w16cid:durableId="191656272">
    <w:abstractNumId w:val="12"/>
  </w:num>
  <w:num w:numId="11" w16cid:durableId="1915624925">
    <w:abstractNumId w:val="16"/>
  </w:num>
  <w:num w:numId="12" w16cid:durableId="696008839">
    <w:abstractNumId w:val="7"/>
  </w:num>
  <w:num w:numId="13" w16cid:durableId="459686684">
    <w:abstractNumId w:val="2"/>
  </w:num>
  <w:num w:numId="14" w16cid:durableId="1272275259">
    <w:abstractNumId w:val="1"/>
  </w:num>
  <w:num w:numId="15" w16cid:durableId="389772231">
    <w:abstractNumId w:val="8"/>
  </w:num>
  <w:num w:numId="16" w16cid:durableId="1647279233">
    <w:abstractNumId w:val="15"/>
  </w:num>
  <w:num w:numId="17" w16cid:durableId="1630865448">
    <w:abstractNumId w:val="9"/>
  </w:num>
  <w:num w:numId="18" w16cid:durableId="745036704">
    <w:abstractNumId w:val="5"/>
  </w:num>
  <w:num w:numId="19" w16cid:durableId="1632442978">
    <w:abstractNumId w:val="19"/>
  </w:num>
  <w:num w:numId="20" w16cid:durableId="11111235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oNotTrackMoves/>
  <w:defaultTabStop w:val="708"/>
  <w:hyphenationZone w:val="283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7758"/>
    <w:rsid w:val="000B678A"/>
    <w:rsid w:val="001413F6"/>
    <w:rsid w:val="001656E8"/>
    <w:rsid w:val="00254002"/>
    <w:rsid w:val="002A2F40"/>
    <w:rsid w:val="00300F0E"/>
    <w:rsid w:val="003250BA"/>
    <w:rsid w:val="003A7F2B"/>
    <w:rsid w:val="00432F25"/>
    <w:rsid w:val="00455CD7"/>
    <w:rsid w:val="004B58B8"/>
    <w:rsid w:val="004D31E4"/>
    <w:rsid w:val="005B1B31"/>
    <w:rsid w:val="00621691"/>
    <w:rsid w:val="0065416D"/>
    <w:rsid w:val="00685438"/>
    <w:rsid w:val="006A787C"/>
    <w:rsid w:val="006B1055"/>
    <w:rsid w:val="006B5302"/>
    <w:rsid w:val="007C73B7"/>
    <w:rsid w:val="00857243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E72AF"/>
    <w:rsid w:val="00BF1390"/>
    <w:rsid w:val="00C42D23"/>
    <w:rsid w:val="00C64483"/>
    <w:rsid w:val="00C775DE"/>
    <w:rsid w:val="00CC0568"/>
    <w:rsid w:val="00D405AA"/>
    <w:rsid w:val="00D84FEF"/>
    <w:rsid w:val="00EE5655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0F0E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3</cp:revision>
  <dcterms:created xsi:type="dcterms:W3CDTF">2025-05-19T10:39:00Z</dcterms:created>
  <dcterms:modified xsi:type="dcterms:W3CDTF">2025-05-19T10:40:00Z</dcterms:modified>
</cp:coreProperties>
</file>