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77D8" w14:textId="4DD97BA1" w:rsidR="00473386" w:rsidRDefault="007D713D" w:rsidP="00A301DC">
      <w:pPr>
        <w:pStyle w:val="Titolo1"/>
        <w:spacing w:before="0" w:after="0"/>
      </w:pPr>
      <w:r>
        <w:t>2.5 Modellazione dei casi d’uso</w:t>
      </w:r>
    </w:p>
    <w:p w14:paraId="1FDDE618" w14:textId="3F063E69" w:rsidR="007D713D" w:rsidRDefault="007D713D" w:rsidP="00A301DC">
      <w:pPr>
        <w:pStyle w:val="Titolo2"/>
        <w:spacing w:before="0" w:after="0"/>
      </w:pPr>
      <w:r>
        <w:t>2.5.1 Attori e casi d’uso</w:t>
      </w:r>
    </w:p>
    <w:p w14:paraId="0C31664B" w14:textId="50BBB873" w:rsidR="007D713D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single"/>
        </w:rPr>
        <w:t>Attori primari</w:t>
      </w:r>
      <w:r>
        <w:rPr>
          <w:rFonts w:ascii="Cambria" w:hAnsi="Cambria"/>
          <w:sz w:val="26"/>
          <w:szCs w:val="26"/>
        </w:rPr>
        <w:t>:</w:t>
      </w:r>
    </w:p>
    <w:p w14:paraId="2E9F55BE" w14:textId="37F9941A" w:rsidR="0000149F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Cameriere</w:t>
      </w:r>
    </w:p>
    <w:p w14:paraId="2AAA6C07" w14:textId="248AE357" w:rsidR="0000149F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Cassiere</w:t>
      </w:r>
    </w:p>
    <w:p w14:paraId="034A3492" w14:textId="780343C3" w:rsidR="0000149F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Direttore</w:t>
      </w:r>
    </w:p>
    <w:p w14:paraId="7A2AA25A" w14:textId="73636853" w:rsidR="0000149F" w:rsidRDefault="0000149F" w:rsidP="00A301DC">
      <w:pPr>
        <w:spacing w:after="0"/>
        <w:rPr>
          <w:rFonts w:ascii="Cambria" w:hAnsi="Cambria"/>
          <w:sz w:val="26"/>
          <w:szCs w:val="26"/>
          <w:u w:val="single"/>
        </w:rPr>
      </w:pPr>
      <w:r>
        <w:rPr>
          <w:rFonts w:ascii="Cambria" w:hAnsi="Cambria"/>
          <w:sz w:val="26"/>
          <w:szCs w:val="26"/>
        </w:rPr>
        <w:t>Cuoco</w:t>
      </w:r>
      <w:r>
        <w:rPr>
          <w:rFonts w:ascii="Cambria" w:hAnsi="Cambria"/>
          <w:sz w:val="26"/>
          <w:szCs w:val="26"/>
        </w:rPr>
        <w:br/>
      </w:r>
    </w:p>
    <w:p w14:paraId="061C739D" w14:textId="011C6DA6" w:rsidR="0000149F" w:rsidRDefault="0000149F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single"/>
        </w:rPr>
        <w:t>Attori secondari</w:t>
      </w:r>
      <w:r>
        <w:rPr>
          <w:rFonts w:ascii="Cambria" w:hAnsi="Cambria"/>
          <w:sz w:val="26"/>
          <w:szCs w:val="26"/>
        </w:rPr>
        <w:t>:</w:t>
      </w:r>
    </w:p>
    <w:p w14:paraId="30E0148D" w14:textId="21AE6EA2" w:rsidR="002F5F73" w:rsidRDefault="002F5F73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Magazzino</w:t>
      </w:r>
    </w:p>
    <w:p w14:paraId="42AB9736" w14:textId="77777777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</w:p>
    <w:p w14:paraId="4F64887F" w14:textId="5B4D2007" w:rsidR="0000149F" w:rsidRDefault="002F5F73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Casi d’</w:t>
      </w:r>
      <w:r w:rsidR="00A301DC">
        <w:rPr>
          <w:rFonts w:ascii="Cambria" w:hAnsi="Cambria"/>
          <w:sz w:val="26"/>
          <w:szCs w:val="26"/>
        </w:rPr>
        <w:t>u</w:t>
      </w:r>
      <w:r>
        <w:rPr>
          <w:rFonts w:ascii="Cambria" w:hAnsi="Cambria"/>
          <w:sz w:val="26"/>
          <w:szCs w:val="26"/>
        </w:rPr>
        <w:t>so</w:t>
      </w:r>
      <w:r w:rsidR="00A301DC">
        <w:rPr>
          <w:rFonts w:ascii="Cambria" w:hAnsi="Cambria"/>
          <w:sz w:val="26"/>
          <w:szCs w:val="26"/>
        </w:rPr>
        <w:t>:</w:t>
      </w:r>
    </w:p>
    <w:p w14:paraId="61DA390D" w14:textId="2FBB12B6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UC1: InserisciOrdine</w:t>
      </w:r>
    </w:p>
    <w:p w14:paraId="1166D5CB" w14:textId="1E493618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UC2: </w:t>
      </w:r>
      <w:r w:rsidR="006B5121">
        <w:rPr>
          <w:rFonts w:ascii="Cambria" w:hAnsi="Cambria"/>
          <w:sz w:val="26"/>
          <w:szCs w:val="26"/>
        </w:rPr>
        <w:t>VisualizzaListaOrdini</w:t>
      </w:r>
    </w:p>
    <w:p w14:paraId="7C156F07" w14:textId="127A26A7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UC3: PrelevaProssimoOrdine</w:t>
      </w:r>
    </w:p>
    <w:p w14:paraId="1ED3DD06" w14:textId="4F1E3A5F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UC4: CalcolaConto</w:t>
      </w:r>
    </w:p>
    <w:p w14:paraId="2D728580" w14:textId="36E5093A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UC5: VisualizzaIngredientiEsauriti</w:t>
      </w:r>
    </w:p>
    <w:p w14:paraId="0DB79D3D" w14:textId="77777777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</w:p>
    <w:p w14:paraId="26008B2D" w14:textId="33CCA436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Casi d’uso d’inclusione:</w:t>
      </w:r>
    </w:p>
    <w:p w14:paraId="611F5B46" w14:textId="54EE9E77" w:rsidR="00A301DC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UC6: </w:t>
      </w:r>
      <w:r w:rsidR="00A301DC">
        <w:rPr>
          <w:rFonts w:ascii="Cambria" w:hAnsi="Cambria"/>
          <w:sz w:val="26"/>
          <w:szCs w:val="26"/>
        </w:rPr>
        <w:t>VerificaDisponibilitaIngredienti</w:t>
      </w:r>
    </w:p>
    <w:p w14:paraId="5B49813E" w14:textId="03D434FC" w:rsidR="00A301DC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UC7: </w:t>
      </w:r>
      <w:r w:rsidR="00A301DC">
        <w:rPr>
          <w:rFonts w:ascii="Cambria" w:hAnsi="Cambria"/>
          <w:sz w:val="26"/>
          <w:szCs w:val="26"/>
        </w:rPr>
        <w:t>PrenotaIngredienti</w:t>
      </w:r>
    </w:p>
    <w:p w14:paraId="703F12AA" w14:textId="6D612955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UC8: CalcoloCostoCoperto</w:t>
      </w:r>
    </w:p>
    <w:tbl>
      <w:tblPr>
        <w:tblStyle w:val="Tabellasemplice-21"/>
        <w:tblpPr w:leftFromText="141" w:rightFromText="141" w:vertAnchor="text" w:horzAnchor="margin" w:tblpXSpec="center" w:tblpY="437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992"/>
        <w:gridCol w:w="2208"/>
        <w:gridCol w:w="2630"/>
        <w:gridCol w:w="1682"/>
      </w:tblGrid>
      <w:tr w:rsidR="00942C8A" w:rsidRPr="0069206B" w14:paraId="03176032" w14:textId="77777777" w:rsidTr="0077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659ED5"/>
            <w:vAlign w:val="center"/>
            <w:hideMark/>
          </w:tcPr>
          <w:p w14:paraId="281845C9" w14:textId="77777777" w:rsidR="00942C8A" w:rsidRPr="0069206B" w:rsidRDefault="00942C8A" w:rsidP="0077582A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Caso d’uso</w:t>
            </w:r>
          </w:p>
        </w:tc>
        <w:tc>
          <w:tcPr>
            <w:tcW w:w="992" w:type="dxa"/>
            <w:shd w:val="clear" w:color="auto" w:fill="659ED5"/>
            <w:vAlign w:val="center"/>
            <w:hideMark/>
          </w:tcPr>
          <w:p w14:paraId="4639F3E8" w14:textId="77777777" w:rsidR="00942C8A" w:rsidRPr="0069206B" w:rsidRDefault="00942C8A" w:rsidP="00775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Attori Primari</w:t>
            </w:r>
          </w:p>
        </w:tc>
        <w:tc>
          <w:tcPr>
            <w:tcW w:w="2208" w:type="dxa"/>
            <w:shd w:val="clear" w:color="auto" w:fill="659ED5"/>
            <w:vAlign w:val="center"/>
            <w:hideMark/>
          </w:tcPr>
          <w:p w14:paraId="384ED47D" w14:textId="77777777" w:rsidR="00942C8A" w:rsidRPr="0069206B" w:rsidRDefault="00942C8A" w:rsidP="00775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Attori Secondari</w:t>
            </w:r>
          </w:p>
        </w:tc>
        <w:tc>
          <w:tcPr>
            <w:tcW w:w="2630" w:type="dxa"/>
            <w:shd w:val="clear" w:color="auto" w:fill="659ED5"/>
            <w:vAlign w:val="center"/>
            <w:hideMark/>
          </w:tcPr>
          <w:p w14:paraId="433A84A5" w14:textId="77777777" w:rsidR="00942C8A" w:rsidRPr="0069206B" w:rsidRDefault="00942C8A" w:rsidP="00775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Incl. / Ext.</w:t>
            </w:r>
          </w:p>
        </w:tc>
        <w:tc>
          <w:tcPr>
            <w:tcW w:w="1682" w:type="dxa"/>
            <w:shd w:val="clear" w:color="auto" w:fill="659ED5"/>
            <w:vAlign w:val="center"/>
            <w:hideMark/>
          </w:tcPr>
          <w:p w14:paraId="36FF817D" w14:textId="77777777" w:rsidR="00942C8A" w:rsidRPr="0069206B" w:rsidRDefault="00942C8A" w:rsidP="007758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69206B">
              <w:rPr>
                <w:rFonts w:ascii="Times New Roman" w:hAnsi="Times New Roman" w:cs="Times New Roman"/>
                <w:color w:val="FFFFFF" w:themeColor="background1"/>
              </w:rPr>
              <w:t>Requisiti corrispondenti</w:t>
            </w:r>
          </w:p>
        </w:tc>
      </w:tr>
      <w:tr w:rsidR="00942C8A" w14:paraId="772C7985" w14:textId="77777777" w:rsidTr="0094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32D21217" w14:textId="2AFA1EB5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UC1</w:t>
            </w:r>
            <w:r>
              <w:rPr>
                <w:rFonts w:ascii="Times New Roman" w:hAnsi="Times New Roman" w:cs="Times New Roman"/>
                <w:b w:val="0"/>
                <w:bCs w:val="0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InserisciOrdine</w:t>
            </w:r>
          </w:p>
        </w:tc>
        <w:tc>
          <w:tcPr>
            <w:tcW w:w="992" w:type="dxa"/>
            <w:vAlign w:val="center"/>
          </w:tcPr>
          <w:p w14:paraId="400CD17A" w14:textId="3EF98049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</w:t>
            </w:r>
          </w:p>
        </w:tc>
        <w:tc>
          <w:tcPr>
            <w:tcW w:w="2208" w:type="dxa"/>
            <w:vAlign w:val="center"/>
          </w:tcPr>
          <w:p w14:paraId="46CD0CFC" w14:textId="04BB36F5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30" w:type="dxa"/>
            <w:vAlign w:val="center"/>
          </w:tcPr>
          <w:p w14:paraId="43780D51" w14:textId="1D37FE97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82" w:type="dxa"/>
            <w:vAlign w:val="center"/>
          </w:tcPr>
          <w:p w14:paraId="6FA3BA3C" w14:textId="175A7279" w:rsidR="00744432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1, 2, 3, 5, 6, 7, 9, 10, 11</w:t>
            </w:r>
          </w:p>
        </w:tc>
      </w:tr>
      <w:tr w:rsidR="00942C8A" w14:paraId="07067D49" w14:textId="77777777" w:rsidTr="0094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003EC88C" w14:textId="4404A426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UC2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VisualizzaListaOrdini</w:t>
            </w:r>
          </w:p>
        </w:tc>
        <w:tc>
          <w:tcPr>
            <w:tcW w:w="992" w:type="dxa"/>
            <w:vAlign w:val="center"/>
          </w:tcPr>
          <w:p w14:paraId="03A065A0" w14:textId="3DC6874C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vAlign w:val="center"/>
          </w:tcPr>
          <w:p w14:paraId="3B675889" w14:textId="2777E630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06BC4478" w14:textId="02DE5BE4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7F9B61DE" w14:textId="6F4BF333" w:rsidR="00942C8A" w:rsidRDefault="00744432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42C8A" w14:paraId="101392EE" w14:textId="77777777" w:rsidTr="0094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1F0101E9" w14:textId="4F6336B2" w:rsidR="00942C8A" w:rsidRPr="00942C8A" w:rsidRDefault="00942C8A" w:rsidP="0077582A">
            <w:pPr>
              <w:jc w:val="both"/>
              <w:rPr>
                <w:rFonts w:ascii="Times New Roman" w:hAnsi="Times New Roman" w:cs="Times New Roman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UC3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PrelevaProssimoOrdine</w:t>
            </w:r>
          </w:p>
        </w:tc>
        <w:tc>
          <w:tcPr>
            <w:tcW w:w="992" w:type="dxa"/>
            <w:vAlign w:val="center"/>
          </w:tcPr>
          <w:p w14:paraId="04B2F774" w14:textId="03387DC3" w:rsidR="00942C8A" w:rsidRDefault="00942C8A" w:rsidP="00775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vAlign w:val="center"/>
          </w:tcPr>
          <w:p w14:paraId="60CBCC45" w14:textId="56548328" w:rsidR="00942C8A" w:rsidRDefault="00942C8A" w:rsidP="00775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05685693" w14:textId="04414083" w:rsidR="00942C8A" w:rsidRDefault="00942C8A" w:rsidP="00775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0ECE0146" w14:textId="415755B8" w:rsidR="00942C8A" w:rsidRDefault="00744432" w:rsidP="00775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42C8A" w14:paraId="70FEAE3F" w14:textId="77777777" w:rsidTr="0094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59F86649" w14:textId="78C17A60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UC4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CalcolaConto</w:t>
            </w:r>
          </w:p>
        </w:tc>
        <w:tc>
          <w:tcPr>
            <w:tcW w:w="992" w:type="dxa"/>
            <w:vAlign w:val="center"/>
          </w:tcPr>
          <w:p w14:paraId="2978F6B5" w14:textId="35D2DE64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vAlign w:val="center"/>
          </w:tcPr>
          <w:p w14:paraId="209D3EB8" w14:textId="2F0D8C7A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4B7BDED4" w14:textId="293D485B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6A203784" w14:textId="5CF83CE7" w:rsidR="00942C8A" w:rsidRDefault="00744432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5, 13, 19</w:t>
            </w:r>
          </w:p>
        </w:tc>
      </w:tr>
      <w:tr w:rsidR="00942C8A" w14:paraId="5D5C53A1" w14:textId="77777777" w:rsidTr="0094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756FAB48" w14:textId="73605CF5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UC5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VisualizzaIngredientiEsauriti</w:t>
            </w:r>
          </w:p>
        </w:tc>
        <w:tc>
          <w:tcPr>
            <w:tcW w:w="992" w:type="dxa"/>
            <w:vAlign w:val="center"/>
          </w:tcPr>
          <w:p w14:paraId="580AE7DC" w14:textId="2B426481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vAlign w:val="center"/>
          </w:tcPr>
          <w:p w14:paraId="356DC2C2" w14:textId="2719FE6D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4ED54C2A" w14:textId="75AA7366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67D7D03B" w14:textId="0DBB415C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942C8A" w14:paraId="3B182DED" w14:textId="77777777" w:rsidTr="0094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3A012C6B" w14:textId="34092E2C" w:rsidR="00942C8A" w:rsidRPr="00942C8A" w:rsidRDefault="00942C8A" w:rsidP="0077582A">
            <w:pPr>
              <w:rPr>
                <w:rFonts w:ascii="Times New Roman" w:hAnsi="Times New Roman" w:cs="Times New Roman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UC6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VerificaDisponibilitaIngredienti</w:t>
            </w:r>
          </w:p>
        </w:tc>
        <w:tc>
          <w:tcPr>
            <w:tcW w:w="992" w:type="dxa"/>
            <w:vAlign w:val="center"/>
          </w:tcPr>
          <w:p w14:paraId="5A11D20C" w14:textId="3C2A38F7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vAlign w:val="center"/>
          </w:tcPr>
          <w:p w14:paraId="78B3F3A4" w14:textId="521CF685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2A96E040" w14:textId="2D167897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7925D2E2" w14:textId="63C71F71" w:rsidR="00942C8A" w:rsidRDefault="00744432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42C8A" w14:paraId="389B9327" w14:textId="77777777" w:rsidTr="0094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29A6A076" w14:textId="78B14C15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UC7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PrenotaIngredienti</w:t>
            </w:r>
          </w:p>
        </w:tc>
        <w:tc>
          <w:tcPr>
            <w:tcW w:w="992" w:type="dxa"/>
            <w:vAlign w:val="center"/>
          </w:tcPr>
          <w:p w14:paraId="78668DA7" w14:textId="7F99DD46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vAlign w:val="center"/>
          </w:tcPr>
          <w:p w14:paraId="1155481E" w14:textId="0FF9DCD7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0FBC5189" w14:textId="3AD81DBE" w:rsidR="00942C8A" w:rsidRDefault="00942C8A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4690B5CF" w14:textId="5C3B4C5E" w:rsidR="00942C8A" w:rsidRDefault="00744432" w:rsidP="00775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42C8A" w14:paraId="104EAECF" w14:textId="77777777" w:rsidTr="0094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  <w:hideMark/>
          </w:tcPr>
          <w:p w14:paraId="4369078C" w14:textId="139520FB" w:rsidR="00942C8A" w:rsidRDefault="00942C8A" w:rsidP="0077582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634604">
              <w:rPr>
                <w:rFonts w:ascii="Times New Roman" w:hAnsi="Times New Roman" w:cs="Times New Roman"/>
                <w:color w:val="F37A41"/>
              </w:rPr>
              <w:t>UC8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CalcoloCostoCoperto</w:t>
            </w:r>
          </w:p>
        </w:tc>
        <w:tc>
          <w:tcPr>
            <w:tcW w:w="992" w:type="dxa"/>
            <w:vAlign w:val="center"/>
          </w:tcPr>
          <w:p w14:paraId="2F537188" w14:textId="2B1768AA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vAlign w:val="center"/>
          </w:tcPr>
          <w:p w14:paraId="2F3748EC" w14:textId="17DA41B5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0" w:type="dxa"/>
            <w:vAlign w:val="center"/>
          </w:tcPr>
          <w:p w14:paraId="76F54964" w14:textId="4CCAB6F9" w:rsidR="00942C8A" w:rsidRDefault="00942C8A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2" w:type="dxa"/>
            <w:vAlign w:val="center"/>
          </w:tcPr>
          <w:p w14:paraId="3B0D825B" w14:textId="69ED9C18" w:rsidR="00942C8A" w:rsidRDefault="00744432" w:rsidP="0077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67AB0CD5" w14:textId="77777777" w:rsidR="00942C8A" w:rsidRDefault="00942C8A" w:rsidP="00A301DC">
      <w:pPr>
        <w:spacing w:after="0"/>
        <w:rPr>
          <w:rFonts w:ascii="Cambria" w:hAnsi="Cambria"/>
          <w:sz w:val="26"/>
          <w:szCs w:val="26"/>
        </w:rPr>
      </w:pPr>
    </w:p>
    <w:p w14:paraId="7434A8EE" w14:textId="77777777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</w:p>
    <w:p w14:paraId="3A19EB02" w14:textId="3DF2E4B0" w:rsidR="006B5121" w:rsidRDefault="006B5121" w:rsidP="00A301DC">
      <w:pPr>
        <w:spacing w:after="0"/>
        <w:rPr>
          <w:rFonts w:ascii="Cambria" w:hAnsi="Cambria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2241"/>
        <w:gridCol w:w="4095"/>
      </w:tblGrid>
      <w:tr w:rsidR="00A301DC" w:rsidRPr="00A301DC" w14:paraId="0FD1EF59" w14:textId="77777777" w:rsidTr="006B5121">
        <w:trPr>
          <w:tblHeader/>
          <w:tblCellSpacing w:w="15" w:type="dxa"/>
        </w:trPr>
        <w:tc>
          <w:tcPr>
            <w:tcW w:w="3257" w:type="dxa"/>
            <w:vAlign w:val="center"/>
            <w:hideMark/>
          </w:tcPr>
          <w:p w14:paraId="67256426" w14:textId="38D289D4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Caso d’uso</w:t>
            </w:r>
          </w:p>
        </w:tc>
        <w:tc>
          <w:tcPr>
            <w:tcW w:w="0" w:type="auto"/>
            <w:vAlign w:val="center"/>
            <w:hideMark/>
          </w:tcPr>
          <w:p w14:paraId="207FFD2B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Attore</w:t>
            </w:r>
          </w:p>
        </w:tc>
        <w:tc>
          <w:tcPr>
            <w:tcW w:w="0" w:type="auto"/>
            <w:vAlign w:val="center"/>
            <w:hideMark/>
          </w:tcPr>
          <w:p w14:paraId="69201BA8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Descrizione sintetica</w:t>
            </w:r>
          </w:p>
        </w:tc>
      </w:tr>
      <w:tr w:rsidR="00A301DC" w:rsidRPr="00A301DC" w14:paraId="58AEAC37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03D7F1B7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PrelevaOrdine</w:t>
            </w:r>
          </w:p>
        </w:tc>
        <w:tc>
          <w:tcPr>
            <w:tcW w:w="0" w:type="auto"/>
            <w:vAlign w:val="center"/>
            <w:hideMark/>
          </w:tcPr>
          <w:p w14:paraId="0E60BECB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Cameriere</w:t>
            </w:r>
          </w:p>
        </w:tc>
        <w:tc>
          <w:tcPr>
            <w:tcW w:w="0" w:type="auto"/>
            <w:vAlign w:val="center"/>
            <w:hideMark/>
          </w:tcPr>
          <w:p w14:paraId="308425E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Raccogliere l’ordine da un tavolo e inserirlo nel sistema</w:t>
            </w:r>
          </w:p>
        </w:tc>
      </w:tr>
      <w:tr w:rsidR="00A301DC" w:rsidRPr="00A301DC" w14:paraId="245EA0EF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401194A5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lastRenderedPageBreak/>
              <w:t>VerificaDisponibilità</w:t>
            </w:r>
          </w:p>
        </w:tc>
        <w:tc>
          <w:tcPr>
            <w:tcW w:w="0" w:type="auto"/>
            <w:vAlign w:val="center"/>
            <w:hideMark/>
          </w:tcPr>
          <w:p w14:paraId="7D804F89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Sistema/Cameriere</w:t>
            </w:r>
          </w:p>
        </w:tc>
        <w:tc>
          <w:tcPr>
            <w:tcW w:w="0" w:type="auto"/>
            <w:vAlign w:val="center"/>
            <w:hideMark/>
          </w:tcPr>
          <w:p w14:paraId="3E78338E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Controllare che tutti gli ingredienti siano disponibili</w:t>
            </w:r>
          </w:p>
        </w:tc>
      </w:tr>
      <w:tr w:rsidR="00A301DC" w:rsidRPr="00A301DC" w14:paraId="4CAB89C9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5D50BC33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PrenotaIngredienti</w:t>
            </w:r>
          </w:p>
        </w:tc>
        <w:tc>
          <w:tcPr>
            <w:tcW w:w="0" w:type="auto"/>
            <w:vAlign w:val="center"/>
            <w:hideMark/>
          </w:tcPr>
          <w:p w14:paraId="7D50E663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Sistema/Magazzino</w:t>
            </w:r>
          </w:p>
        </w:tc>
        <w:tc>
          <w:tcPr>
            <w:tcW w:w="0" w:type="auto"/>
            <w:vAlign w:val="center"/>
            <w:hideMark/>
          </w:tcPr>
          <w:p w14:paraId="23A35974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Prenotare e sottrarre ingredienti dal magazzino</w:t>
            </w:r>
          </w:p>
        </w:tc>
      </w:tr>
      <w:tr w:rsidR="00A301DC" w:rsidRPr="00A301DC" w14:paraId="684CC510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6BD1CB45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PrelevaProssimoOrdine</w:t>
            </w:r>
          </w:p>
        </w:tc>
        <w:tc>
          <w:tcPr>
            <w:tcW w:w="0" w:type="auto"/>
            <w:vAlign w:val="center"/>
            <w:hideMark/>
          </w:tcPr>
          <w:p w14:paraId="6A6FFB71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Cuoco</w:t>
            </w:r>
          </w:p>
        </w:tc>
        <w:tc>
          <w:tcPr>
            <w:tcW w:w="0" w:type="auto"/>
            <w:vAlign w:val="center"/>
            <w:hideMark/>
          </w:tcPr>
          <w:p w14:paraId="650E151C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Prelevare il prossimo ordine da preparare (pop da coda FIFO)</w:t>
            </w:r>
          </w:p>
        </w:tc>
      </w:tr>
      <w:tr w:rsidR="00A301DC" w:rsidRPr="00A301DC" w14:paraId="5A17D098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6430D43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VisualizzaListaOrdini</w:t>
            </w:r>
          </w:p>
        </w:tc>
        <w:tc>
          <w:tcPr>
            <w:tcW w:w="0" w:type="auto"/>
            <w:vAlign w:val="center"/>
            <w:hideMark/>
          </w:tcPr>
          <w:p w14:paraId="404B6222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Cuoco</w:t>
            </w:r>
          </w:p>
        </w:tc>
        <w:tc>
          <w:tcPr>
            <w:tcW w:w="0" w:type="auto"/>
            <w:vAlign w:val="center"/>
            <w:hideMark/>
          </w:tcPr>
          <w:p w14:paraId="270085C0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Visualizzare l’elenco degli ordini in attesa</w:t>
            </w:r>
          </w:p>
        </w:tc>
      </w:tr>
      <w:tr w:rsidR="00A301DC" w:rsidRPr="00A301DC" w14:paraId="47C5406A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5EAA39B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CalcolaConto</w:t>
            </w:r>
          </w:p>
        </w:tc>
        <w:tc>
          <w:tcPr>
            <w:tcW w:w="0" w:type="auto"/>
            <w:vAlign w:val="center"/>
            <w:hideMark/>
          </w:tcPr>
          <w:p w14:paraId="43764F1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Cassiere</w:t>
            </w:r>
          </w:p>
        </w:tc>
        <w:tc>
          <w:tcPr>
            <w:tcW w:w="0" w:type="auto"/>
            <w:vAlign w:val="center"/>
            <w:hideMark/>
          </w:tcPr>
          <w:p w14:paraId="2CC61FF8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Calcolare il conto totale di un tavolo, includendo coperti e ordini</w:t>
            </w:r>
          </w:p>
        </w:tc>
      </w:tr>
      <w:tr w:rsidR="00A301DC" w:rsidRPr="00A301DC" w14:paraId="14A9EF89" w14:textId="77777777" w:rsidTr="006B5121">
        <w:trPr>
          <w:tblCellSpacing w:w="15" w:type="dxa"/>
        </w:trPr>
        <w:tc>
          <w:tcPr>
            <w:tcW w:w="3257" w:type="dxa"/>
            <w:vAlign w:val="center"/>
            <w:hideMark/>
          </w:tcPr>
          <w:p w14:paraId="7544FBB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  <w:highlight w:val="yellow"/>
              </w:rPr>
            </w:pPr>
            <w:r w:rsidRPr="00A301DC">
              <w:rPr>
                <w:rFonts w:ascii="Cambria" w:hAnsi="Cambria"/>
                <w:sz w:val="26"/>
                <w:szCs w:val="26"/>
                <w:highlight w:val="yellow"/>
              </w:rPr>
              <w:t>VisualizzaIngredientiEsauriti</w:t>
            </w:r>
          </w:p>
        </w:tc>
        <w:tc>
          <w:tcPr>
            <w:tcW w:w="0" w:type="auto"/>
            <w:vAlign w:val="center"/>
            <w:hideMark/>
          </w:tcPr>
          <w:p w14:paraId="727AB509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Direttore</w:t>
            </w:r>
          </w:p>
        </w:tc>
        <w:tc>
          <w:tcPr>
            <w:tcW w:w="0" w:type="auto"/>
            <w:vAlign w:val="center"/>
            <w:hideMark/>
          </w:tcPr>
          <w:p w14:paraId="688014C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Mostrare elenco ingredienti da riordinare</w:t>
            </w:r>
          </w:p>
        </w:tc>
      </w:tr>
    </w:tbl>
    <w:p w14:paraId="3D5FD567" w14:textId="6BF0A2F0" w:rsidR="00A301DC" w:rsidRDefault="00A301DC" w:rsidP="00A301DC">
      <w:pPr>
        <w:spacing w:after="0"/>
        <w:rPr>
          <w:rFonts w:ascii="Cambria" w:hAnsi="Cambria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1843"/>
        <w:gridCol w:w="3457"/>
      </w:tblGrid>
      <w:tr w:rsidR="00A301DC" w:rsidRPr="00A301DC" w14:paraId="5B910357" w14:textId="77777777" w:rsidTr="00A301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F9681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Caso d’uso d’inclusione</w:t>
            </w:r>
          </w:p>
        </w:tc>
        <w:tc>
          <w:tcPr>
            <w:tcW w:w="0" w:type="auto"/>
            <w:vAlign w:val="center"/>
            <w:hideMark/>
          </w:tcPr>
          <w:p w14:paraId="5EED8849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599245EA" w14:textId="77777777" w:rsidR="00A301DC" w:rsidRPr="00A301DC" w:rsidRDefault="00A301DC" w:rsidP="00A301DC">
            <w:pPr>
              <w:spacing w:after="0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A301DC">
              <w:rPr>
                <w:rFonts w:ascii="Cambria" w:hAnsi="Cambria"/>
                <w:b/>
                <w:bCs/>
                <w:sz w:val="26"/>
                <w:szCs w:val="26"/>
              </w:rPr>
              <w:t>Tipici casi d’uso in cui sono inclusi</w:t>
            </w:r>
          </w:p>
        </w:tc>
      </w:tr>
      <w:tr w:rsidR="00A301DC" w:rsidRPr="00A301DC" w14:paraId="0D7A5AC3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9F892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VerificaDisponibilitàIngredienti</w:t>
            </w:r>
          </w:p>
        </w:tc>
        <w:tc>
          <w:tcPr>
            <w:tcW w:w="0" w:type="auto"/>
            <w:vAlign w:val="center"/>
            <w:hideMark/>
          </w:tcPr>
          <w:p w14:paraId="7C01DC51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Controllo puntuale disponibilità ingredienti</w:t>
            </w:r>
          </w:p>
        </w:tc>
        <w:tc>
          <w:tcPr>
            <w:tcW w:w="0" w:type="auto"/>
            <w:vAlign w:val="center"/>
            <w:hideMark/>
          </w:tcPr>
          <w:p w14:paraId="6E6E031D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PrelevaOrdine, VerificaDisponibilità</w:t>
            </w:r>
          </w:p>
        </w:tc>
      </w:tr>
      <w:tr w:rsidR="00A301DC" w:rsidRPr="00A301DC" w14:paraId="35BF53E2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9B9F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PrenotaIngredientiMagazzino</w:t>
            </w:r>
          </w:p>
        </w:tc>
        <w:tc>
          <w:tcPr>
            <w:tcW w:w="0" w:type="auto"/>
            <w:vAlign w:val="center"/>
            <w:hideMark/>
          </w:tcPr>
          <w:p w14:paraId="4176DFC1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Prenotazione e sottrazione ingredienti</w:t>
            </w:r>
          </w:p>
        </w:tc>
        <w:tc>
          <w:tcPr>
            <w:tcW w:w="0" w:type="auto"/>
            <w:vAlign w:val="center"/>
            <w:hideMark/>
          </w:tcPr>
          <w:p w14:paraId="0872C369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PrelevaOrdine, PrenotaIngredienti</w:t>
            </w:r>
          </w:p>
        </w:tc>
      </w:tr>
      <w:tr w:rsidR="00A301DC" w:rsidRPr="00A301DC" w14:paraId="177BD7D2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DC8C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CalcolaCostoCoperto</w:t>
            </w:r>
          </w:p>
        </w:tc>
        <w:tc>
          <w:tcPr>
            <w:tcW w:w="0" w:type="auto"/>
            <w:vAlign w:val="center"/>
            <w:hideMark/>
          </w:tcPr>
          <w:p w14:paraId="4A76995C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Calcolo del costo coperto in base al numero di occupanti</w:t>
            </w:r>
          </w:p>
        </w:tc>
        <w:tc>
          <w:tcPr>
            <w:tcW w:w="0" w:type="auto"/>
            <w:vAlign w:val="center"/>
            <w:hideMark/>
          </w:tcPr>
          <w:p w14:paraId="42E64898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CalcolaConto</w:t>
            </w:r>
          </w:p>
        </w:tc>
      </w:tr>
      <w:tr w:rsidR="00A301DC" w:rsidRPr="00A301DC" w14:paraId="456E38A3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5CA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ControllaValiditàMenu</w:t>
            </w:r>
          </w:p>
        </w:tc>
        <w:tc>
          <w:tcPr>
            <w:tcW w:w="0" w:type="auto"/>
            <w:vAlign w:val="center"/>
            <w:hideMark/>
          </w:tcPr>
          <w:p w14:paraId="52D5F91C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Controllo della correttezza della composizione di un menu fisso</w:t>
            </w:r>
          </w:p>
        </w:tc>
        <w:tc>
          <w:tcPr>
            <w:tcW w:w="0" w:type="auto"/>
            <w:vAlign w:val="center"/>
            <w:hideMark/>
          </w:tcPr>
          <w:p w14:paraId="75C298D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PrelevaOrdine, RegistraNuovoMenu</w:t>
            </w:r>
          </w:p>
        </w:tc>
      </w:tr>
      <w:tr w:rsidR="00A301DC" w:rsidRPr="00A301DC" w14:paraId="1B3CB508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9876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CalcolaPrezzoPietanze</w:t>
            </w:r>
          </w:p>
        </w:tc>
        <w:tc>
          <w:tcPr>
            <w:tcW w:w="0" w:type="auto"/>
            <w:vAlign w:val="center"/>
            <w:hideMark/>
          </w:tcPr>
          <w:p w14:paraId="2A08B924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Somma prezzi singoli piatti per ordini personalizzati</w:t>
            </w:r>
          </w:p>
        </w:tc>
        <w:tc>
          <w:tcPr>
            <w:tcW w:w="0" w:type="auto"/>
            <w:vAlign w:val="center"/>
            <w:hideMark/>
          </w:tcPr>
          <w:p w14:paraId="2BB35E7D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PrelevaOrdine, CalcolaConto</w:t>
            </w:r>
          </w:p>
        </w:tc>
      </w:tr>
      <w:tr w:rsidR="00A301DC" w:rsidRPr="00A301DC" w14:paraId="2E1A3153" w14:textId="77777777" w:rsidTr="00A30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C2A9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lastRenderedPageBreak/>
              <w:t>GeneraElencoIngredientiDaRiordinare</w:t>
            </w:r>
          </w:p>
        </w:tc>
        <w:tc>
          <w:tcPr>
            <w:tcW w:w="0" w:type="auto"/>
            <w:vAlign w:val="center"/>
            <w:hideMark/>
          </w:tcPr>
          <w:p w14:paraId="42AD7D33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Estrae ingredienti sotto soglia da riordinare</w:t>
            </w:r>
          </w:p>
        </w:tc>
        <w:tc>
          <w:tcPr>
            <w:tcW w:w="0" w:type="auto"/>
            <w:vAlign w:val="center"/>
            <w:hideMark/>
          </w:tcPr>
          <w:p w14:paraId="14A8E307" w14:textId="77777777" w:rsidR="00A301DC" w:rsidRPr="00A301DC" w:rsidRDefault="00A301DC" w:rsidP="00A301DC">
            <w:pPr>
              <w:spacing w:after="0"/>
              <w:rPr>
                <w:rFonts w:ascii="Cambria" w:hAnsi="Cambria"/>
                <w:sz w:val="26"/>
                <w:szCs w:val="26"/>
              </w:rPr>
            </w:pPr>
            <w:r w:rsidRPr="00A301DC">
              <w:rPr>
                <w:rFonts w:ascii="Cambria" w:hAnsi="Cambria"/>
                <w:sz w:val="26"/>
                <w:szCs w:val="26"/>
              </w:rPr>
              <w:t>VisualizzaIngredientiEsauriti, GeneraReportGiornata</w:t>
            </w:r>
          </w:p>
        </w:tc>
      </w:tr>
    </w:tbl>
    <w:p w14:paraId="65509F5F" w14:textId="77777777" w:rsidR="00A301DC" w:rsidRPr="0000149F" w:rsidRDefault="00A301DC" w:rsidP="00A301DC">
      <w:pPr>
        <w:spacing w:after="0"/>
        <w:rPr>
          <w:rFonts w:ascii="Cambria" w:hAnsi="Cambria"/>
          <w:sz w:val="26"/>
          <w:szCs w:val="26"/>
        </w:rPr>
      </w:pPr>
    </w:p>
    <w:sectPr w:rsidR="00A301DC" w:rsidRPr="000014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86"/>
    <w:rsid w:val="0000149F"/>
    <w:rsid w:val="002F5F73"/>
    <w:rsid w:val="004673FF"/>
    <w:rsid w:val="00473386"/>
    <w:rsid w:val="006B5121"/>
    <w:rsid w:val="00744432"/>
    <w:rsid w:val="007B1783"/>
    <w:rsid w:val="007D713D"/>
    <w:rsid w:val="007E5BC2"/>
    <w:rsid w:val="00942C8A"/>
    <w:rsid w:val="00A301DC"/>
    <w:rsid w:val="00BB2E51"/>
    <w:rsid w:val="00CE794D"/>
    <w:rsid w:val="00E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ADC7"/>
  <w15:chartTrackingRefBased/>
  <w15:docId w15:val="{FE0FA569-5E06-451B-A7F5-2DAB4E72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3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3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3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3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3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3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3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3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3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3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338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338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33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33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33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33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3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3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3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33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33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33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3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33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3386"/>
    <w:rPr>
      <w:b/>
      <w:bCs/>
      <w:smallCaps/>
      <w:color w:val="0F4761" w:themeColor="accent1" w:themeShade="BF"/>
      <w:spacing w:val="5"/>
    </w:rPr>
  </w:style>
  <w:style w:type="table" w:customStyle="1" w:styleId="Tabellasemplice-21">
    <w:name w:val="Tabella semplice - 21"/>
    <w:basedOn w:val="Tabellanormale"/>
    <w:uiPriority w:val="42"/>
    <w:rsid w:val="00942C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7F05-D697-4933-A7E2-82BA3873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Andrea Francesco Gatto</cp:lastModifiedBy>
  <cp:revision>5</cp:revision>
  <dcterms:created xsi:type="dcterms:W3CDTF">2025-05-19T13:20:00Z</dcterms:created>
  <dcterms:modified xsi:type="dcterms:W3CDTF">2025-05-20T15:12:00Z</dcterms:modified>
</cp:coreProperties>
</file>