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b w:val="1"/>
          <w:color w:val="1b1c1d"/>
          <w:sz w:val="26"/>
          <w:szCs w:val="26"/>
        </w:rPr>
      </w:pPr>
      <w:bookmarkStart w:colFirst="0" w:colLast="0" w:name="_heading=h.gh375sm6m0am" w:id="0"/>
      <w:bookmarkEnd w:id="0"/>
      <w:r w:rsidDel="00000000" w:rsidR="00000000" w:rsidRPr="00000000">
        <w:rPr>
          <w:rFonts w:ascii="Arial" w:cs="Arial" w:eastAsia="Arial" w:hAnsi="Arial"/>
          <w:b w:val="1"/>
          <w:color w:val="1b1c1d"/>
          <w:sz w:val="26"/>
          <w:szCs w:val="26"/>
          <w:rtl w:val="0"/>
        </w:rPr>
        <w:t xml:space="preserve">Solution Key</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b w:val="1"/>
          <w:i w:val="0"/>
          <w:color w:val="1b1c1d"/>
          <w:sz w:val="22"/>
          <w:szCs w:val="22"/>
        </w:rPr>
      </w:pPr>
      <w:bookmarkStart w:colFirst="0" w:colLast="0" w:name="_heading=h.l33trbji7q5k" w:id="1"/>
      <w:bookmarkEnd w:id="1"/>
      <w:r w:rsidDel="00000000" w:rsidR="00000000" w:rsidRPr="00000000">
        <w:rPr>
          <w:rFonts w:ascii="Arial" w:cs="Arial" w:eastAsia="Arial" w:hAnsi="Arial"/>
          <w:b w:val="1"/>
          <w:i w:val="0"/>
          <w:color w:val="1b1c1d"/>
          <w:sz w:val="22"/>
          <w:szCs w:val="22"/>
          <w:rtl w:val="0"/>
        </w:rPr>
        <w:t xml:space="preserve">Multiple Choice Answers</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c) A name given to a value used to store data in a program.</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b) Using the </w:t>
      </w:r>
      <w:r w:rsidDel="00000000" w:rsidR="00000000" w:rsidRPr="00000000">
        <w:rPr>
          <w:rFonts w:ascii="Arial" w:cs="Arial" w:eastAsia="Arial" w:hAnsi="Arial"/>
          <w:color w:val="575b5f"/>
          <w:shd w:fill="e9eef6" w:val="clear"/>
          <w:rtl w:val="0"/>
        </w:rPr>
        <w:t xml:space="preserve">=</w:t>
      </w:r>
      <w:r w:rsidDel="00000000" w:rsidR="00000000" w:rsidRPr="00000000">
        <w:rPr>
          <w:rFonts w:ascii="Arial" w:cs="Arial" w:eastAsia="Arial" w:hAnsi="Arial"/>
          <w:color w:val="1b1c1d"/>
          <w:rtl w:val="0"/>
        </w:rPr>
        <w:t xml:space="preserve"> sign.</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b) Yes, they are case-sensitive.</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b) An uppercase letter (e.g., </w:t>
      </w:r>
      <w:r w:rsidDel="00000000" w:rsidR="00000000" w:rsidRPr="00000000">
        <w:rPr>
          <w:rFonts w:ascii="Arial" w:cs="Arial" w:eastAsia="Arial" w:hAnsi="Arial"/>
          <w:color w:val="575b5f"/>
          <w:shd w:fill="e9eef6" w:val="clear"/>
          <w:rtl w:val="0"/>
        </w:rPr>
        <w:t xml:space="preserve">Variable</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b) To describe what the code is doing.</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c) </w:t>
      </w:r>
      <w:r w:rsidDel="00000000" w:rsidR="00000000" w:rsidRPr="00000000">
        <w:rPr>
          <w:rFonts w:ascii="Arial" w:cs="Arial" w:eastAsia="Arial" w:hAnsi="Arial"/>
          <w:color w:val="575b5f"/>
          <w:shd w:fill="e9eef6" w:val="clear"/>
          <w:rtl w:val="0"/>
        </w:rPr>
        <w:t xml:space="preserv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c) To check the data type of a variable.</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c) Lists</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b) The value can be changed after creation.</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b) A symbol that performs an operation on one or more operands.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c) </w:t>
      </w:r>
      <w:r w:rsidDel="00000000" w:rsidR="00000000" w:rsidRPr="00000000">
        <w:rPr>
          <w:rFonts w:ascii="Arial" w:cs="Arial" w:eastAsia="Arial" w:hAnsi="Arial"/>
          <w:color w:val="575b5f"/>
          <w:shd w:fill="e9eef6" w:val="clear"/>
          <w:rtl w:val="0"/>
        </w:rPr>
        <w:t xml:space="preserve">+</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b) 1</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c) </w:t>
      </w:r>
      <w:r w:rsidDel="00000000" w:rsidR="00000000" w:rsidRPr="00000000">
        <w:rPr>
          <w:rFonts w:ascii="Arial" w:cs="Arial" w:eastAsia="Arial" w:hAnsi="Arial"/>
          <w:color w:val="575b5f"/>
          <w:shd w:fill="e9eef6" w:val="clear"/>
          <w:rtl w:val="0"/>
        </w:rPr>
        <w:t xml:space="preserve">and</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c) To execute different blocks of code based on whether a condition is true or false.</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w:cs="Arial" w:eastAsia="Arial" w:hAnsi="Arial"/>
          <w:color w:val="1b1c1d"/>
          <w:rtl w:val="0"/>
        </w:rPr>
        <w:t xml:space="preserve">c) The </w:t>
      </w:r>
      <w:r w:rsidDel="00000000" w:rsidR="00000000" w:rsidRPr="00000000">
        <w:rPr>
          <w:rFonts w:ascii="Arial" w:cs="Arial" w:eastAsia="Arial" w:hAnsi="Arial"/>
          <w:color w:val="575b5f"/>
          <w:shd w:fill="e9eef6" w:val="clear"/>
          <w:rtl w:val="0"/>
        </w:rPr>
        <w:t xml:space="preserve">else</w:t>
      </w:r>
      <w:r w:rsidDel="00000000" w:rsidR="00000000" w:rsidRPr="00000000">
        <w:rPr>
          <w:rFonts w:ascii="Arial" w:cs="Arial" w:eastAsia="Arial" w:hAnsi="Arial"/>
          <w:color w:val="1b1c1d"/>
          <w:rtl w:val="0"/>
        </w:rPr>
        <w:t xml:space="preserve"> block.</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b w:val="1"/>
          <w:i w:val="0"/>
          <w:color w:val="1b1c1d"/>
          <w:sz w:val="22"/>
          <w:szCs w:val="22"/>
        </w:rPr>
      </w:pPr>
      <w:bookmarkStart w:colFirst="0" w:colLast="0" w:name="_heading=h.3l8t3imdkr79" w:id="2"/>
      <w:bookmarkEnd w:id="2"/>
      <w:r w:rsidDel="00000000" w:rsidR="00000000" w:rsidRPr="00000000">
        <w:rPr>
          <w:rtl w:val="0"/>
        </w:rPr>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b w:val="1"/>
          <w:i w:val="0"/>
          <w:color w:val="1b1c1d"/>
          <w:sz w:val="22"/>
          <w:szCs w:val="22"/>
        </w:rPr>
      </w:pPr>
      <w:bookmarkStart w:colFirst="0" w:colLast="0" w:name="_heading=h.ymdcpuyklyw4" w:id="3"/>
      <w:bookmarkEnd w:id="3"/>
      <w:r w:rsidDel="00000000" w:rsidR="00000000" w:rsidRPr="00000000">
        <w:rPr>
          <w:rtl w:val="0"/>
        </w:rPr>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Arial" w:cs="Arial" w:eastAsia="Arial" w:hAnsi="Arial"/>
          <w:color w:val="1b1c1d"/>
        </w:rPr>
      </w:pPr>
      <w:bookmarkStart w:colFirst="0" w:colLast="0" w:name="_heading=h.ig124sdzc17s" w:id="4"/>
      <w:bookmarkEnd w:id="4"/>
      <w:r w:rsidDel="00000000" w:rsidR="00000000" w:rsidRPr="00000000">
        <w:rPr>
          <w:rFonts w:ascii="Arial" w:cs="Arial" w:eastAsia="Arial" w:hAnsi="Arial"/>
          <w:b w:val="1"/>
          <w:i w:val="0"/>
          <w:color w:val="1b1c1d"/>
          <w:sz w:val="22"/>
          <w:szCs w:val="22"/>
          <w:rtl w:val="0"/>
        </w:rPr>
        <w:t xml:space="preserve">Short Answer Solutions</w:t>
      </w:r>
      <w:r w:rsidDel="00000000" w:rsidR="00000000" w:rsidRPr="00000000">
        <w:rPr>
          <w:rtl w:val="0"/>
        </w:rPr>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b w:val="1"/>
          <w:color w:val="1b1c1d"/>
          <w:rtl w:val="0"/>
        </w:rPr>
        <w:t xml:space="preserve">List and briefly describe two different data types introduced in Lesson 1, besides numbers and strings.</w:t>
      </w:r>
    </w:p>
    <w:p w:rsidR="00000000" w:rsidDel="00000000" w:rsidP="00000000" w:rsidRDefault="00000000" w:rsidRPr="00000000" w14:paraId="00000016">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b w:val="1"/>
          <w:color w:val="1b1c1d"/>
          <w:rtl w:val="0"/>
        </w:rPr>
        <w:t xml:space="preserve">Lists:</w:t>
      </w:r>
      <w:r w:rsidDel="00000000" w:rsidR="00000000" w:rsidRPr="00000000">
        <w:rPr>
          <w:rFonts w:ascii="Arial" w:cs="Arial" w:eastAsia="Arial" w:hAnsi="Arial"/>
          <w:color w:val="1b1c1d"/>
          <w:rtl w:val="0"/>
        </w:rPr>
        <w:t xml:space="preserve"> Ordered collections of items that can be of different data types. Lists are mutable, meaning their elements can be changed after creation.</w:t>
      </w:r>
    </w:p>
    <w:p w:rsidR="00000000" w:rsidDel="00000000" w:rsidP="00000000" w:rsidRDefault="00000000" w:rsidRPr="00000000" w14:paraId="00000017">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b w:val="1"/>
          <w:color w:val="1b1c1d"/>
          <w:rtl w:val="0"/>
        </w:rPr>
        <w:t xml:space="preserve">Dictionaries:</w:t>
      </w:r>
      <w:r w:rsidDel="00000000" w:rsidR="00000000" w:rsidRPr="00000000">
        <w:rPr>
          <w:rFonts w:ascii="Arial" w:cs="Arial" w:eastAsia="Arial" w:hAnsi="Arial"/>
          <w:color w:val="1b1c1d"/>
          <w:rtl w:val="0"/>
        </w:rPr>
        <w:t xml:space="preserve"> Unordered collections of key-value pairs. Each key must be unique, and it maps to a specific value. Dictionaries are also mutable.</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Arial" w:cs="Arial" w:eastAsia="Arial" w:hAnsi="Arial"/>
          <w:b w:val="1"/>
          <w:color w:val="1b1c1d"/>
          <w:rtl w:val="0"/>
        </w:rPr>
        <w:t xml:space="preserve">Tuples:</w:t>
      </w:r>
      <w:r w:rsidDel="00000000" w:rsidR="00000000" w:rsidRPr="00000000">
        <w:rPr>
          <w:rFonts w:ascii="Arial" w:cs="Arial" w:eastAsia="Arial" w:hAnsi="Arial"/>
          <w:color w:val="1b1c1d"/>
          <w:rtl w:val="0"/>
        </w:rPr>
        <w:t xml:space="preserve"> Ordered, immutable collections of items. Once a tuple is created, its elements cannot be changed.</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60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w:cs="Arial" w:eastAsia="Arial" w:hAnsi="Arial"/>
          <w:b w:val="1"/>
          <w:color w:val="1b1c1d"/>
          <w:rtl w:val="0"/>
        </w:rPr>
        <w:t xml:space="preserve">What is the difference between the </w:t>
      </w:r>
      <w:r w:rsidDel="00000000" w:rsidR="00000000" w:rsidRPr="00000000">
        <w:rPr>
          <w:rFonts w:ascii="Arial" w:cs="Arial" w:eastAsia="Arial" w:hAnsi="Arial"/>
          <w:b w:val="1"/>
          <w:color w:val="575b5f"/>
          <w:shd w:fill="e9eef6" w:val="clear"/>
          <w:rtl w:val="0"/>
        </w:rPr>
        <w:t xml:space="preserve">/</w:t>
      </w:r>
      <w:r w:rsidDel="00000000" w:rsidR="00000000" w:rsidRPr="00000000">
        <w:rPr>
          <w:rFonts w:ascii="Arial" w:cs="Arial" w:eastAsia="Arial" w:hAnsi="Arial"/>
          <w:b w:val="1"/>
          <w:color w:val="1b1c1d"/>
          <w:rtl w:val="0"/>
        </w:rPr>
        <w:t xml:space="preserve"> operator and the </w:t>
      </w:r>
      <w:r w:rsidDel="00000000" w:rsidR="00000000" w:rsidRPr="00000000">
        <w:rPr>
          <w:rFonts w:ascii="Arial" w:cs="Arial" w:eastAsia="Arial" w:hAnsi="Arial"/>
          <w:b w:val="1"/>
          <w:color w:val="575b5f"/>
          <w:shd w:fill="e9eef6" w:val="clear"/>
          <w:rtl w:val="0"/>
        </w:rPr>
        <w:t xml:space="preserve">//</w:t>
      </w:r>
      <w:r w:rsidDel="00000000" w:rsidR="00000000" w:rsidRPr="00000000">
        <w:rPr>
          <w:rFonts w:ascii="Arial" w:cs="Arial" w:eastAsia="Arial" w:hAnsi="Arial"/>
          <w:b w:val="1"/>
          <w:color w:val="1b1c1d"/>
          <w:rtl w:val="0"/>
        </w:rPr>
        <w:t xml:space="preserve"> operator in Python? Provide an example for each.</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360" w:line="276" w:lineRule="auto"/>
        <w:rPr>
          <w:rFonts w:ascii="Arial" w:cs="Arial" w:eastAsia="Arial" w:hAnsi="Arial"/>
          <w:b w:val="1"/>
          <w:color w:val="1b1c1d"/>
        </w:rPr>
      </w:pPr>
      <w:r w:rsidDel="00000000" w:rsidR="00000000" w:rsidRPr="00000000">
        <w:rPr>
          <w:rtl w:val="0"/>
        </w:rPr>
      </w:r>
    </w:p>
    <w:p w:rsidR="00000000" w:rsidDel="00000000" w:rsidP="00000000" w:rsidRDefault="00000000" w:rsidRPr="00000000" w14:paraId="0000001C">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color w:val="1b1c1d"/>
          <w:rtl w:val="0"/>
        </w:rPr>
        <w:t xml:space="preserve">The / operator performs float division, which means it returns a floating-point number (a number with a decimal).</w:t>
        <w:br w:type="textWrapping"/>
        <w:t xml:space="preserve">Example: 10 / 3 results in 3.3333333333333335</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Arial" w:cs="Arial" w:eastAsia="Arial" w:hAnsi="Arial"/>
          <w:color w:val="1b1c1d"/>
          <w:rtl w:val="0"/>
        </w:rPr>
        <w:t xml:space="preserve">The // operator performs floor division (or integer division), which means it divides and returns the integer part of the result, discarding any fractional part.</w:t>
        <w:br w:type="textWrapping"/>
        <w:t xml:space="preserve">Example: 10 // 3 results in 3</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60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rFonts w:ascii="Arial" w:cs="Arial" w:eastAsia="Arial" w:hAnsi="Arial"/>
          <w:color w:val="1b1c1d"/>
          <w:rtl w:val="0"/>
        </w:rPr>
        <w:t xml:space="preserve">Describe how the if, elif, and else statements work together to control program flow.</w:t>
        <w:br w:type="textWrapping"/>
        <w:t xml:space="preserve">Conditional statements (if, elif, else) allow a program to make decisions and execute different blocks of code based on whether certain conditions are true or false.</w:t>
      </w:r>
    </w:p>
    <w:p w:rsidR="00000000" w:rsidDel="00000000" w:rsidP="00000000" w:rsidRDefault="00000000" w:rsidRPr="00000000" w14:paraId="00000020">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color w:val="1b1c1d"/>
          <w:rtl w:val="0"/>
        </w:rPr>
        <w:t xml:space="preserve">The </w:t>
      </w:r>
      <w:r w:rsidDel="00000000" w:rsidR="00000000" w:rsidRPr="00000000">
        <w:rPr>
          <w:rFonts w:ascii="Arial" w:cs="Arial" w:eastAsia="Arial" w:hAnsi="Arial"/>
          <w:color w:val="575b5f"/>
          <w:shd w:fill="e9eef6" w:val="clear"/>
          <w:rtl w:val="0"/>
        </w:rPr>
        <w:t xml:space="preserve">if</w:t>
      </w:r>
      <w:r w:rsidDel="00000000" w:rsidR="00000000" w:rsidRPr="00000000">
        <w:rPr>
          <w:rFonts w:ascii="Arial" w:cs="Arial" w:eastAsia="Arial" w:hAnsi="Arial"/>
          <w:color w:val="1b1c1d"/>
          <w:rtl w:val="0"/>
        </w:rPr>
        <w:t xml:space="preserve"> statement checks the first condition. If it's </w:t>
      </w:r>
      <w:r w:rsidDel="00000000" w:rsidR="00000000" w:rsidRPr="00000000">
        <w:rPr>
          <w:rFonts w:ascii="Arial" w:cs="Arial" w:eastAsia="Arial" w:hAnsi="Arial"/>
          <w:color w:val="575b5f"/>
          <w:shd w:fill="e9eef6" w:val="clear"/>
          <w:rtl w:val="0"/>
        </w:rPr>
        <w:t xml:space="preserve">True</w:t>
      </w:r>
      <w:r w:rsidDel="00000000" w:rsidR="00000000" w:rsidRPr="00000000">
        <w:rPr>
          <w:rFonts w:ascii="Arial" w:cs="Arial" w:eastAsia="Arial" w:hAnsi="Arial"/>
          <w:color w:val="1b1c1d"/>
          <w:rtl w:val="0"/>
        </w:rPr>
        <w:t xml:space="preserve">, the code block under </w:t>
      </w:r>
      <w:r w:rsidDel="00000000" w:rsidR="00000000" w:rsidRPr="00000000">
        <w:rPr>
          <w:rFonts w:ascii="Arial" w:cs="Arial" w:eastAsia="Arial" w:hAnsi="Arial"/>
          <w:color w:val="575b5f"/>
          <w:shd w:fill="e9eef6" w:val="clear"/>
          <w:rtl w:val="0"/>
        </w:rPr>
        <w:t xml:space="preserve">if</w:t>
      </w:r>
      <w:r w:rsidDel="00000000" w:rsidR="00000000" w:rsidRPr="00000000">
        <w:rPr>
          <w:rFonts w:ascii="Arial" w:cs="Arial" w:eastAsia="Arial" w:hAnsi="Arial"/>
          <w:color w:val="1b1c1d"/>
          <w:rtl w:val="0"/>
        </w:rPr>
        <w:t xml:space="preserve"> executes, and the rest of the </w:t>
      </w:r>
      <w:r w:rsidDel="00000000" w:rsidR="00000000" w:rsidRPr="00000000">
        <w:rPr>
          <w:rFonts w:ascii="Arial" w:cs="Arial" w:eastAsia="Arial" w:hAnsi="Arial"/>
          <w:color w:val="575b5f"/>
          <w:shd w:fill="e9eef6" w:val="clear"/>
          <w:rtl w:val="0"/>
        </w:rPr>
        <w:t xml:space="preserve">elif</w:t>
      </w:r>
      <w:r w:rsidDel="00000000" w:rsidR="00000000" w:rsidRPr="00000000">
        <w:rPr>
          <w:rFonts w:ascii="Arial" w:cs="Arial" w:eastAsia="Arial" w:hAnsi="Arial"/>
          <w:color w:val="1b1c1d"/>
          <w:rtl w:val="0"/>
        </w:rPr>
        <w:t xml:space="preserve"> and </w:t>
      </w:r>
      <w:r w:rsidDel="00000000" w:rsidR="00000000" w:rsidRPr="00000000">
        <w:rPr>
          <w:rFonts w:ascii="Arial" w:cs="Arial" w:eastAsia="Arial" w:hAnsi="Arial"/>
          <w:color w:val="575b5f"/>
          <w:shd w:fill="e9eef6" w:val="clear"/>
          <w:rtl w:val="0"/>
        </w:rPr>
        <w:t xml:space="preserve">else</w:t>
      </w:r>
      <w:r w:rsidDel="00000000" w:rsidR="00000000" w:rsidRPr="00000000">
        <w:rPr>
          <w:rFonts w:ascii="Arial" w:cs="Arial" w:eastAsia="Arial" w:hAnsi="Arial"/>
          <w:color w:val="1b1c1d"/>
          <w:rtl w:val="0"/>
        </w:rPr>
        <w:t xml:space="preserve"> blocks are skipped.</w:t>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rFonts w:ascii="Arial" w:cs="Arial" w:eastAsia="Arial" w:hAnsi="Arial"/>
          <w:color w:val="1b1c1d"/>
          <w:rtl w:val="0"/>
        </w:rPr>
        <w:t xml:space="preserve">If the </w:t>
      </w:r>
      <w:r w:rsidDel="00000000" w:rsidR="00000000" w:rsidRPr="00000000">
        <w:rPr>
          <w:rFonts w:ascii="Arial" w:cs="Arial" w:eastAsia="Arial" w:hAnsi="Arial"/>
          <w:color w:val="575b5f"/>
          <w:shd w:fill="e9eef6" w:val="clear"/>
          <w:rtl w:val="0"/>
        </w:rPr>
        <w:t xml:space="preserve">if</w:t>
      </w:r>
      <w:r w:rsidDel="00000000" w:rsidR="00000000" w:rsidRPr="00000000">
        <w:rPr>
          <w:rFonts w:ascii="Arial" w:cs="Arial" w:eastAsia="Arial" w:hAnsi="Arial"/>
          <w:color w:val="1b1c1d"/>
          <w:rtl w:val="0"/>
        </w:rPr>
        <w:t xml:space="preserve"> condition is </w:t>
      </w:r>
      <w:r w:rsidDel="00000000" w:rsidR="00000000" w:rsidRPr="00000000">
        <w:rPr>
          <w:rFonts w:ascii="Arial" w:cs="Arial" w:eastAsia="Arial" w:hAnsi="Arial"/>
          <w:color w:val="575b5f"/>
          <w:shd w:fill="e9eef6" w:val="clear"/>
          <w:rtl w:val="0"/>
        </w:rPr>
        <w:t xml:space="preserve">False</w:t>
      </w:r>
      <w:r w:rsidDel="00000000" w:rsidR="00000000" w:rsidRPr="00000000">
        <w:rPr>
          <w:rFonts w:ascii="Arial" w:cs="Arial" w:eastAsia="Arial" w:hAnsi="Arial"/>
          <w:color w:val="1b1c1d"/>
          <w:rtl w:val="0"/>
        </w:rPr>
        <w:t xml:space="preserve">, the program moves to the </w:t>
      </w:r>
      <w:r w:rsidDel="00000000" w:rsidR="00000000" w:rsidRPr="00000000">
        <w:rPr>
          <w:rFonts w:ascii="Arial" w:cs="Arial" w:eastAsia="Arial" w:hAnsi="Arial"/>
          <w:color w:val="575b5f"/>
          <w:shd w:fill="e9eef6" w:val="clear"/>
          <w:rtl w:val="0"/>
        </w:rPr>
        <w:t xml:space="preserve">elif</w:t>
      </w:r>
      <w:r w:rsidDel="00000000" w:rsidR="00000000" w:rsidRPr="00000000">
        <w:rPr>
          <w:rFonts w:ascii="Arial" w:cs="Arial" w:eastAsia="Arial" w:hAnsi="Arial"/>
          <w:color w:val="1b1c1d"/>
          <w:rtl w:val="0"/>
        </w:rPr>
        <w:t xml:space="preserve"> (short for "else if") statements, checking each condition in order. The first </w:t>
      </w:r>
      <w:r w:rsidDel="00000000" w:rsidR="00000000" w:rsidRPr="00000000">
        <w:rPr>
          <w:rFonts w:ascii="Arial" w:cs="Arial" w:eastAsia="Arial" w:hAnsi="Arial"/>
          <w:color w:val="575b5f"/>
          <w:shd w:fill="e9eef6" w:val="clear"/>
          <w:rtl w:val="0"/>
        </w:rPr>
        <w:t xml:space="preserve">elif</w:t>
      </w:r>
      <w:r w:rsidDel="00000000" w:rsidR="00000000" w:rsidRPr="00000000">
        <w:rPr>
          <w:rFonts w:ascii="Arial" w:cs="Arial" w:eastAsia="Arial" w:hAnsi="Arial"/>
          <w:color w:val="1b1c1d"/>
          <w:rtl w:val="0"/>
        </w:rPr>
        <w:t xml:space="preserve"> condition that evaluates to </w:t>
      </w:r>
      <w:r w:rsidDel="00000000" w:rsidR="00000000" w:rsidRPr="00000000">
        <w:rPr>
          <w:rFonts w:ascii="Arial" w:cs="Arial" w:eastAsia="Arial" w:hAnsi="Arial"/>
          <w:color w:val="575b5f"/>
          <w:shd w:fill="e9eef6" w:val="clear"/>
          <w:rtl w:val="0"/>
        </w:rPr>
        <w:t xml:space="preserve">True</w:t>
      </w:r>
      <w:r w:rsidDel="00000000" w:rsidR="00000000" w:rsidRPr="00000000">
        <w:rPr>
          <w:rFonts w:ascii="Arial" w:cs="Arial" w:eastAsia="Arial" w:hAnsi="Arial"/>
          <w:color w:val="1b1c1d"/>
          <w:rtl w:val="0"/>
        </w:rPr>
        <w:t xml:space="preserve"> will have its corresponding code block executed.</w:t>
      </w:r>
    </w:p>
    <w:p w:rsidR="00000000" w:rsidDel="00000000" w:rsidP="00000000" w:rsidRDefault="00000000" w:rsidRPr="00000000" w14:paraId="00000022">
      <w:pPr>
        <w:numPr>
          <w:ilvl w:val="1"/>
          <w:numId w:val="2"/>
        </w:numPr>
        <w:pBdr>
          <w:top w:color="auto" w:space="0" w:sz="0" w:val="none"/>
          <w:bottom w:color="auto" w:space="0" w:sz="0" w:val="none"/>
          <w:right w:color="auto" w:space="0" w:sz="0" w:val="none"/>
          <w:between w:color="auto" w:space="0" w:sz="0" w:val="none"/>
        </w:pBdr>
        <w:spacing w:after="600" w:line="276" w:lineRule="auto"/>
        <w:ind w:left="1440" w:hanging="360"/>
      </w:pPr>
      <w:r w:rsidDel="00000000" w:rsidR="00000000" w:rsidRPr="00000000">
        <w:rPr>
          <w:rFonts w:ascii="Arial" w:cs="Arial" w:eastAsia="Arial" w:hAnsi="Arial"/>
          <w:color w:val="1b1c1d"/>
          <w:rtl w:val="0"/>
        </w:rPr>
        <w:t xml:space="preserve">If none of the </w:t>
      </w:r>
      <w:r w:rsidDel="00000000" w:rsidR="00000000" w:rsidRPr="00000000">
        <w:rPr>
          <w:rFonts w:ascii="Arial" w:cs="Arial" w:eastAsia="Arial" w:hAnsi="Arial"/>
          <w:color w:val="575b5f"/>
          <w:shd w:fill="e9eef6" w:val="clear"/>
          <w:rtl w:val="0"/>
        </w:rPr>
        <w:t xml:space="preserve">if</w:t>
      </w:r>
      <w:r w:rsidDel="00000000" w:rsidR="00000000" w:rsidRPr="00000000">
        <w:rPr>
          <w:rFonts w:ascii="Arial" w:cs="Arial" w:eastAsia="Arial" w:hAnsi="Arial"/>
          <w:color w:val="1b1c1d"/>
          <w:rtl w:val="0"/>
        </w:rPr>
        <w:t xml:space="preserve"> or </w:t>
      </w:r>
      <w:r w:rsidDel="00000000" w:rsidR="00000000" w:rsidRPr="00000000">
        <w:rPr>
          <w:rFonts w:ascii="Arial" w:cs="Arial" w:eastAsia="Arial" w:hAnsi="Arial"/>
          <w:color w:val="575b5f"/>
          <w:shd w:fill="e9eef6" w:val="clear"/>
          <w:rtl w:val="0"/>
        </w:rPr>
        <w:t xml:space="preserve">elif</w:t>
      </w:r>
      <w:r w:rsidDel="00000000" w:rsidR="00000000" w:rsidRPr="00000000">
        <w:rPr>
          <w:rFonts w:ascii="Arial" w:cs="Arial" w:eastAsia="Arial" w:hAnsi="Arial"/>
          <w:color w:val="1b1c1d"/>
          <w:rtl w:val="0"/>
        </w:rPr>
        <w:t xml:space="preserve"> conditions are </w:t>
      </w:r>
      <w:r w:rsidDel="00000000" w:rsidR="00000000" w:rsidRPr="00000000">
        <w:rPr>
          <w:rFonts w:ascii="Arial" w:cs="Arial" w:eastAsia="Arial" w:hAnsi="Arial"/>
          <w:color w:val="575b5f"/>
          <w:shd w:fill="e9eef6" w:val="clear"/>
          <w:rtl w:val="0"/>
        </w:rPr>
        <w:t xml:space="preserve">True</w:t>
      </w:r>
      <w:r w:rsidDel="00000000" w:rsidR="00000000" w:rsidRPr="00000000">
        <w:rPr>
          <w:rFonts w:ascii="Arial" w:cs="Arial" w:eastAsia="Arial" w:hAnsi="Arial"/>
          <w:color w:val="1b1c1d"/>
          <w:rtl w:val="0"/>
        </w:rPr>
        <w:t xml:space="preserve">, the </w:t>
      </w:r>
      <w:r w:rsidDel="00000000" w:rsidR="00000000" w:rsidRPr="00000000">
        <w:rPr>
          <w:rFonts w:ascii="Arial" w:cs="Arial" w:eastAsia="Arial" w:hAnsi="Arial"/>
          <w:color w:val="575b5f"/>
          <w:shd w:fill="e9eef6" w:val="clear"/>
          <w:rtl w:val="0"/>
        </w:rPr>
        <w:t xml:space="preserve">else</w:t>
      </w:r>
      <w:r w:rsidDel="00000000" w:rsidR="00000000" w:rsidRPr="00000000">
        <w:rPr>
          <w:rFonts w:ascii="Arial" w:cs="Arial" w:eastAsia="Arial" w:hAnsi="Arial"/>
          <w:color w:val="1b1c1d"/>
          <w:rtl w:val="0"/>
        </w:rPr>
        <w:t xml:space="preserve"> block (if present) will be executed. The </w:t>
      </w:r>
      <w:r w:rsidDel="00000000" w:rsidR="00000000" w:rsidRPr="00000000">
        <w:rPr>
          <w:rFonts w:ascii="Arial" w:cs="Arial" w:eastAsia="Arial" w:hAnsi="Arial"/>
          <w:color w:val="575b5f"/>
          <w:shd w:fill="e9eef6" w:val="clear"/>
          <w:rtl w:val="0"/>
        </w:rPr>
        <w:t xml:space="preserve">else</w:t>
      </w:r>
      <w:r w:rsidDel="00000000" w:rsidR="00000000" w:rsidRPr="00000000">
        <w:rPr>
          <w:rFonts w:ascii="Arial" w:cs="Arial" w:eastAsia="Arial" w:hAnsi="Arial"/>
          <w:color w:val="1b1c1d"/>
          <w:rtl w:val="0"/>
        </w:rPr>
        <w:t xml:space="preserve"> block serves as a default case when all preceding conditions are </w:t>
      </w:r>
      <w:r w:rsidDel="00000000" w:rsidR="00000000" w:rsidRPr="00000000">
        <w:rPr>
          <w:rFonts w:ascii="Arial" w:cs="Arial" w:eastAsia="Arial" w:hAnsi="Arial"/>
          <w:color w:val="575b5f"/>
          <w:shd w:fill="e9eef6" w:val="clear"/>
          <w:rtl w:val="0"/>
        </w:rPr>
        <w:t xml:space="preserve">False</w:t>
      </w:r>
      <w:r w:rsidDel="00000000" w:rsidR="00000000" w:rsidRPr="00000000">
        <w:rPr>
          <w:rFonts w:ascii="Arial" w:cs="Arial" w:eastAsia="Arial" w:hAnsi="Arial"/>
          <w:color w:val="1b1c1d"/>
          <w:rtl w:val="0"/>
        </w:rPr>
        <w:t xml:space="preserv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60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600" w:line="276" w:lineRule="auto"/>
        <w:ind w:left="720" w:hanging="360"/>
        <w:rPr>
          <w:rFonts w:ascii="Arial" w:cs="Arial" w:eastAsia="Arial" w:hAnsi="Arial"/>
          <w:color w:val="1b1c1d"/>
          <w:u w:val="none"/>
        </w:rPr>
      </w:pPr>
      <w:r w:rsidDel="00000000" w:rsidR="00000000" w:rsidRPr="00000000">
        <w:rPr>
          <w:rFonts w:ascii="Arial" w:cs="Arial" w:eastAsia="Arial" w:hAnsi="Arial"/>
          <w:color w:val="1b1c1d"/>
          <w:rtl w:val="0"/>
        </w:rPr>
        <w:t xml:space="preserve">age=25</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600" w:line="276"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rFonts w:ascii="Arial" w:cs="Arial" w:eastAsia="Arial" w:hAnsi="Arial"/>
          <w:color w:val="1b1c1d"/>
          <w:rtl w:val="0"/>
        </w:rPr>
        <w:t xml:space="preserve">What are Python keywords, and why can't they be used as variable names?</w:t>
        <w:br w:type="textWrapping"/>
        <w:t xml:space="preserve">Python keywords (also known as "reserved words") are special words that have predefined meanings and functionalities in the Python language. They are part of Python's syntax and structure.</w:t>
        <w:br w:type="textWrapping"/>
        <w:t xml:space="preserve">They cannot be used as variable names because doing so would confuse the Python interpreter, which relies on these keywords to understand the structure and intent of the code. Using them as variable names would lead to SyntaxError or unexpected behavior.</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01A3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01A3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01A3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01A3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901A3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901A3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01A3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01A3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01A3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01A3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01A3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01A3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01A3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01A3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01A3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01A3D"/>
    <w:rPr>
      <w:i w:val="1"/>
      <w:iCs w:val="1"/>
      <w:color w:val="404040" w:themeColor="text1" w:themeTint="0000BF"/>
    </w:rPr>
  </w:style>
  <w:style w:type="paragraph" w:styleId="ListParagraph">
    <w:name w:val="List Paragraph"/>
    <w:basedOn w:val="Normal"/>
    <w:uiPriority w:val="34"/>
    <w:qFormat w:val="1"/>
    <w:rsid w:val="00901A3D"/>
    <w:pPr>
      <w:ind w:left="720"/>
      <w:contextualSpacing w:val="1"/>
    </w:pPr>
  </w:style>
  <w:style w:type="character" w:styleId="IntenseEmphasis">
    <w:name w:val="Intense Emphasis"/>
    <w:basedOn w:val="DefaultParagraphFont"/>
    <w:uiPriority w:val="21"/>
    <w:qFormat w:val="1"/>
    <w:rsid w:val="00901A3D"/>
    <w:rPr>
      <w:i w:val="1"/>
      <w:iCs w:val="1"/>
      <w:color w:val="0f4761" w:themeColor="accent1" w:themeShade="0000BF"/>
    </w:rPr>
  </w:style>
  <w:style w:type="paragraph" w:styleId="IntenseQuote">
    <w:name w:val="Intense Quote"/>
    <w:basedOn w:val="Normal"/>
    <w:next w:val="Normal"/>
    <w:link w:val="IntenseQuoteChar"/>
    <w:uiPriority w:val="30"/>
    <w:qFormat w:val="1"/>
    <w:rsid w:val="00901A3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01A3D"/>
    <w:rPr>
      <w:i w:val="1"/>
      <w:iCs w:val="1"/>
      <w:color w:val="0f4761" w:themeColor="accent1" w:themeShade="0000BF"/>
    </w:rPr>
  </w:style>
  <w:style w:type="character" w:styleId="IntenseReference">
    <w:name w:val="Intense Reference"/>
    <w:basedOn w:val="DefaultParagraphFont"/>
    <w:uiPriority w:val="32"/>
    <w:qFormat w:val="1"/>
    <w:rsid w:val="00901A3D"/>
    <w:rPr>
      <w:b w:val="1"/>
      <w:bCs w:val="1"/>
      <w:smallCaps w:val="1"/>
      <w:color w:val="0f4761" w:themeColor="accent1" w:themeShade="0000BF"/>
      <w:spacing w:val="5"/>
    </w:rPr>
  </w:style>
  <w:style w:type="paragraph" w:styleId="NormalWeb">
    <w:name w:val="Normal (Web)"/>
    <w:basedOn w:val="Normal"/>
    <w:uiPriority w:val="99"/>
    <w:semiHidden w:val="1"/>
    <w:unhideWhenUsed w:val="1"/>
    <w:rsid w:val="00901A3D"/>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901A3D"/>
    <w:rPr>
      <w:b w:val="1"/>
      <w:bCs w:val="1"/>
    </w:rPr>
  </w:style>
  <w:style w:type="character" w:styleId="Emphasis">
    <w:name w:val="Emphasis"/>
    <w:basedOn w:val="DefaultParagraphFont"/>
    <w:uiPriority w:val="20"/>
    <w:qFormat w:val="1"/>
    <w:rsid w:val="00901A3D"/>
    <w:rPr>
      <w:i w:val="1"/>
      <w:iCs w:val="1"/>
    </w:rPr>
  </w:style>
  <w:style w:type="character" w:styleId="HTMLCode">
    <w:name w:val="HTML Code"/>
    <w:basedOn w:val="DefaultParagraphFont"/>
    <w:uiPriority w:val="99"/>
    <w:semiHidden w:val="1"/>
    <w:unhideWhenUsed w:val="1"/>
    <w:rsid w:val="00901A3D"/>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ovGBmuj5zgXqPQ3yQzdKhijHg==">CgMxLjAyDmguZ2gzNzVzbTZtMGFtMg5oLmwzM3RyYmppN3E1azIOaC4zbDh0M2ltZGtyNzkyDmgueW1kY3B1eWtseXc0Mg5oLmlnMTI0c2R6YzE3czgAciExUkxCSmFjaWRCVjhWc0tSRlpCRy02OUlRZGRWNmF1d2o=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2025-07-07T20:14:00Z</dcterms:created>
  <dc:creator>Alia Wofford</dc:creator>
</cp:coreProperties>
</file>