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i/>
          <w:iCs/>
          <w:sz w:val="26"/>
          <w:szCs w:val="26"/>
        </w:rPr>
        <w:t xml:space="preserve">AI Recruitment Guardian: An Explainable Machine Learning Framework for Fake Job Detection and Risk Assessment</w:t>
      </w:r>
    </w:p>
    <w:p>
      <w:pPr>
        <w:spacing w:after="400"/>
        <w:jc w:val="center"/>
      </w:pPr>
      <w:r>
        <w:rPr>
          <w:b/>
          <w:bCs/>
          <w:sz w:val="22"/>
          <w:szCs w:val="22"/>
        </w:rPr>
        <w:t xml:space="preserve">Literature Review — Papers 1–12 (combined)</w:t>
      </w:r>
    </w:p>
    <w:p>
      <w:pPr>
        <w:spacing w:after="300"/>
      </w:pPr>
      <w:r>
        <w:rPr>
          <w:b/>
          <w:bCs/>
        </w:rPr>
        <w:t xml:space="preserve">Contributors: </w:t>
      </w:r>
      <w:r>
        <w:t xml:space="preserve">Ananaya (Papers 1–6) and Vanshika (Papers 7–12).</w:t>
      </w:r>
    </w:p>
    <w:p>
      <w:pPr>
        <w:shd w:fill="F2F2F2" w:val="clear"/>
        <w:spacing w:after="300"/>
      </w:pPr>
      <w:r>
        <w:rPr>
          <w:b/>
          <w:bCs/>
        </w:rPr>
        <w:t xml:space="preserve">Note: </w:t>
      </w:r>
      <w:r>
        <w:t xml:space="preserve">IJETT-V68I4P209S.pdf (Dutta &amp; Bandyopadhyay, 2020) was originally uploaded a second time alongside Papers 7–12, but it is the same paper already reviewed as Paper 2 below — it is not duplicated. Papers 7–9 (Pillai; Anita et al.; Sreedhar et al.) and Papers 10–12 (Imran &amp; Mokshagna; Srinivas Rao et al.; Mishra et al.) are all confirmed as distinct, non-duplicate papers.</w:t>
      </w:r>
    </w:p>
    <w:p>
      <w:pPr>
        <w:pStyle w:val="Heading1"/>
        <w:spacing w:after="200" w:before="400"/>
      </w:pPr>
      <w:r>
        <w:t xml:space="preserve">1. Paper Summary Table (Papers 1–12)</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80"/>
        <w:gridCol w:w="2680"/>
        <w:gridCol w:w="2980"/>
        <w:gridCol w:w="2500"/>
      </w:tblGrid>
      <w:tr>
        <w:tc>
          <w:tcPr>
            <w:tcW w:type="dxa" w:w="180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Paper</w:t>
            </w:r>
          </w:p>
        </w:tc>
        <w:tc>
          <w:tcPr>
            <w:tcW w:type="dxa" w:w="180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Dataset</w:t>
            </w:r>
          </w:p>
        </w:tc>
        <w:tc>
          <w:tcPr>
            <w:tcW w:type="dxa" w:w="228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Algorithm(s)</w:t>
            </w:r>
          </w:p>
        </w:tc>
        <w:tc>
          <w:tcPr>
            <w:tcW w:type="dxa" w:w="268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Results</w:t>
            </w:r>
          </w:p>
        </w:tc>
        <w:tc>
          <w:tcPr>
            <w:tcW w:type="dxa" w:w="298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Limitations</w:t>
            </w:r>
          </w:p>
        </w:tc>
        <w:tc>
          <w:tcPr>
            <w:tcW w:type="dxa" w:w="2500"/>
            <w:tcBorders>
              <w:top w:val="single" w:color="CCCCCC" w:sz="2"/>
              <w:left w:val="single" w:color="CCCCCC" w:sz="2"/>
              <w:bottom w:val="single" w:color="CCCCCC" w:sz="2"/>
              <w:right w:val="single" w:color="CCCCCC" w:sz="2"/>
            </w:tcBorders>
            <w:shd w:fill="2F5496" w:val="clear"/>
            <w:tcMar>
              <w:top w:type="dxa" w:w="80"/>
              <w:left w:type="dxa" w:w="100"/>
              <w:bottom w:type="dxa" w:w="80"/>
              <w:right w:type="dxa" w:w="100"/>
            </w:tcMar>
          </w:tcPr>
          <w:p>
            <w:r>
              <w:rPr>
                <w:b/>
                <w:bCs/>
                <w:color w:val="FFFFFF"/>
                <w:sz w:val="18"/>
                <w:szCs w:val="18"/>
              </w:rPr>
              <w:t xml:space="preserve">Our Improvement</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1: Salunkhe et al. (2025), IJAEM</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EMSCAD (Naukri.com postings)</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Naive Bayes, Random Forest (TF-IDF); RNN (GloVe); Soft-voting ensemble</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Ensemble: 94.3% accuracy, F1 92.2%, ROC-AUC 0.97 (best of the three individual models)</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Single dataset only; no explainability layer; future work explicitly lists SHAP/LIME as unaddressed</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Add SHAP/LIME explainability; validate on a second dataset</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2: Dutta &amp; Bandyopadhyay (2020), IJETT</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EMSCAD / Kaggle (17,880 postings)</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Naive Bayes, MLP, KNN, Decision Tree (single); Random Forest, AdaBoost, Gradient Boosting (ensemble)</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Random Forest best: 98.27% accuracy, F1 0.97, Cohen-Kappa 0.74</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No deep learning or transformer comparison; no explainability; single dataset; no cross-platform testing</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Compare classical ML against transformer models; add explainable predictions</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3: Lingeshwaran et al. (2025), TIJER</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job postings dataset</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MLP, Naive Bayes, Random Forest, with ADASYN oversampling for class imbalance</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Random Forest: 99.75% accuracy, F1 99.75%; MLP: 99.66% accuracy, perfect recall</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Near-perfect scores suggest possible overfitting; no explainability; single dataset; no deep learning models tested</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Validate on an independent second dataset to test for overfitting; add explainability</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4: Kumari et al. (2023), IJERT</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dataset, reduced to 5 engineered features</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Naive Bayes (baseline), SGD Classifier (comparative)</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Framed as broadly successful; specific accuracy/F1 figures are not clearly reported</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Very limited feature set; no deep learning; no explainability; weak quantitative benchmarking</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Use the full text and categorical feature set; report standardised metrics; add SHAP</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5: Kale et al. (2024), JETIR</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Not clearly specified (framework/review-style paper)</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Random Forest (primary implementation); Decision Tree, Logistic Regression, Bi-LSTM discussed via literature review</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Random Forest reported at approximately 98% accuracy</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Reads more as a literature survey than an original experiment; thin methodology detail; no explainability discussion</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Provide a fully reproducible experimental pipeline with clear dataset and metrics reporting</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6: Nguyen et al., Spot the Scam (UNC)</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Two merged Kaggle datasets (~17,900 postings after deduplication)</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Logistic Regression, Linear SVM, LightGBM, XGBoost (classical); DistilBERT (transformer)</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Classical ensemble outperformed DistilBERT: F1 85.6% (validation) / 77.2% (test), ROC-AUC 0.99; deployed as a full-stack app</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No model-native explainability (uses an external LLM chatbot for explanations instead of SHAP/LIME); noticeable validation-to-test drop suggests some overfitting</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Add true model-native explainability (SHAP) instead of LLM-generated explanations; introduce a Job Trust Score</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7: Pillai (2023), IRJMETS / arXiv:2304.02019</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“Real/Fake Job Posting Prediction” (17,880 postings: 16,244 genuine, 1,636 fake)</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Bidirectional LSTM (multi-input: numeric + TextVectorization/Embedding/BiLSTM per text field, merged); baselines: Random Forest, LightGBM, Gradient Boosting</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BiLSTM best: 98.71% accuracy, AUROC 0.91, precision 0.89, recall 0.83, F1 0.86 (144/173 actual fakes caught). Best ensemble (LightGBM): 98.18% accuracy but recall only 0.66</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Explicitly flags explainability as unaddressed future work; deep model is a black box; 17% of fake postings still missed (recall 0.83); single dataset; class imbalance not corrected via resampling</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Add SHAP explainability layer; validate on a second dataset; add ADASYN/class-weighting to push recall higher; convert probability into a Job Trust Score</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8: Anita, Nagarajan, Aditya Sairam, Ganesh &amp; Deepakkumar (2021), GEINTEC</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 University of Aegean (EMSCAD-style), ~18,000 postings, ~95%/5% real/fake split</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Logistic Regression, KNN, Random Forest (classical) vs Bidirectional LSTM (CNN mentioned in keywords but not separately reported)</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Bi-LSTM best on the fake class: precision 0.82, recall 0.64, F1 0.72, ~98% overall accuracy. Logistic Regression: 96% accuracy but recall on fake class only 0.03 (F1 0.05)</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Headline accuracy is misleading on this imbalanced data — Logistic Regression looks strong at 96% while catching almost none of the actual fakes; no resampling used to fix this; no explainability; no metadata/company-profile risk scoring</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Report class-specific F1/recall (not just accuracy) throughout; add SHAP; add ADASYN/class-weighting to avoid the near-zero-recall failure mode seen in their baseline</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9: Sreedhar, Sai Nithya, Shivani &amp; Pushpa Latha (2024), J. Computational Analysis &amp; Applications</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dataset, EMSCAD-style schema</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Naive Bayes, SVM, Logistic Regression, KNN, Decision Tree (single classifiers) vs Random Forest/ensemble framing</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Largely qualitative: states ensemble classifiers outperform single classifiers and “Random Forest classifier outperforms over its peer classification tool,” but no consolidated accuracy/F1 table or confusion matrix is reported in the paper</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Weak quantitative reporting — reads more like a methodology/system-architecture overview (NumPy/Pandas/Matplotlib/Scikit-learn modules) than a fully documented experiment; no explainability; no deployment; no metadata-based features</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Provide a fully reproducible pipeline with confusion matrices and per-class metrics for every model; add SHAP explanation layer and a Job Trust Score, neither of which appears anywhere in this paper’s system diagram</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10: Imran &amp; Mokshagna (2025), IRJET</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Employment Scam Dataset, 17,880 postings, ~4.8% fraudulent</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TF-IDF + Logistic Regression; XGBoost; BERT via Twitter-RoBERTa embeddings (Enhanced TF-IDF + Random Forest as fallback)</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TF-IDF+LR: 96.34% accuracy, F1 81.95%, fastest (2.45s train / 0.08s predict). XGBoost best overall: 97.21% accuracy, F1 86.68%. BERT: 95.98% accuracy, F1 81.21%, most expensive (45.67s train / 1.34s predict)</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Confusion-matrix screenshots contradict the narrative metrics (e.g., XGBoost’s matrix implies ~98.15% accuracy vs. 97.21% stated in text; BERT’s matrix implies 0% fraud recall vs. 80.12% stated) — internal reporting inconsistency; single dataset; English-only; no explainability; no Job Trust Score</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Reconcile/validate all reported metrics against confusion matrices before publishing; add SHAP explainability; add Job Trust Score; apply ADASYN/class-weighting given the 4.8% fraud rate</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11: Srinivas Rao, Tamilkodi, Poojasree, HariPrasad &amp; Veera Manikanta, SSRN 6485978</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“Fake Job Posting Prediction” dataset, described as ~5,000 job adverts (real + fraud)</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Hybrid deep learning: GPT-2 + XLNet + LSTM, compared against BERT and RoBERTa base models</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BERT 86% accuracy, RoBERTa 84%, GPT-2 73%, XLNet 71% — but precision (~0.7179), recall (~0.7692) and F1 (~0.7427) are reported nearly identical to 6 decimal places across all four architecturally different models</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Near-identical precision/recall/F1 across four architecturally distinct models despite differing accuracies strongly suggests placeholder/copy-paste results rather than genuinely per-model computed metrics; no consolidated results reported for the hybrid model itself, despite it being the paper’s central contribution; much smaller dataset (~5,000) than the standard 17,880-record set used elsewhere; no explainability; no code/data availability statement</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Report genuinely distinct, model-specific metrics (including for the hybrid model itself); validate on the standard, larger Kaggle dataset; add SHAP/LIME; keep architecture focused on the fraud-detection pipeline</w:t>
            </w:r>
          </w:p>
        </w:tc>
      </w:tr>
      <w:tr>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Paper 12: Mishra, Awasthi, Yadav &amp; Rizvi (2026), TEJAS Journal of Technologies and Humanitarian Science</w:t>
            </w:r>
          </w:p>
        </w:tc>
        <w:tc>
          <w:tcPr>
            <w:tcW w:type="dxa" w:w="1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Kaggle dataset (EMSCAD-style), size/class-split not explicitly reported</w:t>
            </w:r>
          </w:p>
        </w:tc>
        <w:tc>
          <w:tcPr>
            <w:tcW w:type="dxa" w:w="22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Logistic Regression, Naive Bayes, Random Forest, SVM using BoW/TF-IDF features</w:t>
            </w:r>
          </w:p>
        </w:tc>
        <w:tc>
          <w:tcPr>
            <w:tcW w:type="dxa" w:w="26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SVM best: 95% accuracy, ahead of Random Forest (94%), Logistic Regression (92%), Naive Bayes (88%). Confusion matrix shown (850 TN, 30 FP, 25 FN, 95 TP) implies ~76% fraud-class precision and ~79% recall, though never explicitly stated in the text</w:t>
            </w:r>
          </w:p>
        </w:tc>
        <w:tc>
          <w:tcPr>
            <w:tcW w:type="dxa" w:w="298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Only overall accuracy is discussed/compared across models, even though the paper’s own confusion matrix shows a meaningful fraud-class error rate never translated into per-class precision/recall/F1; no explainability despite Related Work noting deep learning as a possible improvement; purely text-based; no Job Trust Score; dataset size/split not reported</w:t>
            </w:r>
          </w:p>
        </w:tc>
        <w:tc>
          <w:tcPr>
            <w:tcW w:type="dxa" w:w="2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sz w:val="17"/>
                <w:szCs w:val="17"/>
              </w:rPr>
              <w:t xml:space="preserve">Explicitly compute and report class-specific precision/recall/F1 from the confusion matrix for every model; add SHAP explainability; add metadata-based risk features and Job Trust Score; report exact dataset size/split</w:t>
            </w:r>
          </w:p>
        </w:tc>
      </w:tr>
    </w:tbl>
    <w:p>
      <w:pPr>
        <w:spacing w:after="200"/>
      </w:pPr>
    </w:p>
    <w:p>
      <w:pPr>
        <w:pStyle w:val="Heading1"/>
        <w:spacing w:after="200" w:before="400"/>
      </w:pPr>
      <w:r>
        <w:t xml:space="preserve">2. Individual Paper Summaries</w:t>
      </w:r>
    </w:p>
    <w:p>
      <w:pPr>
        <w:pStyle w:val="Heading2"/>
        <w:spacing w:after="150" w:before="300"/>
      </w:pPr>
      <w:r>
        <w:t xml:space="preserve">Paper 1: Salunkhe, Taware, Golande, Khandagale &amp; Shelar (2025) — Fake Job Post Detection using Machine Learning and Deep Learning, IJAEM</w:t>
      </w:r>
    </w:p>
    <w:p>
      <w:pPr>
        <w:spacing w:after="160"/>
      </w:pPr>
      <w:r>
        <w:rPr>
          <w:b/>
          <w:bCs/>
        </w:rPr>
        <w:t xml:space="preserve">Problem: </w:t>
      </w:r>
      <w:r>
        <w:t xml:space="preserve">The authors address the growing volume of fraudulent job postings on portals like Naukri.com, arguing that no single model type (classical ML or deep learning alone) is sufficient, and propose combining both.</w:t>
      </w:r>
    </w:p>
    <w:p>
      <w:pPr>
        <w:spacing w:after="160"/>
      </w:pPr>
      <w:r>
        <w:rPr>
          <w:b/>
          <w:bCs/>
        </w:rPr>
        <w:t xml:space="preserve">Dataset: </w:t>
      </w:r>
      <w:r>
        <w:t xml:space="preserve">EMSCAD (Employment Scam Aware Dataset), containing both legitimate and fraudulent listings with fields such as title, company profile, description, requirements, and benefits.</w:t>
      </w:r>
    </w:p>
    <w:p>
      <w:pPr>
        <w:spacing w:after="160"/>
      </w:pPr>
      <w:r>
        <w:rPr>
          <w:b/>
          <w:bCs/>
        </w:rPr>
        <w:t xml:space="preserve">Algorithm(s): </w:t>
      </w:r>
      <w:r>
        <w:t xml:space="preserve">Naive Bayes and Random Forest on TF-IDF features; an RNN using GloVe word embeddings for deeper contextual understanding; and a soft-voting ensemble combining all three.</w:t>
      </w:r>
    </w:p>
    <w:p>
      <w:pPr>
        <w:spacing w:after="160"/>
      </w:pPr>
      <w:r>
        <w:rPr>
          <w:b/>
          <w:bCs/>
        </w:rPr>
        <w:t xml:space="preserve">Results: </w:t>
      </w:r>
      <w:r>
        <w:t xml:space="preserve">The ensemble model achieved the best performance at 94.3% accuracy, F1-score of 92.2%, and ROC-AUC of 0.97, outperforming each individual classifier (Naive Bayes 87.5%, Random Forest 92.1%, RNN 93.5%).</w:t>
      </w:r>
    </w:p>
    <w:p>
      <w:pPr>
        <w:spacing w:after="160"/>
      </w:pPr>
      <w:r>
        <w:rPr>
          <w:b/>
          <w:bCs/>
        </w:rPr>
        <w:t xml:space="preserve">Limitations: </w:t>
      </w:r>
      <w:r>
        <w:t xml:space="preserve">The study relies on a single dataset, does not incorporate any explainability technique, and the authors explicitly list SHAP/LIME integration and transformer-based architectures (BERT, RoBERTa) as unexplored future work.</w:t>
      </w:r>
    </w:p>
    <w:p>
      <w:pPr>
        <w:pStyle w:val="Heading2"/>
        <w:spacing w:after="150" w:before="300"/>
      </w:pPr>
      <w:r>
        <w:t xml:space="preserve">Paper 2: Dutta &amp; Bandyopadhyay (2020) — Fake Job Recruitment Detection Using Machine Learning Approach, IJETT</w:t>
      </w:r>
    </w:p>
    <w:p>
      <w:pPr>
        <w:spacing w:after="160"/>
      </w:pPr>
      <w:r>
        <w:rPr>
          <w:b/>
          <w:bCs/>
        </w:rPr>
        <w:t xml:space="preserve">Problem: </w:t>
      </w:r>
      <w:r>
        <w:t xml:space="preserve">This paper investigates whether ensemble classifiers meaningfully outperform single classifiers for online recruitment fraud detection, situating the problem alongside related domains like email spam and fake news detection.</w:t>
      </w:r>
    </w:p>
    <w:p>
      <w:pPr>
        <w:spacing w:after="160"/>
      </w:pPr>
      <w:r>
        <w:rPr>
          <w:b/>
          <w:bCs/>
        </w:rPr>
        <w:t xml:space="preserve">Dataset: </w:t>
      </w:r>
      <w:r>
        <w:t xml:space="preserve">A Kaggle-sourced EMSCAD dataset of 17,880 job postings with a rich schema (title, location, salary range, company profile, requirements, employment type, and a binary fraud label).</w:t>
      </w:r>
    </w:p>
    <w:p>
      <w:pPr>
        <w:spacing w:after="160"/>
      </w:pPr>
      <w:r>
        <w:rPr>
          <w:b/>
          <w:bCs/>
        </w:rPr>
        <w:t xml:space="preserve">Algorithm(s): </w:t>
      </w:r>
      <w:r>
        <w:t xml:space="preserve">Single classifiers — Naive Bayes, Multi-Layer Perceptron, K-Nearest Neighbour, Decision Tree; Ensemble classifiers — Random Forest, AdaBoost, Gradient Boosting.</w:t>
      </w:r>
    </w:p>
    <w:p>
      <w:pPr>
        <w:spacing w:after="160"/>
      </w:pPr>
      <w:r>
        <w:rPr>
          <w:b/>
          <w:bCs/>
        </w:rPr>
        <w:t xml:space="preserve">Results: </w:t>
      </w:r>
      <w:r>
        <w:t xml:space="preserve">Random Forest was the strongest overall performer at 98.27% accuracy, an F1-score of 0.97, and a Cohen-Kappa score of 0.74, ahead of the other ensemble methods and all single classifiers.</w:t>
      </w:r>
    </w:p>
    <w:p>
      <w:pPr>
        <w:spacing w:after="160"/>
      </w:pPr>
      <w:r>
        <w:rPr>
          <w:b/>
          <w:bCs/>
        </w:rPr>
        <w:t xml:space="preserve">Limitations: </w:t>
      </w:r>
      <w:r>
        <w:t xml:space="preserve">No deep learning or transformer-based models are tested, there is no explainability component, and the study is confined to a single dataset without any cross-platform or multilingual evaluation.</w:t>
      </w:r>
    </w:p>
    <w:p>
      <w:pPr>
        <w:pStyle w:val="Heading2"/>
        <w:spacing w:after="150" w:before="300"/>
      </w:pPr>
      <w:r>
        <w:t xml:space="preserve">Paper 3: Lingeshwaran, Khalifa, Kumar &amp; Sreevani (2025) — Fake Job Post Detection Using Machine Learning: An ADASYN Approach, TIJER</w:t>
      </w:r>
    </w:p>
    <w:p>
      <w:pPr>
        <w:spacing w:after="160"/>
      </w:pPr>
      <w:r>
        <w:rPr>
          <w:b/>
          <w:bCs/>
        </w:rPr>
        <w:t xml:space="preserve">Problem: </w:t>
      </w:r>
      <w:r>
        <w:t xml:space="preserve">The authors focus specifically on the class-imbalance problem in fake job datasets, where genuine postings vastly outnumber fraudulent ones, and propose an oversampling-based fix.</w:t>
      </w:r>
    </w:p>
    <w:p>
      <w:pPr>
        <w:spacing w:after="160"/>
      </w:pPr>
      <w:r>
        <w:rPr>
          <w:b/>
          <w:bCs/>
        </w:rPr>
        <w:t xml:space="preserve">Dataset: </w:t>
      </w:r>
      <w:r>
        <w:t xml:space="preserve">A Kaggle job-postings dataset, pre-processed by removing low-signal columns (such as salary and company logo) and rebalanced using Adaptive Synthetic Sampling (ADASYN).</w:t>
      </w:r>
    </w:p>
    <w:p>
      <w:pPr>
        <w:spacing w:after="160"/>
      </w:pPr>
      <w:r>
        <w:rPr>
          <w:b/>
          <w:bCs/>
        </w:rPr>
        <w:t xml:space="preserve">Algorithm(s): </w:t>
      </w:r>
      <w:r>
        <w:t xml:space="preserve">Multi-Layer Perceptron, Naive Bayes, and Random Forest, all trained on TF-IDF vectorised, ADASYN-balanced data.</w:t>
      </w:r>
    </w:p>
    <w:p>
      <w:pPr>
        <w:spacing w:after="160"/>
      </w:pPr>
      <w:r>
        <w:rPr>
          <w:b/>
          <w:bCs/>
        </w:rPr>
        <w:t xml:space="preserve">Results: </w:t>
      </w:r>
      <w:r>
        <w:t xml:space="preserve">Random Forest reached 99.75% accuracy and F1-score, while MLP achieved 99.66% accuracy with perfect recall (100%).</w:t>
      </w:r>
    </w:p>
    <w:p>
      <w:pPr>
        <w:spacing w:after="160"/>
      </w:pPr>
      <w:r>
        <w:rPr>
          <w:b/>
          <w:bCs/>
        </w:rPr>
        <w:t xml:space="preserve">Limitations: </w:t>
      </w:r>
      <w:r>
        <w:t xml:space="preserve">The near-perfect scores raise a real risk of overfitting; there is no explainability layer, the study uses a single dataset, and no deep learning models are tested for comparison.</w:t>
      </w:r>
    </w:p>
    <w:p>
      <w:pPr>
        <w:pStyle w:val="Heading2"/>
        <w:spacing w:after="150" w:before="300"/>
      </w:pPr>
      <w:r>
        <w:t xml:space="preserve">Paper 4: Kumari et al. (2023) — IJERT</w:t>
      </w:r>
    </w:p>
    <w:p>
      <w:pPr>
        <w:spacing w:after="160"/>
      </w:pPr>
      <w:r>
        <w:rPr>
          <w:b/>
          <w:bCs/>
        </w:rPr>
        <w:t xml:space="preserve">Problem: </w:t>
      </w:r>
      <w:r>
        <w:t xml:space="preserve">The authors take a deliberately minimal-feature approach to fake job detection, aiming to test how well a small, hand-engineered feature set can perform.</w:t>
      </w:r>
    </w:p>
    <w:p>
      <w:pPr>
        <w:spacing w:after="160"/>
      </w:pPr>
      <w:r>
        <w:rPr>
          <w:b/>
          <w:bCs/>
        </w:rPr>
        <w:t xml:space="preserve">Dataset: </w:t>
      </w:r>
      <w:r>
        <w:t xml:space="preserve">A Kaggle dataset reduced to 5 engineered features rather than the full text/categorical schema.</w:t>
      </w:r>
    </w:p>
    <w:p>
      <w:pPr>
        <w:spacing w:after="160"/>
      </w:pPr>
      <w:r>
        <w:rPr>
          <w:b/>
          <w:bCs/>
        </w:rPr>
        <w:t xml:space="preserve">Algorithm(s): </w:t>
      </w:r>
      <w:r>
        <w:t xml:space="preserve">Naive Bayes as a baseline, compared against an SGD Classifier.</w:t>
      </w:r>
    </w:p>
    <w:p>
      <w:pPr>
        <w:spacing w:after="160"/>
      </w:pPr>
      <w:r>
        <w:rPr>
          <w:b/>
          <w:bCs/>
        </w:rPr>
        <w:t xml:space="preserve">Results: </w:t>
      </w:r>
      <w:r>
        <w:t xml:space="preserve">The approach is framed as broadly successful, though specific accuracy/F1 figures are not clearly reported in the paper.</w:t>
      </w:r>
    </w:p>
    <w:p>
      <w:pPr>
        <w:spacing w:after="160"/>
      </w:pPr>
      <w:r>
        <w:rPr>
          <w:b/>
          <w:bCs/>
        </w:rPr>
        <w:t xml:space="preserve">Limitations: </w:t>
      </w:r>
      <w:r>
        <w:t xml:space="preserve">The very limited feature set constrains the model's ceiling; there is no deep learning, no explainability, and reporting of quantitative results is weak compared to other studies in this space.</w:t>
      </w:r>
    </w:p>
    <w:p>
      <w:pPr>
        <w:pStyle w:val="Heading2"/>
        <w:spacing w:after="150" w:before="300"/>
      </w:pPr>
      <w:r>
        <w:t xml:space="preserve">Paper 5: Kale et al. (2024) — JETIR</w:t>
      </w:r>
    </w:p>
    <w:p>
      <w:pPr>
        <w:spacing w:after="160"/>
      </w:pPr>
      <w:r>
        <w:rPr>
          <w:b/>
          <w:bCs/>
        </w:rPr>
        <w:t xml:space="preserve">Problem: </w:t>
      </w:r>
      <w:r>
        <w:t xml:space="preserve">The paper frames itself as a review/framework piece, surveying prior fake-job-detection approaches while centring a Random Forest implementation as the primary contribution.</w:t>
      </w:r>
    </w:p>
    <w:p>
      <w:pPr>
        <w:spacing w:after="160"/>
      </w:pPr>
      <w:r>
        <w:rPr>
          <w:b/>
          <w:bCs/>
        </w:rPr>
        <w:t xml:space="preserve">Dataset: </w:t>
      </w:r>
      <w:r>
        <w:t xml:space="preserve">Not clearly specified — the paper is closer to a framework/review-style piece than an experimental study with a fixed dataset.</w:t>
      </w:r>
    </w:p>
    <w:p>
      <w:pPr>
        <w:spacing w:after="160"/>
      </w:pPr>
      <w:r>
        <w:rPr>
          <w:b/>
          <w:bCs/>
        </w:rPr>
        <w:t xml:space="preserve">Algorithm(s): </w:t>
      </w:r>
      <w:r>
        <w:t xml:space="preserve">Random Forest as the primary implementation, with Decision Tree, Logistic Regression, and Bi-LSTM discussed via literature review rather than direct implementation.</w:t>
      </w:r>
    </w:p>
    <w:p>
      <w:pPr>
        <w:spacing w:after="160"/>
      </w:pPr>
      <w:r>
        <w:rPr>
          <w:b/>
          <w:bCs/>
        </w:rPr>
        <w:t xml:space="preserve">Results: </w:t>
      </w:r>
      <w:r>
        <w:t xml:space="preserve">Random Forest is reported at approximately 98% accuracy.</w:t>
      </w:r>
    </w:p>
    <w:p>
      <w:pPr>
        <w:spacing w:after="160"/>
      </w:pPr>
      <w:r>
        <w:rPr>
          <w:b/>
          <w:bCs/>
        </w:rPr>
        <w:t xml:space="preserve">Limitations: </w:t>
      </w:r>
      <w:r>
        <w:t xml:space="preserve">The paper reads more like a review/survey than a rigorously documented original experiment; methodology and dataset details are thin, and explainability is not discussed at all.</w:t>
      </w:r>
    </w:p>
    <w:p>
      <w:pPr>
        <w:pStyle w:val="Heading2"/>
        <w:spacing w:after="150" w:before="300"/>
      </w:pPr>
      <w:r>
        <w:t xml:space="preserve">Paper 6: Nguyen, Pu, Karakachian, Channamsetti &amp; Divakaruni — Spot the Scam: AI Job Fraud Detection System, University of North Carolina</w:t>
      </w:r>
    </w:p>
    <w:p>
      <w:pPr>
        <w:spacing w:after="160"/>
      </w:pPr>
      <w:r>
        <w:rPr>
          <w:b/>
          <w:bCs/>
        </w:rPr>
        <w:t xml:space="preserve">Problem: </w:t>
      </w:r>
      <w:r>
        <w:t xml:space="preserve">This is the most recent and most technically ambitious of the six papers — it aims not just to classify postings but to ship a deployable, full-stack fraud-detection application with an interactive chatbot explanation layer.</w:t>
      </w:r>
    </w:p>
    <w:p>
      <w:pPr>
        <w:spacing w:after="160"/>
      </w:pPr>
      <w:r>
        <w:rPr>
          <w:b/>
          <w:bCs/>
        </w:rPr>
        <w:t xml:space="preserve">Dataset: </w:t>
      </w:r>
      <w:r>
        <w:t xml:space="preserve">Two merged Kaggle datasets (“Real/Fake Job Posting Prediction” and “Fraudulent Job Posting”), deduplicated (removing roughly 32% of samples as duplicates) and split 70/15/15 into train/validation/test.</w:t>
      </w:r>
    </w:p>
    <w:p>
      <w:pPr>
        <w:spacing w:after="160"/>
      </w:pPr>
      <w:r>
        <w:rPr>
          <w:b/>
          <w:bCs/>
        </w:rPr>
        <w:t xml:space="preserve">Algorithm(s): </w:t>
      </w:r>
      <w:r>
        <w:t xml:space="preserve">A dual-track approach: classical models (Logistic Regression, Linear SVM, LightGBM, XGBoost) using TF-IDF plus tabular metadata features, run in parallel against a fine-tuned DistilBERT transformer.</w:t>
      </w:r>
    </w:p>
    <w:p>
      <w:pPr>
        <w:spacing w:after="160"/>
      </w:pPr>
      <w:r>
        <w:rPr>
          <w:b/>
          <w:bCs/>
        </w:rPr>
        <w:t xml:space="preserve">Results: </w:t>
      </w:r>
      <w:r>
        <w:t xml:space="preserve">Somewhat counter-intuitively, the calibrated classical ensemble outperformed DistilBERT, achieving an F1-score of 85.6% on validation and 77.2% on the held-out test set, with a strong ROC-AUC of 0.99 and sub-100ms inference latency suitable for production use.</w:t>
      </w:r>
    </w:p>
    <w:p>
      <w:pPr>
        <w:spacing w:after="160"/>
      </w:pPr>
      <w:r>
        <w:rPr>
          <w:b/>
          <w:bCs/>
        </w:rPr>
        <w:t xml:space="preserve">Limitations: </w:t>
      </w:r>
      <w:r>
        <w:t xml:space="preserve">Explainability here is handled by feeding model outputs into an external LLM (Gemini) chatbot for conversational explanation, rather than using a model-native technique like SHAP or LIME; the noticeable drop from validation F1 to test F1 suggests some overfitting; and the system is English-only.</w:t>
      </w:r>
    </w:p>
    <w:p>
      <w:pPr>
        <w:pStyle w:val="Heading2"/>
        <w:spacing w:after="150" w:before="300"/>
      </w:pPr>
      <w:r>
        <w:t xml:space="preserve">Paper 7: Pillai (2023) — Detecting Fake Job Postings Using Bidirectional LSTM, IRJMETS (also arXiv:2304.02019)</w:t>
      </w:r>
    </w:p>
    <w:p>
      <w:pPr>
        <w:spacing w:after="160"/>
      </w:pPr>
      <w:r>
        <w:rPr>
          <w:b/>
          <w:bCs/>
        </w:rPr>
        <w:t xml:space="preserve">Problem: </w:t>
      </w:r>
      <w:r>
        <w:t xml:space="preserve">The author argues that most fake-job-detection research relies on traditional ML and hasn't fully exploited deep learning's ability to capture sequential/contextual patterns in job-posting text, and proposes a Bidirectional LSTM that jointly uses numeric and text features.</w:t>
      </w:r>
    </w:p>
    <w:p>
      <w:pPr>
        <w:spacing w:after="160"/>
      </w:pPr>
      <w:r>
        <w:rPr>
          <w:b/>
          <w:bCs/>
        </w:rPr>
        <w:t xml:space="preserve">Dataset: </w:t>
      </w:r>
      <w:r>
        <w:t xml:space="preserve">Kaggle “Real/Fake Job Posting Prediction” dataset: 17,880 postings (16,244 genuine, 1,636 fake), with structured fields (salary range, telecommuting, has_company_logo, has_questions, employment_type, required_experience, industry, function) and unstructured text fields (title, company_profile, description, requirements, benefits).</w:t>
      </w:r>
    </w:p>
    <w:p>
      <w:pPr>
        <w:spacing w:after="160"/>
      </w:pPr>
      <w:r>
        <w:rPr>
          <w:b/>
          <w:bCs/>
        </w:rPr>
        <w:t xml:space="preserve">Algorithm(s): </w:t>
      </w:r>
      <w:r>
        <w:t xml:space="preserve">A multi-input Bidirectional LSTM: a numeric input branch (dense + dropout) merged with five separate text branches, each passed through TextVectorization → Embedding → Bidirectional LSTM, concatenated and passed through a dense + sigmoid output. Compared against Random Forest, LightGBM, and Gradient Boosting Machine as ensemble baselines.</w:t>
      </w:r>
    </w:p>
    <w:p>
      <w:pPr>
        <w:spacing w:after="160"/>
      </w:pPr>
      <w:r>
        <w:rPr>
          <w:b/>
          <w:bCs/>
        </w:rPr>
        <w:t xml:space="preserve">Results: </w:t>
      </w:r>
      <w:r>
        <w:t xml:space="preserve">The BiLSTM model was the strongest overall: AUROC 0.91, accuracy 98.71%, precision 0.89, recall 0.83, F1 0.86 (144 true positives, 3,386 true negatives, 29 false negatives, 17 false positives out of 3,576 test records). Among ensembles, LightGBM performed best (98.18% accuracy, AUROC 0.83, precision 0.94, recall 0.66, F1 0.77), ahead of Random Forest (97.04% accuracy, recall 0.40) and Gradient Boosting (96.67% accuracy, recall 0.37).</w:t>
      </w:r>
    </w:p>
    <w:p>
      <w:pPr>
        <w:spacing w:after="160"/>
      </w:pPr>
      <w:r>
        <w:rPr>
          <w:b/>
          <w:bCs/>
        </w:rPr>
        <w:t xml:space="preserve">Limitations: </w:t>
      </w:r>
      <w:r>
        <w:t xml:space="preserve">The paper explicitly lists interpretability/explainability as unaddressed future work, describing the BiLSTM as a black box; even the best model still misses 17% of actual fake postings (recall 0.83); it is trained and tested on a single dataset with no cross-platform or multilingual validation; and class imbalance (1,636 vs 16,244) is not corrected through oversampling or cost-sensitive learning.</w:t>
      </w:r>
    </w:p>
    <w:p>
      <w:pPr>
        <w:pStyle w:val="Heading2"/>
        <w:spacing w:after="150" w:before="300"/>
      </w:pPr>
      <w:r>
        <w:t xml:space="preserve">Paper 8: Anita, Nagarajan, Aditya Sairam, Ganesh &amp; Deepakkumar (2021) — Fake Job Detection and Analysis Using Machine Learning and Deep Learning Algorithms, GEINTEC</w:t>
      </w:r>
    </w:p>
    <w:p>
      <w:pPr>
        <w:spacing w:after="160"/>
      </w:pPr>
      <w:r>
        <w:rPr>
          <w:b/>
          <w:bCs/>
        </w:rPr>
        <w:t xml:space="preserve">Problem: </w:t>
      </w:r>
      <w:r>
        <w:t xml:space="preserve">The authors note that fake job postings cause data theft during the pandemic-driven surge in online hiring, and set out to compare classical ML classifiers against a deep learning (Bi-LSTM) model after careful data cleaning and preprocessing.</w:t>
      </w:r>
    </w:p>
    <w:p>
      <w:pPr>
        <w:spacing w:after="160"/>
      </w:pPr>
      <w:r>
        <w:rPr>
          <w:b/>
          <w:bCs/>
        </w:rPr>
        <w:t xml:space="preserve">Dataset: </w:t>
      </w:r>
      <w:r>
        <w:t xml:space="preserve">A combined Kaggle + University of Aegean (EMSCAD-style) dataset, roughly 18,000 postings with a heavy class imbalance (their own EDA shows about 95% real vs 5% fake postings, i.e. roughly 17,014 real to 866 fake).</w:t>
      </w:r>
    </w:p>
    <w:p>
      <w:pPr>
        <w:spacing w:after="160"/>
      </w:pPr>
      <w:r>
        <w:rPr>
          <w:b/>
          <w:bCs/>
        </w:rPr>
        <w:t xml:space="preserve">Algorithm(s): </w:t>
      </w:r>
      <w:r>
        <w:t xml:space="preserve">Logistic Regression, K-Nearest Neighbours, and Random Forest as classical baselines, compared against a Bidirectional LSTM deep learning model, all trained on cleaned/stopword-removed text combined into a single field with categorical one-hot encoding.</w:t>
      </w:r>
    </w:p>
    <w:p>
      <w:pPr>
        <w:spacing w:after="160"/>
      </w:pPr>
      <w:r>
        <w:rPr>
          <w:b/>
          <w:bCs/>
        </w:rPr>
        <w:t xml:space="preserve">Results: </w:t>
      </w:r>
      <w:r>
        <w:t xml:space="preserve">All four models reported roughly 96–98% overall accuracy, but performance on the minority (fake) class varied sharply: Logistic Regression reached 96% accuracy yet only 0.03 recall and 0.05 F1 on the fake class (it essentially failed to catch fraud); KNN improved to F1 0.52; Random Forest reached F1 0.63; and Bi-LSTM was the strongest on the fake class specifically, with precision 0.82, recall 0.64, and F1 0.72.</w:t>
      </w:r>
    </w:p>
    <w:p>
      <w:pPr>
        <w:spacing w:after="160"/>
      </w:pPr>
      <w:r>
        <w:rPr>
          <w:b/>
          <w:bCs/>
        </w:rPr>
        <w:t xml:space="preserve">Limitations: </w:t>
      </w:r>
      <w:r>
        <w:t xml:space="preserve">The paper is a clear illustration of accuracy being a misleading headline metric on imbalanced fraud data — a 96%-accurate model here catches almost no actual fraud. No oversampling, class-weighting, or other imbalance correction is applied; there is no explainability component; and there is no use of structured company-profile/metadata risk indicators, only text-based classification.</w:t>
      </w:r>
    </w:p>
    <w:p>
      <w:pPr>
        <w:pStyle w:val="Heading2"/>
        <w:spacing w:after="150" w:before="300"/>
      </w:pPr>
      <w:r>
        <w:t xml:space="preserve">Paper 9: Sreedhar, Sai Nithya, Shivani &amp; Pushpa Latha (2024) — Fake Job Prediction Using Machine Learning, Journal of Computational Analysis and Applications</w:t>
      </w:r>
    </w:p>
    <w:p>
      <w:pPr>
        <w:spacing w:after="160"/>
      </w:pPr>
      <w:r>
        <w:rPr>
          <w:b/>
          <w:bCs/>
        </w:rPr>
        <w:t xml:space="preserve">Problem: </w:t>
      </w:r>
      <w:r>
        <w:t xml:space="preserve">Motivated by the rise in online job scams (with reference to record COVID-era unemployment claims), the authors build a general machine-learning-based fake-job detection tool and compare single classifiers against ensemble classifiers.</w:t>
      </w:r>
    </w:p>
    <w:p>
      <w:pPr>
        <w:spacing w:after="160"/>
      </w:pPr>
      <w:r>
        <w:rPr>
          <w:b/>
          <w:bCs/>
        </w:rPr>
        <w:t xml:space="preserve">Dataset: </w:t>
      </w:r>
      <w:r>
        <w:t xml:space="preserve">A Kaggle dataset with an EMSCAD-style schema, described only at a high level (missing-value removal, stop-word elimination, categorical encoding); exact size and class split are not clearly reported in the paper.</w:t>
      </w:r>
    </w:p>
    <w:p>
      <w:pPr>
        <w:spacing w:after="160"/>
      </w:pPr>
      <w:r>
        <w:rPr>
          <w:b/>
          <w:bCs/>
        </w:rPr>
        <w:t xml:space="preserve">Algorithm(s): </w:t>
      </w:r>
      <w:r>
        <w:t xml:space="preserve">Single classifiers — Random Forest, Naive Bayes, Support Vector Machine, Logistic Regression, K-Nearest Neighbours, Decision Tree — discussed largely at a conceptual/tutorial level, framed against “ensemble classifiers” in general.</w:t>
      </w:r>
    </w:p>
    <w:p>
      <w:pPr>
        <w:spacing w:after="160"/>
      </w:pPr>
      <w:r>
        <w:rPr>
          <w:b/>
          <w:bCs/>
        </w:rPr>
        <w:t xml:space="preserve">Results: </w:t>
      </w:r>
      <w:r>
        <w:t xml:space="preserve">The paper states qualitatively that ensemble classifiers outperform single classifiers, and that “Random Forest classifier outperforms over its peer classification tool,” but does not present a consolidated accuracy/precision/recall/F1 table or a confusion matrix anywhere in the results section.</w:t>
      </w:r>
    </w:p>
    <w:p>
      <w:pPr>
        <w:spacing w:after="160"/>
      </w:pPr>
      <w:r>
        <w:rPr>
          <w:b/>
          <w:bCs/>
        </w:rPr>
        <w:t xml:space="preserve">Limitations: </w:t>
      </w:r>
      <w:r>
        <w:t xml:space="preserve">Quantitative reporting is notably weaker than the other papers reviewed here — the paper reads more like a system-architecture and methodology overview than a rigorously documented original experiment; there is no explainability discussion, no deployment, and no use of metadata/company-profile features beyond the base text classifiers.</w:t>
      </w:r>
    </w:p>
    <w:p>
      <w:pPr>
        <w:pStyle w:val="Heading2"/>
        <w:spacing w:after="150" w:before="300"/>
      </w:pPr>
      <w:r>
        <w:t xml:space="preserve">Paper 10: Imran &amp; Mokshagna (2025) — Fake Job Posting Detection Using Machine Learning: A Comparative Study, IRJET</w:t>
      </w:r>
    </w:p>
    <w:p>
      <w:pPr>
        <w:spacing w:after="160"/>
      </w:pPr>
      <w:r>
        <w:rPr>
          <w:b/>
          <w:bCs/>
        </w:rPr>
        <w:t xml:space="preserve">Problem: </w:t>
      </w:r>
      <w:r>
        <w:t xml:space="preserve">The authors note that manual review of the large daily volume of job postings is impractical, and set out to run a direct, comprehensive comparison of a classical pipeline, a gradient-boosted ensemble (XGBoost), and a transformer-based approach (BERT/RoBERTa embeddings), evaluating not just accuracy but also computational efficiency for real-time deployment.</w:t>
      </w:r>
    </w:p>
    <w:p>
      <w:pPr>
        <w:spacing w:after="160"/>
      </w:pPr>
      <w:r>
        <w:rPr>
          <w:b/>
          <w:bCs/>
        </w:rPr>
        <w:t xml:space="preserve">Dataset: </w:t>
      </w:r>
      <w:r>
        <w:t xml:space="preserve">The Kaggle Employment Scam Dataset, 17,880 job postings with roughly 4.8% labeled fraudulent. Preprocessing combined title and description text, cleaned HTML/special characters, added word-count features, and added binary indicators for missing fields; stratified sampling was used for the train/test split.</w:t>
      </w:r>
    </w:p>
    <w:p>
      <w:pPr>
        <w:spacing w:after="160"/>
      </w:pPr>
      <w:r>
        <w:rPr>
          <w:b/>
          <w:bCs/>
        </w:rPr>
        <w:t xml:space="preserve">Algorithm(s): </w:t>
      </w:r>
      <w:r>
        <w:t xml:space="preserve">TF-IDF vectors combined with numeric features feeding an L2-regularized Logistic Regression; XGBoost using decision trees with gradient boosting; and a “BERT (Simplified)” approach using Twitter-RoBERTa-generated embeddings, with an Enhanced TF-IDF + Random Forest model tested as a fallback.</w:t>
      </w:r>
    </w:p>
    <w:p>
      <w:pPr>
        <w:spacing w:after="160"/>
      </w:pPr>
      <w:r>
        <w:rPr>
          <w:b/>
          <w:bCs/>
        </w:rPr>
        <w:t xml:space="preserve">Results: </w:t>
      </w:r>
      <w:r>
        <w:t xml:space="preserve">TF-IDF+Logistic Regression reached 96.34% accuracy, 85.23% precision, 78.92% recall, 81.95% F1, and was the fastest model (2.45s training, 0.08s prediction). XGBoost delivered the best overall performance (97.21% accuracy, 88.91% precision, 84.56% recall, 86.68% F1) at higher computational cost. BERT (Simplified) reached 95.98% accuracy, 82.34% precision, 80.12% recall, and 81.21% F1, with the highest cost. Feature-importance analysis flagged text length, missing salary/location fields, and keywords such as “urgent” and “work from home” as top indicators.</w:t>
      </w:r>
    </w:p>
    <w:p>
      <w:pPr>
        <w:spacing w:after="160"/>
      </w:pPr>
      <w:r>
        <w:rPr>
          <w:b/>
          <w:bCs/>
        </w:rPr>
        <w:t xml:space="preserve">Limitations: </w:t>
      </w:r>
      <w:r>
        <w:t xml:space="preserve">The paper's own confusion-matrix screenshots do not match the accuracy/precision/recall/F1 figures stated in the results text — for example, the XGBoost confusion matrix implies roughly 98.15% accuracy rather than the 97.21% reported in prose, and the BERT confusion matrix implies 0% recall on the fraud class despite the text reporting 80.12% recall. This is a meaningful internal inconsistency that undermines confidence in the reported numbers. Beyond that: single dataset, English-only, manual feature engineering may miss deeper patterns, no explainability layer, and no Job Trust Score or risk indicators.</w:t>
      </w:r>
    </w:p>
    <w:p>
      <w:pPr>
        <w:pStyle w:val="Heading2"/>
        <w:spacing w:after="150" w:before="300"/>
      </w:pPr>
      <w:r>
        <w:t xml:space="preserve">Paper 11: Srinivas Rao, Tamilkodi, Poojasree, HariPrasad &amp; Veera Manikanta — Fake Job Recruitment Detection using Data Mining Techniques, SSRN 6485978</w:t>
      </w:r>
    </w:p>
    <w:p>
      <w:pPr>
        <w:spacing w:after="160"/>
      </w:pPr>
      <w:r>
        <w:rPr>
          <w:b/>
          <w:bCs/>
        </w:rPr>
        <w:t xml:space="preserve">Problem: </w:t>
      </w:r>
      <w:r>
        <w:t xml:space="preserve">The authors argue that traditional fraud-detection methods can't keep up with increasingly sophisticated fake job postings, and propose a hybrid deep-learning system (GPT-2 + XLNet + LSTM) intended to combine transformer-based contextual/semantic understanding with LSTM's sequential pattern learning, aiming to reduce both false positives and false negatives.</w:t>
      </w:r>
    </w:p>
    <w:p>
      <w:pPr>
        <w:spacing w:after="160"/>
      </w:pPr>
      <w:r>
        <w:rPr>
          <w:b/>
          <w:bCs/>
        </w:rPr>
        <w:t xml:space="preserve">Dataset: </w:t>
      </w:r>
      <w:r>
        <w:t xml:space="preserve">The Kaggle “Fake Job Posting Prediction” dataset (real and fake postings with job title, description, location, salary, and company attributes), described in the results section as containing about 5,000 job adverts across the two classes — notably smaller than the ~17,880-record version of this dataset used in most other papers reviewed here.</w:t>
      </w:r>
    </w:p>
    <w:p>
      <w:pPr>
        <w:spacing w:after="160"/>
      </w:pPr>
      <w:r>
        <w:rPr>
          <w:b/>
          <w:bCs/>
        </w:rPr>
        <w:t xml:space="preserve">Algorithm(s): </w:t>
      </w:r>
      <w:r>
        <w:t xml:space="preserve">BERT and RoBERTa are used as pretrained-transformer base models for text classification; GPT-2 and XLNet are used to capture contextual/semantic relationships; LSTM is added to learn sequential dependencies; the four are then combined into a hybrid GPT-2 + XLNet + LSTM multi-layered classification system, wrapped in a login/registration web interface backed by a database.</w:t>
      </w:r>
    </w:p>
    <w:p>
      <w:pPr>
        <w:spacing w:after="160"/>
      </w:pPr>
      <w:r>
        <w:rPr>
          <w:b/>
          <w:bCs/>
        </w:rPr>
        <w:t xml:space="preserve">Results: </w:t>
      </w:r>
      <w:r>
        <w:t xml:space="preserve">The results table reports BERT with the highest accuracy (86%), followed by RoBERTa (84%), GPT-2 (73%), and XLNet (71%). However, precision (~0.7179), recall (~0.7692), and F1 (~0.7427) are reported as virtually identical (matching to six decimal places) across all four models, despite their accuracies differing by up to 15 percentage points. No separate consolidated results are given for the hybrid GPT-2+XLNet+LSTM model that is the paper's central proposed contribution.</w:t>
      </w:r>
    </w:p>
    <w:p>
      <w:pPr>
        <w:spacing w:after="160"/>
      </w:pPr>
      <w:r>
        <w:rPr>
          <w:b/>
          <w:bCs/>
        </w:rPr>
        <w:t xml:space="preserve">Limitations: </w:t>
      </w:r>
      <w:r>
        <w:t xml:space="preserve">Precision/recall/F1 being nearly identical across four architecturally distinct models while accuracy varies substantially is not statistically plausible and strongly suggests the per-class metrics were not genuinely computed per model. The paper's proposed hybrid model itself is never evaluated with its own row in the results table. The dataset used (~5,000 records) is much smaller than the field's usual 17,880-record Kaggle set, which limits comparability. Considerable space is spent on login/registration/database system architecture rather than the fraud-detection pipeline itself. There is no explainability component and no code/data availability statement.</w:t>
      </w:r>
    </w:p>
    <w:p>
      <w:pPr>
        <w:pStyle w:val="Heading2"/>
        <w:spacing w:after="150" w:before="300"/>
      </w:pPr>
      <w:r>
        <w:t xml:space="preserve">Paper 12: Mishra, Awasthi, Yadav &amp; Rizvi (2026) — Detection of Fake Job Descriptions Using NLP: An Intelligent NLP Framework for Identifying Fraudulent Recruitment Posts, TEJAS Journal of Technologies and Humanitarian Science</w:t>
      </w:r>
    </w:p>
    <w:p>
      <w:pPr>
        <w:spacing w:after="160"/>
      </w:pPr>
      <w:r>
        <w:rPr>
          <w:b/>
          <w:bCs/>
        </w:rPr>
        <w:t xml:space="preserve">Problem: </w:t>
      </w:r>
      <w:r>
        <w:t xml:space="preserve">The authors note that rule-based keyword filters are easy for scammers to bypass and that manual verification doesn't scale, and propose an NLP pipeline (tokenization, stop-word removal, stemming/lemmatization, BoW/TF-IDF features) feeding multiple classical ML classifiers to detect fraudulent job descriptions.</w:t>
      </w:r>
    </w:p>
    <w:p>
      <w:pPr>
        <w:spacing w:after="160"/>
      </w:pPr>
      <w:r>
        <w:rPr>
          <w:b/>
          <w:bCs/>
        </w:rPr>
        <w:t xml:space="preserve">Dataset: </w:t>
      </w:r>
      <w:r>
        <w:t xml:space="preserve">A Kaggle dataset (EMSCAD-style: job title, location, company profile, description, requirements, benefits, fraudulent label) described only as containing “thousands” of postings; exact size and class balance are not reported.</w:t>
      </w:r>
    </w:p>
    <w:p>
      <w:pPr>
        <w:spacing w:after="160"/>
      </w:pPr>
      <w:r>
        <w:rPr>
          <w:b/>
          <w:bCs/>
        </w:rPr>
        <w:t xml:space="preserve">Algorithm(s): </w:t>
      </w:r>
      <w:r>
        <w:t xml:space="preserve">Logistic Regression, Naive Bayes, Random Forest, and Support Vector Machine, each trained on the same BoW/TF-IDF features and evaluated with accuracy, precision, recall, F1, and a confusion matrix.</w:t>
      </w:r>
    </w:p>
    <w:p>
      <w:pPr>
        <w:spacing w:after="160"/>
      </w:pPr>
      <w:r>
        <w:rPr>
          <w:b/>
          <w:bCs/>
        </w:rPr>
        <w:t xml:space="preserve">Results: </w:t>
      </w:r>
      <w:r>
        <w:t xml:space="preserve">SVM achieved the highest reported accuracy (95%), ahead of Random Forest (94%), Logistic Regression (92%), and Naive Bayes (88%). A single confusion matrix is shown (850 true negatives, 30 false positives, 25 false negatives, 95 true positives out of 1,000), which implies roughly 76% precision and 79% recall on the fraud class — figures that are never explicitly stated or discussed as such in the text.</w:t>
      </w:r>
    </w:p>
    <w:p>
      <w:pPr>
        <w:spacing w:after="160"/>
      </w:pPr>
      <w:r>
        <w:rPr>
          <w:b/>
          <w:bCs/>
        </w:rPr>
        <w:t xml:space="preserve">Limitations: </w:t>
      </w:r>
      <w:r>
        <w:t xml:space="preserve">Despite collecting a confusion matrix that shows a real fraud-class error rate, the results narrative only ever compares models on overall accuracy, repeating the same “misleading headline metric” pattern already flagged for Anita et al. (Paper 8). No explainability (SHAP/LIME) is implemented, even though the paper's own Future Work section explicitly names deep learning models like LSTM/BERT as a next step. The system uses only textual features, with no metadata/company-profile risk indicators and no Job Trust Score. Dataset size and class split are not reported, which limits reproducibility.</w:t>
      </w:r>
    </w:p>
    <w:p>
      <w:pPr>
        <w:pStyle w:val="Heading1"/>
        <w:spacing w:after="200" w:before="400"/>
      </w:pPr>
      <w:r>
        <w:t xml:space="preserve">3. Draft: Related Work Section</w:t>
      </w:r>
    </w:p>
    <w:p>
      <w:pPr>
        <w:spacing w:after="160"/>
      </w:pPr>
      <w:r>
        <w:t xml:space="preserve">The following draft covers Papers 1–12, grouped thematically, combining Ananaya's Papers 1–6 analysis with Vanshika's Papers 7–12 analysis.</w:t>
      </w:r>
    </w:p>
    <w:p>
      <w:pPr>
        <w:pStyle w:val="Heading2"/>
        <w:spacing w:after="150" w:before="300"/>
      </w:pPr>
      <w:r>
        <w:t xml:space="preserve">3.1 Traditional Machine Learning Approaches</w:t>
      </w:r>
    </w:p>
    <w:p>
      <w:pPr>
        <w:spacing w:after="160"/>
      </w:pPr>
      <w:r>
        <w:t xml:space="preserve">A substantial body of work has approached fake job posting detection as a conventional supervised classification problem built on the EMSCAD dataset or its Kaggle derivatives. Dutta and Bandyopadhyay (2020) offer one of the more thorough comparisons, testing Naive Bayes, Multi-Layer Perceptron, K-Nearest Neighbour, and Decision Tree as single classifiers, and Random Forest, AdaBoost, and Gradient Boosting as ensemble methods, finding that Random Forest consistently generalises best (98.27% accuracy). Kumari et al. (2023) took a narrower approach, deliberately restricting the feature set to five engineered attributes and comparing a Naive Bayes baseline against an SGD classifier, though their reporting of quantitative results is less rigorous than other studies in this space. Kale et al. (2024) similarly centre their system on a single Random Forest classifier, reporting comparable accuracy (~98%), though their paper leans more heavily on summarising prior literature than presenting original experimental depth. Across these studies, Random Forest emerges repeatedly as the strongest traditional classifier, but none of them incorporate any mechanism to explain individual predictions to an end user.</w:t>
      </w:r>
    </w:p>
    <w:p>
      <w:pPr>
        <w:pStyle w:val="Heading2"/>
        <w:spacing w:after="150" w:before="300"/>
      </w:pPr>
      <w:r>
        <w:t xml:space="preserve">3.2 Handling Class Imbalance</w:t>
      </w:r>
    </w:p>
    <w:p>
      <w:pPr>
        <w:spacing w:after="160"/>
      </w:pPr>
      <w:r>
        <w:t xml:space="preserve">Because genuine job postings vastly outnumber fraudulent ones in EMSCAD-style datasets, several papers treat class imbalance as a first-class problem rather than an afterthought. Lingeshwaran et al. (2025) apply Adaptive Synthetic Sampling (ADASYN) before training MLP, Naive Bayes, and Random Forest classifiers, reporting extremely high accuracy (99.66–99.75%). While this demonstrates that oversampling can meaningfully improve minority-class detection, the near-perfect scores also raise a legitimate question about whether the models are overfitting to dataset-specific artefacts rather than learning generalisable fraud indicators — a question none of these papers test by validating against a second, independent dataset.</w:t>
      </w:r>
    </w:p>
    <w:p>
      <w:pPr>
        <w:pStyle w:val="Heading2"/>
        <w:spacing w:after="150" w:before="300"/>
      </w:pPr>
      <w:r>
        <w:t xml:space="preserve">3.3 Deep Learning and Hybrid Approaches</w:t>
      </w:r>
    </w:p>
    <w:p>
      <w:pPr>
        <w:spacing w:after="160"/>
      </w:pPr>
      <w:r>
        <w:t xml:space="preserve">A smaller subset of the literature moves beyond classical ML into deep learning, typically to capture sequential or contextual patterns in job description text that TF-IDF-based bag-of-words representations miss. Salunkhe et al. (2025) combine Naive Bayes and Random Forest with a GloVe-embedded RNN in a soft-voting ensemble, showing that the ensemble (94.3% accuracy, ROC-AUC 0.97) outperforms any single model. Nguyen et al.'s Spot the Scam system goes further, fine-tuning a DistilBERT transformer alongside a suite of classical models (Logistic Regression, SVM, LightGBM, XGBoost); notably, their calibrated classical ensemble still edged out the transformer on the held-out test set, suggesting that for this particular task, well-tuned classical models with rich tabular features remain highly competitive with — and in this case superior to — transformer-based approaches, while being considerably cheaper to train and deploy.</w:t>
      </w:r>
    </w:p>
    <w:p>
      <w:pPr>
        <w:pStyle w:val="Heading2"/>
        <w:spacing w:after="150" w:before="300"/>
      </w:pPr>
      <w:r>
        <w:t xml:space="preserve">3.4 Explainability and Deployment</w:t>
      </w:r>
    </w:p>
    <w:p>
      <w:pPr>
        <w:spacing w:after="160"/>
      </w:pPr>
      <w:r>
        <w:t xml:space="preserve">Explainability is conspicuously absent across nearly all six of the initial papers reviewed. Only Nguyen et al.'s Spot the Scam system attempts anything resembling an explanation layer, and even there, explanations are generated by routing model outputs through an external large language model (Gemini) rather than through a model-native technique such as SHAP or LIME — meaning the explanation is a natural-language gloss on the prediction rather than a faithful account of which features actually drove it. Salunkhe et al. (2025) and Dutta and Bandyopadhyay (2020) both explicitly flag explainability as an open direction for future work rather than something they implement. Deployment readiness is similarly uneven: Spot the Scam is the only system among the six built as an actual full-stack application with production-level latency benchmarks, while the remaining five are offline experimental studies without a user-facing interface.</w:t>
      </w:r>
    </w:p>
    <w:p>
      <w:pPr>
        <w:pStyle w:val="Heading2"/>
        <w:spacing w:after="150" w:before="300"/>
      </w:pPr>
      <w:r>
        <w:t xml:space="preserve">3.5 Deep Learning vs. Classical Baselines on the Same Task</w:t>
      </w:r>
    </w:p>
    <w:p>
      <w:pPr>
        <w:spacing w:after="160"/>
      </w:pPr>
      <w:r>
        <w:t xml:space="preserve">Pillai (2023) adds direct evidence to the pattern already noted in Section 3.3: a well-built Bidirectional LSTM (98.71% accuracy, F1 0.86) outperformed strong ensemble baselines including LightGBM (98.18% accuracy, F1 0.77) on the same Kaggle dataset used by several of the papers already reviewed. Anita et al. (2021) reach a similar conclusion using a smaller comparison set (Logistic Regression, KNN, Random Forest vs Bi-LSTM), with Bi-LSTM again the strongest specifically on the minority fraud class (F1 0.72 vs Random Forest's 0.63). Imran &amp; Mokshagna (2025) complicate this picture, however: on the same 17,880-record dataset, their gradient-boosted XGBoost model (F1 0.87) edges out their own BERT-based approach (F1 0.81), suggesting deep/transformer architectures don't automatically beat well-tuned ensembles once computational cost and preprocessing quality are accounted for. Srinivas Rao et al.'s hybrid GPT-2+XLNet+LSTM system also compares BERT/RoBERTa favorably against GPT-2/XLNet (86%/84% vs 73%/71% accuracy), though their near-identical precision/recall/F1 figures across models make this comparison hard to trust at face value. Taken together with Salunkhe et al.'s soft-voting ensemble (Paper 1) and Nguyen et al.'s Spot the Scam system (Paper 6), this reinforces that architecture choice matters less than careful handling of class imbalance, feature representation, and rigorous per-model evaluation — deep learning wins in some studies, well-tuned classical ensembles win in others, and none of the papers reviewed here achieve high recall on the fraud class without at least attempting to address the underlying imbalance.</w:t>
      </w:r>
    </w:p>
    <w:p>
      <w:pPr>
        <w:pStyle w:val="Heading2"/>
        <w:spacing w:after="150" w:before="300"/>
      </w:pPr>
      <w:r>
        <w:t xml:space="preserve">3.6 Accuracy as a Misleading Headline Metric</w:t>
      </w:r>
    </w:p>
    <w:p>
      <w:pPr>
        <w:spacing w:after="160"/>
      </w:pPr>
      <w:r>
        <w:t xml:space="preserve">Anita et al. (2021) provide a concrete cautionary example that belongs in the combined Research Gap discussion: their Logistic Regression baseline achieves 96% overall accuracy while recalling only 3% of actual fake postings. Mishra et al. (2026) repeat this same pattern in a different form: their paper computes a confusion matrix that implies a real, non-trivial fraud-class error rate, yet the results section only ever discusses and ranks models by overall accuracy (SVM 95%, Random Forest 94%, Logistic Regression 92%, Naive Bayes 88%), leaving the more diagnostic class-specific numbers unstated. This mirrors the concern already raised in Section 3.2 about Lingeshwaran et al.'s near-perfect 99.75% accuracy potentially masking overfitting — together these findings argue for reporting class-specific precision/recall/F1 (not headline accuracy) as the primary evaluation criterion in our own experiments.</w:t>
      </w:r>
    </w:p>
    <w:p>
      <w:pPr>
        <w:pStyle w:val="Heading2"/>
        <w:spacing w:after="150" w:before="300"/>
      </w:pPr>
      <w:r>
        <w:t xml:space="preserve">3.7 Reporting Rigor Varies Widely Across the Literature</w:t>
      </w:r>
    </w:p>
    <w:p>
      <w:pPr>
        <w:spacing w:after="160"/>
      </w:pPr>
      <w:r>
        <w:t xml:space="preserve">Not every paper in this space documents its experiments to the same standard. Sreedhar et al. (2024), like Kale et al. (2024), presents system architecture and tooling in detail but stops short of reporting a consolidated results table or confusion matrix, making it difficult to benchmark against. Imran &amp; Mokshagna (2025) illustrate a related but distinct failure mode: their confusion-matrix screenshots and their narrative results text imply different accuracy figures for the same models, an internal inconsistency that isn't resolved anywhere in the paper. Srinivas Rao et al.'s hybrid-model paper goes further still — reporting precision/recall/F1 values that are essentially identical across four architecturally different models, which is difficult to reconcile with genuinely independent per-model evaluation, and never separately reporting results for its own proposed hybrid model. This is worth naming explicitly as a gap: several published fake-job-detection papers assert a model “wins,” or present numbers, without the internally consistent quantitative evidence to back it up in the paper itself.</w:t>
      </w:r>
    </w:p>
    <w:p>
      <w:pPr>
        <w:pStyle w:val="Heading1"/>
        <w:spacing w:after="200" w:before="400"/>
      </w:pPr>
      <w:r>
        <w:t xml:space="preserve">4. Preliminary Gap Observations (Combined Research Gap Section)</w:t>
      </w:r>
    </w:p>
    <w:p>
      <w:pPr>
        <w:spacing w:after="160"/>
      </w:pPr>
      <w:r>
        <w:t xml:space="preserve">A few patterns worth carrying into the final, merged Research Gap section:</w:t>
      </w:r>
    </w:p>
    <w:p>
      <w:pPr>
        <w:pStyle w:val="ListParagraph"/>
        <w:numPr>
          <w:ilvl w:val="0"/>
          <w:numId w:val="2"/>
        </w:numPr>
        <w:spacing w:after="140"/>
      </w:pPr>
      <w:r>
        <w:t xml:space="preserve">Across all twelve papers, not one implements SHAP or LIME — explainability is either absent or, at best, delegated to an external LLM rather than derived from the model itself.</w:t>
      </w:r>
    </w:p>
    <w:p>
      <w:pPr>
        <w:pStyle w:val="ListParagraph"/>
        <w:numPr>
          <w:ilvl w:val="0"/>
          <w:numId w:val="2"/>
        </w:numPr>
        <w:spacing w:after="140"/>
      </w:pPr>
      <w:r>
        <w:t xml:space="preserve">Every study validates on a single dataset; none test whether their model generalises to a second, independently sourced dataset of job postings.</w:t>
      </w:r>
    </w:p>
    <w:p>
      <w:pPr>
        <w:pStyle w:val="ListParagraph"/>
        <w:numPr>
          <w:ilvl w:val="0"/>
          <w:numId w:val="2"/>
        </w:numPr>
        <w:spacing w:after="140"/>
      </w:pPr>
      <w:r>
        <w:t xml:space="preserve">The highest-accuracy papers (Lingeshwaran et al., 99.75%) show signs of possible overfitting that go unexamined, while the most methodologically careful paper among Papers 1–6 (Spot the Scam) shows a real, acknowledged validation-to-test performance gap — together suggesting the field over-indexes on headline accuracy without enough scrutiny of generalisation.</w:t>
      </w:r>
    </w:p>
    <w:p>
      <w:pPr>
        <w:pStyle w:val="ListParagraph"/>
        <w:numPr>
          <w:ilvl w:val="0"/>
          <w:numId w:val="2"/>
        </w:numPr>
        <w:spacing w:after="140"/>
      </w:pPr>
      <w:r>
        <w:t xml:space="preserve">Only one of Papers 1–6 (Spot the Scam) attempts real-world deployment; the rest remain offline benchmarking exercises.</w:t>
      </w:r>
    </w:p>
    <w:p>
      <w:pPr>
        <w:pStyle w:val="ListParagraph"/>
        <w:numPr>
          <w:ilvl w:val="0"/>
          <w:numId w:val="2"/>
        </w:numPr>
        <w:spacing w:after="140"/>
      </w:pPr>
      <w:r>
        <w:t xml:space="preserve">Anita et al. (2021) is the clearest evidence yet that overall accuracy is the wrong metric to lead with on this imbalanced task — a 96%-accurate model can have essentially zero real-world fraud-catching value (recall 0.03). Mishra et al. (2026) shows the same gap persists even in a 2026 paper: a confusion matrix is computed but never translated into the class-specific metrics that would reveal the model's real fraud-catching performance. This should be foregrounded in the Research Gap section, not just mentioned in passing.</w:t>
      </w:r>
    </w:p>
    <w:p>
      <w:pPr>
        <w:pStyle w:val="ListParagraph"/>
        <w:numPr>
          <w:ilvl w:val="0"/>
          <w:numId w:val="2"/>
        </w:numPr>
        <w:spacing w:after="140"/>
      </w:pPr>
      <w:r>
        <w:t xml:space="preserve">Pillai (2023) shows deep learning (BiLSTM) can beat strong ensembles (LightGBM, Random Forest, Gradient Boosting) on the same dataset and task — but still leaves 17% of fraud undetected and offers no explanation for its decisions. Imran &amp; Mokshagna (2025) show the opposite pairing can also hold (XGBoost beating a BERT-based model on the same dataset), reinforcing that neither model family alone solves the transparency or performance gap our project targets — and that outcomes are sensitive to implementation details, not just architecture choice.</w:t>
      </w:r>
    </w:p>
    <w:p>
      <w:pPr>
        <w:pStyle w:val="ListParagraph"/>
        <w:numPr>
          <w:ilvl w:val="0"/>
          <w:numId w:val="2"/>
        </w:numPr>
        <w:spacing w:after="140"/>
      </w:pPr>
      <w:r>
        <w:t xml:space="preserve">Reporting rigor is inconsistent across the field, and this problem doesn't appear to be improving over time: Sreedhar et al. (2024) and Kale et al. (2024) both assert ensemble/Random Forest superiority without a documented results table; Imran &amp; Mokshagna (2025) publish confusion matrices that contradict their own narrative accuracy figures; and Srinivas Rao et al.'s hybrid-model paper reports suspiciously identical cross-model metrics while never scoring its own headline hybrid architecture. This underscores the value of our project committing to full, reproducible metric reporting (accuracy, precision, recall, F1, and confusion matrix for every model, cross-checked against each other, not just the winner).</w:t>
      </w:r>
    </w:p>
    <w:p>
      <w:pPr>
        <w:pStyle w:val="ListParagraph"/>
        <w:numPr>
          <w:ilvl w:val="0"/>
          <w:numId w:val="2"/>
        </w:numPr>
        <w:spacing w:after="140"/>
      </w:pPr>
      <w:r>
        <w:t xml:space="preserve">Across Papers 10–12, dataset scale and documentation vary widely — from a well-specified 17,880-record set with a stated 4.8% fraud rate (Paper 10), to an under-specified ~5,000-record subset (Paper 11), to a dataset whose size isn't stated at all (Paper 12). Our project should report exact dataset size, class balance, and split methodology for full reproducibility, something roughly half the papers reviewed fail to do clearly.</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2026-07-04T16:54:01.821Z</dcterms:created>
  <dcterms:modified xsi:type="dcterms:W3CDTF">2026-07-04T16:54:01.834Z</dcterms:modified>
</cp:coreProperties>
</file>

<file path=docProps/custom.xml><?xml version="1.0" encoding="utf-8"?>
<Properties xmlns="http://schemas.openxmlformats.org/officeDocument/2006/custom-properties" xmlns:vt="http://schemas.openxmlformats.org/officeDocument/2006/docPropsVTypes"/>
</file>