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E2814" w14:textId="77777777" w:rsidR="00E72290" w:rsidRPr="00D07267" w:rsidRDefault="00E72290" w:rsidP="00E72290">
      <w:pPr>
        <w:spacing w:after="0" w:line="24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D07267">
        <w:rPr>
          <w:rFonts w:ascii="Arial" w:hAnsi="Arial" w:cs="Arial"/>
          <w:b/>
          <w:bCs/>
          <w:sz w:val="24"/>
          <w:szCs w:val="24"/>
          <w:shd w:val="clear" w:color="auto" w:fill="FFFFFF"/>
        </w:rPr>
        <w:t>Scientific Programming</w:t>
      </w:r>
    </w:p>
    <w:p w14:paraId="1264684D" w14:textId="087CEF3D" w:rsidR="00E72290" w:rsidRPr="00D07267" w:rsidRDefault="00E72290" w:rsidP="00E72290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="Lato" w:hAnsi="Lato"/>
          <w:b w:val="0"/>
          <w:bCs w:val="0"/>
          <w:color w:val="2D3B45"/>
          <w:sz w:val="43"/>
          <w:szCs w:val="43"/>
        </w:rPr>
      </w:pPr>
      <w:r w:rsidRPr="00D07267">
        <w:rPr>
          <w:rFonts w:ascii="Arial" w:hAnsi="Arial" w:cs="Arial"/>
          <w:b w:val="0"/>
          <w:bCs w:val="0"/>
          <w:sz w:val="44"/>
          <w:szCs w:val="44"/>
        </w:rPr>
        <w:t>Assignment:</w:t>
      </w:r>
      <w:r w:rsidRPr="00D07267">
        <w:rPr>
          <w:rFonts w:ascii="Arial" w:hAnsi="Arial" w:cs="Arial"/>
          <w:b w:val="0"/>
          <w:bCs w:val="0"/>
          <w:color w:val="2D3B45"/>
          <w:sz w:val="44"/>
          <w:szCs w:val="44"/>
        </w:rPr>
        <w:t xml:space="preserve"> </w:t>
      </w:r>
      <w:r w:rsidR="00F51BE7">
        <w:rPr>
          <w:rFonts w:ascii="Arial" w:hAnsi="Arial" w:cs="Arial"/>
          <w:b w:val="0"/>
          <w:bCs w:val="0"/>
          <w:sz w:val="44"/>
          <w:szCs w:val="44"/>
        </w:rPr>
        <w:t>Quadtree</w:t>
      </w:r>
      <w:r w:rsidRPr="00D07267">
        <w:rPr>
          <w:rFonts w:ascii="Lato" w:hAnsi="Lato"/>
          <w:sz w:val="44"/>
          <w:szCs w:val="44"/>
        </w:rPr>
        <w:t>.</w:t>
      </w:r>
    </w:p>
    <w:p w14:paraId="31020E11" w14:textId="77777777" w:rsidR="00E72290" w:rsidRDefault="00E72290" w:rsidP="00E72290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Anand Kamble</w:t>
      </w:r>
    </w:p>
    <w:p w14:paraId="36E26F94" w14:textId="77777777" w:rsidR="00E72290" w:rsidRDefault="00000000" w:rsidP="00E72290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hyperlink r:id="rId6" w:history="1">
        <w:r w:rsidR="00E72290" w:rsidRPr="008B448B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amk23j@fsu.edu</w:t>
        </w:r>
      </w:hyperlink>
    </w:p>
    <w:p w14:paraId="27DF4C98" w14:textId="1F094FE3" w:rsidR="00E72290" w:rsidRDefault="00F51BE7" w:rsidP="00E72290">
      <w:pPr>
        <w:pBdr>
          <w:bottom w:val="single" w:sz="12" w:space="1" w:color="auto"/>
        </w:pBd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9</w:t>
      </w:r>
      <w:r w:rsidR="00A42385" w:rsidRPr="00A42385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th</w:t>
      </w:r>
      <w:r w:rsidR="00A4238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November</w:t>
      </w:r>
      <w:r w:rsidR="00E72290">
        <w:rPr>
          <w:rFonts w:ascii="Arial" w:hAnsi="Arial" w:cs="Arial"/>
          <w:sz w:val="24"/>
          <w:szCs w:val="24"/>
          <w:shd w:val="clear" w:color="auto" w:fill="FFFFFF"/>
        </w:rPr>
        <w:t xml:space="preserve"> 2023</w:t>
      </w:r>
    </w:p>
    <w:p w14:paraId="53348DA0" w14:textId="77777777" w:rsidR="005330C6" w:rsidRDefault="005330C6" w:rsidP="00E72290">
      <w:pPr>
        <w:pBdr>
          <w:bottom w:val="single" w:sz="12" w:space="1" w:color="auto"/>
        </w:pBd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23B90FE2" w14:textId="1544D851" w:rsidR="00751780" w:rsidRDefault="00751780" w:rsidP="00751780"/>
    <w:p w14:paraId="45FA9EA4" w14:textId="14A5396D" w:rsidR="00F40402" w:rsidRDefault="00F40402" w:rsidP="00751780">
      <w:r w:rsidRPr="00F40402">
        <w:t>This project aims to implement a solution for grid evaluation using both the brute-force method and a QuadTree data structure. The specific grid evaluation function</w:t>
      </w:r>
      <w:r w:rsidR="008610C1">
        <w:t>s</w:t>
      </w:r>
      <w:r w:rsidRPr="00F40402">
        <w:t xml:space="preserve"> </w:t>
      </w:r>
      <w:r w:rsidR="008610C1">
        <w:t>are</w:t>
      </w:r>
      <w:r w:rsidRPr="00F40402">
        <w:t xml:space="preserve"> defined as</w:t>
      </w:r>
    </w:p>
    <w:p w14:paraId="62CDA4D5" w14:textId="2969B98A" w:rsidR="00F40402" w:rsidRDefault="00F40402" w:rsidP="008610C1">
      <w:pPr>
        <w:jc w:val="center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​=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​,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​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​+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F40402">
        <w:t>​</w:t>
      </w:r>
    </w:p>
    <w:p w14:paraId="6CBFCF91" w14:textId="55EEB0F8" w:rsidR="008610C1" w:rsidRDefault="008610C1" w:rsidP="00751780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​=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​,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​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​</m:t>
          </m:r>
          <m:r>
            <w:rPr>
              <w:rFonts w:ascii="Cambria Math" w:hAnsi="Cambria Math"/>
            </w:rPr>
            <m:t xml:space="preserve"> -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29A26009" w14:textId="79C8EDB3" w:rsidR="00977126" w:rsidRDefault="00F40402" w:rsidP="00977126">
      <w:r w:rsidRPr="00F40402">
        <w:t xml:space="preserve">The objective is to efficiently check whether a given condition </w:t>
      </w:r>
      <w:r w:rsidRPr="00F40402">
        <w:rPr>
          <w:i/>
          <w:iCs/>
        </w:rPr>
        <w:t>C</w:t>
      </w:r>
      <w:r w:rsidRPr="00F40402">
        <w:t xml:space="preserve"> satisfies the function for each cell in the grid.</w:t>
      </w:r>
    </w:p>
    <w:p w14:paraId="3CEC3398" w14:textId="77777777" w:rsidR="00D876DD" w:rsidRDefault="00D876DD" w:rsidP="00751780">
      <w:pPr>
        <w:rPr>
          <w:rFonts w:eastAsiaTheme="minorEastAsia"/>
          <w:shd w:val="clear" w:color="auto" w:fill="FFFFFF"/>
        </w:rPr>
      </w:pPr>
    </w:p>
    <w:p w14:paraId="464C6E04" w14:textId="77777777" w:rsidR="004114EF" w:rsidRDefault="004114EF" w:rsidP="00751780">
      <w:pPr>
        <w:rPr>
          <w:rFonts w:eastAsiaTheme="minorEastAsia"/>
          <w:shd w:val="clear" w:color="auto" w:fill="FFFFFF"/>
        </w:rPr>
      </w:pPr>
    </w:p>
    <w:p w14:paraId="1D5F69C7" w14:textId="11C07925" w:rsidR="004114EF" w:rsidRDefault="004114EF" w:rsidP="00751780">
      <w:pPr>
        <w:pBdr>
          <w:bottom w:val="single" w:sz="6" w:space="1" w:color="auto"/>
        </w:pBdr>
        <w:rPr>
          <w:rFonts w:eastAsiaTheme="minorEastAsia"/>
          <w:shd w:val="clear" w:color="auto" w:fill="FFFFFF"/>
        </w:rPr>
      </w:pPr>
      <w:r w:rsidRPr="004114EF">
        <w:rPr>
          <w:rFonts w:eastAsiaTheme="minorEastAsia"/>
          <w:sz w:val="32"/>
          <w:szCs w:val="32"/>
          <w:shd w:val="clear" w:color="auto" w:fill="FFFFFF"/>
        </w:rPr>
        <w:t>Pseudo Code</w:t>
      </w:r>
    </w:p>
    <w:p w14:paraId="6DC9540A" w14:textId="19DA94F3" w:rsidR="004114EF" w:rsidRPr="001D098C" w:rsidRDefault="004114EF" w:rsidP="00751780">
      <w:pPr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 xml:space="preserve">In this program, we are first dividing the giving domain into </w:t>
      </w:r>
      <m:oMath>
        <m:sSup>
          <m:sSup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/>
                <w:shd w:val="clear" w:color="auto" w:fill="FFFFFF"/>
              </w:rPr>
              <m:t>N</m:t>
            </m:r>
          </m:e>
          <m:sup>
            <m:r>
              <w:rPr>
                <w:rFonts w:ascii="Cambria Math" w:eastAsiaTheme="minorEastAsia" w:hAnsi="Cambria Math"/>
                <w:shd w:val="clear" w:color="auto" w:fill="FFFFFF"/>
              </w:rPr>
              <m:t>2</m:t>
            </m:r>
          </m:sup>
        </m:sSup>
      </m:oMath>
      <w:r>
        <w:rPr>
          <w:rFonts w:eastAsiaTheme="minorEastAsia"/>
          <w:shd w:val="clear" w:color="auto" w:fill="FFFFFF"/>
        </w:rPr>
        <w:t xml:space="preserve"> cells.</w:t>
      </w:r>
      <w:r w:rsidR="0067611B">
        <w:rPr>
          <w:rFonts w:eastAsiaTheme="minorEastAsia"/>
          <w:shd w:val="clear" w:color="auto" w:fill="FFFFFF"/>
        </w:rPr>
        <w:t xml:space="preserve"> Using the recursive </w:t>
      </w:r>
      <w:r w:rsidR="00A75EBE">
        <w:rPr>
          <w:rFonts w:eastAsiaTheme="minorEastAsia"/>
          <w:shd w:val="clear" w:color="auto" w:fill="FFFFFF"/>
        </w:rPr>
        <w:t>function divideNodes</w:t>
      </w:r>
      <w:r w:rsidR="0067611B">
        <w:rPr>
          <w:rFonts w:eastAsiaTheme="minorEastAsia"/>
          <w:shd w:val="clear" w:color="auto" w:fill="FFFFFF"/>
        </w:rPr>
        <w:t>.</w:t>
      </w:r>
    </w:p>
    <w:p w14:paraId="4BF6A1B9" w14:textId="77777777" w:rsidR="00A75EBE" w:rsidRPr="00A75EBE" w:rsidRDefault="00A75EBE" w:rsidP="00A75EBE">
      <w:pPr>
        <w:pStyle w:val="CodeBlock"/>
        <w:framePr w:wrap="notBeside"/>
        <w:rPr>
          <w:sz w:val="18"/>
          <w:szCs w:val="18"/>
          <w:shd w:val="clear" w:color="auto" w:fill="FFFFFF"/>
        </w:rPr>
      </w:pPr>
      <w:r w:rsidRPr="00A75EBE">
        <w:rPr>
          <w:sz w:val="18"/>
          <w:szCs w:val="18"/>
          <w:shd w:val="clear" w:color="auto" w:fill="FFFFFF"/>
        </w:rPr>
        <w:t># Pseudo-code for divideNodes method</w:t>
      </w:r>
    </w:p>
    <w:p w14:paraId="4FA70901" w14:textId="77777777" w:rsidR="00A75EBE" w:rsidRPr="00A75EBE" w:rsidRDefault="00A75EBE" w:rsidP="00A75EBE">
      <w:pPr>
        <w:pStyle w:val="CodeBlock"/>
        <w:framePr w:wrap="notBeside"/>
        <w:rPr>
          <w:sz w:val="18"/>
          <w:szCs w:val="18"/>
          <w:shd w:val="clear" w:color="auto" w:fill="FFFFFF"/>
        </w:rPr>
      </w:pPr>
    </w:p>
    <w:p w14:paraId="56113A30" w14:textId="77777777" w:rsidR="00A75EBE" w:rsidRPr="00A75EBE" w:rsidRDefault="00A75EBE" w:rsidP="00A75EBE">
      <w:pPr>
        <w:pStyle w:val="CodeBlock"/>
        <w:framePr w:wrap="notBeside"/>
        <w:rPr>
          <w:sz w:val="18"/>
          <w:szCs w:val="18"/>
          <w:shd w:val="clear" w:color="auto" w:fill="FFFFFF"/>
        </w:rPr>
      </w:pPr>
      <w:r w:rsidRPr="00A75EBE">
        <w:rPr>
          <w:sz w:val="18"/>
          <w:szCs w:val="18"/>
          <w:shd w:val="clear" w:color="auto" w:fill="FFFFFF"/>
        </w:rPr>
        <w:t>Method divideNodes(toDivide):</w:t>
      </w:r>
    </w:p>
    <w:p w14:paraId="6DF22092" w14:textId="77777777" w:rsidR="00A75EBE" w:rsidRPr="00A75EBE" w:rsidRDefault="00A75EBE" w:rsidP="00A75EBE">
      <w:pPr>
        <w:pStyle w:val="CodeBlock"/>
        <w:framePr w:wrap="notBeside"/>
        <w:rPr>
          <w:sz w:val="18"/>
          <w:szCs w:val="18"/>
          <w:shd w:val="clear" w:color="auto" w:fill="FFFFFF"/>
        </w:rPr>
      </w:pPr>
      <w:r w:rsidRPr="00A75EBE">
        <w:rPr>
          <w:sz w:val="18"/>
          <w:szCs w:val="18"/>
          <w:shd w:val="clear" w:color="auto" w:fill="FFFFFF"/>
        </w:rPr>
        <w:t xml:space="preserve">    # Check if any child node is null</w:t>
      </w:r>
    </w:p>
    <w:p w14:paraId="7CD878C5" w14:textId="77777777" w:rsidR="00A75EBE" w:rsidRPr="00A75EBE" w:rsidRDefault="00A75EBE" w:rsidP="00A75EBE">
      <w:pPr>
        <w:pStyle w:val="CodeBlock"/>
        <w:framePr w:wrap="notBeside"/>
        <w:rPr>
          <w:sz w:val="18"/>
          <w:szCs w:val="18"/>
          <w:shd w:val="clear" w:color="auto" w:fill="FFFFFF"/>
        </w:rPr>
      </w:pPr>
      <w:r w:rsidRPr="00A75EBE">
        <w:rPr>
          <w:sz w:val="18"/>
          <w:szCs w:val="18"/>
          <w:shd w:val="clear" w:color="auto" w:fill="FFFFFF"/>
        </w:rPr>
        <w:t xml:space="preserve">    If arrayIncludesNullPointer(toDivide.children, 4):</w:t>
      </w:r>
    </w:p>
    <w:p w14:paraId="179E27F6" w14:textId="77777777" w:rsidR="00A75EBE" w:rsidRPr="00A75EBE" w:rsidRDefault="00A75EBE" w:rsidP="00A75EBE">
      <w:pPr>
        <w:pStyle w:val="CodeBlock"/>
        <w:framePr w:wrap="notBeside"/>
        <w:rPr>
          <w:sz w:val="18"/>
          <w:szCs w:val="18"/>
          <w:shd w:val="clear" w:color="auto" w:fill="FFFFFF"/>
        </w:rPr>
      </w:pPr>
      <w:r w:rsidRPr="00A75EBE">
        <w:rPr>
          <w:sz w:val="18"/>
          <w:szCs w:val="18"/>
          <w:shd w:val="clear" w:color="auto" w:fill="FFFFFF"/>
        </w:rPr>
        <w:t xml:space="preserve">        # If there is a null child, divide the current node</w:t>
      </w:r>
    </w:p>
    <w:p w14:paraId="296FCEBA" w14:textId="77777777" w:rsidR="00A75EBE" w:rsidRPr="00A75EBE" w:rsidRDefault="00A75EBE" w:rsidP="00A75EBE">
      <w:pPr>
        <w:pStyle w:val="CodeBlock"/>
        <w:framePr w:wrap="notBeside"/>
        <w:rPr>
          <w:sz w:val="18"/>
          <w:szCs w:val="18"/>
          <w:shd w:val="clear" w:color="auto" w:fill="FFFFFF"/>
        </w:rPr>
      </w:pPr>
      <w:r w:rsidRPr="00A75EBE">
        <w:rPr>
          <w:sz w:val="18"/>
          <w:szCs w:val="18"/>
          <w:shd w:val="clear" w:color="auto" w:fill="FFFFFF"/>
        </w:rPr>
        <w:t xml:space="preserve">        Call toDivide.divide()</w:t>
      </w:r>
    </w:p>
    <w:p w14:paraId="415A7E8D" w14:textId="77777777" w:rsidR="00A75EBE" w:rsidRPr="00A75EBE" w:rsidRDefault="00A75EBE" w:rsidP="00A75EBE">
      <w:pPr>
        <w:pStyle w:val="CodeBlock"/>
        <w:framePr w:wrap="notBeside"/>
        <w:rPr>
          <w:sz w:val="18"/>
          <w:szCs w:val="18"/>
          <w:shd w:val="clear" w:color="auto" w:fill="FFFFFF"/>
        </w:rPr>
      </w:pPr>
      <w:r w:rsidRPr="00A75EBE">
        <w:rPr>
          <w:sz w:val="18"/>
          <w:szCs w:val="18"/>
          <w:shd w:val="clear" w:color="auto" w:fill="FFFFFF"/>
        </w:rPr>
        <w:t xml:space="preserve">    Else:</w:t>
      </w:r>
    </w:p>
    <w:p w14:paraId="47B5BDEA" w14:textId="77777777" w:rsidR="00A75EBE" w:rsidRPr="00A75EBE" w:rsidRDefault="00A75EBE" w:rsidP="00A75EBE">
      <w:pPr>
        <w:pStyle w:val="CodeBlock"/>
        <w:framePr w:wrap="notBeside"/>
        <w:rPr>
          <w:sz w:val="18"/>
          <w:szCs w:val="18"/>
          <w:shd w:val="clear" w:color="auto" w:fill="FFFFFF"/>
        </w:rPr>
      </w:pPr>
      <w:r w:rsidRPr="00A75EBE">
        <w:rPr>
          <w:sz w:val="18"/>
          <w:szCs w:val="18"/>
          <w:shd w:val="clear" w:color="auto" w:fill="FFFFFF"/>
        </w:rPr>
        <w:t xml:space="preserve">        # If all children are non-null, recursively divide each child node</w:t>
      </w:r>
    </w:p>
    <w:p w14:paraId="224399EB" w14:textId="77777777" w:rsidR="00A75EBE" w:rsidRPr="00A75EBE" w:rsidRDefault="00A75EBE" w:rsidP="00A75EBE">
      <w:pPr>
        <w:pStyle w:val="CodeBlock"/>
        <w:framePr w:wrap="notBeside"/>
        <w:rPr>
          <w:sz w:val="18"/>
          <w:szCs w:val="18"/>
          <w:shd w:val="clear" w:color="auto" w:fill="FFFFFF"/>
        </w:rPr>
      </w:pPr>
      <w:r w:rsidRPr="00A75EBE">
        <w:rPr>
          <w:sz w:val="18"/>
          <w:szCs w:val="18"/>
          <w:shd w:val="clear" w:color="auto" w:fill="FFFFFF"/>
        </w:rPr>
        <w:t xml:space="preserve">        For i from 0 to 3:</w:t>
      </w:r>
    </w:p>
    <w:p w14:paraId="420F1706" w14:textId="16749308" w:rsidR="001D098C" w:rsidRPr="00A75EBE" w:rsidRDefault="00A75EBE" w:rsidP="00A75EBE">
      <w:pPr>
        <w:pStyle w:val="CodeBlock"/>
        <w:framePr w:wrap="notBeside"/>
        <w:rPr>
          <w:sz w:val="18"/>
          <w:szCs w:val="18"/>
          <w:shd w:val="clear" w:color="auto" w:fill="FFFFFF"/>
        </w:rPr>
      </w:pPr>
      <w:r w:rsidRPr="00A75EBE">
        <w:rPr>
          <w:sz w:val="18"/>
          <w:szCs w:val="18"/>
          <w:shd w:val="clear" w:color="auto" w:fill="FFFFFF"/>
        </w:rPr>
        <w:t xml:space="preserve">            Call this.divideNodes(toDivide.children[i])</w:t>
      </w:r>
    </w:p>
    <w:p w14:paraId="52CE63E0" w14:textId="77777777" w:rsidR="00714182" w:rsidRDefault="00714182" w:rsidP="001038F8">
      <w:pPr>
        <w:rPr>
          <w:rFonts w:eastAsiaTheme="minorEastAsia"/>
          <w:shd w:val="clear" w:color="auto" w:fill="FFFFFF"/>
        </w:rPr>
      </w:pPr>
    </w:p>
    <w:p w14:paraId="621F8D85" w14:textId="601B54A6" w:rsidR="00A75EBE" w:rsidRDefault="00A75EBE" w:rsidP="001038F8">
      <w:pPr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 xml:space="preserve">After that, we are </w:t>
      </w:r>
      <w:r w:rsidR="009F23CF">
        <w:rPr>
          <w:rFonts w:eastAsiaTheme="minorEastAsia"/>
          <w:shd w:val="clear" w:color="auto" w:fill="FFFFFF"/>
        </w:rPr>
        <w:t>applying the conditions, using a class named ‘</w:t>
      </w:r>
      <w:r w:rsidR="009F23CF" w:rsidRPr="009F23CF">
        <w:rPr>
          <w:rFonts w:eastAsiaTheme="minorEastAsia"/>
          <w:shd w:val="clear" w:color="auto" w:fill="FFFFFF"/>
        </w:rPr>
        <w:t>Condition</w:t>
      </w:r>
      <w:r w:rsidR="009F23CF">
        <w:rPr>
          <w:rFonts w:eastAsiaTheme="minorEastAsia"/>
          <w:shd w:val="clear" w:color="auto" w:fill="FFFFFF"/>
        </w:rPr>
        <w:t>’</w:t>
      </w:r>
      <w:r w:rsidR="006F557D">
        <w:rPr>
          <w:rFonts w:eastAsiaTheme="minorEastAsia"/>
          <w:shd w:val="clear" w:color="auto" w:fill="FFFFFF"/>
        </w:rPr>
        <w:t>, and the evaluation functions are implemented using their own separate classes derived from the parent class ‘Condition’ using polymorphism.</w:t>
      </w:r>
    </w:p>
    <w:p w14:paraId="2EABFD93" w14:textId="77777777" w:rsidR="008918AE" w:rsidRDefault="008918AE" w:rsidP="001038F8">
      <w:pPr>
        <w:rPr>
          <w:rFonts w:eastAsiaTheme="minorEastAsia"/>
          <w:shd w:val="clear" w:color="auto" w:fill="FFFFFF"/>
        </w:rPr>
      </w:pPr>
    </w:p>
    <w:p w14:paraId="1CD2C525" w14:textId="08FFF683" w:rsidR="008918AE" w:rsidRDefault="008918AE" w:rsidP="001038F8">
      <w:pPr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lastRenderedPageBreak/>
        <w:t>Pseudo code for the scan method is given below,</w:t>
      </w:r>
    </w:p>
    <w:p w14:paraId="62EBE4AF" w14:textId="77777777" w:rsidR="008918AE" w:rsidRPr="008918AE" w:rsidRDefault="008918AE" w:rsidP="008918AE">
      <w:pPr>
        <w:pStyle w:val="CodeBlock"/>
        <w:framePr w:wrap="notBeside"/>
        <w:rPr>
          <w:sz w:val="18"/>
          <w:szCs w:val="18"/>
          <w:shd w:val="clear" w:color="auto" w:fill="FFFFFF"/>
        </w:rPr>
      </w:pPr>
      <w:r w:rsidRPr="008918AE">
        <w:rPr>
          <w:sz w:val="18"/>
          <w:szCs w:val="18"/>
          <w:shd w:val="clear" w:color="auto" w:fill="FFFFFF"/>
        </w:rPr>
        <w:t>Method scan():</w:t>
      </w:r>
    </w:p>
    <w:p w14:paraId="0EB0EC23" w14:textId="77777777" w:rsidR="008918AE" w:rsidRPr="008918AE" w:rsidRDefault="008918AE" w:rsidP="008918AE">
      <w:pPr>
        <w:pStyle w:val="CodeBlock"/>
        <w:framePr w:wrap="notBeside"/>
        <w:rPr>
          <w:sz w:val="18"/>
          <w:szCs w:val="18"/>
          <w:shd w:val="clear" w:color="auto" w:fill="FFFFFF"/>
        </w:rPr>
      </w:pPr>
      <w:r w:rsidRPr="008918AE">
        <w:rPr>
          <w:sz w:val="18"/>
          <w:szCs w:val="18"/>
          <w:shd w:val="clear" w:color="auto" w:fill="FFFFFF"/>
        </w:rPr>
        <w:t xml:space="preserve">        If all elements in this.children are not null:</w:t>
      </w:r>
    </w:p>
    <w:p w14:paraId="345FB708" w14:textId="77777777" w:rsidR="008918AE" w:rsidRPr="008918AE" w:rsidRDefault="008918AE" w:rsidP="008918AE">
      <w:pPr>
        <w:pStyle w:val="CodeBlock"/>
        <w:framePr w:wrap="notBeside"/>
        <w:rPr>
          <w:sz w:val="18"/>
          <w:szCs w:val="18"/>
          <w:shd w:val="clear" w:color="auto" w:fill="FFFFFF"/>
        </w:rPr>
      </w:pPr>
      <w:r w:rsidRPr="008918AE">
        <w:rPr>
          <w:sz w:val="18"/>
          <w:szCs w:val="18"/>
          <w:shd w:val="clear" w:color="auto" w:fill="FFFFFF"/>
        </w:rPr>
        <w:t xml:space="preserve">            For i from 0 to 3:</w:t>
      </w:r>
    </w:p>
    <w:p w14:paraId="56FD9036" w14:textId="77777777" w:rsidR="008918AE" w:rsidRPr="008918AE" w:rsidRDefault="008918AE" w:rsidP="008918AE">
      <w:pPr>
        <w:pStyle w:val="CodeBlock"/>
        <w:framePr w:wrap="notBeside"/>
        <w:rPr>
          <w:sz w:val="18"/>
          <w:szCs w:val="18"/>
          <w:shd w:val="clear" w:color="auto" w:fill="FFFFFF"/>
        </w:rPr>
      </w:pPr>
      <w:r w:rsidRPr="008918AE">
        <w:rPr>
          <w:sz w:val="18"/>
          <w:szCs w:val="18"/>
          <w:shd w:val="clear" w:color="auto" w:fill="FFFFFF"/>
        </w:rPr>
        <w:t xml:space="preserve">                Call this.children[i].scan()</w:t>
      </w:r>
    </w:p>
    <w:p w14:paraId="58924D72" w14:textId="77777777" w:rsidR="008918AE" w:rsidRPr="008918AE" w:rsidRDefault="008918AE" w:rsidP="008918AE">
      <w:pPr>
        <w:pStyle w:val="CodeBlock"/>
        <w:framePr w:wrap="notBeside"/>
        <w:rPr>
          <w:sz w:val="18"/>
          <w:szCs w:val="18"/>
          <w:shd w:val="clear" w:color="auto" w:fill="FFFFFF"/>
        </w:rPr>
      </w:pPr>
      <w:r w:rsidRPr="008918AE">
        <w:rPr>
          <w:sz w:val="18"/>
          <w:szCs w:val="18"/>
          <w:shd w:val="clear" w:color="auto" w:fill="FFFFFF"/>
        </w:rPr>
        <w:t xml:space="preserve">        Else:</w:t>
      </w:r>
    </w:p>
    <w:p w14:paraId="7FB1E27B" w14:textId="77777777" w:rsidR="008918AE" w:rsidRPr="008918AE" w:rsidRDefault="008918AE" w:rsidP="008918AE">
      <w:pPr>
        <w:pStyle w:val="CodeBlock"/>
        <w:framePr w:wrap="notBeside"/>
        <w:rPr>
          <w:sz w:val="18"/>
          <w:szCs w:val="18"/>
          <w:shd w:val="clear" w:color="auto" w:fill="FFFFFF"/>
        </w:rPr>
      </w:pPr>
      <w:r w:rsidRPr="008918AE">
        <w:rPr>
          <w:sz w:val="18"/>
          <w:szCs w:val="18"/>
          <w:shd w:val="clear" w:color="auto" w:fill="FFFFFF"/>
        </w:rPr>
        <w:t xml:space="preserve">            Set condition_result to this.condition.check(this.c, this.points[0], this.points[1], this.points[2], this.points[3])</w:t>
      </w:r>
    </w:p>
    <w:p w14:paraId="664A813E" w14:textId="77777777" w:rsidR="008918AE" w:rsidRPr="008918AE" w:rsidRDefault="008918AE" w:rsidP="008918AE">
      <w:pPr>
        <w:pStyle w:val="CodeBlock"/>
        <w:framePr w:wrap="notBeside"/>
        <w:rPr>
          <w:sz w:val="18"/>
          <w:szCs w:val="18"/>
          <w:shd w:val="clear" w:color="auto" w:fill="FFFFFF"/>
        </w:rPr>
      </w:pPr>
      <w:r w:rsidRPr="008918AE">
        <w:rPr>
          <w:sz w:val="18"/>
          <w:szCs w:val="18"/>
          <w:shd w:val="clear" w:color="auto" w:fill="FFFFFF"/>
        </w:rPr>
        <w:t xml:space="preserve">            If condition_result is true:</w:t>
      </w:r>
    </w:p>
    <w:p w14:paraId="534D0B67" w14:textId="77777777" w:rsidR="008918AE" w:rsidRPr="008918AE" w:rsidRDefault="008918AE" w:rsidP="008918AE">
      <w:pPr>
        <w:pStyle w:val="CodeBlock"/>
        <w:framePr w:wrap="notBeside"/>
        <w:rPr>
          <w:sz w:val="18"/>
          <w:szCs w:val="18"/>
          <w:shd w:val="clear" w:color="auto" w:fill="FFFFFF"/>
        </w:rPr>
      </w:pPr>
      <w:r w:rsidRPr="008918AE">
        <w:rPr>
          <w:sz w:val="18"/>
          <w:szCs w:val="18"/>
          <w:shd w:val="clear" w:color="auto" w:fill="FFFFFF"/>
        </w:rPr>
        <w:t xml:space="preserve">                Set i to (this.points[0] - (-1)) / (this.points[1] - this.points[0])</w:t>
      </w:r>
    </w:p>
    <w:p w14:paraId="4DBB4D20" w14:textId="77777777" w:rsidR="008918AE" w:rsidRPr="008918AE" w:rsidRDefault="008918AE" w:rsidP="008918AE">
      <w:pPr>
        <w:pStyle w:val="CodeBlock"/>
        <w:framePr w:wrap="notBeside"/>
        <w:rPr>
          <w:sz w:val="18"/>
          <w:szCs w:val="18"/>
          <w:shd w:val="clear" w:color="auto" w:fill="FFFFFF"/>
        </w:rPr>
      </w:pPr>
      <w:r w:rsidRPr="008918AE">
        <w:rPr>
          <w:sz w:val="18"/>
          <w:szCs w:val="18"/>
          <w:shd w:val="clear" w:color="auto" w:fill="FFFFFF"/>
        </w:rPr>
        <w:t xml:space="preserve">                Set j to (this.points[2] - (-1)) / (this.points[3] - this.points[2])</w:t>
      </w:r>
    </w:p>
    <w:p w14:paraId="258AB53F" w14:textId="77777777" w:rsidR="008918AE" w:rsidRPr="008918AE" w:rsidRDefault="008918AE" w:rsidP="008918AE">
      <w:pPr>
        <w:pStyle w:val="CodeBlock"/>
        <w:framePr w:wrap="notBeside"/>
        <w:rPr>
          <w:sz w:val="18"/>
          <w:szCs w:val="18"/>
          <w:shd w:val="clear" w:color="auto" w:fill="FFFFFF"/>
        </w:rPr>
      </w:pPr>
      <w:r w:rsidRPr="008918AE">
        <w:rPr>
          <w:sz w:val="18"/>
          <w:szCs w:val="18"/>
          <w:shd w:val="clear" w:color="auto" w:fill="FFFFFF"/>
        </w:rPr>
        <w:t xml:space="preserve">                Append round(i) to this.i</w:t>
      </w:r>
    </w:p>
    <w:p w14:paraId="5557E596" w14:textId="77777777" w:rsidR="008918AE" w:rsidRPr="008918AE" w:rsidRDefault="008918AE" w:rsidP="008918AE">
      <w:pPr>
        <w:pStyle w:val="CodeBlock"/>
        <w:framePr w:wrap="notBeside"/>
        <w:rPr>
          <w:sz w:val="18"/>
          <w:szCs w:val="18"/>
          <w:shd w:val="clear" w:color="auto" w:fill="FFFFFF"/>
        </w:rPr>
      </w:pPr>
      <w:r w:rsidRPr="008918AE">
        <w:rPr>
          <w:sz w:val="18"/>
          <w:szCs w:val="18"/>
          <w:shd w:val="clear" w:color="auto" w:fill="FFFFFF"/>
        </w:rPr>
        <w:t xml:space="preserve">                Append round(j) to this.j</w:t>
      </w:r>
    </w:p>
    <w:p w14:paraId="04794F87" w14:textId="280F9212" w:rsidR="008918AE" w:rsidRPr="008918AE" w:rsidRDefault="008918AE" w:rsidP="008918AE">
      <w:pPr>
        <w:pStyle w:val="CodeBlock"/>
        <w:framePr w:wrap="notBeside"/>
        <w:rPr>
          <w:sz w:val="18"/>
          <w:szCs w:val="18"/>
          <w:shd w:val="clear" w:color="auto" w:fill="FFFFFF"/>
        </w:rPr>
      </w:pPr>
      <w:r w:rsidRPr="008918AE">
        <w:rPr>
          <w:sz w:val="18"/>
          <w:szCs w:val="18"/>
          <w:shd w:val="clear" w:color="auto" w:fill="FFFFFF"/>
        </w:rPr>
        <w:t xml:space="preserve">            Return condition_result</w:t>
      </w:r>
    </w:p>
    <w:p w14:paraId="7AC7842E" w14:textId="77777777" w:rsidR="006960A0" w:rsidRDefault="006960A0" w:rsidP="001038F8">
      <w:pPr>
        <w:rPr>
          <w:rFonts w:eastAsiaTheme="minorEastAsia"/>
          <w:shd w:val="clear" w:color="auto" w:fill="FFFFFF"/>
        </w:rPr>
      </w:pPr>
    </w:p>
    <w:p w14:paraId="5449E9AD" w14:textId="77777777" w:rsidR="00A75EBE" w:rsidRDefault="00A75EBE" w:rsidP="001038F8">
      <w:pPr>
        <w:rPr>
          <w:rFonts w:eastAsiaTheme="minorEastAsia"/>
          <w:shd w:val="clear" w:color="auto" w:fill="FFFFFF"/>
        </w:rPr>
      </w:pPr>
    </w:p>
    <w:p w14:paraId="1ED14B56" w14:textId="2DA0CBBB" w:rsidR="00714182" w:rsidRDefault="00714182" w:rsidP="001038F8">
      <w:pPr>
        <w:pBdr>
          <w:bottom w:val="single" w:sz="6" w:space="1" w:color="auto"/>
        </w:pBdr>
        <w:rPr>
          <w:rFonts w:eastAsiaTheme="minorEastAsia"/>
          <w:sz w:val="32"/>
          <w:szCs w:val="32"/>
          <w:shd w:val="clear" w:color="auto" w:fill="FFFFFF"/>
        </w:rPr>
      </w:pPr>
      <w:r w:rsidRPr="00714182">
        <w:rPr>
          <w:rFonts w:eastAsiaTheme="minorEastAsia"/>
          <w:sz w:val="32"/>
          <w:szCs w:val="32"/>
          <w:shd w:val="clear" w:color="auto" w:fill="FFFFFF"/>
        </w:rPr>
        <w:t>Output</w:t>
      </w:r>
    </w:p>
    <w:p w14:paraId="4546EEE2" w14:textId="53B4984E" w:rsidR="009133C8" w:rsidRDefault="00F26223" w:rsidP="001038F8">
      <w:pPr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>Time taken for different number of N for both the evaluation functions</w:t>
      </w:r>
      <w:r w:rsidR="00B079B3">
        <w:rPr>
          <w:rFonts w:eastAsiaTheme="minorEastAsia"/>
          <w:shd w:val="clear" w:color="auto" w:fill="FFFFFF"/>
        </w:rPr>
        <w:t xml:space="preserve"> is printed to the console</w:t>
      </w:r>
      <w:r>
        <w:rPr>
          <w:rFonts w:eastAsiaTheme="minorEastAsia"/>
          <w:shd w:val="clear" w:color="auto" w:fill="FFFFFF"/>
        </w:rPr>
        <w:t>.</w:t>
      </w:r>
    </w:p>
    <w:p w14:paraId="10968636" w14:textId="035D42E2" w:rsidR="006960A0" w:rsidRDefault="006960A0" w:rsidP="001038F8">
      <w:pPr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>If we plot the time taken by each method to number of grid cells, we get something like</w:t>
      </w:r>
      <w:r w:rsidR="001D21B6">
        <w:rPr>
          <w:rFonts w:eastAsiaTheme="minorEastAsia"/>
          <w:shd w:val="clear" w:color="auto" w:fill="FFFFFF"/>
        </w:rPr>
        <w:t xml:space="preserve"> following,</w:t>
      </w:r>
    </w:p>
    <w:p w14:paraId="22FC021E" w14:textId="051D2301" w:rsidR="001D21B6" w:rsidRDefault="0034563D" w:rsidP="001D21B6">
      <w:pPr>
        <w:jc w:val="center"/>
        <w:rPr>
          <w:rFonts w:eastAsiaTheme="minorEastAsia"/>
          <w:shd w:val="clear" w:color="auto" w:fill="FFFFFF"/>
        </w:rPr>
      </w:pPr>
      <w:r>
        <w:rPr>
          <w:noProof/>
        </w:rPr>
        <w:drawing>
          <wp:inline distT="0" distB="0" distL="0" distR="0" wp14:anchorId="339BE368" wp14:editId="1A0EE703">
            <wp:extent cx="4060209" cy="3100169"/>
            <wp:effectExtent l="0" t="0" r="0" b="5080"/>
            <wp:docPr id="1469927381" name="Picture 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27381" name="Picture 2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339" cy="311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0D8C9" w14:textId="050350B3" w:rsidR="004114EF" w:rsidRPr="00902048" w:rsidRDefault="00D546E5" w:rsidP="001038F8">
      <w:pPr>
        <w:rPr>
          <w:rFonts w:eastAsiaTheme="minorEastAsia"/>
          <w:shd w:val="clear" w:color="auto" w:fill="FFFFFF"/>
          <w:vertAlign w:val="superscript"/>
        </w:rPr>
      </w:pPr>
      <w:r>
        <w:rPr>
          <w:rFonts w:eastAsiaTheme="minorEastAsia"/>
          <w:shd w:val="clear" w:color="auto" w:fill="FFFFFF"/>
        </w:rPr>
        <w:t xml:space="preserve">For the above graph, it can be seen that the </w:t>
      </w:r>
      <w:r w:rsidR="00A33D83">
        <w:rPr>
          <w:rFonts w:eastAsiaTheme="minorEastAsia"/>
          <w:shd w:val="clear" w:color="auto" w:fill="FFFFFF"/>
        </w:rPr>
        <w:t xml:space="preserve">time required for </w:t>
      </w:r>
      <w:r>
        <w:rPr>
          <w:rFonts w:eastAsiaTheme="minorEastAsia"/>
          <w:shd w:val="clear" w:color="auto" w:fill="FFFFFF"/>
        </w:rPr>
        <w:t xml:space="preserve">quad tree </w:t>
      </w:r>
      <w:r w:rsidR="00A33D83">
        <w:rPr>
          <w:rFonts w:eastAsiaTheme="minorEastAsia"/>
          <w:shd w:val="clear" w:color="auto" w:fill="FFFFFF"/>
        </w:rPr>
        <w:t>is less than the brute force method.</w:t>
      </w:r>
      <w:r w:rsidR="00902048">
        <w:rPr>
          <w:rFonts w:eastAsiaTheme="minorEastAsia"/>
          <w:shd w:val="clear" w:color="auto" w:fill="FFFFFF"/>
        </w:rPr>
        <w:softHyphen/>
      </w:r>
      <w:r w:rsidR="00902048">
        <w:rPr>
          <w:rFonts w:eastAsiaTheme="minorEastAsia"/>
          <w:shd w:val="clear" w:color="auto" w:fill="FFFFFF"/>
          <w:vertAlign w:val="superscript"/>
        </w:rPr>
        <w:softHyphen/>
      </w:r>
    </w:p>
    <w:p w14:paraId="3D61BA0A" w14:textId="77777777" w:rsidR="004114EF" w:rsidRDefault="004114EF" w:rsidP="001038F8">
      <w:pPr>
        <w:rPr>
          <w:rFonts w:eastAsiaTheme="minorEastAsia"/>
          <w:shd w:val="clear" w:color="auto" w:fill="FFFFFF"/>
        </w:rPr>
      </w:pPr>
    </w:p>
    <w:p w14:paraId="306CDD8D" w14:textId="77777777" w:rsidR="004114EF" w:rsidRDefault="004114EF" w:rsidP="001038F8">
      <w:pPr>
        <w:rPr>
          <w:rFonts w:eastAsiaTheme="minorEastAsia"/>
          <w:shd w:val="clear" w:color="auto" w:fill="FFFFFF"/>
        </w:rPr>
      </w:pPr>
    </w:p>
    <w:p w14:paraId="3CD19E35" w14:textId="6DD60D8B" w:rsidR="009133C8" w:rsidRDefault="009133C8" w:rsidP="001038F8">
      <w:pPr>
        <w:pBdr>
          <w:bottom w:val="single" w:sz="6" w:space="1" w:color="auto"/>
        </w:pBdr>
        <w:rPr>
          <w:rFonts w:eastAsiaTheme="minorEastAsia"/>
          <w:sz w:val="32"/>
          <w:szCs w:val="32"/>
          <w:shd w:val="clear" w:color="auto" w:fill="FFFFFF"/>
        </w:rPr>
      </w:pPr>
      <w:r w:rsidRPr="009133C8">
        <w:rPr>
          <w:rFonts w:eastAsiaTheme="minorEastAsia"/>
          <w:sz w:val="32"/>
          <w:szCs w:val="32"/>
          <w:shd w:val="clear" w:color="auto" w:fill="FFFFFF"/>
        </w:rPr>
        <w:t>Execution</w:t>
      </w:r>
    </w:p>
    <w:p w14:paraId="1A379523" w14:textId="7682FC46" w:rsidR="009133C8" w:rsidRDefault="00AB3BD0" w:rsidP="001038F8">
      <w:r w:rsidRPr="00AB3BD0">
        <w:t>The Makefile is included with this code. You can run the command ‘make’ to compile the program. After successful compilation, you can find the executable named ‘</w:t>
      </w:r>
      <w:r>
        <w:t>a.out</w:t>
      </w:r>
      <w:r w:rsidRPr="00AB3BD0">
        <w:t>’ inside the bin folder. Run this executable by ‘./bin/</w:t>
      </w:r>
      <w:r>
        <w:t>a.out’</w:t>
      </w:r>
      <w:r w:rsidRPr="00AB3BD0">
        <w:t>. To clean the generated folders and files, use the command ‘make clean’.</w:t>
      </w:r>
    </w:p>
    <w:p w14:paraId="28A4FC26" w14:textId="77777777" w:rsidR="00360C7C" w:rsidRDefault="00360C7C" w:rsidP="001038F8"/>
    <w:p w14:paraId="68A799D3" w14:textId="4DE7914F" w:rsidR="00360C7C" w:rsidRDefault="00360C7C" w:rsidP="001038F8">
      <w:pPr>
        <w:pBdr>
          <w:bottom w:val="single" w:sz="6" w:space="1" w:color="auto"/>
        </w:pBdr>
        <w:rPr>
          <w:sz w:val="32"/>
          <w:szCs w:val="32"/>
        </w:rPr>
      </w:pPr>
      <w:r w:rsidRPr="00360C7C">
        <w:rPr>
          <w:sz w:val="32"/>
          <w:szCs w:val="32"/>
        </w:rPr>
        <w:t>Note</w:t>
      </w:r>
    </w:p>
    <w:p w14:paraId="2DC80CEF" w14:textId="64C54341" w:rsidR="000F45C6" w:rsidRDefault="00360C7C" w:rsidP="001038F8">
      <w:r>
        <w:t xml:space="preserve">To print the output in </w:t>
      </w:r>
      <w:r w:rsidR="0024567F">
        <w:t>a tabular format</w:t>
      </w:r>
      <w:r w:rsidR="000F45C6">
        <w:t>, please uncomment the functions ‘</w:t>
      </w:r>
      <w:r w:rsidR="000F45C6" w:rsidRPr="00DF7E87">
        <w:rPr>
          <w:sz w:val="20"/>
          <w:szCs w:val="20"/>
        </w:rPr>
        <w:t>tree-&gt;printTree();</w:t>
      </w:r>
      <w:r w:rsidR="000F45C6">
        <w:t xml:space="preserve">’ and </w:t>
      </w:r>
      <w:r w:rsidR="00DF7E87">
        <w:t>‘</w:t>
      </w:r>
      <w:r w:rsidR="00DF7E87" w:rsidRPr="00DF7E87">
        <w:rPr>
          <w:sz w:val="20"/>
          <w:szCs w:val="20"/>
        </w:rPr>
        <w:t>bruteForce-&gt;print();</w:t>
      </w:r>
      <w:r w:rsidR="00DF7E87">
        <w:t>’ in the main.cpp.</w:t>
      </w:r>
    </w:p>
    <w:p w14:paraId="34779145" w14:textId="16836AE8" w:rsidR="00CF7C29" w:rsidRDefault="00DF7E87" w:rsidP="001038F8">
      <w:r>
        <w:t xml:space="preserve">For example, </w:t>
      </w:r>
      <w:r w:rsidR="00336A48">
        <w:t xml:space="preserve">after uncommenting </w:t>
      </w:r>
      <w:r w:rsidR="00336A48">
        <w:t>‘</w:t>
      </w:r>
      <w:r w:rsidR="00336A48" w:rsidRPr="00DF7E87">
        <w:rPr>
          <w:sz w:val="20"/>
          <w:szCs w:val="20"/>
        </w:rPr>
        <w:t>tree-&gt;printTree();</w:t>
      </w:r>
      <w:r w:rsidR="00336A48">
        <w:t>’</w:t>
      </w:r>
      <w:r w:rsidR="00336A48">
        <w:t>,</w:t>
      </w:r>
      <w:r w:rsidR="00D31E23">
        <w:t>the output of quad tree for function 2</w:t>
      </w:r>
      <w:r w:rsidR="004F585C">
        <w:t xml:space="preserve"> and grid size 32</w:t>
      </w:r>
      <w:r w:rsidR="00D31E23">
        <w:t xml:space="preserve"> should be</w:t>
      </w:r>
      <w:r w:rsidR="00CF7C29">
        <w:t xml:space="preserve"> as follows,</w:t>
      </w:r>
    </w:p>
    <w:p w14:paraId="5721EA00" w14:textId="77777777" w:rsidR="00CF7C29" w:rsidRPr="00CF7C29" w:rsidRDefault="00CF7C29" w:rsidP="00CF7C29">
      <w:pPr>
        <w:pStyle w:val="CodeBlock"/>
        <w:framePr w:wrap="notBeside"/>
        <w:rPr>
          <w:rFonts w:eastAsiaTheme="minorHAnsi"/>
          <w:sz w:val="14"/>
          <w:szCs w:val="14"/>
          <w:shd w:val="clear" w:color="auto" w:fill="auto"/>
        </w:rPr>
      </w:pPr>
    </w:p>
    <w:p w14:paraId="4B1AF204" w14:textId="77777777" w:rsidR="00CF7C29" w:rsidRPr="00CF7C29" w:rsidRDefault="00CF7C29" w:rsidP="00CF7C29">
      <w:pPr>
        <w:pStyle w:val="CodeBlock"/>
        <w:framePr w:wrap="notBeside"/>
        <w:rPr>
          <w:rFonts w:eastAsiaTheme="minorHAnsi"/>
          <w:sz w:val="14"/>
          <w:szCs w:val="14"/>
          <w:shd w:val="clear" w:color="auto" w:fill="auto"/>
        </w:rPr>
      </w:pPr>
    </w:p>
    <w:p w14:paraId="63C3727F" w14:textId="77777777" w:rsidR="00CF7C29" w:rsidRPr="00CF7C29" w:rsidRDefault="00CF7C29" w:rsidP="00CF7C29">
      <w:pPr>
        <w:pStyle w:val="CodeBlock"/>
        <w:framePr w:wrap="notBeside"/>
        <w:rPr>
          <w:rFonts w:eastAsiaTheme="minorHAnsi"/>
          <w:sz w:val="14"/>
          <w:szCs w:val="14"/>
          <w:shd w:val="clear" w:color="auto" w:fill="auto"/>
        </w:rPr>
      </w:pPr>
    </w:p>
    <w:p w14:paraId="5C0C5351" w14:textId="77777777" w:rsidR="00CF7C29" w:rsidRPr="00CF7C29" w:rsidRDefault="00CF7C29" w:rsidP="00CF7C29">
      <w:pPr>
        <w:pStyle w:val="CodeBlock"/>
        <w:framePr w:wrap="notBeside"/>
        <w:rPr>
          <w:rFonts w:eastAsiaTheme="minorHAnsi"/>
          <w:sz w:val="14"/>
          <w:szCs w:val="14"/>
          <w:shd w:val="clear" w:color="auto" w:fill="auto"/>
        </w:rPr>
      </w:pPr>
    </w:p>
    <w:p w14:paraId="5FE53AD1" w14:textId="77777777" w:rsidR="00CF7C29" w:rsidRPr="00CF7C29" w:rsidRDefault="00CF7C29" w:rsidP="00CF7C29">
      <w:pPr>
        <w:pStyle w:val="CodeBlock"/>
        <w:framePr w:wrap="notBeside"/>
        <w:rPr>
          <w:rFonts w:eastAsiaTheme="minorHAnsi"/>
          <w:sz w:val="14"/>
          <w:szCs w:val="14"/>
          <w:shd w:val="clear" w:color="auto" w:fill="auto"/>
        </w:rPr>
      </w:pPr>
    </w:p>
    <w:p w14:paraId="780E4F72" w14:textId="77777777" w:rsidR="00CF7C29" w:rsidRPr="00CF7C29" w:rsidRDefault="00CF7C29" w:rsidP="00CF7C29">
      <w:pPr>
        <w:pStyle w:val="CodeBlock"/>
        <w:framePr w:wrap="notBeside"/>
        <w:rPr>
          <w:rFonts w:eastAsiaTheme="minorHAnsi"/>
          <w:sz w:val="14"/>
          <w:szCs w:val="14"/>
          <w:shd w:val="clear" w:color="auto" w:fill="auto"/>
        </w:rPr>
      </w:pPr>
    </w:p>
    <w:p w14:paraId="580ABB5A" w14:textId="77777777" w:rsidR="00CF7C29" w:rsidRPr="00CF7C29" w:rsidRDefault="00CF7C29" w:rsidP="00CF7C29">
      <w:pPr>
        <w:pStyle w:val="CodeBlock"/>
        <w:framePr w:wrap="notBeside"/>
        <w:rPr>
          <w:rFonts w:eastAsiaTheme="minorHAnsi"/>
          <w:sz w:val="14"/>
          <w:szCs w:val="14"/>
          <w:shd w:val="clear" w:color="auto" w:fill="auto"/>
        </w:rPr>
      </w:pPr>
    </w:p>
    <w:p w14:paraId="2EC25E1D" w14:textId="77777777" w:rsidR="00CF7C29" w:rsidRPr="00CF7C29" w:rsidRDefault="00CF7C29" w:rsidP="00CF7C29">
      <w:pPr>
        <w:pStyle w:val="CodeBlock"/>
        <w:framePr w:wrap="notBeside"/>
        <w:rPr>
          <w:rFonts w:eastAsiaTheme="minorHAnsi"/>
          <w:sz w:val="14"/>
          <w:szCs w:val="14"/>
          <w:shd w:val="clear" w:color="auto" w:fill="auto"/>
        </w:rPr>
      </w:pPr>
    </w:p>
    <w:p w14:paraId="71A14005" w14:textId="77777777" w:rsidR="00CF7C29" w:rsidRPr="00CF7C29" w:rsidRDefault="00CF7C29" w:rsidP="00CF7C29">
      <w:pPr>
        <w:pStyle w:val="CodeBlock"/>
        <w:framePr w:wrap="notBeside"/>
        <w:rPr>
          <w:rFonts w:eastAsiaTheme="minorHAnsi"/>
          <w:sz w:val="14"/>
          <w:szCs w:val="14"/>
          <w:shd w:val="clear" w:color="auto" w:fill="auto"/>
        </w:rPr>
      </w:pPr>
    </w:p>
    <w:p w14:paraId="5221F694" w14:textId="77777777" w:rsidR="00CF7C29" w:rsidRPr="00CF7C29" w:rsidRDefault="00CF7C29" w:rsidP="00CF7C29">
      <w:pPr>
        <w:pStyle w:val="CodeBlock"/>
        <w:framePr w:wrap="notBeside"/>
        <w:rPr>
          <w:rFonts w:eastAsiaTheme="minorHAnsi"/>
          <w:sz w:val="14"/>
          <w:szCs w:val="14"/>
          <w:shd w:val="clear" w:color="auto" w:fill="auto"/>
        </w:rPr>
      </w:pPr>
    </w:p>
    <w:p w14:paraId="7BFD61DB" w14:textId="77777777" w:rsidR="00CF7C29" w:rsidRPr="00CF7C29" w:rsidRDefault="00CF7C29" w:rsidP="00CF7C29">
      <w:pPr>
        <w:pStyle w:val="CodeBlock"/>
        <w:framePr w:wrap="notBeside"/>
        <w:rPr>
          <w:rFonts w:eastAsiaTheme="minorHAnsi"/>
          <w:sz w:val="14"/>
          <w:szCs w:val="14"/>
          <w:shd w:val="clear" w:color="auto" w:fill="auto"/>
        </w:rPr>
      </w:pPr>
    </w:p>
    <w:p w14:paraId="42A00372" w14:textId="77777777" w:rsidR="00CF7C29" w:rsidRPr="00CF7C29" w:rsidRDefault="00CF7C29" w:rsidP="00CF7C29">
      <w:pPr>
        <w:pStyle w:val="CodeBlock"/>
        <w:framePr w:wrap="notBeside"/>
        <w:rPr>
          <w:rFonts w:eastAsiaTheme="minorHAnsi"/>
          <w:sz w:val="14"/>
          <w:szCs w:val="14"/>
          <w:shd w:val="clear" w:color="auto" w:fill="auto"/>
        </w:rPr>
      </w:pPr>
    </w:p>
    <w:p w14:paraId="0FB1140B" w14:textId="77777777" w:rsidR="00CF7C29" w:rsidRPr="00CF7C29" w:rsidRDefault="00CF7C29" w:rsidP="00CF7C29">
      <w:pPr>
        <w:pStyle w:val="CodeBlock"/>
        <w:framePr w:wrap="notBeside"/>
        <w:rPr>
          <w:rFonts w:eastAsiaTheme="minorHAnsi"/>
          <w:sz w:val="14"/>
          <w:szCs w:val="14"/>
          <w:shd w:val="clear" w:color="auto" w:fill="auto"/>
        </w:rPr>
      </w:pPr>
    </w:p>
    <w:p w14:paraId="175AA57E" w14:textId="77777777" w:rsidR="00CF7C29" w:rsidRPr="00CF7C29" w:rsidRDefault="00CF7C29" w:rsidP="00CF7C29">
      <w:pPr>
        <w:pStyle w:val="CodeBlock"/>
        <w:framePr w:wrap="notBeside"/>
        <w:rPr>
          <w:rFonts w:eastAsiaTheme="minorHAnsi"/>
          <w:sz w:val="14"/>
          <w:szCs w:val="14"/>
          <w:shd w:val="clear" w:color="auto" w:fill="auto"/>
        </w:rPr>
      </w:pPr>
    </w:p>
    <w:p w14:paraId="0B8B8ECB" w14:textId="77777777" w:rsidR="00CF7C29" w:rsidRPr="00CF7C29" w:rsidRDefault="00CF7C29" w:rsidP="00CF7C29">
      <w:pPr>
        <w:pStyle w:val="CodeBlock"/>
        <w:framePr w:wrap="notBeside"/>
        <w:rPr>
          <w:rFonts w:eastAsiaTheme="minorHAnsi"/>
          <w:sz w:val="14"/>
          <w:szCs w:val="14"/>
          <w:shd w:val="clear" w:color="auto" w:fill="auto"/>
        </w:rPr>
      </w:pPr>
    </w:p>
    <w:p w14:paraId="03F1C82F" w14:textId="77777777" w:rsidR="00CF7C29" w:rsidRPr="00CF7C29" w:rsidRDefault="00CF7C29" w:rsidP="00CF7C29">
      <w:pPr>
        <w:pStyle w:val="CodeBlock"/>
        <w:framePr w:wrap="notBeside"/>
        <w:rPr>
          <w:rFonts w:eastAsiaTheme="minorHAnsi"/>
          <w:sz w:val="14"/>
          <w:szCs w:val="14"/>
          <w:shd w:val="clear" w:color="auto" w:fill="auto"/>
        </w:rPr>
      </w:pPr>
    </w:p>
    <w:p w14:paraId="6D995CA8" w14:textId="77777777" w:rsidR="00CF7C29" w:rsidRPr="00CF7C29" w:rsidRDefault="00CF7C29" w:rsidP="00CF7C29">
      <w:pPr>
        <w:pStyle w:val="CodeBlock"/>
        <w:framePr w:wrap="notBeside"/>
        <w:rPr>
          <w:rFonts w:eastAsiaTheme="minorHAnsi"/>
          <w:sz w:val="14"/>
          <w:szCs w:val="14"/>
          <w:shd w:val="clear" w:color="auto" w:fill="auto"/>
        </w:rPr>
      </w:pPr>
    </w:p>
    <w:p w14:paraId="2F8491F8" w14:textId="77777777" w:rsidR="00CF7C29" w:rsidRPr="00CF7C29" w:rsidRDefault="00CF7C29" w:rsidP="00CF7C29">
      <w:pPr>
        <w:pStyle w:val="CodeBlock"/>
        <w:framePr w:wrap="notBeside"/>
        <w:rPr>
          <w:rFonts w:eastAsiaTheme="minorHAnsi"/>
          <w:sz w:val="14"/>
          <w:szCs w:val="14"/>
          <w:shd w:val="clear" w:color="auto" w:fill="auto"/>
        </w:rPr>
      </w:pPr>
    </w:p>
    <w:p w14:paraId="0BE0912B" w14:textId="77777777" w:rsidR="00CF7C29" w:rsidRPr="00CF7C29" w:rsidRDefault="00CF7C29" w:rsidP="00CF7C29">
      <w:pPr>
        <w:pStyle w:val="CodeBlock"/>
        <w:framePr w:wrap="notBeside"/>
        <w:rPr>
          <w:rFonts w:eastAsiaTheme="minorHAnsi"/>
          <w:sz w:val="14"/>
          <w:szCs w:val="14"/>
          <w:shd w:val="clear" w:color="auto" w:fill="auto"/>
        </w:rPr>
      </w:pPr>
    </w:p>
    <w:p w14:paraId="412DC955" w14:textId="77777777" w:rsidR="00CF7C29" w:rsidRPr="00CF7C29" w:rsidRDefault="00CF7C29" w:rsidP="00CF7C29">
      <w:pPr>
        <w:pStyle w:val="CodeBlock"/>
        <w:framePr w:wrap="notBeside"/>
        <w:rPr>
          <w:rFonts w:eastAsiaTheme="minorHAnsi"/>
          <w:sz w:val="14"/>
          <w:szCs w:val="14"/>
          <w:shd w:val="clear" w:color="auto" w:fill="auto"/>
        </w:rPr>
      </w:pPr>
      <w:r w:rsidRPr="00CF7C29">
        <w:rPr>
          <w:rFonts w:eastAsiaTheme="minorHAnsi"/>
          <w:sz w:val="14"/>
          <w:szCs w:val="14"/>
          <w:shd w:val="clear" w:color="auto" w:fill="auto"/>
        </w:rPr>
        <w:t xml:space="preserve">                      X X X X X X X X X</w:t>
      </w:r>
    </w:p>
    <w:p w14:paraId="149189E3" w14:textId="77777777" w:rsidR="00CF7C29" w:rsidRPr="00CF7C29" w:rsidRDefault="00CF7C29" w:rsidP="00CF7C29">
      <w:pPr>
        <w:pStyle w:val="CodeBlock"/>
        <w:framePr w:wrap="notBeside"/>
        <w:rPr>
          <w:rFonts w:eastAsiaTheme="minorHAnsi"/>
          <w:sz w:val="14"/>
          <w:szCs w:val="14"/>
          <w:shd w:val="clear" w:color="auto" w:fill="auto"/>
        </w:rPr>
      </w:pPr>
      <w:r w:rsidRPr="00CF7C29">
        <w:rPr>
          <w:rFonts w:eastAsiaTheme="minorHAnsi"/>
          <w:sz w:val="14"/>
          <w:szCs w:val="14"/>
          <w:shd w:val="clear" w:color="auto" w:fill="auto"/>
        </w:rPr>
        <w:t xml:space="preserve">                  X X X                   X</w:t>
      </w:r>
    </w:p>
    <w:p w14:paraId="2E63924C" w14:textId="77777777" w:rsidR="00CF7C29" w:rsidRPr="00CF7C29" w:rsidRDefault="00CF7C29" w:rsidP="00CF7C29">
      <w:pPr>
        <w:pStyle w:val="CodeBlock"/>
        <w:framePr w:wrap="notBeside"/>
        <w:rPr>
          <w:rFonts w:eastAsiaTheme="minorHAnsi"/>
          <w:sz w:val="14"/>
          <w:szCs w:val="14"/>
          <w:shd w:val="clear" w:color="auto" w:fill="auto"/>
        </w:rPr>
      </w:pPr>
      <w:r w:rsidRPr="00CF7C29">
        <w:rPr>
          <w:rFonts w:eastAsiaTheme="minorHAnsi"/>
          <w:sz w:val="14"/>
          <w:szCs w:val="14"/>
          <w:shd w:val="clear" w:color="auto" w:fill="auto"/>
        </w:rPr>
        <w:t xml:space="preserve">              X X X                           X</w:t>
      </w:r>
    </w:p>
    <w:p w14:paraId="3CF0365E" w14:textId="77777777" w:rsidR="00CF7C29" w:rsidRPr="00CF7C29" w:rsidRDefault="00CF7C29" w:rsidP="00CF7C29">
      <w:pPr>
        <w:pStyle w:val="CodeBlock"/>
        <w:framePr w:wrap="notBeside"/>
        <w:rPr>
          <w:rFonts w:eastAsiaTheme="minorHAnsi"/>
          <w:sz w:val="14"/>
          <w:szCs w:val="14"/>
          <w:shd w:val="clear" w:color="auto" w:fill="auto"/>
        </w:rPr>
      </w:pPr>
      <w:r w:rsidRPr="00CF7C29">
        <w:rPr>
          <w:rFonts w:eastAsiaTheme="minorHAnsi"/>
          <w:sz w:val="14"/>
          <w:szCs w:val="14"/>
          <w:shd w:val="clear" w:color="auto" w:fill="auto"/>
        </w:rPr>
        <w:t xml:space="preserve">            X X</w:t>
      </w:r>
    </w:p>
    <w:p w14:paraId="666275EF" w14:textId="77777777" w:rsidR="00CF7C29" w:rsidRPr="00CF7C29" w:rsidRDefault="00CF7C29" w:rsidP="00CF7C29">
      <w:pPr>
        <w:pStyle w:val="CodeBlock"/>
        <w:framePr w:wrap="notBeside"/>
        <w:rPr>
          <w:rFonts w:eastAsiaTheme="minorHAnsi"/>
          <w:sz w:val="14"/>
          <w:szCs w:val="14"/>
          <w:shd w:val="clear" w:color="auto" w:fill="auto"/>
        </w:rPr>
      </w:pPr>
      <w:r w:rsidRPr="00CF7C29">
        <w:rPr>
          <w:rFonts w:eastAsiaTheme="minorHAnsi"/>
          <w:sz w:val="14"/>
          <w:szCs w:val="14"/>
          <w:shd w:val="clear" w:color="auto" w:fill="auto"/>
        </w:rPr>
        <w:t xml:space="preserve">        X X X                                       X</w:t>
      </w:r>
    </w:p>
    <w:p w14:paraId="0A50C2F7" w14:textId="6A533E18" w:rsidR="00CF7C29" w:rsidRPr="00CF7C29" w:rsidRDefault="00CF7C29" w:rsidP="00CF7C29">
      <w:pPr>
        <w:pStyle w:val="CodeBlock"/>
        <w:framePr w:wrap="notBeside"/>
        <w:rPr>
          <w:rFonts w:eastAsiaTheme="minorHAnsi"/>
          <w:sz w:val="14"/>
          <w:szCs w:val="14"/>
          <w:shd w:val="clear" w:color="auto" w:fill="auto"/>
        </w:rPr>
      </w:pPr>
      <w:r w:rsidRPr="00CF7C29">
        <w:rPr>
          <w:rFonts w:eastAsiaTheme="minorHAnsi"/>
          <w:sz w:val="14"/>
          <w:szCs w:val="14"/>
          <w:shd w:val="clear" w:color="auto" w:fill="auto"/>
        </w:rPr>
        <w:t xml:space="preserve">      X X</w:t>
      </w:r>
    </w:p>
    <w:sectPr w:rsidR="00CF7C29" w:rsidRPr="00CF7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49BE"/>
    <w:multiLevelType w:val="multilevel"/>
    <w:tmpl w:val="9DD45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87345"/>
    <w:multiLevelType w:val="hybridMultilevel"/>
    <w:tmpl w:val="226CD4AE"/>
    <w:lvl w:ilvl="0" w:tplc="BA12F71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84A10"/>
    <w:multiLevelType w:val="hybridMultilevel"/>
    <w:tmpl w:val="29365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C5239"/>
    <w:multiLevelType w:val="hybridMultilevel"/>
    <w:tmpl w:val="CFB85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52EB9"/>
    <w:multiLevelType w:val="hybridMultilevel"/>
    <w:tmpl w:val="59D0E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1068E"/>
    <w:multiLevelType w:val="hybridMultilevel"/>
    <w:tmpl w:val="6BDAF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52EB3"/>
    <w:multiLevelType w:val="hybridMultilevel"/>
    <w:tmpl w:val="6A20B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5142D"/>
    <w:multiLevelType w:val="hybridMultilevel"/>
    <w:tmpl w:val="406263A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A72B7"/>
    <w:multiLevelType w:val="hybridMultilevel"/>
    <w:tmpl w:val="1E2CD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D7DF0"/>
    <w:multiLevelType w:val="hybridMultilevel"/>
    <w:tmpl w:val="54FA8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2C05B6"/>
    <w:multiLevelType w:val="multilevel"/>
    <w:tmpl w:val="A7F02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327EF1"/>
    <w:multiLevelType w:val="hybridMultilevel"/>
    <w:tmpl w:val="3AA410EC"/>
    <w:lvl w:ilvl="0" w:tplc="2C2E34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6DB2B3FE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F84AD8"/>
    <w:multiLevelType w:val="hybridMultilevel"/>
    <w:tmpl w:val="06A08B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FC1DD8"/>
    <w:multiLevelType w:val="multilevel"/>
    <w:tmpl w:val="291E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AA2C0B"/>
    <w:multiLevelType w:val="hybridMultilevel"/>
    <w:tmpl w:val="C9869E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546D7B"/>
    <w:multiLevelType w:val="hybridMultilevel"/>
    <w:tmpl w:val="CEDE9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903CE6"/>
    <w:multiLevelType w:val="hybridMultilevel"/>
    <w:tmpl w:val="1C7AC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300654">
    <w:abstractNumId w:val="8"/>
  </w:num>
  <w:num w:numId="2" w16cid:durableId="330987414">
    <w:abstractNumId w:val="1"/>
  </w:num>
  <w:num w:numId="3" w16cid:durableId="1467165927">
    <w:abstractNumId w:val="11"/>
  </w:num>
  <w:num w:numId="4" w16cid:durableId="2055303594">
    <w:abstractNumId w:val="12"/>
  </w:num>
  <w:num w:numId="5" w16cid:durableId="165290600">
    <w:abstractNumId w:val="13"/>
  </w:num>
  <w:num w:numId="6" w16cid:durableId="430667855">
    <w:abstractNumId w:val="0"/>
  </w:num>
  <w:num w:numId="7" w16cid:durableId="351149449">
    <w:abstractNumId w:val="10"/>
  </w:num>
  <w:num w:numId="8" w16cid:durableId="506871105">
    <w:abstractNumId w:val="5"/>
  </w:num>
  <w:num w:numId="9" w16cid:durableId="1030645747">
    <w:abstractNumId w:val="2"/>
  </w:num>
  <w:num w:numId="10" w16cid:durableId="386344025">
    <w:abstractNumId w:val="6"/>
  </w:num>
  <w:num w:numId="11" w16cid:durableId="107821669">
    <w:abstractNumId w:val="16"/>
  </w:num>
  <w:num w:numId="12" w16cid:durableId="838151775">
    <w:abstractNumId w:val="4"/>
  </w:num>
  <w:num w:numId="13" w16cid:durableId="824975564">
    <w:abstractNumId w:val="15"/>
  </w:num>
  <w:num w:numId="14" w16cid:durableId="761025158">
    <w:abstractNumId w:val="3"/>
  </w:num>
  <w:num w:numId="15" w16cid:durableId="1353844604">
    <w:abstractNumId w:val="9"/>
  </w:num>
  <w:num w:numId="16" w16cid:durableId="1660890934">
    <w:abstractNumId w:val="14"/>
  </w:num>
  <w:num w:numId="17" w16cid:durableId="18756577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90"/>
    <w:rsid w:val="00010D4B"/>
    <w:rsid w:val="00030C23"/>
    <w:rsid w:val="000617E7"/>
    <w:rsid w:val="000722ED"/>
    <w:rsid w:val="000A150A"/>
    <w:rsid w:val="000C1FC0"/>
    <w:rsid w:val="000F4275"/>
    <w:rsid w:val="000F45C6"/>
    <w:rsid w:val="001038F8"/>
    <w:rsid w:val="001D098C"/>
    <w:rsid w:val="001D21B6"/>
    <w:rsid w:val="001E610D"/>
    <w:rsid w:val="00204F80"/>
    <w:rsid w:val="00206819"/>
    <w:rsid w:val="00210E73"/>
    <w:rsid w:val="00216A58"/>
    <w:rsid w:val="002273DC"/>
    <w:rsid w:val="0024567F"/>
    <w:rsid w:val="00280B96"/>
    <w:rsid w:val="00283503"/>
    <w:rsid w:val="002A6912"/>
    <w:rsid w:val="002C6D90"/>
    <w:rsid w:val="002D3DC0"/>
    <w:rsid w:val="002D63CB"/>
    <w:rsid w:val="00336A48"/>
    <w:rsid w:val="0034563D"/>
    <w:rsid w:val="00360C7C"/>
    <w:rsid w:val="003964AE"/>
    <w:rsid w:val="003976DE"/>
    <w:rsid w:val="003A15AE"/>
    <w:rsid w:val="004114EF"/>
    <w:rsid w:val="00441970"/>
    <w:rsid w:val="00443C73"/>
    <w:rsid w:val="00460050"/>
    <w:rsid w:val="004F585C"/>
    <w:rsid w:val="00501D40"/>
    <w:rsid w:val="00515075"/>
    <w:rsid w:val="00526DA1"/>
    <w:rsid w:val="005330C6"/>
    <w:rsid w:val="005573D3"/>
    <w:rsid w:val="00566136"/>
    <w:rsid w:val="00611585"/>
    <w:rsid w:val="00631026"/>
    <w:rsid w:val="00633667"/>
    <w:rsid w:val="00634305"/>
    <w:rsid w:val="0067611B"/>
    <w:rsid w:val="006960A0"/>
    <w:rsid w:val="006D42F4"/>
    <w:rsid w:val="006F557D"/>
    <w:rsid w:val="00714182"/>
    <w:rsid w:val="0073342F"/>
    <w:rsid w:val="00751780"/>
    <w:rsid w:val="00782EC4"/>
    <w:rsid w:val="008610C1"/>
    <w:rsid w:val="008918AE"/>
    <w:rsid w:val="00893EB1"/>
    <w:rsid w:val="008D76B4"/>
    <w:rsid w:val="00902048"/>
    <w:rsid w:val="009133C8"/>
    <w:rsid w:val="009750A8"/>
    <w:rsid w:val="00977126"/>
    <w:rsid w:val="00981BA2"/>
    <w:rsid w:val="009B64C0"/>
    <w:rsid w:val="009C07A7"/>
    <w:rsid w:val="009F23CF"/>
    <w:rsid w:val="009F54A9"/>
    <w:rsid w:val="00A20BBE"/>
    <w:rsid w:val="00A33D83"/>
    <w:rsid w:val="00A42385"/>
    <w:rsid w:val="00A75EBE"/>
    <w:rsid w:val="00AA2F93"/>
    <w:rsid w:val="00AB2E5A"/>
    <w:rsid w:val="00AB3BD0"/>
    <w:rsid w:val="00AB4798"/>
    <w:rsid w:val="00B079B3"/>
    <w:rsid w:val="00B1637A"/>
    <w:rsid w:val="00B22AF9"/>
    <w:rsid w:val="00B233C2"/>
    <w:rsid w:val="00B37881"/>
    <w:rsid w:val="00B47F1B"/>
    <w:rsid w:val="00C12AAB"/>
    <w:rsid w:val="00CB1109"/>
    <w:rsid w:val="00CF7C29"/>
    <w:rsid w:val="00D31E23"/>
    <w:rsid w:val="00D52E95"/>
    <w:rsid w:val="00D546E5"/>
    <w:rsid w:val="00D876DD"/>
    <w:rsid w:val="00DA0BA3"/>
    <w:rsid w:val="00DF7E87"/>
    <w:rsid w:val="00E41100"/>
    <w:rsid w:val="00E46305"/>
    <w:rsid w:val="00E57643"/>
    <w:rsid w:val="00E64D39"/>
    <w:rsid w:val="00E65C7C"/>
    <w:rsid w:val="00E72290"/>
    <w:rsid w:val="00EA1E3F"/>
    <w:rsid w:val="00EB4530"/>
    <w:rsid w:val="00F10E41"/>
    <w:rsid w:val="00F26223"/>
    <w:rsid w:val="00F40402"/>
    <w:rsid w:val="00F40AEB"/>
    <w:rsid w:val="00F51BE7"/>
    <w:rsid w:val="00F7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FF16"/>
  <w15:chartTrackingRefBased/>
  <w15:docId w15:val="{A29C3DC9-289E-43A5-AD98-81D365209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290"/>
  </w:style>
  <w:style w:type="paragraph" w:styleId="Heading1">
    <w:name w:val="heading 1"/>
    <w:basedOn w:val="Normal"/>
    <w:link w:val="Heading1Char"/>
    <w:uiPriority w:val="9"/>
    <w:qFormat/>
    <w:rsid w:val="00E722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1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 Block"/>
    <w:basedOn w:val="Normal"/>
    <w:link w:val="CodeBlockChar"/>
    <w:qFormat/>
    <w:rsid w:val="00515075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 w:themeFill="background1"/>
      <w:spacing w:line="240" w:lineRule="auto"/>
    </w:pPr>
    <w:rPr>
      <w:rFonts w:ascii="Courier New" w:eastAsiaTheme="minorEastAsia" w:hAnsi="Courier New"/>
      <w:b/>
      <w:color w:val="404040" w:themeColor="text1" w:themeTint="BF"/>
      <w:kern w:val="22"/>
      <w:shd w:val="clear" w:color="auto" w:fill="FFFFFF" w:themeFill="background1"/>
    </w:rPr>
  </w:style>
  <w:style w:type="character" w:customStyle="1" w:styleId="CodeBlockChar">
    <w:name w:val="Code Block Char"/>
    <w:basedOn w:val="DefaultParagraphFont"/>
    <w:link w:val="CodeBlock"/>
    <w:rsid w:val="00515075"/>
    <w:rPr>
      <w:rFonts w:ascii="Courier New" w:eastAsiaTheme="minorEastAsia" w:hAnsi="Courier New"/>
      <w:b/>
      <w:color w:val="404040" w:themeColor="text1" w:themeTint="BF"/>
      <w:kern w:val="22"/>
      <w:shd w:val="clear" w:color="auto" w:fill="FFFFFF" w:themeFill="background1"/>
    </w:rPr>
  </w:style>
  <w:style w:type="character" w:customStyle="1" w:styleId="Heading1Char">
    <w:name w:val="Heading 1 Char"/>
    <w:basedOn w:val="DefaultParagraphFont"/>
    <w:link w:val="Heading1"/>
    <w:uiPriority w:val="9"/>
    <w:rsid w:val="00E7229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722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1F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33C2"/>
    <w:rPr>
      <w:rFonts w:ascii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9C07A7"/>
  </w:style>
  <w:style w:type="character" w:styleId="PlaceholderText">
    <w:name w:val="Placeholder Text"/>
    <w:basedOn w:val="DefaultParagraphFont"/>
    <w:uiPriority w:val="99"/>
    <w:semiHidden/>
    <w:rsid w:val="001D098C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1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k23j@fs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Ope23</b:Tag>
    <b:SourceType>InternetSite</b:SourceType>
    <b:Guid>{999DBB86-BC84-4589-A476-6FCFD4ACCCA2}</b:Guid>
    <b:Author>
      <b:Author>
        <b:Corporate>OpenAI</b:Corporate>
      </b:Author>
    </b:Author>
    <b:Title>ChatGPT</b:Title>
    <b:ProductionCompany>OpenAI</b:ProductionCompany>
    <b:Year>2023</b:Year>
    <b:Month>10</b:Month>
    <b:Day>17</b:Day>
    <b:YearAccessed>2023</b:YearAccessed>
    <b:MonthAccessed>20</b:MonthAccessed>
    <b:DayAccessed>17</b:DayAccessed>
    <b:URL>https://chat.openai.com/share/6ec0be78-9a9a-4be1-bcb4-11665f3691bf</b:URL>
    <b:RefOrder>2</b:RefOrder>
  </b:Source>
  <b:Source>
    <b:Tag>Met23</b:Tag>
    <b:SourceType>InternetSite</b:SourceType>
    <b:Guid>{845804FB-F387-448B-9332-08F789655894}</b:Guid>
    <b:Author>
      <b:Author>
        <b:Corporate>Meta Platforms</b:Corporate>
      </b:Author>
    </b:Author>
    <b:Title>Jest JS</b:Title>
    <b:ProductionCompany>Meta Open Source</b:ProductionCompany>
    <b:Year>2023</b:Year>
    <b:YearAccessed>2023</b:YearAccessed>
    <b:MonthAccessed>10</b:MonthAccessed>
    <b:DayAccessed>17</b:DayAccessed>
    <b:URL>https://jestjs.io/docs/getting-started</b:URL>
    <b:RefOrder>3</b:RefOrder>
  </b:Source>
  <b:Source>
    <b:Tag>Ope231</b:Tag>
    <b:SourceType>InternetSite</b:SourceType>
    <b:Guid>{27724044-B655-4AD5-8C4A-5CDE8052D8DE}</b:Guid>
    <b:Author>
      <b:Author>
        <b:Corporate>OpenAI</b:Corporate>
      </b:Author>
    </b:Author>
    <b:Title>ChatGPT</b:Title>
    <b:ProductionCompany>OpenAI</b:ProductionCompany>
    <b:Year>2023</b:Year>
    <b:Month>10</b:Month>
    <b:Day>17</b:Day>
    <b:YearAccessed>2023</b:YearAccessed>
    <b:MonthAccessed>10</b:MonthAccessed>
    <b:DayAccessed>17</b:DayAccessed>
    <b:URL>https://chat.openai.com/share/88405562-d86b-4f45-a6d5-f945a062afcb</b:URL>
    <b:RefOrder>1</b:RefOrder>
  </b:Source>
</b:Sources>
</file>

<file path=customXml/itemProps1.xml><?xml version="1.0" encoding="utf-8"?>
<ds:datastoreItem xmlns:ds="http://schemas.openxmlformats.org/officeDocument/2006/customXml" ds:itemID="{E83B1ADA-DB77-44C1-BCFC-30030CE18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Kamble</dc:creator>
  <cp:keywords/>
  <dc:description/>
  <cp:lastModifiedBy>Anand Kamble</cp:lastModifiedBy>
  <cp:revision>40</cp:revision>
  <cp:lastPrinted>2023-11-10T04:32:00Z</cp:lastPrinted>
  <dcterms:created xsi:type="dcterms:W3CDTF">2023-10-17T23:27:00Z</dcterms:created>
  <dcterms:modified xsi:type="dcterms:W3CDTF">2023-11-10T04:39:00Z</dcterms:modified>
</cp:coreProperties>
</file>