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833CF" w14:textId="77777777" w:rsidR="00B43C47" w:rsidRPr="00C05BED" w:rsidRDefault="005F6EF6" w:rsidP="00B43C47">
      <w:pPr>
        <w:spacing w:line="360" w:lineRule="auto"/>
        <w:rPr>
          <w:rStyle w:val="FaxSubhead"/>
          <w:rFonts w:ascii="Arial" w:hAnsi="Arial" w:cs="Arial"/>
          <w:color w:val="4891DC"/>
          <w:sz w:val="20"/>
          <w:szCs w:val="20"/>
        </w:rPr>
      </w:pPr>
      <w:bookmarkStart w:id="0" w:name="_GoBack"/>
      <w:bookmarkEnd w:id="0"/>
      <w:r w:rsidRPr="00C05BED">
        <w:rPr>
          <w:rFonts w:ascii="Arial" w:hAnsi="Arial" w:cs="Arial"/>
          <w:b/>
          <w:caps/>
          <w:color w:val="F78250"/>
          <w:sz w:val="48"/>
          <w:szCs w:val="48"/>
        </w:rPr>
        <w:t xml:space="preserve">LMS 2.0 </w:t>
      </w:r>
      <w:r w:rsidR="000F17E2" w:rsidRPr="00C05BED">
        <w:rPr>
          <w:rFonts w:ascii="Arial" w:hAnsi="Arial" w:cs="Arial"/>
          <w:b/>
          <w:caps/>
          <w:color w:val="F78250"/>
          <w:sz w:val="48"/>
          <w:szCs w:val="48"/>
        </w:rPr>
        <w:t>Posting Instructions</w:t>
      </w:r>
      <w:r w:rsidR="00AA2235" w:rsidRPr="00C05BED">
        <w:rPr>
          <w:rFonts w:ascii="Arial" w:hAnsi="Arial" w:cs="Arial"/>
          <w:b/>
          <w:caps/>
          <w:color w:val="F79646" w:themeColor="accent6"/>
          <w:sz w:val="48"/>
          <w:szCs w:val="48"/>
        </w:rPr>
        <w:br/>
      </w:r>
      <w:r w:rsidR="00B43C47" w:rsidRPr="00C05BED">
        <w:rPr>
          <w:rStyle w:val="FaxSubhead"/>
          <w:rFonts w:ascii="Arial" w:hAnsi="Arial" w:cs="Arial"/>
        </w:rPr>
        <w:t>UPDATED</w:t>
      </w:r>
      <w:r w:rsidR="00D2146D" w:rsidRPr="00C05BED">
        <w:rPr>
          <w:rFonts w:ascii="Arial" w:hAnsi="Arial" w:cs="Arial"/>
        </w:rPr>
        <w:t>:</w:t>
      </w:r>
      <w:r w:rsidR="00AA2235" w:rsidRPr="00C05BED">
        <w:rPr>
          <w:rFonts w:ascii="Arial" w:hAnsi="Arial" w:cs="Arial"/>
        </w:rPr>
        <w:tab/>
      </w:r>
      <w:r w:rsidR="00956666" w:rsidRPr="00C05BED">
        <w:rPr>
          <w:rFonts w:ascii="Arial" w:hAnsi="Arial" w:cs="Arial"/>
        </w:rPr>
        <w:t xml:space="preserve">April </w:t>
      </w:r>
      <w:r w:rsidRPr="00C05BED">
        <w:rPr>
          <w:rFonts w:ascii="Arial" w:hAnsi="Arial" w:cs="Arial"/>
        </w:rPr>
        <w:t>29</w:t>
      </w:r>
      <w:r w:rsidR="007251B0" w:rsidRPr="00C05BED">
        <w:rPr>
          <w:rFonts w:ascii="Arial" w:hAnsi="Arial" w:cs="Arial"/>
        </w:rPr>
        <w:t>, 2013</w:t>
      </w:r>
      <w:r w:rsidR="00AA2235" w:rsidRPr="00C05BED">
        <w:rPr>
          <w:rFonts w:ascii="Arial" w:hAnsi="Arial" w:cs="Arial"/>
        </w:rPr>
        <w:br/>
      </w:r>
    </w:p>
    <w:p w14:paraId="4ACACDF8" w14:textId="5705ABA8" w:rsidR="00D2146D" w:rsidRPr="00C05BED" w:rsidRDefault="005D24D8" w:rsidP="00B43C47">
      <w:pPr>
        <w:spacing w:line="360" w:lineRule="auto"/>
        <w:rPr>
          <w:rFonts w:ascii="Arial" w:hAnsi="Arial" w:cs="Arial"/>
          <w:color w:val="4891DC"/>
        </w:rPr>
      </w:pPr>
      <w:r w:rsidRPr="00C05BED">
        <w:rPr>
          <w:rStyle w:val="FaxSubhead"/>
          <w:rFonts w:ascii="Arial" w:hAnsi="Arial" w:cs="Arial"/>
          <w:color w:val="4891DC"/>
          <w:sz w:val="24"/>
        </w:rPr>
        <w:t>OVERVIEW</w:t>
      </w:r>
      <w:r w:rsidR="00D2146D" w:rsidRPr="00C05BED">
        <w:rPr>
          <w:rFonts w:ascii="Arial" w:hAnsi="Arial" w:cs="Arial"/>
          <w:color w:val="4891DC"/>
        </w:rPr>
        <w:t xml:space="preserve">: </w:t>
      </w:r>
    </w:p>
    <w:p w14:paraId="573AC67E" w14:textId="2D90107D" w:rsidR="005D24D8" w:rsidRPr="00C05BED" w:rsidRDefault="005D24D8" w:rsidP="00D2146D">
      <w:pPr>
        <w:spacing w:line="360" w:lineRule="auto"/>
        <w:rPr>
          <w:rStyle w:val="A4"/>
          <w:rFonts w:ascii="Arial" w:hAnsi="Arial" w:cs="Arial"/>
          <w:color w:val="595959" w:themeColor="text1" w:themeTint="A6"/>
          <w:sz w:val="24"/>
          <w:szCs w:val="24"/>
        </w:rPr>
      </w:pPr>
      <w:r w:rsidRPr="00C05BED">
        <w:rPr>
          <w:rStyle w:val="A4"/>
          <w:rFonts w:ascii="Arial" w:hAnsi="Arial" w:cs="Arial"/>
          <w:color w:val="595959" w:themeColor="text1" w:themeTint="A6"/>
          <w:sz w:val="24"/>
          <w:szCs w:val="24"/>
        </w:rPr>
        <w:t>LeadAmp LMS uses a three-tiered system for receiving leads from our lead partners</w:t>
      </w:r>
      <w:r w:rsidR="005F6EF6" w:rsidRPr="00C05BED">
        <w:rPr>
          <w:rStyle w:val="A4"/>
          <w:rFonts w:ascii="Arial" w:hAnsi="Arial" w:cs="Arial"/>
          <w:color w:val="595959" w:themeColor="text1" w:themeTint="A6"/>
          <w:sz w:val="24"/>
          <w:szCs w:val="24"/>
        </w:rPr>
        <w:t>.</w:t>
      </w:r>
      <w:r w:rsidRPr="00C05BED">
        <w:rPr>
          <w:rStyle w:val="A4"/>
          <w:rFonts w:ascii="Arial" w:hAnsi="Arial" w:cs="Arial"/>
          <w:color w:val="595959" w:themeColor="text1" w:themeTint="A6"/>
          <w:sz w:val="24"/>
          <w:szCs w:val="24"/>
        </w:rPr>
        <w:t xml:space="preserve">  The stages are</w:t>
      </w:r>
      <w:r w:rsidR="00D34FD8" w:rsidRPr="00C05BED">
        <w:rPr>
          <w:rStyle w:val="A4"/>
          <w:rFonts w:ascii="Arial" w:hAnsi="Arial" w:cs="Arial"/>
          <w:color w:val="595959" w:themeColor="text1" w:themeTint="A6"/>
          <w:sz w:val="24"/>
          <w:szCs w:val="24"/>
        </w:rPr>
        <w:t xml:space="preserve"> simply</w:t>
      </w:r>
      <w:r w:rsidRPr="00C05BED">
        <w:rPr>
          <w:rStyle w:val="A4"/>
          <w:rFonts w:ascii="Arial" w:hAnsi="Arial" w:cs="Arial"/>
          <w:color w:val="595959" w:themeColor="text1" w:themeTint="A6"/>
          <w:sz w:val="24"/>
          <w:szCs w:val="24"/>
        </w:rPr>
        <w:t>: PRE-PING, PING an</w:t>
      </w:r>
      <w:r w:rsidR="00D34FD8" w:rsidRPr="00C05BED">
        <w:rPr>
          <w:rStyle w:val="A4"/>
          <w:rFonts w:ascii="Arial" w:hAnsi="Arial" w:cs="Arial"/>
          <w:color w:val="595959" w:themeColor="text1" w:themeTint="A6"/>
          <w:sz w:val="24"/>
          <w:szCs w:val="24"/>
        </w:rPr>
        <w:t>d</w:t>
      </w:r>
      <w:r w:rsidRPr="00C05BED">
        <w:rPr>
          <w:rStyle w:val="A4"/>
          <w:rFonts w:ascii="Arial" w:hAnsi="Arial" w:cs="Arial"/>
          <w:color w:val="595959" w:themeColor="text1" w:themeTint="A6"/>
          <w:sz w:val="24"/>
          <w:szCs w:val="24"/>
        </w:rPr>
        <w:t xml:space="preserve"> POST.  Each stage receives a greater amount of lead information, allowing lead vendors to customize their submission</w:t>
      </w:r>
      <w:r w:rsidR="00152FD6" w:rsidRPr="00C05BED">
        <w:rPr>
          <w:rStyle w:val="A4"/>
          <w:rFonts w:ascii="Arial" w:hAnsi="Arial" w:cs="Arial"/>
          <w:color w:val="595959" w:themeColor="text1" w:themeTint="A6"/>
          <w:sz w:val="24"/>
          <w:szCs w:val="24"/>
        </w:rPr>
        <w:t>s</w:t>
      </w:r>
      <w:r w:rsidRPr="00C05BED">
        <w:rPr>
          <w:rStyle w:val="A4"/>
          <w:rFonts w:ascii="Arial" w:hAnsi="Arial" w:cs="Arial"/>
          <w:color w:val="595959" w:themeColor="text1" w:themeTint="A6"/>
          <w:sz w:val="24"/>
          <w:szCs w:val="24"/>
        </w:rPr>
        <w:t xml:space="preserve"> according to the business rules and contracts they have in place with their online lead generation properties and affiliates.</w:t>
      </w:r>
      <w:r w:rsidR="00D34FD8" w:rsidRPr="00C05BED">
        <w:rPr>
          <w:rStyle w:val="A4"/>
          <w:rFonts w:ascii="Arial" w:hAnsi="Arial" w:cs="Arial"/>
          <w:color w:val="595959" w:themeColor="text1" w:themeTint="A6"/>
          <w:sz w:val="24"/>
          <w:szCs w:val="24"/>
        </w:rPr>
        <w:t xml:space="preserve">  </w:t>
      </w:r>
      <w:r w:rsidR="00D34FD8" w:rsidRPr="00C05BED">
        <w:rPr>
          <w:rStyle w:val="A4"/>
          <w:rFonts w:ascii="Arial" w:hAnsi="Arial" w:cs="Arial"/>
          <w:b/>
          <w:color w:val="595959" w:themeColor="text1" w:themeTint="A6"/>
          <w:sz w:val="24"/>
          <w:szCs w:val="24"/>
        </w:rPr>
        <w:t xml:space="preserve">It is up to the individual vendor to optimize their processing to take advantage of the results of each stage of lead </w:t>
      </w:r>
      <w:r w:rsidR="00F832CA" w:rsidRPr="00C05BED">
        <w:rPr>
          <w:rStyle w:val="A4"/>
          <w:rFonts w:ascii="Arial" w:hAnsi="Arial" w:cs="Arial"/>
          <w:b/>
          <w:color w:val="595959" w:themeColor="text1" w:themeTint="A6"/>
          <w:sz w:val="24"/>
          <w:szCs w:val="24"/>
        </w:rPr>
        <w:t>submission</w:t>
      </w:r>
      <w:r w:rsidR="00D34FD8" w:rsidRPr="00C05BED">
        <w:rPr>
          <w:rStyle w:val="A4"/>
          <w:rFonts w:ascii="Arial" w:hAnsi="Arial" w:cs="Arial"/>
          <w:b/>
          <w:color w:val="595959" w:themeColor="text1" w:themeTint="A6"/>
          <w:sz w:val="24"/>
          <w:szCs w:val="24"/>
        </w:rPr>
        <w:t>.</w:t>
      </w:r>
    </w:p>
    <w:p w14:paraId="1B32A1DF" w14:textId="77777777" w:rsidR="00D34FD8" w:rsidRPr="00C05BED" w:rsidRDefault="00D34FD8" w:rsidP="00D2146D">
      <w:pPr>
        <w:spacing w:line="360" w:lineRule="auto"/>
        <w:rPr>
          <w:rStyle w:val="A4"/>
          <w:rFonts w:ascii="Arial" w:hAnsi="Arial" w:cs="Arial"/>
          <w:color w:val="595959" w:themeColor="text1" w:themeTint="A6"/>
          <w:sz w:val="12"/>
          <w:szCs w:val="12"/>
        </w:rPr>
      </w:pPr>
    </w:p>
    <w:p w14:paraId="1E71A552" w14:textId="468F0F74" w:rsidR="005D24D8" w:rsidRPr="00C05BED" w:rsidRDefault="005D24D8" w:rsidP="00D2146D">
      <w:pPr>
        <w:spacing w:line="360" w:lineRule="auto"/>
        <w:rPr>
          <w:rStyle w:val="A4"/>
          <w:rFonts w:ascii="Arial" w:hAnsi="Arial" w:cs="Arial"/>
          <w:color w:val="595959" w:themeColor="text1" w:themeTint="A6"/>
          <w:sz w:val="24"/>
          <w:szCs w:val="24"/>
        </w:rPr>
      </w:pPr>
      <w:r w:rsidRPr="00C05BED">
        <w:rPr>
          <w:rStyle w:val="A4"/>
          <w:rFonts w:ascii="Arial" w:hAnsi="Arial" w:cs="Arial"/>
          <w:color w:val="595959" w:themeColor="text1" w:themeTint="A6"/>
          <w:sz w:val="24"/>
          <w:szCs w:val="24"/>
        </w:rPr>
        <w:t xml:space="preserve">With the </w:t>
      </w:r>
      <w:r w:rsidR="004A43AE" w:rsidRPr="00C05BED">
        <w:rPr>
          <w:rStyle w:val="A4"/>
          <w:rFonts w:ascii="Arial" w:hAnsi="Arial" w:cs="Arial"/>
          <w:color w:val="595959" w:themeColor="text1" w:themeTint="A6"/>
          <w:sz w:val="24"/>
          <w:szCs w:val="24"/>
        </w:rPr>
        <w:t>upgrade to</w:t>
      </w:r>
      <w:r w:rsidRPr="00C05BED">
        <w:rPr>
          <w:rStyle w:val="A4"/>
          <w:rFonts w:ascii="Arial" w:hAnsi="Arial" w:cs="Arial"/>
          <w:color w:val="595959" w:themeColor="text1" w:themeTint="A6"/>
          <w:sz w:val="24"/>
          <w:szCs w:val="24"/>
        </w:rPr>
        <w:t xml:space="preserve"> LeadAmp LMS 2.0, processing of a lead is no longer viewed as three separate submissions, but rather a three-step </w:t>
      </w:r>
      <w:r w:rsidR="00D34FD8" w:rsidRPr="00C05BED">
        <w:rPr>
          <w:rStyle w:val="A4"/>
          <w:rFonts w:ascii="Arial" w:hAnsi="Arial" w:cs="Arial"/>
          <w:color w:val="595959" w:themeColor="text1" w:themeTint="A6"/>
          <w:sz w:val="24"/>
          <w:szCs w:val="24"/>
        </w:rPr>
        <w:t>handshake</w:t>
      </w:r>
      <w:r w:rsidR="004E4DFA" w:rsidRPr="00C05BED">
        <w:rPr>
          <w:rStyle w:val="A4"/>
          <w:rFonts w:ascii="Arial" w:hAnsi="Arial" w:cs="Arial"/>
          <w:color w:val="595959" w:themeColor="text1" w:themeTint="A6"/>
          <w:sz w:val="24"/>
          <w:szCs w:val="24"/>
        </w:rPr>
        <w:t xml:space="preserve"> involving a single lead.  </w:t>
      </w:r>
      <w:r w:rsidR="00D34FD8" w:rsidRPr="00C05BED">
        <w:rPr>
          <w:rStyle w:val="A4"/>
          <w:rFonts w:ascii="Arial" w:hAnsi="Arial" w:cs="Arial"/>
          <w:color w:val="595959" w:themeColor="text1" w:themeTint="A6"/>
          <w:sz w:val="24"/>
          <w:szCs w:val="24"/>
        </w:rPr>
        <w:t>For consistency’s sake, a</w:t>
      </w:r>
      <w:r w:rsidR="004E4DFA" w:rsidRPr="00C05BED">
        <w:rPr>
          <w:rStyle w:val="A4"/>
          <w:rFonts w:ascii="Arial" w:hAnsi="Arial" w:cs="Arial"/>
          <w:color w:val="595959" w:themeColor="text1" w:themeTint="A6"/>
          <w:sz w:val="24"/>
          <w:szCs w:val="24"/>
        </w:rPr>
        <w:t xml:space="preserve"> LeadAmpID will be returned on successful PRE-PING, which must then be passed as a required parameter into the subsequent PING.  Upon successful PING, </w:t>
      </w:r>
      <w:r w:rsidR="00D34FD8" w:rsidRPr="00C05BED">
        <w:rPr>
          <w:rStyle w:val="A4"/>
          <w:rFonts w:ascii="Arial" w:hAnsi="Arial" w:cs="Arial"/>
          <w:color w:val="595959" w:themeColor="text1" w:themeTint="A6"/>
          <w:sz w:val="24"/>
          <w:szCs w:val="24"/>
        </w:rPr>
        <w:t>a</w:t>
      </w:r>
      <w:r w:rsidR="004E4DFA" w:rsidRPr="00C05BED">
        <w:rPr>
          <w:rStyle w:val="A4"/>
          <w:rFonts w:ascii="Arial" w:hAnsi="Arial" w:cs="Arial"/>
          <w:color w:val="595959" w:themeColor="text1" w:themeTint="A6"/>
          <w:sz w:val="24"/>
          <w:szCs w:val="24"/>
        </w:rPr>
        <w:t xml:space="preserve"> LeadAmpID will again be returned as part of the processing response and will be a required parameter on the subsequent POST.</w:t>
      </w:r>
      <w:r w:rsidR="00D34FD8" w:rsidRPr="00C05BED">
        <w:rPr>
          <w:rStyle w:val="A4"/>
          <w:rFonts w:ascii="Arial" w:hAnsi="Arial" w:cs="Arial"/>
          <w:color w:val="595959" w:themeColor="text1" w:themeTint="A6"/>
          <w:sz w:val="24"/>
          <w:szCs w:val="24"/>
        </w:rPr>
        <w:t xml:space="preserve">  In </w:t>
      </w:r>
      <w:r w:rsidR="004F1216" w:rsidRPr="00C05BED">
        <w:rPr>
          <w:rStyle w:val="A4"/>
          <w:rFonts w:ascii="Arial" w:hAnsi="Arial" w:cs="Arial"/>
          <w:color w:val="595959" w:themeColor="text1" w:themeTint="A6"/>
          <w:sz w:val="24"/>
          <w:szCs w:val="24"/>
        </w:rPr>
        <w:t xml:space="preserve">the PING and POST </w:t>
      </w:r>
      <w:r w:rsidR="00D34FD8" w:rsidRPr="00C05BED">
        <w:rPr>
          <w:rStyle w:val="A4"/>
          <w:rFonts w:ascii="Arial" w:hAnsi="Arial" w:cs="Arial"/>
          <w:color w:val="595959" w:themeColor="text1" w:themeTint="A6"/>
          <w:sz w:val="24"/>
          <w:szCs w:val="24"/>
        </w:rPr>
        <w:t>stage</w:t>
      </w:r>
      <w:r w:rsidR="004F1216" w:rsidRPr="00C05BED">
        <w:rPr>
          <w:rStyle w:val="A4"/>
          <w:rFonts w:ascii="Arial" w:hAnsi="Arial" w:cs="Arial"/>
          <w:color w:val="595959" w:themeColor="text1" w:themeTint="A6"/>
          <w:sz w:val="24"/>
          <w:szCs w:val="24"/>
        </w:rPr>
        <w:t>s</w:t>
      </w:r>
      <w:r w:rsidR="00D34FD8" w:rsidRPr="00C05BED">
        <w:rPr>
          <w:rStyle w:val="A4"/>
          <w:rFonts w:ascii="Arial" w:hAnsi="Arial" w:cs="Arial"/>
          <w:color w:val="595959" w:themeColor="text1" w:themeTint="A6"/>
          <w:sz w:val="24"/>
          <w:szCs w:val="24"/>
        </w:rPr>
        <w:t xml:space="preserve">, the system will </w:t>
      </w:r>
      <w:r w:rsidR="004F1216" w:rsidRPr="00C05BED">
        <w:rPr>
          <w:rStyle w:val="A4"/>
          <w:rFonts w:ascii="Arial" w:hAnsi="Arial" w:cs="Arial"/>
          <w:color w:val="595959" w:themeColor="text1" w:themeTint="A6"/>
          <w:sz w:val="24"/>
          <w:szCs w:val="24"/>
        </w:rPr>
        <w:t xml:space="preserve">lookup </w:t>
      </w:r>
      <w:r w:rsidR="00D34FD8" w:rsidRPr="00C05BED">
        <w:rPr>
          <w:rStyle w:val="A4"/>
          <w:rFonts w:ascii="Arial" w:hAnsi="Arial" w:cs="Arial"/>
          <w:color w:val="595959" w:themeColor="text1" w:themeTint="A6"/>
          <w:sz w:val="24"/>
          <w:szCs w:val="24"/>
        </w:rPr>
        <w:t>the</w:t>
      </w:r>
      <w:r w:rsidR="004F1216" w:rsidRPr="00C05BED">
        <w:rPr>
          <w:rStyle w:val="A4"/>
          <w:rFonts w:ascii="Arial" w:hAnsi="Arial" w:cs="Arial"/>
          <w:color w:val="595959" w:themeColor="text1" w:themeTint="A6"/>
          <w:sz w:val="24"/>
          <w:szCs w:val="24"/>
        </w:rPr>
        <w:t xml:space="preserve"> incoming</w:t>
      </w:r>
      <w:r w:rsidR="00D34FD8" w:rsidRPr="00C05BED">
        <w:rPr>
          <w:rStyle w:val="A4"/>
          <w:rFonts w:ascii="Arial" w:hAnsi="Arial" w:cs="Arial"/>
          <w:color w:val="595959" w:themeColor="text1" w:themeTint="A6"/>
          <w:sz w:val="24"/>
          <w:szCs w:val="24"/>
        </w:rPr>
        <w:t xml:space="preserve"> LeadAmpID and will only proceed when </w:t>
      </w:r>
      <w:r w:rsidR="004F1216" w:rsidRPr="00C05BED">
        <w:rPr>
          <w:rStyle w:val="A4"/>
          <w:rFonts w:ascii="Arial" w:hAnsi="Arial" w:cs="Arial"/>
          <w:color w:val="595959" w:themeColor="text1" w:themeTint="A6"/>
          <w:sz w:val="24"/>
          <w:szCs w:val="24"/>
        </w:rPr>
        <w:t>it is able to verify that the previous stage was successful.</w:t>
      </w:r>
    </w:p>
    <w:p w14:paraId="669DA5F5" w14:textId="77777777" w:rsidR="004E4DFA" w:rsidRPr="00C05BED" w:rsidRDefault="004E4DFA" w:rsidP="00D2146D">
      <w:pPr>
        <w:tabs>
          <w:tab w:val="left" w:pos="-1710"/>
          <w:tab w:val="left" w:pos="900"/>
        </w:tabs>
        <w:rPr>
          <w:rStyle w:val="FaxSubhead"/>
          <w:rFonts w:ascii="Arial" w:hAnsi="Arial" w:cs="Arial"/>
          <w:color w:val="4891DC"/>
          <w:sz w:val="24"/>
        </w:rPr>
      </w:pPr>
    </w:p>
    <w:p w14:paraId="5AE59372" w14:textId="77777777" w:rsidR="00196EB3" w:rsidRPr="00C05BED" w:rsidRDefault="00196EB3">
      <w:pPr>
        <w:spacing w:line="276" w:lineRule="auto"/>
        <w:rPr>
          <w:rStyle w:val="FaxSubhead"/>
          <w:rFonts w:ascii="Arial" w:hAnsi="Arial" w:cs="Arial"/>
          <w:color w:val="4891DC"/>
          <w:sz w:val="24"/>
        </w:rPr>
      </w:pPr>
      <w:r w:rsidRPr="00C05BED">
        <w:rPr>
          <w:rStyle w:val="FaxSubhead"/>
          <w:rFonts w:ascii="Arial" w:hAnsi="Arial" w:cs="Arial"/>
          <w:color w:val="4891DC"/>
          <w:sz w:val="24"/>
        </w:rPr>
        <w:br w:type="page"/>
      </w:r>
    </w:p>
    <w:p w14:paraId="4F41E468" w14:textId="15DD03C0" w:rsidR="00D2146D" w:rsidRPr="00C05BED" w:rsidRDefault="00D950EC" w:rsidP="00D2146D">
      <w:pPr>
        <w:tabs>
          <w:tab w:val="left" w:pos="-1710"/>
          <w:tab w:val="left" w:pos="900"/>
        </w:tabs>
        <w:rPr>
          <w:rFonts w:ascii="Arial" w:hAnsi="Arial" w:cs="Arial"/>
          <w:color w:val="4891DC"/>
        </w:rPr>
      </w:pPr>
      <w:r w:rsidRPr="00C05BED">
        <w:rPr>
          <w:rStyle w:val="FaxSubhead"/>
          <w:rFonts w:ascii="Arial" w:hAnsi="Arial" w:cs="Arial"/>
          <w:color w:val="4891DC"/>
          <w:sz w:val="24"/>
        </w:rPr>
        <w:lastRenderedPageBreak/>
        <w:t>PRE-PING</w:t>
      </w:r>
      <w:r w:rsidR="00D2146D" w:rsidRPr="00C05BED">
        <w:rPr>
          <w:rFonts w:ascii="Arial" w:hAnsi="Arial" w:cs="Arial"/>
          <w:color w:val="4891DC"/>
        </w:rPr>
        <w:t xml:space="preserve">: </w:t>
      </w:r>
    </w:p>
    <w:p w14:paraId="2C83D416" w14:textId="26B2EF15" w:rsidR="00AF3B9B" w:rsidRPr="00C05BED" w:rsidRDefault="00D950EC" w:rsidP="000F17E2">
      <w:pPr>
        <w:spacing w:line="360" w:lineRule="auto"/>
        <w:rPr>
          <w:rFonts w:ascii="Arial" w:hAnsi="Arial" w:cs="Arial"/>
          <w:color w:val="595959" w:themeColor="text1" w:themeTint="A6"/>
          <w:sz w:val="20"/>
          <w:szCs w:val="20"/>
        </w:rPr>
      </w:pPr>
      <w:r w:rsidRPr="00C05BED">
        <w:rPr>
          <w:rFonts w:ascii="Arial" w:hAnsi="Arial" w:cs="Arial"/>
        </w:rPr>
        <w:t xml:space="preserve">LeadAmp LMS </w:t>
      </w:r>
      <w:r w:rsidR="00C63C1E" w:rsidRPr="00C05BED">
        <w:rPr>
          <w:rFonts w:ascii="Arial" w:hAnsi="Arial" w:cs="Arial"/>
        </w:rPr>
        <w:t xml:space="preserve">2.0 </w:t>
      </w:r>
      <w:r w:rsidRPr="00C05BED">
        <w:rPr>
          <w:rFonts w:ascii="Arial" w:hAnsi="Arial" w:cs="Arial"/>
        </w:rPr>
        <w:t>accepts lead “pre-ping” inf</w:t>
      </w:r>
      <w:r w:rsidR="00C63C1E" w:rsidRPr="00C05BED">
        <w:rPr>
          <w:rFonts w:ascii="Arial" w:hAnsi="Arial" w:cs="Arial"/>
        </w:rPr>
        <w:t>ormation via an HTTPS POST request</w:t>
      </w:r>
      <w:r w:rsidRPr="00C05BED">
        <w:rPr>
          <w:rFonts w:ascii="Arial" w:hAnsi="Arial" w:cs="Arial"/>
        </w:rPr>
        <w:t xml:space="preserve">.  The </w:t>
      </w:r>
      <w:r w:rsidR="00C63C1E" w:rsidRPr="00C05BED">
        <w:rPr>
          <w:rFonts w:ascii="Arial" w:hAnsi="Arial" w:cs="Arial"/>
        </w:rPr>
        <w:t>PRE-PING</w:t>
      </w:r>
      <w:r w:rsidRPr="00C05BED">
        <w:rPr>
          <w:rFonts w:ascii="Arial" w:hAnsi="Arial" w:cs="Arial"/>
        </w:rPr>
        <w:t xml:space="preserve"> is really a pre-purchase courtesy lookup that allows vendors to validate that an order exists </w:t>
      </w:r>
      <w:r w:rsidR="00C63C1E" w:rsidRPr="00C05BED">
        <w:rPr>
          <w:rFonts w:ascii="Arial" w:hAnsi="Arial" w:cs="Arial"/>
        </w:rPr>
        <w:t xml:space="preserve">in the LeadAmp system </w:t>
      </w:r>
      <w:r w:rsidRPr="00C05BED">
        <w:rPr>
          <w:rFonts w:ascii="Arial" w:hAnsi="Arial" w:cs="Arial"/>
        </w:rPr>
        <w:t>for the prospective lead</w:t>
      </w:r>
      <w:r w:rsidR="00C63C1E" w:rsidRPr="00C05BED">
        <w:rPr>
          <w:rFonts w:ascii="Arial" w:hAnsi="Arial" w:cs="Arial"/>
        </w:rPr>
        <w:t>,</w:t>
      </w:r>
      <w:r w:rsidRPr="00C05BED">
        <w:rPr>
          <w:rFonts w:ascii="Arial" w:hAnsi="Arial" w:cs="Arial"/>
        </w:rPr>
        <w:t xml:space="preserve"> and that the order is active and un-paused prior to submission</w:t>
      </w:r>
      <w:r w:rsidR="00C63C1E" w:rsidRPr="00C05BED">
        <w:rPr>
          <w:rFonts w:ascii="Arial" w:hAnsi="Arial" w:cs="Arial"/>
        </w:rPr>
        <w:t xml:space="preserve"> on the PING</w:t>
      </w:r>
      <w:r w:rsidRPr="00C05BED">
        <w:rPr>
          <w:rFonts w:ascii="Arial" w:hAnsi="Arial" w:cs="Arial"/>
        </w:rPr>
        <w:t xml:space="preserve">.  This document assumes that a remote application or process has been created, at a remote location, and can submit an HTTPS POST request to the </w:t>
      </w:r>
      <w:r w:rsidR="00C63C1E" w:rsidRPr="00C05BED">
        <w:rPr>
          <w:rFonts w:ascii="Arial" w:hAnsi="Arial" w:cs="Arial"/>
        </w:rPr>
        <w:t xml:space="preserve">appropriate </w:t>
      </w:r>
      <w:r w:rsidRPr="00C05BED">
        <w:rPr>
          <w:rFonts w:ascii="Arial" w:hAnsi="Arial" w:cs="Arial"/>
        </w:rPr>
        <w:t>URL:</w:t>
      </w:r>
    </w:p>
    <w:p w14:paraId="586C1599" w14:textId="77777777" w:rsidR="00AF3B9B" w:rsidRPr="00C05BED" w:rsidRDefault="00AF3B9B" w:rsidP="00D2146D">
      <w:pPr>
        <w:tabs>
          <w:tab w:val="left" w:pos="-1710"/>
          <w:tab w:val="left" w:pos="900"/>
          <w:tab w:val="left" w:pos="6680"/>
        </w:tabs>
        <w:rPr>
          <w:rFonts w:ascii="Arial" w:hAnsi="Arial" w:cs="Arial"/>
          <w:sz w:val="18"/>
          <w:szCs w:val="18"/>
        </w:rPr>
      </w:pPr>
    </w:p>
    <w:p w14:paraId="398AB71F" w14:textId="6FFCFD96" w:rsidR="00C63C1E" w:rsidRPr="00C05BED" w:rsidRDefault="00C63C1E" w:rsidP="00C63C1E">
      <w:pPr>
        <w:tabs>
          <w:tab w:val="left" w:pos="-1710"/>
          <w:tab w:val="left" w:pos="900"/>
          <w:tab w:val="left" w:pos="2880"/>
          <w:tab w:val="left" w:pos="6680"/>
        </w:tabs>
        <w:rPr>
          <w:rFonts w:ascii="Arial" w:hAnsi="Arial" w:cs="Arial"/>
          <w:sz w:val="18"/>
          <w:szCs w:val="18"/>
        </w:rPr>
      </w:pPr>
      <w:r w:rsidRPr="00C05BED">
        <w:rPr>
          <w:rFonts w:ascii="Arial" w:hAnsi="Arial" w:cs="Arial"/>
          <w:b/>
          <w:sz w:val="18"/>
          <w:szCs w:val="18"/>
        </w:rPr>
        <w:t>TEST ENVIRONMENT:</w:t>
      </w:r>
      <w:r w:rsidRPr="00C05BED">
        <w:rPr>
          <w:rFonts w:ascii="Arial" w:hAnsi="Arial" w:cs="Arial"/>
          <w:sz w:val="18"/>
          <w:szCs w:val="18"/>
        </w:rPr>
        <w:tab/>
      </w:r>
      <w:r w:rsidR="006A5AE1" w:rsidRPr="00C05BED">
        <w:rPr>
          <w:rFonts w:ascii="Arial" w:hAnsi="Arial" w:cs="Arial"/>
          <w:sz w:val="22"/>
          <w:szCs w:val="22"/>
        </w:rPr>
        <w:t>https://test1.leadamplms.com</w:t>
      </w:r>
      <w:r w:rsidR="00152FD6" w:rsidRPr="00C05BED">
        <w:rPr>
          <w:rFonts w:ascii="Arial" w:hAnsi="Arial" w:cs="Arial"/>
          <w:sz w:val="22"/>
          <w:szCs w:val="22"/>
        </w:rPr>
        <w:t>/</w:t>
      </w:r>
      <w:r w:rsidR="00F8580C" w:rsidRPr="00C05BED">
        <w:rPr>
          <w:rFonts w:ascii="Arial" w:hAnsi="Arial" w:cs="Arial"/>
          <w:sz w:val="22"/>
          <w:szCs w:val="22"/>
        </w:rPr>
        <w:t>prospect</w:t>
      </w:r>
      <w:r w:rsidR="00152FD6" w:rsidRPr="00C05BED">
        <w:rPr>
          <w:rFonts w:ascii="Arial" w:hAnsi="Arial" w:cs="Arial"/>
          <w:sz w:val="22"/>
          <w:szCs w:val="22"/>
        </w:rPr>
        <w:t>/preping</w:t>
      </w:r>
    </w:p>
    <w:p w14:paraId="4F6ABDEF" w14:textId="2DFDAA2D" w:rsidR="00C63C1E" w:rsidRPr="00C05BED" w:rsidRDefault="00C63C1E" w:rsidP="00C63C1E">
      <w:pPr>
        <w:tabs>
          <w:tab w:val="left" w:pos="-1710"/>
          <w:tab w:val="left" w:pos="900"/>
          <w:tab w:val="left" w:pos="2880"/>
          <w:tab w:val="left" w:pos="6680"/>
        </w:tabs>
        <w:rPr>
          <w:rFonts w:ascii="Arial" w:hAnsi="Arial" w:cs="Arial"/>
          <w:sz w:val="18"/>
          <w:szCs w:val="18"/>
        </w:rPr>
      </w:pPr>
      <w:r w:rsidRPr="00C05BED">
        <w:rPr>
          <w:rFonts w:ascii="Arial" w:hAnsi="Arial" w:cs="Arial"/>
          <w:b/>
          <w:sz w:val="18"/>
          <w:szCs w:val="18"/>
        </w:rPr>
        <w:t>PRODUCTION ENVIRONMENT:</w:t>
      </w:r>
      <w:r w:rsidRPr="00C05BED">
        <w:rPr>
          <w:rFonts w:ascii="Arial" w:hAnsi="Arial" w:cs="Arial"/>
          <w:sz w:val="18"/>
          <w:szCs w:val="18"/>
        </w:rPr>
        <w:tab/>
      </w:r>
      <w:r w:rsidR="006A5AE1" w:rsidRPr="00C05BED">
        <w:rPr>
          <w:rFonts w:ascii="Arial" w:hAnsi="Arial" w:cs="Arial"/>
          <w:sz w:val="22"/>
          <w:szCs w:val="22"/>
        </w:rPr>
        <w:t>https://prod1.leadamplms.c</w:t>
      </w:r>
      <w:r w:rsidR="00152FD6" w:rsidRPr="00C05BED">
        <w:rPr>
          <w:rFonts w:ascii="Arial" w:hAnsi="Arial" w:cs="Arial"/>
          <w:sz w:val="22"/>
          <w:szCs w:val="22"/>
        </w:rPr>
        <w:t>om/</w:t>
      </w:r>
      <w:r w:rsidR="00F8580C" w:rsidRPr="00C05BED">
        <w:rPr>
          <w:rFonts w:ascii="Arial" w:hAnsi="Arial" w:cs="Arial"/>
          <w:sz w:val="22"/>
          <w:szCs w:val="22"/>
        </w:rPr>
        <w:t>prospect</w:t>
      </w:r>
      <w:r w:rsidR="00152FD6" w:rsidRPr="00C05BED">
        <w:rPr>
          <w:rFonts w:ascii="Arial" w:hAnsi="Arial" w:cs="Arial"/>
          <w:sz w:val="22"/>
          <w:szCs w:val="22"/>
        </w:rPr>
        <w:t>/</w:t>
      </w:r>
      <w:r w:rsidR="006A5AE1" w:rsidRPr="00C05BED">
        <w:rPr>
          <w:rFonts w:ascii="Arial" w:hAnsi="Arial" w:cs="Arial"/>
          <w:sz w:val="22"/>
          <w:szCs w:val="22"/>
        </w:rPr>
        <w:t>preping</w:t>
      </w:r>
    </w:p>
    <w:p w14:paraId="34742849" w14:textId="77777777" w:rsidR="006A5AE1" w:rsidRPr="00C05BED" w:rsidRDefault="006A5AE1" w:rsidP="00C63C1E">
      <w:pPr>
        <w:tabs>
          <w:tab w:val="left" w:pos="-1710"/>
          <w:tab w:val="left" w:pos="900"/>
          <w:tab w:val="left" w:pos="2880"/>
          <w:tab w:val="left" w:pos="6680"/>
        </w:tabs>
        <w:rPr>
          <w:rFonts w:ascii="Arial" w:hAnsi="Arial" w:cs="Arial"/>
          <w:sz w:val="18"/>
          <w:szCs w:val="18"/>
        </w:rPr>
      </w:pPr>
    </w:p>
    <w:tbl>
      <w:tblPr>
        <w:tblStyle w:val="LightShading-Accent6"/>
        <w:tblW w:w="9468" w:type="dxa"/>
        <w:tblLook w:val="04A0" w:firstRow="1" w:lastRow="0" w:firstColumn="1" w:lastColumn="0" w:noHBand="0" w:noVBand="1"/>
      </w:tblPr>
      <w:tblGrid>
        <w:gridCol w:w="2491"/>
        <w:gridCol w:w="6977"/>
      </w:tblGrid>
      <w:tr w:rsidR="00196EB3" w:rsidRPr="00C05BED" w14:paraId="72D1A025" w14:textId="77777777" w:rsidTr="00643D73">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0375943" w14:textId="77777777" w:rsidR="00196EB3" w:rsidRPr="00C05BED" w:rsidRDefault="00196EB3" w:rsidP="00643D73">
            <w:pPr>
              <w:tabs>
                <w:tab w:val="left" w:pos="-1710"/>
                <w:tab w:val="left" w:pos="900"/>
                <w:tab w:val="left" w:pos="2880"/>
                <w:tab w:val="left" w:pos="6680"/>
              </w:tabs>
              <w:rPr>
                <w:rFonts w:ascii="Arial" w:hAnsi="Arial" w:cs="Arial"/>
                <w:color w:val="F78250"/>
              </w:rPr>
            </w:pPr>
            <w:r w:rsidRPr="00C05BED">
              <w:rPr>
                <w:rFonts w:ascii="Arial" w:hAnsi="Arial" w:cs="Arial"/>
                <w:color w:val="F78250"/>
              </w:rPr>
              <w:t>Parameter</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56681A9B" w14:textId="77777777" w:rsidR="00196EB3" w:rsidRPr="00C05BED" w:rsidRDefault="00196EB3" w:rsidP="00643D73">
            <w:pPr>
              <w:tabs>
                <w:tab w:val="left" w:pos="-1710"/>
                <w:tab w:val="left" w:pos="900"/>
                <w:tab w:val="left" w:pos="2880"/>
                <w:tab w:val="left" w:pos="6680"/>
              </w:tabs>
              <w:cnfStyle w:val="100000000000" w:firstRow="1" w:lastRow="0" w:firstColumn="0" w:lastColumn="0" w:oddVBand="0" w:evenVBand="0" w:oddHBand="0" w:evenHBand="0" w:firstRowFirstColumn="0" w:firstRowLastColumn="0" w:lastRowFirstColumn="0" w:lastRowLastColumn="0"/>
              <w:rPr>
                <w:rFonts w:ascii="Arial" w:hAnsi="Arial" w:cs="Arial"/>
                <w:color w:val="F78250"/>
              </w:rPr>
            </w:pPr>
            <w:r w:rsidRPr="00C05BED">
              <w:rPr>
                <w:rFonts w:ascii="Arial" w:hAnsi="Arial" w:cs="Arial"/>
                <w:color w:val="F78250"/>
              </w:rPr>
              <w:t>Values</w:t>
            </w:r>
          </w:p>
        </w:tc>
      </w:tr>
      <w:tr w:rsidR="00196EB3" w:rsidRPr="00C05BED" w14:paraId="16D820A7" w14:textId="77777777" w:rsidTr="00643D7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EF9A499"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clientCode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A2C76D7"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AMFAM</w:t>
            </w:r>
          </w:p>
        </w:tc>
      </w:tr>
      <w:tr w:rsidR="00196EB3" w:rsidRPr="00C05BED" w14:paraId="665A0903" w14:textId="77777777" w:rsidTr="00643D73">
        <w:trPr>
          <w:trHeight w:val="350"/>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C695498"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sourceCode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FDF58AE"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&lt;Unique Vendor ID Provided By LeadAmp Administrator&gt;</w:t>
            </w:r>
          </w:p>
        </w:tc>
      </w:tr>
      <w:tr w:rsidR="00196EB3" w:rsidRPr="00C05BED" w14:paraId="13F4A813" w14:textId="77777777" w:rsidTr="00643D7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2718B765"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campaignCode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A406877"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AUTO, HRAUTO, HOME, RENT, COMMPC, COMMWC</w:t>
            </w:r>
          </w:p>
        </w:tc>
      </w:tr>
      <w:tr w:rsidR="00196EB3" w:rsidRPr="00C05BED" w14:paraId="0E0AED74" w14:textId="77777777" w:rsidTr="00643D73">
        <w:trPr>
          <w:trHeight w:val="350"/>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2BE0AAB5"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zip</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501B85E"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Zip Code for appropriate geographies (i.e. 64101)</w:t>
            </w:r>
          </w:p>
        </w:tc>
      </w:tr>
      <w:tr w:rsidR="00196EB3" w:rsidRPr="00C05BED" w14:paraId="2B3470ED" w14:textId="77777777" w:rsidTr="00643D73">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544445EB"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affiliateCode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5A3B2CD9"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Any GUID string up to 255 characters designating which of your affiliates you purchased your lead from</w:t>
            </w:r>
          </w:p>
        </w:tc>
      </w:tr>
    </w:tbl>
    <w:p w14:paraId="65B7D44A" w14:textId="77777777" w:rsidR="008B15BD" w:rsidRPr="00C05BED" w:rsidRDefault="008B15BD" w:rsidP="00C63C1E">
      <w:pPr>
        <w:tabs>
          <w:tab w:val="left" w:pos="-1710"/>
          <w:tab w:val="left" w:pos="900"/>
          <w:tab w:val="left" w:pos="2880"/>
          <w:tab w:val="left" w:pos="6680"/>
        </w:tabs>
        <w:rPr>
          <w:rFonts w:ascii="Arial" w:hAnsi="Arial" w:cs="Arial"/>
          <w:b/>
          <w:sz w:val="18"/>
          <w:szCs w:val="18"/>
        </w:rPr>
      </w:pPr>
    </w:p>
    <w:p w14:paraId="1EB01F92" w14:textId="77777777" w:rsidR="008B15BD" w:rsidRPr="00C05BED" w:rsidRDefault="008B15BD" w:rsidP="00C63C1E">
      <w:pPr>
        <w:tabs>
          <w:tab w:val="left" w:pos="-1710"/>
          <w:tab w:val="left" w:pos="900"/>
          <w:tab w:val="left" w:pos="2880"/>
          <w:tab w:val="left" w:pos="6680"/>
        </w:tabs>
        <w:rPr>
          <w:rFonts w:ascii="Arial" w:hAnsi="Arial" w:cs="Arial"/>
          <w:sz w:val="18"/>
          <w:szCs w:val="18"/>
        </w:rPr>
      </w:pPr>
    </w:p>
    <w:p w14:paraId="361A273D" w14:textId="6A8067D1" w:rsidR="00D35247" w:rsidRPr="00C05BED" w:rsidRDefault="00D35247" w:rsidP="00C63C1E">
      <w:pPr>
        <w:tabs>
          <w:tab w:val="left" w:pos="-1710"/>
          <w:tab w:val="left" w:pos="900"/>
          <w:tab w:val="left" w:pos="2880"/>
          <w:tab w:val="left" w:pos="6680"/>
        </w:tabs>
        <w:rPr>
          <w:rFonts w:ascii="Arial" w:hAnsi="Arial" w:cs="Arial"/>
          <w:sz w:val="18"/>
          <w:szCs w:val="18"/>
        </w:rPr>
      </w:pPr>
      <w:r w:rsidRPr="00C05BED">
        <w:rPr>
          <w:rFonts w:ascii="Arial" w:hAnsi="Arial" w:cs="Arial"/>
          <w:b/>
          <w:sz w:val="18"/>
          <w:szCs w:val="18"/>
        </w:rPr>
        <w:t xml:space="preserve">RESPONSE WHEN </w:t>
      </w:r>
      <w:r w:rsidR="00C35707" w:rsidRPr="00C05BED">
        <w:rPr>
          <w:rFonts w:ascii="Arial" w:hAnsi="Arial" w:cs="Arial"/>
          <w:b/>
          <w:sz w:val="18"/>
          <w:szCs w:val="18"/>
        </w:rPr>
        <w:t>PRE</w:t>
      </w:r>
      <w:r w:rsidRPr="00C05BED">
        <w:rPr>
          <w:rFonts w:ascii="Arial" w:hAnsi="Arial" w:cs="Arial"/>
          <w:b/>
          <w:sz w:val="18"/>
          <w:szCs w:val="18"/>
        </w:rPr>
        <w:t>PING IS ACCEPTED:</w:t>
      </w:r>
    </w:p>
    <w:p w14:paraId="1C1804FA" w14:textId="4CF7567B" w:rsidR="00D35247" w:rsidRPr="00C05BED" w:rsidRDefault="00D35247" w:rsidP="00C63C1E">
      <w:pPr>
        <w:tabs>
          <w:tab w:val="left" w:pos="-1710"/>
          <w:tab w:val="left" w:pos="900"/>
          <w:tab w:val="left" w:pos="2880"/>
          <w:tab w:val="left" w:pos="6680"/>
        </w:tabs>
        <w:rPr>
          <w:rFonts w:ascii="Arial" w:hAnsi="Arial" w:cs="Arial"/>
          <w:sz w:val="18"/>
          <w:szCs w:val="18"/>
        </w:rPr>
      </w:pPr>
      <w:r w:rsidRPr="00C05BED">
        <w:rPr>
          <w:rFonts w:ascii="Arial" w:hAnsi="Arial" w:cs="Arial"/>
          <w:sz w:val="22"/>
          <w:szCs w:val="22"/>
        </w:rPr>
        <w:t>{“response”:”</w:t>
      </w:r>
      <w:r w:rsidR="0018682A" w:rsidRPr="00C05BED">
        <w:rPr>
          <w:rFonts w:ascii="Arial" w:hAnsi="Arial" w:cs="Arial"/>
          <w:sz w:val="22"/>
          <w:szCs w:val="22"/>
        </w:rPr>
        <w:t>qualified</w:t>
      </w:r>
      <w:r w:rsidRPr="00C05BED">
        <w:rPr>
          <w:rFonts w:ascii="Arial" w:hAnsi="Arial" w:cs="Arial"/>
          <w:sz w:val="22"/>
          <w:szCs w:val="22"/>
        </w:rPr>
        <w:t>”, “LeadAmpID”:”8102281”}</w:t>
      </w:r>
    </w:p>
    <w:p w14:paraId="73992323" w14:textId="77777777" w:rsidR="00D35247" w:rsidRPr="00C05BED" w:rsidRDefault="00D35247" w:rsidP="00C63C1E">
      <w:pPr>
        <w:tabs>
          <w:tab w:val="left" w:pos="-1710"/>
          <w:tab w:val="left" w:pos="900"/>
          <w:tab w:val="left" w:pos="2880"/>
          <w:tab w:val="left" w:pos="6680"/>
        </w:tabs>
        <w:rPr>
          <w:rFonts w:ascii="Arial" w:hAnsi="Arial" w:cs="Arial"/>
          <w:sz w:val="18"/>
          <w:szCs w:val="18"/>
        </w:rPr>
      </w:pPr>
    </w:p>
    <w:p w14:paraId="7914FEE8" w14:textId="5B1BA513" w:rsidR="00D35247" w:rsidRPr="00C05BED" w:rsidRDefault="00D35247" w:rsidP="00D35247">
      <w:pPr>
        <w:tabs>
          <w:tab w:val="left" w:pos="-1710"/>
          <w:tab w:val="left" w:pos="900"/>
          <w:tab w:val="left" w:pos="2880"/>
          <w:tab w:val="left" w:pos="6680"/>
        </w:tabs>
        <w:rPr>
          <w:rFonts w:ascii="Arial" w:hAnsi="Arial" w:cs="Arial"/>
          <w:sz w:val="18"/>
          <w:szCs w:val="18"/>
        </w:rPr>
      </w:pPr>
      <w:r w:rsidRPr="00C05BED">
        <w:rPr>
          <w:rFonts w:ascii="Arial" w:hAnsi="Arial" w:cs="Arial"/>
          <w:b/>
          <w:sz w:val="18"/>
          <w:szCs w:val="18"/>
        </w:rPr>
        <w:t xml:space="preserve">RESPONSE WHEN </w:t>
      </w:r>
      <w:r w:rsidR="00C35707" w:rsidRPr="00C05BED">
        <w:rPr>
          <w:rFonts w:ascii="Arial" w:hAnsi="Arial" w:cs="Arial"/>
          <w:b/>
          <w:sz w:val="18"/>
          <w:szCs w:val="18"/>
        </w:rPr>
        <w:t>PRE</w:t>
      </w:r>
      <w:r w:rsidRPr="00C05BED">
        <w:rPr>
          <w:rFonts w:ascii="Arial" w:hAnsi="Arial" w:cs="Arial"/>
          <w:b/>
          <w:sz w:val="18"/>
          <w:szCs w:val="18"/>
        </w:rPr>
        <w:t>PING IS REJECTED:</w:t>
      </w:r>
    </w:p>
    <w:p w14:paraId="580BC0AC" w14:textId="4BB3A1CD" w:rsidR="00D35247" w:rsidRPr="00C05BED" w:rsidRDefault="00D35247" w:rsidP="00D35247">
      <w:pPr>
        <w:tabs>
          <w:tab w:val="left" w:pos="-1710"/>
          <w:tab w:val="left" w:pos="900"/>
          <w:tab w:val="left" w:pos="2880"/>
          <w:tab w:val="left" w:pos="6680"/>
        </w:tabs>
        <w:rPr>
          <w:rFonts w:ascii="Arial" w:hAnsi="Arial" w:cs="Arial"/>
          <w:sz w:val="18"/>
          <w:szCs w:val="18"/>
        </w:rPr>
      </w:pPr>
      <w:r w:rsidRPr="00C05BED">
        <w:rPr>
          <w:rFonts w:ascii="Arial" w:hAnsi="Arial" w:cs="Arial"/>
          <w:sz w:val="22"/>
          <w:szCs w:val="22"/>
        </w:rPr>
        <w:t>{“response”:”</w:t>
      </w:r>
      <w:r w:rsidR="0018682A" w:rsidRPr="00C05BED">
        <w:rPr>
          <w:rFonts w:ascii="Arial" w:hAnsi="Arial" w:cs="Arial"/>
          <w:sz w:val="22"/>
          <w:szCs w:val="22"/>
        </w:rPr>
        <w:t>disqualified</w:t>
      </w:r>
      <w:r w:rsidRPr="00C05BED">
        <w:rPr>
          <w:rFonts w:ascii="Arial" w:hAnsi="Arial" w:cs="Arial"/>
          <w:sz w:val="22"/>
          <w:szCs w:val="22"/>
        </w:rPr>
        <w:t>”}</w:t>
      </w:r>
    </w:p>
    <w:p w14:paraId="54E5F3F8" w14:textId="77777777" w:rsidR="00D35247" w:rsidRPr="00C05BED" w:rsidRDefault="00D35247" w:rsidP="00C63C1E">
      <w:pPr>
        <w:tabs>
          <w:tab w:val="left" w:pos="-1710"/>
          <w:tab w:val="left" w:pos="900"/>
          <w:tab w:val="left" w:pos="2880"/>
          <w:tab w:val="left" w:pos="6680"/>
        </w:tabs>
        <w:rPr>
          <w:rFonts w:ascii="Arial" w:hAnsi="Arial" w:cs="Arial"/>
          <w:sz w:val="18"/>
          <w:szCs w:val="18"/>
        </w:rPr>
      </w:pPr>
    </w:p>
    <w:p w14:paraId="23CFBD2D" w14:textId="4E98B62C" w:rsidR="00D35247" w:rsidRPr="00C05BED" w:rsidRDefault="00D35247" w:rsidP="00D35247">
      <w:pPr>
        <w:tabs>
          <w:tab w:val="left" w:pos="-1710"/>
          <w:tab w:val="left" w:pos="900"/>
          <w:tab w:val="left" w:pos="2880"/>
          <w:tab w:val="left" w:pos="6680"/>
        </w:tabs>
        <w:rPr>
          <w:rFonts w:ascii="Arial" w:hAnsi="Arial" w:cs="Arial"/>
          <w:sz w:val="18"/>
          <w:szCs w:val="18"/>
        </w:rPr>
      </w:pPr>
      <w:r w:rsidRPr="00C05BED">
        <w:rPr>
          <w:rFonts w:ascii="Arial" w:hAnsi="Arial" w:cs="Arial"/>
          <w:b/>
          <w:sz w:val="18"/>
          <w:szCs w:val="18"/>
        </w:rPr>
        <w:t xml:space="preserve">RESPONSE WHEN </w:t>
      </w:r>
      <w:r w:rsidR="00C35707" w:rsidRPr="00C05BED">
        <w:rPr>
          <w:rFonts w:ascii="Arial" w:hAnsi="Arial" w:cs="Arial"/>
          <w:b/>
          <w:sz w:val="18"/>
          <w:szCs w:val="18"/>
        </w:rPr>
        <w:t>PRE</w:t>
      </w:r>
      <w:r w:rsidRPr="00C05BED">
        <w:rPr>
          <w:rFonts w:ascii="Arial" w:hAnsi="Arial" w:cs="Arial"/>
          <w:b/>
          <w:sz w:val="18"/>
          <w:szCs w:val="18"/>
        </w:rPr>
        <w:t>PING FAILS:</w:t>
      </w:r>
    </w:p>
    <w:p w14:paraId="1BFDB17E" w14:textId="2174B94A" w:rsidR="00D35247" w:rsidRPr="00C05BED" w:rsidRDefault="00D35247" w:rsidP="00D35247">
      <w:pPr>
        <w:tabs>
          <w:tab w:val="left" w:pos="-1710"/>
          <w:tab w:val="left" w:pos="900"/>
          <w:tab w:val="left" w:pos="2880"/>
          <w:tab w:val="left" w:pos="6680"/>
        </w:tabs>
        <w:rPr>
          <w:rFonts w:ascii="Arial" w:hAnsi="Arial" w:cs="Arial"/>
          <w:sz w:val="18"/>
          <w:szCs w:val="18"/>
        </w:rPr>
      </w:pPr>
      <w:r w:rsidRPr="00C05BED">
        <w:rPr>
          <w:rFonts w:ascii="Arial" w:hAnsi="Arial" w:cs="Arial"/>
          <w:sz w:val="22"/>
          <w:szCs w:val="22"/>
        </w:rPr>
        <w:t>{“response”:”error”, “message”:”Internal Server Error”}</w:t>
      </w:r>
    </w:p>
    <w:p w14:paraId="14CD4D7C" w14:textId="77777777" w:rsidR="00D35247" w:rsidRPr="00C05BED" w:rsidRDefault="00D35247" w:rsidP="00C63C1E">
      <w:pPr>
        <w:tabs>
          <w:tab w:val="left" w:pos="-1710"/>
          <w:tab w:val="left" w:pos="900"/>
          <w:tab w:val="left" w:pos="2880"/>
          <w:tab w:val="left" w:pos="6680"/>
        </w:tabs>
        <w:rPr>
          <w:rFonts w:ascii="Arial" w:hAnsi="Arial" w:cs="Arial"/>
          <w:sz w:val="18"/>
          <w:szCs w:val="18"/>
        </w:rPr>
      </w:pPr>
    </w:p>
    <w:p w14:paraId="72A765B5" w14:textId="77777777" w:rsidR="00196EB3" w:rsidRPr="00C05BED" w:rsidRDefault="00196EB3">
      <w:pPr>
        <w:spacing w:line="276" w:lineRule="auto"/>
        <w:rPr>
          <w:rStyle w:val="FaxSubhead"/>
          <w:rFonts w:ascii="Arial" w:hAnsi="Arial" w:cs="Arial"/>
          <w:color w:val="4891DC"/>
          <w:sz w:val="24"/>
        </w:rPr>
      </w:pPr>
      <w:r w:rsidRPr="00C05BED">
        <w:rPr>
          <w:rStyle w:val="FaxSubhead"/>
          <w:rFonts w:ascii="Arial" w:hAnsi="Arial" w:cs="Arial"/>
          <w:color w:val="4891DC"/>
          <w:sz w:val="24"/>
        </w:rPr>
        <w:br w:type="page"/>
      </w:r>
    </w:p>
    <w:p w14:paraId="55D47C31" w14:textId="34566D2F" w:rsidR="00D35247" w:rsidRPr="00C05BED" w:rsidRDefault="00D35247" w:rsidP="00D35247">
      <w:pPr>
        <w:tabs>
          <w:tab w:val="left" w:pos="-1710"/>
          <w:tab w:val="left" w:pos="900"/>
        </w:tabs>
        <w:rPr>
          <w:rFonts w:ascii="Arial" w:hAnsi="Arial" w:cs="Arial"/>
          <w:color w:val="4891DC"/>
        </w:rPr>
      </w:pPr>
      <w:r w:rsidRPr="00C05BED">
        <w:rPr>
          <w:rStyle w:val="FaxSubhead"/>
          <w:rFonts w:ascii="Arial" w:hAnsi="Arial" w:cs="Arial"/>
          <w:color w:val="4891DC"/>
          <w:sz w:val="24"/>
        </w:rPr>
        <w:lastRenderedPageBreak/>
        <w:t>PING</w:t>
      </w:r>
      <w:r w:rsidRPr="00C05BED">
        <w:rPr>
          <w:rFonts w:ascii="Arial" w:hAnsi="Arial" w:cs="Arial"/>
          <w:color w:val="4891DC"/>
        </w:rPr>
        <w:t xml:space="preserve">: </w:t>
      </w:r>
    </w:p>
    <w:p w14:paraId="53AD53D1" w14:textId="1B33AA4E" w:rsidR="00D35247" w:rsidRPr="00C05BED" w:rsidRDefault="00D35247" w:rsidP="00D35247">
      <w:pPr>
        <w:spacing w:line="360" w:lineRule="auto"/>
        <w:rPr>
          <w:rFonts w:ascii="Arial" w:hAnsi="Arial" w:cs="Arial"/>
          <w:color w:val="595959" w:themeColor="text1" w:themeTint="A6"/>
          <w:sz w:val="20"/>
          <w:szCs w:val="20"/>
        </w:rPr>
      </w:pPr>
      <w:r w:rsidRPr="00C05BED">
        <w:rPr>
          <w:rFonts w:ascii="Arial" w:hAnsi="Arial" w:cs="Arial"/>
        </w:rPr>
        <w:t>Unlike the PRE-PING, the PING contains personal contact information for the lead. This information is used to reject duplicate leads and to verify that the individual does not hold an existing policy with the client.  Some vendors are provided this information by their affiliates prior to their purchase-decision and should view the PING as an opportunity to decline a lead that may not be suitable for the intended purchaser.  This document assumes that a remote application or process has been created, at a remote location, and can submit an HTTPS POST request to the appropriate URL:</w:t>
      </w:r>
    </w:p>
    <w:p w14:paraId="3B7567F8" w14:textId="77777777" w:rsidR="00D35247" w:rsidRPr="00C05BED" w:rsidRDefault="00D35247" w:rsidP="00D35247">
      <w:pPr>
        <w:tabs>
          <w:tab w:val="left" w:pos="-1710"/>
          <w:tab w:val="left" w:pos="900"/>
          <w:tab w:val="left" w:pos="6680"/>
        </w:tabs>
        <w:rPr>
          <w:rFonts w:ascii="Arial" w:hAnsi="Arial" w:cs="Arial"/>
          <w:sz w:val="18"/>
          <w:szCs w:val="18"/>
        </w:rPr>
      </w:pPr>
    </w:p>
    <w:p w14:paraId="22227647" w14:textId="126BD53E" w:rsidR="00D35247" w:rsidRPr="00C05BED" w:rsidRDefault="00D35247" w:rsidP="00D35247">
      <w:pPr>
        <w:tabs>
          <w:tab w:val="left" w:pos="-1710"/>
          <w:tab w:val="left" w:pos="900"/>
          <w:tab w:val="left" w:pos="2880"/>
          <w:tab w:val="left" w:pos="6680"/>
        </w:tabs>
        <w:rPr>
          <w:rFonts w:ascii="Arial" w:hAnsi="Arial" w:cs="Arial"/>
          <w:sz w:val="18"/>
          <w:szCs w:val="18"/>
        </w:rPr>
      </w:pPr>
      <w:r w:rsidRPr="00C05BED">
        <w:rPr>
          <w:rFonts w:ascii="Arial" w:hAnsi="Arial" w:cs="Arial"/>
          <w:b/>
          <w:sz w:val="18"/>
          <w:szCs w:val="18"/>
        </w:rPr>
        <w:t>TEST ENVIRONMENT:</w:t>
      </w:r>
      <w:r w:rsidRPr="00C05BED">
        <w:rPr>
          <w:rFonts w:ascii="Arial" w:hAnsi="Arial" w:cs="Arial"/>
          <w:sz w:val="18"/>
          <w:szCs w:val="18"/>
        </w:rPr>
        <w:tab/>
      </w:r>
      <w:r w:rsidRPr="00C05BED">
        <w:rPr>
          <w:rFonts w:ascii="Arial" w:hAnsi="Arial" w:cs="Arial"/>
          <w:sz w:val="22"/>
          <w:szCs w:val="22"/>
        </w:rPr>
        <w:t>https://test1.leadamplms.com/</w:t>
      </w:r>
      <w:r w:rsidR="00F8580C" w:rsidRPr="00C05BED">
        <w:rPr>
          <w:rFonts w:ascii="Arial" w:hAnsi="Arial" w:cs="Arial"/>
          <w:sz w:val="22"/>
          <w:szCs w:val="22"/>
        </w:rPr>
        <w:t>prospect</w:t>
      </w:r>
      <w:r w:rsidRPr="00C05BED">
        <w:rPr>
          <w:rFonts w:ascii="Arial" w:hAnsi="Arial" w:cs="Arial"/>
          <w:sz w:val="22"/>
          <w:szCs w:val="22"/>
        </w:rPr>
        <w:t>/ping</w:t>
      </w:r>
    </w:p>
    <w:p w14:paraId="1F204BD3" w14:textId="34390E35" w:rsidR="00D35247" w:rsidRPr="00C05BED" w:rsidRDefault="00D35247" w:rsidP="00D35247">
      <w:pPr>
        <w:tabs>
          <w:tab w:val="left" w:pos="-1710"/>
          <w:tab w:val="left" w:pos="900"/>
          <w:tab w:val="left" w:pos="2880"/>
          <w:tab w:val="left" w:pos="6680"/>
        </w:tabs>
        <w:rPr>
          <w:rFonts w:ascii="Arial" w:hAnsi="Arial" w:cs="Arial"/>
          <w:sz w:val="18"/>
          <w:szCs w:val="18"/>
        </w:rPr>
      </w:pPr>
      <w:r w:rsidRPr="00C05BED">
        <w:rPr>
          <w:rFonts w:ascii="Arial" w:hAnsi="Arial" w:cs="Arial"/>
          <w:b/>
          <w:sz w:val="18"/>
          <w:szCs w:val="18"/>
        </w:rPr>
        <w:t>PRODUCTION ENVIRONMENT:</w:t>
      </w:r>
      <w:r w:rsidRPr="00C05BED">
        <w:rPr>
          <w:rFonts w:ascii="Arial" w:hAnsi="Arial" w:cs="Arial"/>
          <w:sz w:val="18"/>
          <w:szCs w:val="18"/>
        </w:rPr>
        <w:tab/>
      </w:r>
      <w:r w:rsidRPr="00C05BED">
        <w:rPr>
          <w:rFonts w:ascii="Arial" w:hAnsi="Arial" w:cs="Arial"/>
          <w:sz w:val="22"/>
          <w:szCs w:val="22"/>
        </w:rPr>
        <w:t>https://prod1.leadamplms.com/</w:t>
      </w:r>
      <w:r w:rsidR="00F8580C" w:rsidRPr="00C05BED">
        <w:rPr>
          <w:rFonts w:ascii="Arial" w:hAnsi="Arial" w:cs="Arial"/>
          <w:sz w:val="22"/>
          <w:szCs w:val="22"/>
        </w:rPr>
        <w:t>prospect</w:t>
      </w:r>
      <w:r w:rsidRPr="00C05BED">
        <w:rPr>
          <w:rFonts w:ascii="Arial" w:hAnsi="Arial" w:cs="Arial"/>
          <w:sz w:val="22"/>
          <w:szCs w:val="22"/>
        </w:rPr>
        <w:t>/ping</w:t>
      </w:r>
    </w:p>
    <w:p w14:paraId="3509A2D0" w14:textId="77777777" w:rsidR="00D35247" w:rsidRPr="00C05BED" w:rsidRDefault="00D35247" w:rsidP="00D35247">
      <w:pPr>
        <w:tabs>
          <w:tab w:val="left" w:pos="-1710"/>
          <w:tab w:val="left" w:pos="900"/>
          <w:tab w:val="left" w:pos="2880"/>
          <w:tab w:val="left" w:pos="6680"/>
        </w:tabs>
        <w:rPr>
          <w:rFonts w:ascii="Arial" w:hAnsi="Arial" w:cs="Arial"/>
          <w:sz w:val="18"/>
          <w:szCs w:val="18"/>
        </w:rPr>
      </w:pPr>
    </w:p>
    <w:p w14:paraId="3F5110FA" w14:textId="77777777" w:rsidR="00D35247" w:rsidRPr="00C05BED" w:rsidRDefault="00D35247" w:rsidP="00D35247">
      <w:pPr>
        <w:tabs>
          <w:tab w:val="left" w:pos="-1710"/>
          <w:tab w:val="left" w:pos="900"/>
          <w:tab w:val="left" w:pos="2880"/>
          <w:tab w:val="left" w:pos="6680"/>
        </w:tabs>
        <w:rPr>
          <w:rFonts w:ascii="Arial" w:hAnsi="Arial" w:cs="Arial"/>
          <w:sz w:val="18"/>
          <w:szCs w:val="18"/>
        </w:rPr>
      </w:pPr>
    </w:p>
    <w:tbl>
      <w:tblPr>
        <w:tblStyle w:val="LightShading-Accent6"/>
        <w:tblW w:w="9468" w:type="dxa"/>
        <w:tblLook w:val="04A0" w:firstRow="1" w:lastRow="0" w:firstColumn="1" w:lastColumn="0" w:noHBand="0" w:noVBand="1"/>
      </w:tblPr>
      <w:tblGrid>
        <w:gridCol w:w="2491"/>
        <w:gridCol w:w="6977"/>
      </w:tblGrid>
      <w:tr w:rsidR="00196EB3" w:rsidRPr="00C05BED" w14:paraId="0BCBB440" w14:textId="77777777" w:rsidTr="00643D73">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59ECE1EE" w14:textId="77777777" w:rsidR="00196EB3" w:rsidRPr="00C05BED" w:rsidRDefault="00196EB3" w:rsidP="00643D73">
            <w:pPr>
              <w:tabs>
                <w:tab w:val="left" w:pos="-1710"/>
                <w:tab w:val="left" w:pos="900"/>
                <w:tab w:val="left" w:pos="2880"/>
                <w:tab w:val="left" w:pos="6680"/>
              </w:tabs>
              <w:rPr>
                <w:rFonts w:ascii="Arial" w:hAnsi="Arial" w:cs="Arial"/>
                <w:color w:val="F78250"/>
              </w:rPr>
            </w:pPr>
            <w:r w:rsidRPr="00C05BED">
              <w:rPr>
                <w:rFonts w:ascii="Arial" w:hAnsi="Arial" w:cs="Arial"/>
                <w:color w:val="F78250"/>
              </w:rPr>
              <w:t>Parameter</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FA443D8" w14:textId="77777777" w:rsidR="00196EB3" w:rsidRPr="00C05BED" w:rsidRDefault="00196EB3" w:rsidP="00643D73">
            <w:pPr>
              <w:tabs>
                <w:tab w:val="left" w:pos="-1710"/>
                <w:tab w:val="left" w:pos="900"/>
                <w:tab w:val="left" w:pos="2880"/>
                <w:tab w:val="left" w:pos="6680"/>
              </w:tabs>
              <w:cnfStyle w:val="100000000000" w:firstRow="1" w:lastRow="0" w:firstColumn="0" w:lastColumn="0" w:oddVBand="0" w:evenVBand="0" w:oddHBand="0" w:evenHBand="0" w:firstRowFirstColumn="0" w:firstRowLastColumn="0" w:lastRowFirstColumn="0" w:lastRowLastColumn="0"/>
              <w:rPr>
                <w:rFonts w:ascii="Arial" w:hAnsi="Arial" w:cs="Arial"/>
                <w:color w:val="F78250"/>
              </w:rPr>
            </w:pPr>
            <w:r w:rsidRPr="00C05BED">
              <w:rPr>
                <w:rFonts w:ascii="Arial" w:hAnsi="Arial" w:cs="Arial"/>
                <w:color w:val="F78250"/>
              </w:rPr>
              <w:t>Values</w:t>
            </w:r>
          </w:p>
        </w:tc>
      </w:tr>
      <w:tr w:rsidR="00196EB3" w:rsidRPr="00C05BED" w14:paraId="4530341B"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20CEBB9E"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clientCode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6005100"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AMFAM</w:t>
            </w:r>
          </w:p>
        </w:tc>
      </w:tr>
      <w:tr w:rsidR="00196EB3" w:rsidRPr="00C05BED" w14:paraId="2625431C"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54BD81B"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sourceCode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29AE7E05"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&lt;Unique Vendor ID Provided By LeadAmp Administrator&gt;</w:t>
            </w:r>
          </w:p>
        </w:tc>
      </w:tr>
      <w:tr w:rsidR="00196EB3" w:rsidRPr="00C05BED" w14:paraId="1687FCA1"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E8C52F9"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campaignCode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858176F"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AUTO, HRAUTO, HOME, RENT, COMMPC, COMMWC</w:t>
            </w:r>
          </w:p>
        </w:tc>
      </w:tr>
      <w:tr w:rsidR="00196EB3" w:rsidRPr="00C05BED" w14:paraId="2797E4E1"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9F37743"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prepingID</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0C33502F"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The LeadAmpID provided in the response of a successful PRE-PING</w:t>
            </w:r>
          </w:p>
        </w:tc>
      </w:tr>
      <w:tr w:rsidR="00196EB3" w:rsidRPr="00C05BED" w14:paraId="668EC8C7"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0934625C"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productCode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9AE1600"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Code designating which product the prospect has interest in purchasing</w:t>
            </w:r>
          </w:p>
        </w:tc>
      </w:tr>
      <w:tr w:rsidR="00196EB3" w:rsidRPr="00C05BED" w14:paraId="52E1720B"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0EB95EC6"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vendorLeadCode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8759BA8"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Unique ID by which you (the vendor) identify the lead, for reconciliation purposes</w:t>
            </w:r>
          </w:p>
        </w:tc>
      </w:tr>
      <w:tr w:rsidR="00196EB3" w:rsidRPr="00C05BED" w14:paraId="00D35717"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2DE0ED22"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affiliateCode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28F602BA"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Any GUID string up to 255 characters designating which of your affiliates you purchased your lead from</w:t>
            </w:r>
          </w:p>
        </w:tc>
      </w:tr>
      <w:tr w:rsidR="00196EB3" w:rsidRPr="00C05BED" w14:paraId="39552378"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46C0C5B4"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firstName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C6D54A5"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The given name of the lead prospect</w:t>
            </w:r>
          </w:p>
        </w:tc>
      </w:tr>
      <w:tr w:rsidR="00196EB3" w:rsidRPr="00C05BED" w14:paraId="5A0A3C07"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123E913B"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lastName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055647B9"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The prospect’s surname</w:t>
            </w:r>
          </w:p>
        </w:tc>
      </w:tr>
      <w:tr w:rsidR="00196EB3" w:rsidRPr="00C05BED" w14:paraId="6C6835C7"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55ADBEBF"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email</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057B75F0"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Electronic mail address of the prospect</w:t>
            </w:r>
          </w:p>
        </w:tc>
      </w:tr>
      <w:tr w:rsidR="00196EB3" w:rsidRPr="00C05BED" w14:paraId="08B2113E"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4E3F8F8"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primaryPhone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8D32EAA"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Phone number where the prospect can be reached</w:t>
            </w:r>
          </w:p>
        </w:tc>
      </w:tr>
      <w:tr w:rsidR="00196EB3" w:rsidRPr="00C05BED" w14:paraId="7EA9E844"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24C3710"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alternatePhone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0E93BDA"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Alternate phone number where the prospect can be reached</w:t>
            </w:r>
          </w:p>
        </w:tc>
      </w:tr>
      <w:tr w:rsidR="00196EB3" w:rsidRPr="00C05BED" w14:paraId="1FC6B7D1"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5740833F"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address</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0F7DC2E"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The physical address of the prospect</w:t>
            </w:r>
          </w:p>
        </w:tc>
      </w:tr>
      <w:tr w:rsidR="00196EB3" w:rsidRPr="00C05BED" w14:paraId="20472C3F"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25867E01"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lastRenderedPageBreak/>
              <w:t>address2</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39CC53B"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The suite or apartment portion of the prospect’s physical address</w:t>
            </w:r>
          </w:p>
        </w:tc>
      </w:tr>
      <w:tr w:rsidR="00196EB3" w:rsidRPr="00C05BED" w14:paraId="41661B5B"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5792F1F"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city</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511A7FA"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The prospect’s city of residence</w:t>
            </w:r>
          </w:p>
        </w:tc>
      </w:tr>
      <w:tr w:rsidR="00196EB3" w:rsidRPr="00C05BED" w14:paraId="71B78773"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05343D84"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state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4028A10F"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The prospect’s state of residence</w:t>
            </w:r>
          </w:p>
        </w:tc>
      </w:tr>
      <w:tr w:rsidR="00196EB3" w:rsidRPr="00C05BED" w14:paraId="4624F2E6"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28D4402A"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zip</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1AE489F"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The postal code for the prospect</w:t>
            </w:r>
          </w:p>
        </w:tc>
      </w:tr>
      <w:tr w:rsidR="00196EB3" w:rsidRPr="00C05BED" w14:paraId="27CF0AAC"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12873434"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country</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7EA6FC7"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The prospect’s country of residence</w:t>
            </w:r>
          </w:p>
        </w:tc>
      </w:tr>
    </w:tbl>
    <w:p w14:paraId="24051486" w14:textId="77777777" w:rsidR="00D35247" w:rsidRPr="00C05BED" w:rsidRDefault="00D35247" w:rsidP="00D35247">
      <w:pPr>
        <w:tabs>
          <w:tab w:val="left" w:pos="-1710"/>
          <w:tab w:val="left" w:pos="900"/>
          <w:tab w:val="left" w:pos="2880"/>
          <w:tab w:val="left" w:pos="6680"/>
        </w:tabs>
        <w:rPr>
          <w:rFonts w:ascii="Arial" w:hAnsi="Arial" w:cs="Arial"/>
          <w:sz w:val="18"/>
          <w:szCs w:val="18"/>
        </w:rPr>
      </w:pPr>
    </w:p>
    <w:p w14:paraId="71F11A04" w14:textId="14FC2429" w:rsidR="00D35247" w:rsidRPr="00C05BED" w:rsidRDefault="00D35247" w:rsidP="00D35247">
      <w:pPr>
        <w:tabs>
          <w:tab w:val="left" w:pos="-1710"/>
          <w:tab w:val="left" w:pos="900"/>
          <w:tab w:val="left" w:pos="2880"/>
          <w:tab w:val="left" w:pos="6680"/>
        </w:tabs>
        <w:rPr>
          <w:rFonts w:ascii="Arial" w:hAnsi="Arial" w:cs="Arial"/>
          <w:sz w:val="18"/>
          <w:szCs w:val="18"/>
        </w:rPr>
      </w:pPr>
      <w:r w:rsidRPr="00C05BED">
        <w:rPr>
          <w:rFonts w:ascii="Arial" w:hAnsi="Arial" w:cs="Arial"/>
          <w:b/>
          <w:sz w:val="18"/>
          <w:szCs w:val="18"/>
        </w:rPr>
        <w:t xml:space="preserve">RESPONSE WHEN </w:t>
      </w:r>
      <w:r w:rsidR="00C35707" w:rsidRPr="00C05BED">
        <w:rPr>
          <w:rFonts w:ascii="Arial" w:hAnsi="Arial" w:cs="Arial"/>
          <w:b/>
          <w:sz w:val="18"/>
          <w:szCs w:val="18"/>
        </w:rPr>
        <w:t>PING</w:t>
      </w:r>
      <w:r w:rsidRPr="00C05BED">
        <w:rPr>
          <w:rFonts w:ascii="Arial" w:hAnsi="Arial" w:cs="Arial"/>
          <w:b/>
          <w:sz w:val="18"/>
          <w:szCs w:val="18"/>
        </w:rPr>
        <w:t xml:space="preserve"> IS ACCEPTED:</w:t>
      </w:r>
    </w:p>
    <w:p w14:paraId="497FF447" w14:textId="55820BF9" w:rsidR="00D35247" w:rsidRPr="00C05BED" w:rsidRDefault="00D35247" w:rsidP="00D35247">
      <w:pPr>
        <w:tabs>
          <w:tab w:val="left" w:pos="-1710"/>
          <w:tab w:val="left" w:pos="900"/>
          <w:tab w:val="left" w:pos="2880"/>
          <w:tab w:val="left" w:pos="6680"/>
        </w:tabs>
        <w:rPr>
          <w:rFonts w:ascii="Arial" w:hAnsi="Arial" w:cs="Arial"/>
          <w:sz w:val="18"/>
          <w:szCs w:val="18"/>
        </w:rPr>
      </w:pPr>
      <w:r w:rsidRPr="00C05BED">
        <w:rPr>
          <w:rFonts w:ascii="Arial" w:hAnsi="Arial" w:cs="Arial"/>
          <w:sz w:val="22"/>
          <w:szCs w:val="22"/>
        </w:rPr>
        <w:t>{“response”:”</w:t>
      </w:r>
      <w:r w:rsidR="00CC6042">
        <w:rPr>
          <w:rFonts w:ascii="Arial" w:hAnsi="Arial" w:cs="Arial"/>
          <w:sz w:val="22"/>
          <w:szCs w:val="22"/>
        </w:rPr>
        <w:t>qualified</w:t>
      </w:r>
      <w:r w:rsidRPr="00C05BED">
        <w:rPr>
          <w:rFonts w:ascii="Arial" w:hAnsi="Arial" w:cs="Arial"/>
          <w:sz w:val="22"/>
          <w:szCs w:val="22"/>
        </w:rPr>
        <w:t>”, “LeadAmpID”:”8102281”</w:t>
      </w:r>
      <w:r w:rsidR="0015378A" w:rsidRPr="00C05BED">
        <w:rPr>
          <w:rFonts w:ascii="Arial" w:hAnsi="Arial" w:cs="Arial"/>
          <w:sz w:val="22"/>
          <w:szCs w:val="22"/>
        </w:rPr>
        <w:t>, “decile”:”3”</w:t>
      </w:r>
      <w:r w:rsidRPr="00C05BED">
        <w:rPr>
          <w:rFonts w:ascii="Arial" w:hAnsi="Arial" w:cs="Arial"/>
          <w:sz w:val="22"/>
          <w:szCs w:val="22"/>
        </w:rPr>
        <w:t>}</w:t>
      </w:r>
    </w:p>
    <w:p w14:paraId="4CCB2621" w14:textId="77777777" w:rsidR="00D35247" w:rsidRPr="00C05BED" w:rsidRDefault="00D35247" w:rsidP="00D35247">
      <w:pPr>
        <w:tabs>
          <w:tab w:val="left" w:pos="-1710"/>
          <w:tab w:val="left" w:pos="900"/>
          <w:tab w:val="left" w:pos="2880"/>
          <w:tab w:val="left" w:pos="6680"/>
        </w:tabs>
        <w:rPr>
          <w:rFonts w:ascii="Arial" w:hAnsi="Arial" w:cs="Arial"/>
          <w:sz w:val="18"/>
          <w:szCs w:val="18"/>
        </w:rPr>
      </w:pPr>
    </w:p>
    <w:p w14:paraId="28828DC4" w14:textId="54535EE3" w:rsidR="00D35247" w:rsidRPr="00C05BED" w:rsidRDefault="00D35247" w:rsidP="00D35247">
      <w:pPr>
        <w:tabs>
          <w:tab w:val="left" w:pos="-1710"/>
          <w:tab w:val="left" w:pos="900"/>
          <w:tab w:val="left" w:pos="2880"/>
          <w:tab w:val="left" w:pos="6680"/>
        </w:tabs>
        <w:rPr>
          <w:rFonts w:ascii="Arial" w:hAnsi="Arial" w:cs="Arial"/>
          <w:sz w:val="18"/>
          <w:szCs w:val="18"/>
        </w:rPr>
      </w:pPr>
      <w:r w:rsidRPr="00C05BED">
        <w:rPr>
          <w:rFonts w:ascii="Arial" w:hAnsi="Arial" w:cs="Arial"/>
          <w:b/>
          <w:sz w:val="18"/>
          <w:szCs w:val="18"/>
        </w:rPr>
        <w:t xml:space="preserve">RESPONSE WHEN </w:t>
      </w:r>
      <w:r w:rsidR="00C35707" w:rsidRPr="00C05BED">
        <w:rPr>
          <w:rFonts w:ascii="Arial" w:hAnsi="Arial" w:cs="Arial"/>
          <w:b/>
          <w:sz w:val="18"/>
          <w:szCs w:val="18"/>
        </w:rPr>
        <w:t xml:space="preserve">PING </w:t>
      </w:r>
      <w:r w:rsidRPr="00C05BED">
        <w:rPr>
          <w:rFonts w:ascii="Arial" w:hAnsi="Arial" w:cs="Arial"/>
          <w:b/>
          <w:sz w:val="18"/>
          <w:szCs w:val="18"/>
        </w:rPr>
        <w:t>IS REJECTED:</w:t>
      </w:r>
    </w:p>
    <w:p w14:paraId="33856083" w14:textId="171915BB" w:rsidR="00D35247" w:rsidRPr="00C05BED" w:rsidRDefault="00D35247" w:rsidP="00D35247">
      <w:pPr>
        <w:tabs>
          <w:tab w:val="left" w:pos="-1710"/>
          <w:tab w:val="left" w:pos="900"/>
          <w:tab w:val="left" w:pos="2880"/>
          <w:tab w:val="left" w:pos="6680"/>
        </w:tabs>
        <w:rPr>
          <w:rFonts w:ascii="Arial" w:hAnsi="Arial" w:cs="Arial"/>
          <w:sz w:val="18"/>
          <w:szCs w:val="18"/>
        </w:rPr>
      </w:pPr>
      <w:r w:rsidRPr="00C05BED">
        <w:rPr>
          <w:rFonts w:ascii="Arial" w:hAnsi="Arial" w:cs="Arial"/>
          <w:sz w:val="22"/>
          <w:szCs w:val="22"/>
        </w:rPr>
        <w:t>{“response”:”</w:t>
      </w:r>
      <w:r w:rsidR="00CC6042">
        <w:rPr>
          <w:rFonts w:ascii="Arial" w:hAnsi="Arial" w:cs="Arial"/>
          <w:sz w:val="22"/>
          <w:szCs w:val="22"/>
        </w:rPr>
        <w:t>disqualified</w:t>
      </w:r>
      <w:r w:rsidRPr="00C05BED">
        <w:rPr>
          <w:rFonts w:ascii="Arial" w:hAnsi="Arial" w:cs="Arial"/>
          <w:sz w:val="22"/>
          <w:szCs w:val="22"/>
        </w:rPr>
        <w:t>”</w:t>
      </w:r>
      <w:r w:rsidR="0018682A" w:rsidRPr="00C05BED">
        <w:rPr>
          <w:rFonts w:ascii="Arial" w:hAnsi="Arial" w:cs="Arial"/>
          <w:sz w:val="22"/>
          <w:szCs w:val="22"/>
        </w:rPr>
        <w:t>, “reason”:”Lead is already a customer”</w:t>
      </w:r>
      <w:r w:rsidRPr="00C05BED">
        <w:rPr>
          <w:rFonts w:ascii="Arial" w:hAnsi="Arial" w:cs="Arial"/>
          <w:sz w:val="22"/>
          <w:szCs w:val="22"/>
        </w:rPr>
        <w:t>}</w:t>
      </w:r>
    </w:p>
    <w:p w14:paraId="1ED43FEF" w14:textId="77777777" w:rsidR="00D35247" w:rsidRPr="00C05BED" w:rsidRDefault="00D35247" w:rsidP="00D35247">
      <w:pPr>
        <w:tabs>
          <w:tab w:val="left" w:pos="-1710"/>
          <w:tab w:val="left" w:pos="900"/>
          <w:tab w:val="left" w:pos="2880"/>
          <w:tab w:val="left" w:pos="6680"/>
        </w:tabs>
        <w:rPr>
          <w:rFonts w:ascii="Arial" w:hAnsi="Arial" w:cs="Arial"/>
          <w:sz w:val="18"/>
          <w:szCs w:val="18"/>
        </w:rPr>
      </w:pPr>
    </w:p>
    <w:p w14:paraId="4FA56C18" w14:textId="61CD2D74" w:rsidR="00D35247" w:rsidRPr="00C05BED" w:rsidRDefault="00D35247" w:rsidP="00D35247">
      <w:pPr>
        <w:tabs>
          <w:tab w:val="left" w:pos="-1710"/>
          <w:tab w:val="left" w:pos="900"/>
          <w:tab w:val="left" w:pos="2880"/>
          <w:tab w:val="left" w:pos="6680"/>
        </w:tabs>
        <w:rPr>
          <w:rFonts w:ascii="Arial" w:hAnsi="Arial" w:cs="Arial"/>
          <w:sz w:val="18"/>
          <w:szCs w:val="18"/>
        </w:rPr>
      </w:pPr>
      <w:r w:rsidRPr="00C05BED">
        <w:rPr>
          <w:rFonts w:ascii="Arial" w:hAnsi="Arial" w:cs="Arial"/>
          <w:b/>
          <w:sz w:val="18"/>
          <w:szCs w:val="18"/>
        </w:rPr>
        <w:t xml:space="preserve">RESPONSE WHEN </w:t>
      </w:r>
      <w:r w:rsidR="00C35707" w:rsidRPr="00C05BED">
        <w:rPr>
          <w:rFonts w:ascii="Arial" w:hAnsi="Arial" w:cs="Arial"/>
          <w:b/>
          <w:sz w:val="18"/>
          <w:szCs w:val="18"/>
        </w:rPr>
        <w:t>PING</w:t>
      </w:r>
      <w:r w:rsidRPr="00C05BED">
        <w:rPr>
          <w:rFonts w:ascii="Arial" w:hAnsi="Arial" w:cs="Arial"/>
          <w:b/>
          <w:sz w:val="18"/>
          <w:szCs w:val="18"/>
        </w:rPr>
        <w:t xml:space="preserve"> FAILS:</w:t>
      </w:r>
    </w:p>
    <w:p w14:paraId="1830BE5F" w14:textId="78440CCA" w:rsidR="00D35247" w:rsidRPr="00C05BED" w:rsidRDefault="00D35247" w:rsidP="00D35247">
      <w:pPr>
        <w:tabs>
          <w:tab w:val="left" w:pos="-1710"/>
          <w:tab w:val="left" w:pos="900"/>
          <w:tab w:val="left" w:pos="2880"/>
          <w:tab w:val="left" w:pos="6680"/>
        </w:tabs>
        <w:rPr>
          <w:rFonts w:ascii="Arial" w:hAnsi="Arial" w:cs="Arial"/>
          <w:sz w:val="22"/>
          <w:szCs w:val="22"/>
        </w:rPr>
      </w:pPr>
      <w:r w:rsidRPr="00C05BED">
        <w:rPr>
          <w:rFonts w:ascii="Arial" w:hAnsi="Arial" w:cs="Arial"/>
          <w:sz w:val="22"/>
          <w:szCs w:val="22"/>
        </w:rPr>
        <w:t>{“response”:”error”, “message”:”Internal Server Error”}</w:t>
      </w:r>
    </w:p>
    <w:p w14:paraId="6171B2C0" w14:textId="77777777" w:rsidR="002471D0" w:rsidRPr="00C05BED" w:rsidRDefault="002471D0" w:rsidP="00D35247">
      <w:pPr>
        <w:tabs>
          <w:tab w:val="left" w:pos="-1710"/>
          <w:tab w:val="left" w:pos="900"/>
          <w:tab w:val="left" w:pos="2880"/>
          <w:tab w:val="left" w:pos="6680"/>
        </w:tabs>
        <w:rPr>
          <w:rFonts w:ascii="Arial" w:hAnsi="Arial" w:cs="Arial"/>
          <w:sz w:val="22"/>
          <w:szCs w:val="22"/>
        </w:rPr>
      </w:pPr>
    </w:p>
    <w:tbl>
      <w:tblPr>
        <w:tblStyle w:val="LightShading-Accent6"/>
        <w:tblW w:w="9468" w:type="dxa"/>
        <w:tblLook w:val="04A0" w:firstRow="1" w:lastRow="0" w:firstColumn="1" w:lastColumn="0" w:noHBand="0" w:noVBand="1"/>
      </w:tblPr>
      <w:tblGrid>
        <w:gridCol w:w="2491"/>
        <w:gridCol w:w="6977"/>
      </w:tblGrid>
      <w:tr w:rsidR="002471D0" w:rsidRPr="00C05BED" w14:paraId="5C586052" w14:textId="77777777" w:rsidTr="002471D0">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8400F61" w14:textId="0CB1F017" w:rsidR="002471D0" w:rsidRPr="00C05BED" w:rsidRDefault="00C05BED" w:rsidP="002471D0">
            <w:pPr>
              <w:tabs>
                <w:tab w:val="left" w:pos="-1710"/>
                <w:tab w:val="left" w:pos="900"/>
                <w:tab w:val="left" w:pos="2880"/>
                <w:tab w:val="left" w:pos="6680"/>
              </w:tabs>
              <w:rPr>
                <w:rFonts w:ascii="Arial" w:hAnsi="Arial" w:cs="Arial"/>
                <w:color w:val="F78250"/>
              </w:rPr>
            </w:pPr>
            <w:r w:rsidRPr="00C05BED">
              <w:rPr>
                <w:rFonts w:ascii="Arial" w:hAnsi="Arial" w:cs="Arial"/>
                <w:color w:val="F78250"/>
              </w:rPr>
              <w:t xml:space="preserve">Result </w:t>
            </w:r>
            <w:r w:rsidR="002471D0" w:rsidRPr="00C05BED">
              <w:rPr>
                <w:rFonts w:ascii="Arial" w:hAnsi="Arial" w:cs="Arial"/>
                <w:color w:val="F78250"/>
              </w:rPr>
              <w:t>Parameter</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C9ADE8A" w14:textId="77777777" w:rsidR="002471D0" w:rsidRPr="00C05BED" w:rsidRDefault="002471D0" w:rsidP="002471D0">
            <w:pPr>
              <w:tabs>
                <w:tab w:val="left" w:pos="-1710"/>
                <w:tab w:val="left" w:pos="900"/>
                <w:tab w:val="left" w:pos="2880"/>
                <w:tab w:val="left" w:pos="6680"/>
              </w:tabs>
              <w:cnfStyle w:val="100000000000" w:firstRow="1" w:lastRow="0" w:firstColumn="0" w:lastColumn="0" w:oddVBand="0" w:evenVBand="0" w:oddHBand="0" w:evenHBand="0" w:firstRowFirstColumn="0" w:firstRowLastColumn="0" w:lastRowFirstColumn="0" w:lastRowLastColumn="0"/>
              <w:rPr>
                <w:rFonts w:ascii="Arial" w:hAnsi="Arial" w:cs="Arial"/>
                <w:color w:val="F78250"/>
              </w:rPr>
            </w:pPr>
            <w:r w:rsidRPr="00C05BED">
              <w:rPr>
                <w:rFonts w:ascii="Arial" w:hAnsi="Arial" w:cs="Arial"/>
                <w:color w:val="F78250"/>
              </w:rPr>
              <w:t>Values</w:t>
            </w:r>
          </w:p>
        </w:tc>
      </w:tr>
      <w:tr w:rsidR="002471D0" w:rsidRPr="00C05BED" w14:paraId="2EA49B9D" w14:textId="77777777" w:rsidTr="002471D0">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4574244C" w14:textId="73C38FB3" w:rsidR="002471D0" w:rsidRPr="00C05BED" w:rsidRDefault="002471D0" w:rsidP="002471D0">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response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25F8CCDB" w14:textId="6EC379A3" w:rsidR="002471D0" w:rsidRPr="00C05BED" w:rsidRDefault="00CC6042" w:rsidP="002471D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rPr>
              <w:t>qualified</w:t>
            </w:r>
            <w:r w:rsidR="002471D0" w:rsidRPr="00C05BED">
              <w:rPr>
                <w:rFonts w:ascii="Arial" w:hAnsi="Arial" w:cs="Arial"/>
                <w:b/>
              </w:rPr>
              <w:t xml:space="preserve"> </w:t>
            </w:r>
            <w:r w:rsidR="002471D0" w:rsidRPr="00C05BED">
              <w:rPr>
                <w:rFonts w:ascii="Arial" w:hAnsi="Arial" w:cs="Arial"/>
              </w:rPr>
              <w:t xml:space="preserve">indicates that a lead is a valid, unique lead for the client.  </w:t>
            </w:r>
            <w:r>
              <w:rPr>
                <w:rFonts w:ascii="Arial" w:hAnsi="Arial" w:cs="Arial"/>
              </w:rPr>
              <w:t>Only qualified</w:t>
            </w:r>
            <w:r w:rsidR="002471D0" w:rsidRPr="00C05BED">
              <w:rPr>
                <w:rFonts w:ascii="Arial" w:hAnsi="Arial" w:cs="Arial"/>
              </w:rPr>
              <w:t xml:space="preserve"> lead</w:t>
            </w:r>
            <w:r>
              <w:rPr>
                <w:rFonts w:ascii="Arial" w:hAnsi="Arial" w:cs="Arial"/>
              </w:rPr>
              <w:t>s</w:t>
            </w:r>
            <w:r w:rsidR="002471D0" w:rsidRPr="00C05BED">
              <w:rPr>
                <w:rFonts w:ascii="Arial" w:hAnsi="Arial" w:cs="Arial"/>
              </w:rPr>
              <w:t xml:space="preserve"> </w:t>
            </w:r>
            <w:r>
              <w:rPr>
                <w:rFonts w:ascii="Arial" w:hAnsi="Arial" w:cs="Arial"/>
              </w:rPr>
              <w:t xml:space="preserve">should be </w:t>
            </w:r>
            <w:r w:rsidR="00C05BED">
              <w:rPr>
                <w:rFonts w:ascii="Arial" w:hAnsi="Arial" w:cs="Arial"/>
              </w:rPr>
              <w:t xml:space="preserve">attempted </w:t>
            </w:r>
            <w:r>
              <w:rPr>
                <w:rFonts w:ascii="Arial" w:hAnsi="Arial" w:cs="Arial"/>
              </w:rPr>
              <w:t>on a subsequent</w:t>
            </w:r>
            <w:r w:rsidR="00C05BED">
              <w:rPr>
                <w:rFonts w:ascii="Arial" w:hAnsi="Arial" w:cs="Arial"/>
              </w:rPr>
              <w:t xml:space="preserve"> ‘POST’.</w:t>
            </w:r>
          </w:p>
          <w:p w14:paraId="73181C19" w14:textId="77777777" w:rsidR="002471D0" w:rsidRPr="00C05BED" w:rsidRDefault="002471D0" w:rsidP="002471D0">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9E5D2EF" w14:textId="77777777" w:rsidR="00CC6042" w:rsidRDefault="00CC6042" w:rsidP="002471D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rPr>
              <w:t>disqualified</w:t>
            </w:r>
            <w:r w:rsidR="002471D0" w:rsidRPr="00C05BED">
              <w:rPr>
                <w:rFonts w:ascii="Arial" w:hAnsi="Arial" w:cs="Arial"/>
              </w:rPr>
              <w:t xml:space="preserve"> means that the lead</w:t>
            </w:r>
            <w:r>
              <w:rPr>
                <w:rFonts w:ascii="Arial" w:hAnsi="Arial" w:cs="Arial"/>
              </w:rPr>
              <w:t xml:space="preserve"> was rejected by the ping for the reason given in the “reason” response parameter</w:t>
            </w:r>
            <w:r w:rsidR="002471D0" w:rsidRPr="00C05BED">
              <w:rPr>
                <w:rFonts w:ascii="Arial" w:hAnsi="Arial" w:cs="Arial"/>
              </w:rPr>
              <w:t>.</w:t>
            </w:r>
          </w:p>
          <w:p w14:paraId="50D47A3C" w14:textId="77777777" w:rsidR="00CC6042" w:rsidRDefault="00CC6042" w:rsidP="002471D0">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3A150C7" w14:textId="36CA7520" w:rsidR="00CC6042" w:rsidRPr="00CC6042" w:rsidRDefault="00CC6042" w:rsidP="00CC6042">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rPr>
              <w:t>error</w:t>
            </w:r>
            <w:r>
              <w:rPr>
                <w:rFonts w:ascii="Helvetica" w:eastAsiaTheme="minorHAnsi" w:hAnsi="Helvetica" w:cs="Helvetica"/>
              </w:rPr>
              <w:t xml:space="preserve"> implies that an internal failure occurred during PING processing for the reason given in the “message” field.  Error leads should not be attempted on a ‘POST’ as they will be rejected.</w:t>
            </w:r>
          </w:p>
        </w:tc>
      </w:tr>
      <w:tr w:rsidR="00B06C8D" w:rsidRPr="00C05BED" w14:paraId="44DBD1E8" w14:textId="77777777" w:rsidTr="00B06C8D">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27F0702D" w14:textId="77777777" w:rsidR="00B06C8D" w:rsidRDefault="00B06C8D" w:rsidP="00B06C8D">
            <w:pPr>
              <w:tabs>
                <w:tab w:val="left" w:pos="-1710"/>
                <w:tab w:val="left" w:pos="900"/>
                <w:tab w:val="left" w:pos="2880"/>
                <w:tab w:val="left" w:pos="6680"/>
              </w:tabs>
              <w:rPr>
                <w:rFonts w:ascii="Arial" w:hAnsi="Arial" w:cs="Arial"/>
                <w:b w:val="0"/>
                <w:sz w:val="22"/>
                <w:szCs w:val="22"/>
              </w:rPr>
            </w:pPr>
            <w:r>
              <w:rPr>
                <w:rFonts w:ascii="Arial" w:hAnsi="Arial" w:cs="Arial"/>
                <w:b w:val="0"/>
                <w:sz w:val="22"/>
                <w:szCs w:val="22"/>
              </w:rPr>
              <w:t>LeadAmpID</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4E0C31B5" w14:textId="77777777" w:rsidR="00B06C8D" w:rsidRPr="003F1C71" w:rsidRDefault="00B06C8D" w:rsidP="00B06C8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identifier in the LeadAmp system for the given lead.  Only returned for qualified leads.</w:t>
            </w:r>
          </w:p>
        </w:tc>
      </w:tr>
      <w:tr w:rsidR="00B06C8D" w:rsidRPr="00C05BED" w14:paraId="22EA2B30" w14:textId="77777777" w:rsidTr="00B06C8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4010935D" w14:textId="77777777" w:rsidR="00B06C8D" w:rsidRPr="00C05BED" w:rsidRDefault="00B06C8D" w:rsidP="00B06C8D">
            <w:pPr>
              <w:tabs>
                <w:tab w:val="left" w:pos="-1710"/>
                <w:tab w:val="left" w:pos="900"/>
                <w:tab w:val="left" w:pos="2880"/>
                <w:tab w:val="left" w:pos="6680"/>
              </w:tabs>
              <w:rPr>
                <w:rFonts w:ascii="Arial" w:hAnsi="Arial" w:cs="Arial"/>
                <w:b w:val="0"/>
                <w:sz w:val="22"/>
                <w:szCs w:val="22"/>
              </w:rPr>
            </w:pPr>
            <w:r>
              <w:rPr>
                <w:rFonts w:ascii="Arial" w:hAnsi="Arial" w:cs="Arial"/>
                <w:b w:val="0"/>
                <w:sz w:val="22"/>
                <w:szCs w:val="22"/>
              </w:rPr>
              <w:t>reason</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56F227B5" w14:textId="77777777" w:rsidR="00B06C8D" w:rsidRPr="003F1C71" w:rsidRDefault="00B06C8D" w:rsidP="00B06C8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F1C71">
              <w:rPr>
                <w:rFonts w:ascii="Arial" w:hAnsi="Arial" w:cs="Arial"/>
              </w:rPr>
              <w:t xml:space="preserve">Reason </w:t>
            </w:r>
            <w:r>
              <w:rPr>
                <w:rFonts w:ascii="Arial" w:hAnsi="Arial" w:cs="Arial"/>
              </w:rPr>
              <w:t>for which the lead was disqualified.  Not present on qualified leads.</w:t>
            </w:r>
          </w:p>
        </w:tc>
      </w:tr>
      <w:tr w:rsidR="002471D0" w:rsidRPr="00C05BED" w14:paraId="03058058" w14:textId="77777777" w:rsidTr="002471D0">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BF2AE26" w14:textId="39C2427D" w:rsidR="002471D0" w:rsidRPr="00C05BED" w:rsidRDefault="002471D0" w:rsidP="002471D0">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decile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280FD906" w14:textId="15C6035E" w:rsidR="002471D0" w:rsidRPr="00C05BED" w:rsidRDefault="002471D0" w:rsidP="00C05BED">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 xml:space="preserve">Provided for qualified “U” leads only. </w:t>
            </w:r>
            <w:r w:rsidR="00C05BED" w:rsidRPr="00C05BED">
              <w:rPr>
                <w:rFonts w:ascii="Arial" w:hAnsi="Arial" w:cs="Arial"/>
                <w:sz w:val="22"/>
                <w:szCs w:val="22"/>
              </w:rPr>
              <w:t xml:space="preserve"> Could be any numeric integer value between </w:t>
            </w:r>
            <w:r w:rsidRPr="00C05BED">
              <w:rPr>
                <w:rFonts w:ascii="Arial" w:hAnsi="Arial" w:cs="Arial"/>
                <w:sz w:val="22"/>
                <w:szCs w:val="22"/>
              </w:rPr>
              <w:t xml:space="preserve">1 </w:t>
            </w:r>
            <w:r w:rsidR="00C05BED" w:rsidRPr="00C05BED">
              <w:rPr>
                <w:rFonts w:ascii="Arial" w:hAnsi="Arial" w:cs="Arial"/>
                <w:sz w:val="22"/>
                <w:szCs w:val="22"/>
              </w:rPr>
              <w:t xml:space="preserve">and </w:t>
            </w:r>
            <w:r w:rsidRPr="00C05BED">
              <w:rPr>
                <w:rFonts w:ascii="Arial" w:hAnsi="Arial" w:cs="Arial"/>
                <w:sz w:val="22"/>
                <w:szCs w:val="22"/>
              </w:rPr>
              <w:t>10</w:t>
            </w:r>
            <w:r w:rsidR="00C05BED" w:rsidRPr="00C05BED">
              <w:rPr>
                <w:rFonts w:ascii="Arial" w:hAnsi="Arial" w:cs="Arial"/>
                <w:sz w:val="22"/>
                <w:szCs w:val="22"/>
              </w:rPr>
              <w:t>.  Indicates how likely the lead is to purchase services from the client according to their model implementation.</w:t>
            </w:r>
          </w:p>
        </w:tc>
      </w:tr>
      <w:tr w:rsidR="00B06C8D" w:rsidRPr="00C05BED" w14:paraId="7D76757D" w14:textId="77777777" w:rsidTr="002471D0">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5CDA4469" w14:textId="605A193B" w:rsidR="00B06C8D" w:rsidRPr="00C05BED" w:rsidRDefault="00B06C8D" w:rsidP="002471D0">
            <w:pPr>
              <w:tabs>
                <w:tab w:val="left" w:pos="-1710"/>
                <w:tab w:val="left" w:pos="900"/>
                <w:tab w:val="left" w:pos="2880"/>
                <w:tab w:val="left" w:pos="6680"/>
              </w:tabs>
              <w:rPr>
                <w:rFonts w:ascii="Arial" w:hAnsi="Arial" w:cs="Arial"/>
                <w:b w:val="0"/>
                <w:sz w:val="22"/>
                <w:szCs w:val="22"/>
              </w:rPr>
            </w:pPr>
            <w:r>
              <w:rPr>
                <w:rFonts w:ascii="Arial" w:hAnsi="Arial" w:cs="Arial"/>
                <w:b w:val="0"/>
                <w:sz w:val="22"/>
                <w:szCs w:val="22"/>
              </w:rPr>
              <w:t>message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C7F5F44" w14:textId="7B86D794" w:rsidR="00B06C8D" w:rsidRPr="00B06C8D" w:rsidRDefault="00B06C8D" w:rsidP="00C05BED">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06C8D">
              <w:rPr>
                <w:rFonts w:ascii="Arial" w:hAnsi="Arial" w:cs="Arial"/>
              </w:rPr>
              <w:t>Error message indicating what may have caused processing to terminate abnormally</w:t>
            </w:r>
          </w:p>
        </w:tc>
      </w:tr>
    </w:tbl>
    <w:p w14:paraId="61E34E4F" w14:textId="77777777" w:rsidR="002471D0" w:rsidRPr="00C05BED" w:rsidRDefault="002471D0" w:rsidP="00D35247">
      <w:pPr>
        <w:tabs>
          <w:tab w:val="left" w:pos="-1710"/>
          <w:tab w:val="left" w:pos="900"/>
          <w:tab w:val="left" w:pos="2880"/>
          <w:tab w:val="left" w:pos="6680"/>
        </w:tabs>
        <w:rPr>
          <w:rFonts w:ascii="Arial" w:hAnsi="Arial" w:cs="Arial"/>
          <w:sz w:val="18"/>
          <w:szCs w:val="18"/>
        </w:rPr>
      </w:pPr>
    </w:p>
    <w:p w14:paraId="0405CD4E" w14:textId="71A00016" w:rsidR="00644414" w:rsidRPr="00C05BED" w:rsidRDefault="00644414">
      <w:pPr>
        <w:spacing w:line="276" w:lineRule="auto"/>
        <w:rPr>
          <w:rFonts w:ascii="Arial" w:hAnsi="Arial" w:cs="Arial"/>
          <w:sz w:val="18"/>
          <w:szCs w:val="18"/>
        </w:rPr>
      </w:pPr>
    </w:p>
    <w:p w14:paraId="2611FB20" w14:textId="7CBD7219" w:rsidR="002E0D07" w:rsidRPr="00C05BED" w:rsidRDefault="002E0D07" w:rsidP="002E0D07">
      <w:pPr>
        <w:tabs>
          <w:tab w:val="left" w:pos="-1710"/>
          <w:tab w:val="left" w:pos="900"/>
        </w:tabs>
        <w:rPr>
          <w:rFonts w:ascii="Arial" w:hAnsi="Arial" w:cs="Arial"/>
          <w:color w:val="4891DC"/>
        </w:rPr>
      </w:pPr>
      <w:r w:rsidRPr="00C05BED">
        <w:rPr>
          <w:rStyle w:val="FaxSubhead"/>
          <w:rFonts w:ascii="Arial" w:hAnsi="Arial" w:cs="Arial"/>
          <w:color w:val="4891DC"/>
          <w:sz w:val="20"/>
          <w:szCs w:val="20"/>
          <w:u w:val="single"/>
        </w:rPr>
        <w:t>PING Disqualification</w:t>
      </w:r>
      <w:r w:rsidR="00C951C3" w:rsidRPr="00C05BED">
        <w:rPr>
          <w:rStyle w:val="FaxSubhead"/>
          <w:rFonts w:ascii="Arial" w:hAnsi="Arial" w:cs="Arial"/>
          <w:color w:val="4891DC"/>
          <w:sz w:val="20"/>
          <w:szCs w:val="20"/>
          <w:u w:val="single"/>
        </w:rPr>
        <w:t xml:space="preserve"> REASONS</w:t>
      </w:r>
      <w:r w:rsidRPr="00C05BED">
        <w:rPr>
          <w:rFonts w:ascii="Arial" w:hAnsi="Arial" w:cs="Arial"/>
          <w:color w:val="4891DC"/>
        </w:rPr>
        <w:t xml:space="preserve">: </w:t>
      </w:r>
    </w:p>
    <w:p w14:paraId="1312C817" w14:textId="4397BF66" w:rsidR="00403416" w:rsidRPr="00C05BED" w:rsidRDefault="00403416">
      <w:pPr>
        <w:spacing w:line="276" w:lineRule="auto"/>
        <w:rPr>
          <w:rFonts w:ascii="Arial" w:hAnsi="Arial" w:cs="Arial"/>
        </w:rPr>
      </w:pPr>
      <w:r w:rsidRPr="00C05BED">
        <w:rPr>
          <w:rFonts w:ascii="Arial" w:hAnsi="Arial" w:cs="Arial"/>
        </w:rPr>
        <w:t>Leads may be rejected on the PING for a variety of reasons.  The reason for disqualification is provided in the “reason” parameter of the PING response.  Reasons are always text descriptions that include details about the violation, and may include data regarding another LeadAmpID that may have caused the violation.</w:t>
      </w:r>
    </w:p>
    <w:p w14:paraId="2F9695EE" w14:textId="183CE6F5" w:rsidR="00403416" w:rsidRPr="00C05BED" w:rsidRDefault="00403416">
      <w:pPr>
        <w:spacing w:line="276" w:lineRule="auto"/>
        <w:rPr>
          <w:rFonts w:ascii="Arial" w:hAnsi="Arial" w:cs="Arial"/>
        </w:rPr>
      </w:pPr>
      <w:r w:rsidRPr="00C05BED">
        <w:rPr>
          <w:rFonts w:ascii="Arial" w:hAnsi="Arial" w:cs="Arial"/>
        </w:rPr>
        <w:t xml:space="preserve">The rejection reasons are given as a means of providing feedback for vendor optimization efforts.  Critical review of rejection reasons may shape the direction of future marketing efforts and display ad strategies in terms of zip codes and demographics.  Close analysis of the rejection reasons </w:t>
      </w:r>
      <w:r w:rsidR="008B47B3" w:rsidRPr="00C05BED">
        <w:rPr>
          <w:rFonts w:ascii="Arial" w:hAnsi="Arial" w:cs="Arial"/>
        </w:rPr>
        <w:t xml:space="preserve">reveals </w:t>
      </w:r>
      <w:r w:rsidRPr="00C05BED">
        <w:rPr>
          <w:rFonts w:ascii="Arial" w:hAnsi="Arial" w:cs="Arial"/>
        </w:rPr>
        <w:t>trends in historic and possibly future purchasing</w:t>
      </w:r>
      <w:r w:rsidR="008B47B3" w:rsidRPr="00C05BED">
        <w:rPr>
          <w:rFonts w:ascii="Arial" w:hAnsi="Arial" w:cs="Arial"/>
        </w:rPr>
        <w:t xml:space="preserve"> patterns</w:t>
      </w:r>
      <w:r w:rsidRPr="00C05BED">
        <w:rPr>
          <w:rFonts w:ascii="Arial" w:hAnsi="Arial" w:cs="Arial"/>
        </w:rPr>
        <w:t>.</w:t>
      </w:r>
      <w:r w:rsidR="008B47B3" w:rsidRPr="00C05BED">
        <w:rPr>
          <w:rFonts w:ascii="Arial" w:hAnsi="Arial" w:cs="Arial"/>
        </w:rPr>
        <w:t xml:space="preserve">  The following table </w:t>
      </w:r>
      <w:r w:rsidR="00E2238B" w:rsidRPr="00C05BED">
        <w:rPr>
          <w:rFonts w:ascii="Arial" w:hAnsi="Arial" w:cs="Arial"/>
        </w:rPr>
        <w:t xml:space="preserve">is an incomprehensive list </w:t>
      </w:r>
      <w:r w:rsidR="008B47B3" w:rsidRPr="00C05BED">
        <w:rPr>
          <w:rFonts w:ascii="Arial" w:hAnsi="Arial" w:cs="Arial"/>
        </w:rPr>
        <w:t xml:space="preserve">of the </w:t>
      </w:r>
      <w:r w:rsidR="00E2238B" w:rsidRPr="00C05BED">
        <w:rPr>
          <w:rFonts w:ascii="Arial" w:hAnsi="Arial" w:cs="Arial"/>
        </w:rPr>
        <w:t>PING disqualification reasons.  Other reasons may be added as the system evolves.  Proper advance notice will be attempted prior to adding additional disqualification reasons.</w:t>
      </w:r>
    </w:p>
    <w:p w14:paraId="6A010583" w14:textId="77777777" w:rsidR="00403416" w:rsidRPr="00C05BED" w:rsidRDefault="00403416">
      <w:pPr>
        <w:spacing w:line="276" w:lineRule="auto"/>
        <w:rPr>
          <w:rFonts w:ascii="Arial" w:hAnsi="Arial" w:cs="Arial"/>
          <w:sz w:val="18"/>
          <w:szCs w:val="18"/>
        </w:rPr>
      </w:pPr>
    </w:p>
    <w:p w14:paraId="7B50AEFB" w14:textId="77777777" w:rsidR="002E0D07" w:rsidRPr="00C05BED" w:rsidRDefault="002E0D07">
      <w:pPr>
        <w:spacing w:line="276" w:lineRule="auto"/>
        <w:rPr>
          <w:rFonts w:ascii="Arial" w:hAnsi="Arial" w:cs="Arial"/>
          <w:sz w:val="18"/>
          <w:szCs w:val="18"/>
        </w:rPr>
      </w:pPr>
    </w:p>
    <w:p w14:paraId="6155D1D0" w14:textId="77777777" w:rsidR="002E0D07" w:rsidRPr="00C05BED" w:rsidRDefault="002E0D07">
      <w:pPr>
        <w:spacing w:line="276" w:lineRule="auto"/>
        <w:rPr>
          <w:rFonts w:ascii="Arial" w:hAnsi="Arial" w:cs="Arial"/>
          <w:sz w:val="18"/>
          <w:szCs w:val="18"/>
        </w:rPr>
      </w:pPr>
    </w:p>
    <w:p w14:paraId="6E358D5B" w14:textId="77777777" w:rsidR="00E200B9" w:rsidRPr="00C05BED" w:rsidRDefault="00E200B9">
      <w:pPr>
        <w:spacing w:line="276" w:lineRule="auto"/>
        <w:rPr>
          <w:rFonts w:ascii="Arial" w:hAnsi="Arial" w:cs="Arial"/>
          <w:sz w:val="18"/>
          <w:szCs w:val="18"/>
        </w:rPr>
      </w:pPr>
    </w:p>
    <w:tbl>
      <w:tblPr>
        <w:tblStyle w:val="LightShading-Accent6"/>
        <w:tblW w:w="9198" w:type="dxa"/>
        <w:tblLook w:val="04A0" w:firstRow="1" w:lastRow="0" w:firstColumn="1" w:lastColumn="0" w:noHBand="0" w:noVBand="1"/>
      </w:tblPr>
      <w:tblGrid>
        <w:gridCol w:w="9198"/>
      </w:tblGrid>
      <w:tr w:rsidR="00644414" w:rsidRPr="00C05BED" w14:paraId="12E2670D" w14:textId="77777777" w:rsidTr="00066B1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tcBorders>
              <w:top w:val="single" w:sz="4" w:space="0" w:color="F79646" w:themeColor="accent6"/>
              <w:left w:val="single" w:sz="4" w:space="0" w:color="F79646" w:themeColor="accent6"/>
              <w:right w:val="single" w:sz="4" w:space="0" w:color="F79646" w:themeColor="accent6"/>
            </w:tcBorders>
            <w:noWrap/>
          </w:tcPr>
          <w:p w14:paraId="07062C69" w14:textId="6CC8D1AF" w:rsidR="00644414" w:rsidRPr="00C05BED" w:rsidRDefault="00403416" w:rsidP="00E2238B">
            <w:pPr>
              <w:rPr>
                <w:rFonts w:ascii="Arial" w:eastAsia="Times New Roman" w:hAnsi="Arial" w:cs="Arial"/>
                <w:color w:val="000000"/>
              </w:rPr>
            </w:pPr>
            <w:r w:rsidRPr="00C05BED">
              <w:rPr>
                <w:rFonts w:ascii="Arial" w:hAnsi="Arial" w:cs="Arial"/>
                <w:color w:val="F78250"/>
              </w:rPr>
              <w:t xml:space="preserve">Possible PING </w:t>
            </w:r>
            <w:r w:rsidR="00E2238B" w:rsidRPr="00C05BED">
              <w:rPr>
                <w:rFonts w:ascii="Arial" w:hAnsi="Arial" w:cs="Arial"/>
                <w:color w:val="F78250"/>
              </w:rPr>
              <w:t>Disqualification</w:t>
            </w:r>
            <w:r w:rsidR="00644414" w:rsidRPr="00C05BED">
              <w:rPr>
                <w:rFonts w:ascii="Arial" w:hAnsi="Arial" w:cs="Arial"/>
                <w:color w:val="F78250"/>
              </w:rPr>
              <w:t xml:space="preserve"> Reasons</w:t>
            </w:r>
          </w:p>
        </w:tc>
      </w:tr>
      <w:tr w:rsidR="00644414" w:rsidRPr="00C05BED" w14:paraId="72E93461" w14:textId="77777777" w:rsidTr="00066B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12982C53" w14:textId="77777777"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Acxiom: Back-End Interface Unavailable</w:t>
            </w:r>
          </w:p>
        </w:tc>
      </w:tr>
      <w:tr w:rsidR="00644414" w:rsidRPr="00C05BED" w14:paraId="3B87D313" w14:textId="77777777" w:rsidTr="00066B17">
        <w:trPr>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778B7155" w14:textId="77777777"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Acxiom: Failed Verification</w:t>
            </w:r>
          </w:p>
        </w:tc>
      </w:tr>
      <w:tr w:rsidR="00644414" w:rsidRPr="00C05BED" w14:paraId="33533B1D" w14:textId="77777777" w:rsidTr="00066B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64B949DB" w14:textId="77777777"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Acxiom: Lead exists in customer file</w:t>
            </w:r>
          </w:p>
        </w:tc>
      </w:tr>
      <w:tr w:rsidR="00644414" w:rsidRPr="00C05BED" w14:paraId="40500153" w14:textId="77777777" w:rsidTr="00066B17">
        <w:trPr>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1B0F983C" w14:textId="77777777"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Acxiom: System Unavailable</w:t>
            </w:r>
          </w:p>
        </w:tc>
      </w:tr>
      <w:tr w:rsidR="00644414" w:rsidRPr="00C05BED" w14:paraId="035029BE" w14:textId="77777777" w:rsidTr="00066B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584FAA96" w14:textId="77777777"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Acxiom unreachable</w:t>
            </w:r>
          </w:p>
        </w:tc>
      </w:tr>
      <w:tr w:rsidR="00644414" w:rsidRPr="00C05BED" w14:paraId="32FF1A1C" w14:textId="77777777" w:rsidTr="00066B17">
        <w:trPr>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32744EC8" w14:textId="5FCDFECA"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Invalid Address</w:t>
            </w:r>
          </w:p>
        </w:tc>
      </w:tr>
      <w:tr w:rsidR="00644414" w:rsidRPr="00C05BED" w14:paraId="3E02B095" w14:textId="77777777" w:rsidTr="00066B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7F997AA3" w14:textId="7CB48044"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Invalid City</w:t>
            </w:r>
          </w:p>
        </w:tc>
      </w:tr>
      <w:tr w:rsidR="00644414" w:rsidRPr="00C05BED" w14:paraId="2AB0D068" w14:textId="77777777" w:rsidTr="00066B17">
        <w:trPr>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083D173A" w14:textId="0D40981F"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Invalid First Name</w:t>
            </w:r>
          </w:p>
        </w:tc>
      </w:tr>
      <w:tr w:rsidR="00644414" w:rsidRPr="00C05BED" w14:paraId="695C5F31" w14:textId="77777777" w:rsidTr="00066B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5C37F26E" w14:textId="12056E3C"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Invalid Last Name</w:t>
            </w:r>
          </w:p>
        </w:tc>
      </w:tr>
      <w:tr w:rsidR="00644414" w:rsidRPr="00C05BED" w14:paraId="428F4E05" w14:textId="77777777" w:rsidTr="00066B17">
        <w:trPr>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17BCD6F6" w14:textId="7562B6C8"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Invalid Postal Code</w:t>
            </w:r>
          </w:p>
        </w:tc>
      </w:tr>
      <w:tr w:rsidR="00644414" w:rsidRPr="00C05BED" w14:paraId="07235C23" w14:textId="77777777" w:rsidTr="00066B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7DFA51DC" w14:textId="77777777"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Invalid email provided</w:t>
            </w:r>
          </w:p>
        </w:tc>
      </w:tr>
      <w:tr w:rsidR="00403416" w:rsidRPr="00C05BED" w14:paraId="5F3147CA" w14:textId="77777777" w:rsidTr="00066B17">
        <w:trPr>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435CEE5D" w14:textId="77777777" w:rsidR="00403416" w:rsidRPr="00C05BED" w:rsidRDefault="00403416" w:rsidP="00403416">
            <w:pPr>
              <w:rPr>
                <w:rFonts w:ascii="Arial" w:eastAsia="Times New Roman" w:hAnsi="Arial" w:cs="Arial"/>
                <w:b w:val="0"/>
                <w:color w:val="000000"/>
              </w:rPr>
            </w:pPr>
            <w:r w:rsidRPr="00C05BED">
              <w:rPr>
                <w:rFonts w:ascii="Arial" w:eastAsia="Times New Roman" w:hAnsi="Arial" w:cs="Arial"/>
                <w:b w:val="0"/>
                <w:color w:val="000000"/>
              </w:rPr>
              <w:t>The field 'City' contains a value that we do not accept.</w:t>
            </w:r>
          </w:p>
        </w:tc>
      </w:tr>
      <w:tr w:rsidR="00403416" w:rsidRPr="00C05BED" w14:paraId="7BD3B794" w14:textId="77777777" w:rsidTr="00066B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009C00B4" w14:textId="77777777" w:rsidR="00403416" w:rsidRPr="00C05BED" w:rsidRDefault="00403416" w:rsidP="00403416">
            <w:pPr>
              <w:rPr>
                <w:rFonts w:ascii="Arial" w:eastAsia="Times New Roman" w:hAnsi="Arial" w:cs="Arial"/>
                <w:b w:val="0"/>
                <w:color w:val="000000"/>
              </w:rPr>
            </w:pPr>
            <w:r w:rsidRPr="00C05BED">
              <w:rPr>
                <w:rFonts w:ascii="Arial" w:eastAsia="Times New Roman" w:hAnsi="Arial" w:cs="Arial"/>
                <w:b w:val="0"/>
                <w:color w:val="000000"/>
              </w:rPr>
              <w:t>The field 'FirstName' contains a value that we do not accept.</w:t>
            </w:r>
          </w:p>
        </w:tc>
      </w:tr>
      <w:tr w:rsidR="00403416" w:rsidRPr="00C05BED" w14:paraId="3E9E5F28" w14:textId="77777777" w:rsidTr="00066B17">
        <w:trPr>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04369FD5" w14:textId="77777777" w:rsidR="00403416" w:rsidRPr="00C05BED" w:rsidRDefault="00403416" w:rsidP="00403416">
            <w:pPr>
              <w:rPr>
                <w:rFonts w:ascii="Arial" w:eastAsia="Times New Roman" w:hAnsi="Arial" w:cs="Arial"/>
                <w:b w:val="0"/>
                <w:color w:val="000000"/>
              </w:rPr>
            </w:pPr>
            <w:r w:rsidRPr="00C05BED">
              <w:rPr>
                <w:rFonts w:ascii="Arial" w:eastAsia="Times New Roman" w:hAnsi="Arial" w:cs="Arial"/>
                <w:b w:val="0"/>
                <w:color w:val="000000"/>
              </w:rPr>
              <w:t>The field 'LastName' contains a value that we do not accept.</w:t>
            </w:r>
          </w:p>
        </w:tc>
      </w:tr>
      <w:tr w:rsidR="00403416" w:rsidRPr="00C05BED" w14:paraId="35EC2CC3" w14:textId="77777777" w:rsidTr="00066B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5CB564E2" w14:textId="77777777" w:rsidR="00403416" w:rsidRPr="00C05BED" w:rsidRDefault="00403416" w:rsidP="00403416">
            <w:pPr>
              <w:rPr>
                <w:rFonts w:ascii="Arial" w:eastAsia="Times New Roman" w:hAnsi="Arial" w:cs="Arial"/>
                <w:b w:val="0"/>
                <w:color w:val="000000"/>
              </w:rPr>
            </w:pPr>
            <w:r w:rsidRPr="00C05BED">
              <w:rPr>
                <w:rFonts w:ascii="Arial" w:eastAsia="Times New Roman" w:hAnsi="Arial" w:cs="Arial"/>
                <w:b w:val="0"/>
                <w:color w:val="000000"/>
              </w:rPr>
              <w:t>The home phone, work phone, cell phone, alt phone are invalid</w:t>
            </w:r>
          </w:p>
        </w:tc>
      </w:tr>
      <w:tr w:rsidR="00644414" w:rsidRPr="00C05BED" w14:paraId="33B05FAC" w14:textId="77777777" w:rsidTr="00066B17">
        <w:trPr>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0EB0E791" w14:textId="21CD37D3"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 xml:space="preserve">Test Lead based </w:t>
            </w:r>
            <w:r w:rsidR="008B47B3" w:rsidRPr="00C05BED">
              <w:rPr>
                <w:rFonts w:ascii="Arial" w:eastAsia="Times New Roman" w:hAnsi="Arial" w:cs="Arial"/>
                <w:b w:val="0"/>
                <w:color w:val="000000"/>
              </w:rPr>
              <w:t xml:space="preserve">on </w:t>
            </w:r>
            <w:r w:rsidRPr="00C05BED">
              <w:rPr>
                <w:rFonts w:ascii="Arial" w:eastAsia="Times New Roman" w:hAnsi="Arial" w:cs="Arial"/>
                <w:b w:val="0"/>
                <w:color w:val="000000"/>
              </w:rPr>
              <w:t>&lt;parameter name&gt;</w:t>
            </w:r>
          </w:p>
        </w:tc>
      </w:tr>
      <w:tr w:rsidR="00644414" w:rsidRPr="00C05BED" w14:paraId="232352B4" w14:textId="77777777" w:rsidTr="00066B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tcPr>
          <w:p w14:paraId="06B68545" w14:textId="00A8F1BB"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All orders for campaign-geo fulfilled</w:t>
            </w:r>
          </w:p>
        </w:tc>
      </w:tr>
      <w:tr w:rsidR="00644414" w:rsidRPr="00C05BED" w14:paraId="5E2353FB" w14:textId="77777777" w:rsidTr="00066B17">
        <w:trPr>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10531397" w14:textId="5CC006EF"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lastRenderedPageBreak/>
              <w:t>No order exists for the given campaign-geo combination</w:t>
            </w:r>
          </w:p>
        </w:tc>
      </w:tr>
      <w:tr w:rsidR="00644414" w:rsidRPr="00C05BED" w14:paraId="6834F9A3" w14:textId="77777777" w:rsidTr="00066B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0C59B302" w14:textId="0269E626"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Order cancelled</w:t>
            </w:r>
          </w:p>
        </w:tc>
      </w:tr>
      <w:tr w:rsidR="00644414" w:rsidRPr="00C05BED" w14:paraId="39CBBA7E" w14:textId="77777777" w:rsidTr="00066B17">
        <w:trPr>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5359DEF8" w14:textId="33AEF741"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Order paused</w:t>
            </w:r>
          </w:p>
        </w:tc>
      </w:tr>
      <w:tr w:rsidR="00644414" w:rsidRPr="00C05BED" w14:paraId="3A4CD65D" w14:textId="77777777" w:rsidTr="00066B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57BE4AEA" w14:textId="145CDFE3"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Duplicate email</w:t>
            </w:r>
          </w:p>
        </w:tc>
      </w:tr>
      <w:tr w:rsidR="00644414" w:rsidRPr="00C05BED" w14:paraId="1733205F" w14:textId="77777777" w:rsidTr="00066B17">
        <w:trPr>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30C88215" w14:textId="595FFB88"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Duplicate phone number</w:t>
            </w:r>
          </w:p>
        </w:tc>
      </w:tr>
      <w:tr w:rsidR="00644414" w:rsidRPr="00C05BED" w14:paraId="2BCBAD0E" w14:textId="77777777" w:rsidTr="00066B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7C1E2704" w14:textId="5B517A4F"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 xml:space="preserve">Missing Required Fields </w:t>
            </w:r>
          </w:p>
        </w:tc>
      </w:tr>
      <w:tr w:rsidR="00644414" w:rsidRPr="00C05BED" w14:paraId="79B5B138" w14:textId="77777777" w:rsidTr="00066B17">
        <w:trPr>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right w:val="single" w:sz="4" w:space="0" w:color="F79646" w:themeColor="accent6"/>
            </w:tcBorders>
            <w:noWrap/>
            <w:hideMark/>
          </w:tcPr>
          <w:p w14:paraId="3FBABB71" w14:textId="6F7DE8AF" w:rsidR="00644414" w:rsidRPr="00C05BED" w:rsidRDefault="00644414" w:rsidP="00403416">
            <w:pPr>
              <w:rPr>
                <w:rFonts w:ascii="Arial" w:eastAsia="Times New Roman" w:hAnsi="Arial" w:cs="Arial"/>
                <w:b w:val="0"/>
                <w:color w:val="000000"/>
              </w:rPr>
            </w:pPr>
            <w:r w:rsidRPr="00C05BED">
              <w:rPr>
                <w:rFonts w:ascii="Arial" w:eastAsia="Times New Roman" w:hAnsi="Arial" w:cs="Arial"/>
                <w:b w:val="0"/>
                <w:color w:val="000000"/>
              </w:rPr>
              <w:t>State not in approved list</w:t>
            </w:r>
          </w:p>
        </w:tc>
      </w:tr>
      <w:tr w:rsidR="00403416" w:rsidRPr="00C05BED" w14:paraId="3C01D8D5" w14:textId="77777777" w:rsidTr="00066B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98" w:type="dxa"/>
            <w:tcBorders>
              <w:left w:val="single" w:sz="4" w:space="0" w:color="F79646" w:themeColor="accent6"/>
              <w:bottom w:val="single" w:sz="4" w:space="0" w:color="F79646" w:themeColor="accent6"/>
              <w:right w:val="single" w:sz="4" w:space="0" w:color="F79646" w:themeColor="accent6"/>
            </w:tcBorders>
            <w:noWrap/>
          </w:tcPr>
          <w:p w14:paraId="56BA1699" w14:textId="2DE8276A" w:rsidR="00403416" w:rsidRPr="00C05BED" w:rsidRDefault="00403416" w:rsidP="00403416">
            <w:pPr>
              <w:rPr>
                <w:rFonts w:ascii="Arial" w:eastAsia="Times New Roman" w:hAnsi="Arial" w:cs="Arial"/>
                <w:b w:val="0"/>
                <w:color w:val="000000"/>
              </w:rPr>
            </w:pPr>
            <w:r w:rsidRPr="00C05BED">
              <w:rPr>
                <w:rFonts w:ascii="Arial" w:eastAsia="Times New Roman" w:hAnsi="Arial" w:cs="Arial"/>
                <w:b w:val="0"/>
                <w:color w:val="000000"/>
              </w:rPr>
              <w:t>Lead does not meet model standards</w:t>
            </w:r>
          </w:p>
        </w:tc>
      </w:tr>
    </w:tbl>
    <w:p w14:paraId="3A0ACE69" w14:textId="7A0BACFF" w:rsidR="00196EB3" w:rsidRPr="00C05BED" w:rsidRDefault="00196EB3">
      <w:pPr>
        <w:spacing w:line="276" w:lineRule="auto"/>
        <w:rPr>
          <w:rFonts w:ascii="Arial" w:hAnsi="Arial" w:cs="Arial"/>
          <w:sz w:val="18"/>
          <w:szCs w:val="18"/>
        </w:rPr>
      </w:pPr>
      <w:r w:rsidRPr="00C05BED">
        <w:rPr>
          <w:rFonts w:ascii="Arial" w:hAnsi="Arial" w:cs="Arial"/>
          <w:sz w:val="18"/>
          <w:szCs w:val="18"/>
        </w:rPr>
        <w:br w:type="page"/>
      </w:r>
    </w:p>
    <w:p w14:paraId="6123F3EE" w14:textId="5DC223FD" w:rsidR="00196EB3" w:rsidRPr="00C05BED" w:rsidRDefault="00196EB3" w:rsidP="00196EB3">
      <w:pPr>
        <w:tabs>
          <w:tab w:val="left" w:pos="-1710"/>
          <w:tab w:val="left" w:pos="900"/>
        </w:tabs>
        <w:rPr>
          <w:rFonts w:ascii="Arial" w:hAnsi="Arial" w:cs="Arial"/>
          <w:color w:val="4891DC"/>
        </w:rPr>
      </w:pPr>
      <w:r w:rsidRPr="00C05BED">
        <w:rPr>
          <w:rStyle w:val="FaxSubhead"/>
          <w:rFonts w:ascii="Arial" w:hAnsi="Arial" w:cs="Arial"/>
          <w:color w:val="4891DC"/>
          <w:sz w:val="24"/>
        </w:rPr>
        <w:lastRenderedPageBreak/>
        <w:t>POST</w:t>
      </w:r>
      <w:r w:rsidRPr="00C05BED">
        <w:rPr>
          <w:rFonts w:ascii="Arial" w:hAnsi="Arial" w:cs="Arial"/>
          <w:color w:val="4891DC"/>
        </w:rPr>
        <w:t xml:space="preserve">: </w:t>
      </w:r>
    </w:p>
    <w:p w14:paraId="3B51E334" w14:textId="75590260" w:rsidR="00196EB3" w:rsidRPr="00C05BED" w:rsidRDefault="00196EB3" w:rsidP="00196EB3">
      <w:pPr>
        <w:spacing w:line="360" w:lineRule="auto"/>
        <w:rPr>
          <w:rFonts w:ascii="Arial" w:hAnsi="Arial" w:cs="Arial"/>
          <w:color w:val="595959" w:themeColor="text1" w:themeTint="A6"/>
          <w:sz w:val="20"/>
          <w:szCs w:val="20"/>
        </w:rPr>
      </w:pPr>
      <w:r w:rsidRPr="00C05BED">
        <w:rPr>
          <w:rFonts w:ascii="Arial" w:hAnsi="Arial" w:cs="Arial"/>
        </w:rPr>
        <w:t>The POST contains all of the personal contact information as the PING, as well as an ACORD standard XML payload designating driving record, credit histories, number of vehicles, existing coverage, etc. Upon acceptance on the ping, this information is distributed to agents and call centers to all the individual to establish a policy with the client.  Some vendors are provided this information by their affiliates prior to their purchase-decision and should view the PING as an opportunity to decline a lead that may not be suitable for the intended purchaser.  This document assumes that a remote application or process has been created, at a remote location, and can submit an HTTPS POST request to the appropriate URL:</w:t>
      </w:r>
    </w:p>
    <w:p w14:paraId="4F861164" w14:textId="77777777" w:rsidR="00196EB3" w:rsidRPr="00C05BED" w:rsidRDefault="00196EB3" w:rsidP="00196EB3">
      <w:pPr>
        <w:tabs>
          <w:tab w:val="left" w:pos="-1710"/>
          <w:tab w:val="left" w:pos="900"/>
          <w:tab w:val="left" w:pos="6680"/>
        </w:tabs>
        <w:rPr>
          <w:rFonts w:ascii="Arial" w:hAnsi="Arial" w:cs="Arial"/>
          <w:sz w:val="18"/>
          <w:szCs w:val="18"/>
        </w:rPr>
      </w:pPr>
    </w:p>
    <w:p w14:paraId="6555F873" w14:textId="626C733E" w:rsidR="00196EB3" w:rsidRPr="00C05BED" w:rsidRDefault="00196EB3" w:rsidP="00196EB3">
      <w:pPr>
        <w:tabs>
          <w:tab w:val="left" w:pos="-1710"/>
          <w:tab w:val="left" w:pos="900"/>
          <w:tab w:val="left" w:pos="2880"/>
          <w:tab w:val="left" w:pos="6680"/>
        </w:tabs>
        <w:rPr>
          <w:rFonts w:ascii="Arial" w:hAnsi="Arial" w:cs="Arial"/>
          <w:sz w:val="18"/>
          <w:szCs w:val="18"/>
        </w:rPr>
      </w:pPr>
      <w:r w:rsidRPr="00C05BED">
        <w:rPr>
          <w:rFonts w:ascii="Arial" w:hAnsi="Arial" w:cs="Arial"/>
          <w:b/>
          <w:sz w:val="18"/>
          <w:szCs w:val="18"/>
        </w:rPr>
        <w:t>TEST ENVIRONMENT:</w:t>
      </w:r>
      <w:r w:rsidRPr="00C05BED">
        <w:rPr>
          <w:rFonts w:ascii="Arial" w:hAnsi="Arial" w:cs="Arial"/>
          <w:sz w:val="18"/>
          <w:szCs w:val="18"/>
        </w:rPr>
        <w:tab/>
      </w:r>
      <w:r w:rsidRPr="00C05BED">
        <w:rPr>
          <w:rFonts w:ascii="Arial" w:hAnsi="Arial" w:cs="Arial"/>
          <w:sz w:val="22"/>
          <w:szCs w:val="22"/>
        </w:rPr>
        <w:t>https://test1.leadamplms.com/prospect/post</w:t>
      </w:r>
    </w:p>
    <w:p w14:paraId="2E294CCA" w14:textId="0B5AABC8" w:rsidR="00196EB3" w:rsidRPr="00C05BED" w:rsidRDefault="00196EB3" w:rsidP="00196EB3">
      <w:pPr>
        <w:tabs>
          <w:tab w:val="left" w:pos="-1710"/>
          <w:tab w:val="left" w:pos="900"/>
          <w:tab w:val="left" w:pos="2880"/>
          <w:tab w:val="left" w:pos="6680"/>
        </w:tabs>
        <w:rPr>
          <w:rFonts w:ascii="Arial" w:hAnsi="Arial" w:cs="Arial"/>
          <w:sz w:val="18"/>
          <w:szCs w:val="18"/>
        </w:rPr>
      </w:pPr>
      <w:r w:rsidRPr="00C05BED">
        <w:rPr>
          <w:rFonts w:ascii="Arial" w:hAnsi="Arial" w:cs="Arial"/>
          <w:b/>
          <w:sz w:val="18"/>
          <w:szCs w:val="18"/>
        </w:rPr>
        <w:t>PRODUCTION ENVIRONMENT:</w:t>
      </w:r>
      <w:r w:rsidRPr="00C05BED">
        <w:rPr>
          <w:rFonts w:ascii="Arial" w:hAnsi="Arial" w:cs="Arial"/>
          <w:sz w:val="18"/>
          <w:szCs w:val="18"/>
        </w:rPr>
        <w:tab/>
      </w:r>
      <w:r w:rsidRPr="00C05BED">
        <w:rPr>
          <w:rFonts w:ascii="Arial" w:hAnsi="Arial" w:cs="Arial"/>
          <w:sz w:val="22"/>
          <w:szCs w:val="22"/>
        </w:rPr>
        <w:t>https://prod1.leadamplms.com/prospect/post</w:t>
      </w:r>
    </w:p>
    <w:p w14:paraId="0173A246" w14:textId="77777777" w:rsidR="00196EB3" w:rsidRPr="00C05BED" w:rsidRDefault="00196EB3" w:rsidP="00196EB3">
      <w:pPr>
        <w:tabs>
          <w:tab w:val="left" w:pos="-1710"/>
          <w:tab w:val="left" w:pos="900"/>
          <w:tab w:val="left" w:pos="2880"/>
          <w:tab w:val="left" w:pos="6680"/>
        </w:tabs>
        <w:rPr>
          <w:rFonts w:ascii="Arial" w:hAnsi="Arial" w:cs="Arial"/>
          <w:sz w:val="18"/>
          <w:szCs w:val="18"/>
        </w:rPr>
      </w:pPr>
    </w:p>
    <w:p w14:paraId="4C251672" w14:textId="77777777" w:rsidR="00196EB3" w:rsidRPr="00C05BED" w:rsidRDefault="00196EB3" w:rsidP="00196EB3">
      <w:pPr>
        <w:tabs>
          <w:tab w:val="left" w:pos="-1710"/>
          <w:tab w:val="left" w:pos="900"/>
          <w:tab w:val="left" w:pos="2880"/>
          <w:tab w:val="left" w:pos="6680"/>
        </w:tabs>
        <w:rPr>
          <w:rFonts w:ascii="Arial" w:hAnsi="Arial" w:cs="Arial"/>
          <w:sz w:val="18"/>
          <w:szCs w:val="18"/>
        </w:rPr>
      </w:pPr>
    </w:p>
    <w:tbl>
      <w:tblPr>
        <w:tblStyle w:val="LightShading-Accent6"/>
        <w:tblW w:w="9468" w:type="dxa"/>
        <w:tblLook w:val="04A0" w:firstRow="1" w:lastRow="0" w:firstColumn="1" w:lastColumn="0" w:noHBand="0" w:noVBand="1"/>
      </w:tblPr>
      <w:tblGrid>
        <w:gridCol w:w="2491"/>
        <w:gridCol w:w="6977"/>
      </w:tblGrid>
      <w:tr w:rsidR="00196EB3" w:rsidRPr="00C05BED" w14:paraId="1E43BD93" w14:textId="77777777" w:rsidTr="00643D73">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45DAE40A" w14:textId="77777777" w:rsidR="00196EB3" w:rsidRPr="00C05BED" w:rsidRDefault="00196EB3" w:rsidP="00643D73">
            <w:pPr>
              <w:tabs>
                <w:tab w:val="left" w:pos="-1710"/>
                <w:tab w:val="left" w:pos="900"/>
                <w:tab w:val="left" w:pos="2880"/>
                <w:tab w:val="left" w:pos="6680"/>
              </w:tabs>
              <w:rPr>
                <w:rFonts w:ascii="Arial" w:hAnsi="Arial" w:cs="Arial"/>
                <w:color w:val="F78250"/>
              </w:rPr>
            </w:pPr>
            <w:r w:rsidRPr="00C05BED">
              <w:rPr>
                <w:rFonts w:ascii="Arial" w:hAnsi="Arial" w:cs="Arial"/>
                <w:color w:val="F78250"/>
              </w:rPr>
              <w:t>Parameter</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96B23A7" w14:textId="28F569F8" w:rsidR="00196EB3" w:rsidRPr="00C05BED" w:rsidRDefault="00170004" w:rsidP="00643D73">
            <w:pPr>
              <w:tabs>
                <w:tab w:val="left" w:pos="-1710"/>
                <w:tab w:val="left" w:pos="900"/>
                <w:tab w:val="left" w:pos="2880"/>
                <w:tab w:val="left" w:pos="6680"/>
              </w:tabs>
              <w:cnfStyle w:val="100000000000" w:firstRow="1" w:lastRow="0" w:firstColumn="0" w:lastColumn="0" w:oddVBand="0" w:evenVBand="0" w:oddHBand="0" w:evenHBand="0" w:firstRowFirstColumn="0" w:firstRowLastColumn="0" w:lastRowFirstColumn="0" w:lastRowLastColumn="0"/>
              <w:rPr>
                <w:rFonts w:ascii="Arial" w:hAnsi="Arial" w:cs="Arial"/>
                <w:color w:val="F78250"/>
              </w:rPr>
            </w:pPr>
            <w:r w:rsidRPr="00C05BED">
              <w:rPr>
                <w:rFonts w:ascii="Arial" w:hAnsi="Arial" w:cs="Arial"/>
                <w:color w:val="F78250"/>
              </w:rPr>
              <w:t>Value</w:t>
            </w:r>
          </w:p>
        </w:tc>
      </w:tr>
      <w:tr w:rsidR="00196EB3" w:rsidRPr="00C05BED" w14:paraId="2DB85209"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27CC6647"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clientCode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77C7C45" w14:textId="06B0702B" w:rsidR="00196EB3" w:rsidRPr="00C05BED" w:rsidRDefault="00170004" w:rsidP="00170004">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&lt;Unique Client ID Provided By LeadAmp Administrator&gt;</w:t>
            </w:r>
          </w:p>
        </w:tc>
      </w:tr>
      <w:tr w:rsidR="00196EB3" w:rsidRPr="00C05BED" w14:paraId="5FA4054F"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132FFD7C"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sourceCode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31C4C33"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&lt;Unique Vendor ID Provided By LeadAmp Administrator&gt;</w:t>
            </w:r>
          </w:p>
        </w:tc>
      </w:tr>
      <w:tr w:rsidR="00196EB3" w:rsidRPr="00C05BED" w14:paraId="6DB12675"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26C9E29"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campaignCode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0BFC6B68"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AUTO, HRAUTO, HOME, RENT, COMMPC, COMMWC</w:t>
            </w:r>
          </w:p>
        </w:tc>
      </w:tr>
      <w:tr w:rsidR="00196EB3" w:rsidRPr="00C05BED" w14:paraId="595ACFC3"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401D40C1" w14:textId="1E58BC04"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pingID</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D49F578" w14:textId="4D3199FA" w:rsidR="00196EB3" w:rsidRPr="00C05BED" w:rsidRDefault="00196EB3" w:rsidP="00A67887">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The LeadAmpID provided in the response of a successful PING</w:t>
            </w:r>
          </w:p>
        </w:tc>
      </w:tr>
      <w:tr w:rsidR="00196EB3" w:rsidRPr="00C05BED" w14:paraId="586F41B9"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0BE15D82"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productCode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5FCD0CC1"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Code designating which product the prospect has interest in purchasing</w:t>
            </w:r>
          </w:p>
        </w:tc>
      </w:tr>
      <w:tr w:rsidR="00196EB3" w:rsidRPr="00C05BED" w14:paraId="45605B57"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F39287B"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vendorLeadCode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0ED2BB19"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Unique ID by which you (the vendor) identify the lead, for reconciliation purposes</w:t>
            </w:r>
          </w:p>
        </w:tc>
      </w:tr>
      <w:tr w:rsidR="00196EB3" w:rsidRPr="00C05BED" w14:paraId="0865DA91"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1C9CE75C"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affiliateCode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4A64643A"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Any GUID string up to 255 characters designating which of your affiliates you purchased your lead from</w:t>
            </w:r>
          </w:p>
        </w:tc>
      </w:tr>
      <w:tr w:rsidR="00196EB3" w:rsidRPr="00C05BED" w14:paraId="7D117263"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467EA9D1"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firstName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04459929"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The given name of the lead prospect</w:t>
            </w:r>
          </w:p>
        </w:tc>
      </w:tr>
      <w:tr w:rsidR="00196EB3" w:rsidRPr="00C05BED" w14:paraId="5B3F73E9"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215E3E85"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lastName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7914637"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The prospect’s surname</w:t>
            </w:r>
          </w:p>
        </w:tc>
      </w:tr>
      <w:tr w:rsidR="00196EB3" w:rsidRPr="00C05BED" w14:paraId="4ECE083D"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2C4E99DF"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email</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5E71CCE3"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Electronic mail address of the prospect</w:t>
            </w:r>
          </w:p>
        </w:tc>
      </w:tr>
      <w:tr w:rsidR="00196EB3" w:rsidRPr="00C05BED" w14:paraId="277C54D7"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511EFBF4"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primaryPhone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2CB499C8"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Phone number where the prospect can be reached</w:t>
            </w:r>
          </w:p>
        </w:tc>
      </w:tr>
      <w:tr w:rsidR="00196EB3" w:rsidRPr="00C05BED" w14:paraId="58E97697"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7CF8502"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lastRenderedPageBreak/>
              <w:t>alternatePhone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1F2E93D1"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Alternate phone number where the prospect can be reached</w:t>
            </w:r>
          </w:p>
        </w:tc>
      </w:tr>
      <w:tr w:rsidR="00196EB3" w:rsidRPr="00C05BED" w14:paraId="5CDC6D30"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0F776B81"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address</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363F5DF"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The physical address of the prospect</w:t>
            </w:r>
          </w:p>
        </w:tc>
      </w:tr>
      <w:tr w:rsidR="00196EB3" w:rsidRPr="00C05BED" w14:paraId="4B3B634F"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0F55A9F9"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address2</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4667FA2"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The suite or apartment portion of the prospect’s physical address</w:t>
            </w:r>
          </w:p>
        </w:tc>
      </w:tr>
      <w:tr w:rsidR="00196EB3" w:rsidRPr="00C05BED" w14:paraId="21E70BA0"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405DB866"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city</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677EDB4"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The prospect’s city of residence</w:t>
            </w:r>
          </w:p>
        </w:tc>
      </w:tr>
      <w:tr w:rsidR="00196EB3" w:rsidRPr="00C05BED" w14:paraId="46C635B6"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7B5CEEB"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state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54CFE663"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The prospect’s state of residence</w:t>
            </w:r>
          </w:p>
        </w:tc>
      </w:tr>
      <w:tr w:rsidR="00196EB3" w:rsidRPr="00C05BED" w14:paraId="4CED8AB9"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D07677A"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zip</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0197D6C" w14:textId="77777777" w:rsidR="00196EB3" w:rsidRPr="00C05BED" w:rsidRDefault="00196EB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The postal code for the prospect</w:t>
            </w:r>
          </w:p>
        </w:tc>
      </w:tr>
      <w:tr w:rsidR="00196EB3" w:rsidRPr="00C05BED" w14:paraId="7EAB60AE" w14:textId="77777777" w:rsidTr="00643D73">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4FEFCA06" w14:textId="77777777" w:rsidR="00196EB3" w:rsidRPr="00C05BED" w:rsidRDefault="00196EB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country</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D263AD2" w14:textId="77777777" w:rsidR="00196EB3" w:rsidRPr="00C05BED" w:rsidRDefault="00196EB3" w:rsidP="00643D73">
            <w:pPr>
              <w:tabs>
                <w:tab w:val="left" w:pos="-1710"/>
                <w:tab w:val="left" w:pos="900"/>
                <w:tab w:val="left" w:pos="2880"/>
                <w:tab w:val="left" w:pos="668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05BED">
              <w:rPr>
                <w:rFonts w:ascii="Arial" w:hAnsi="Arial" w:cs="Arial"/>
                <w:sz w:val="22"/>
                <w:szCs w:val="22"/>
              </w:rPr>
              <w:t>The prospect’s country of residence</w:t>
            </w:r>
          </w:p>
        </w:tc>
      </w:tr>
      <w:tr w:rsidR="00643D73" w:rsidRPr="00C05BED" w14:paraId="102174CC" w14:textId="77777777" w:rsidTr="00643D73">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B20BB75" w14:textId="77777777" w:rsidR="00643D73" w:rsidRPr="00C05BED" w:rsidRDefault="00643D73" w:rsidP="00643D73">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payload</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1C43B3D" w14:textId="77777777" w:rsidR="00643D73" w:rsidRPr="00C05BED" w:rsidRDefault="00643D73" w:rsidP="00643D73">
            <w:pPr>
              <w:tabs>
                <w:tab w:val="left" w:pos="-1710"/>
                <w:tab w:val="left" w:pos="900"/>
                <w:tab w:val="left" w:pos="2880"/>
                <w:tab w:val="left" w:pos="668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05BED">
              <w:rPr>
                <w:rFonts w:ascii="Arial" w:hAnsi="Arial" w:cs="Arial"/>
                <w:sz w:val="22"/>
                <w:szCs w:val="22"/>
              </w:rPr>
              <w:t>ACORD standard XML document containing specific data about the purchaser wishing to establish a policy with the customer</w:t>
            </w:r>
          </w:p>
        </w:tc>
      </w:tr>
    </w:tbl>
    <w:p w14:paraId="0FA8DD9D" w14:textId="77777777" w:rsidR="00196EB3" w:rsidRPr="00C05BED" w:rsidRDefault="00196EB3" w:rsidP="00196EB3">
      <w:pPr>
        <w:tabs>
          <w:tab w:val="left" w:pos="-1710"/>
          <w:tab w:val="left" w:pos="900"/>
          <w:tab w:val="left" w:pos="2880"/>
          <w:tab w:val="left" w:pos="6680"/>
        </w:tabs>
        <w:rPr>
          <w:rFonts w:ascii="Arial" w:hAnsi="Arial" w:cs="Arial"/>
          <w:sz w:val="18"/>
          <w:szCs w:val="18"/>
        </w:rPr>
      </w:pPr>
    </w:p>
    <w:p w14:paraId="5C4A80D0" w14:textId="707B5BDB" w:rsidR="00196EB3" w:rsidRPr="00C05BED" w:rsidRDefault="00196EB3" w:rsidP="00196EB3">
      <w:pPr>
        <w:tabs>
          <w:tab w:val="left" w:pos="-1710"/>
          <w:tab w:val="left" w:pos="900"/>
          <w:tab w:val="left" w:pos="2880"/>
          <w:tab w:val="left" w:pos="6680"/>
        </w:tabs>
        <w:rPr>
          <w:rFonts w:ascii="Arial" w:hAnsi="Arial" w:cs="Arial"/>
          <w:sz w:val="18"/>
          <w:szCs w:val="18"/>
        </w:rPr>
      </w:pPr>
      <w:r w:rsidRPr="00C05BED">
        <w:rPr>
          <w:rFonts w:ascii="Arial" w:hAnsi="Arial" w:cs="Arial"/>
          <w:b/>
          <w:sz w:val="18"/>
          <w:szCs w:val="18"/>
        </w:rPr>
        <w:t xml:space="preserve">RESPONSE WHEN </w:t>
      </w:r>
      <w:r w:rsidR="00C35707" w:rsidRPr="00C05BED">
        <w:rPr>
          <w:rFonts w:ascii="Arial" w:hAnsi="Arial" w:cs="Arial"/>
          <w:b/>
          <w:sz w:val="18"/>
          <w:szCs w:val="18"/>
        </w:rPr>
        <w:t xml:space="preserve">POST </w:t>
      </w:r>
      <w:r w:rsidRPr="00C05BED">
        <w:rPr>
          <w:rFonts w:ascii="Arial" w:hAnsi="Arial" w:cs="Arial"/>
          <w:b/>
          <w:sz w:val="18"/>
          <w:szCs w:val="18"/>
        </w:rPr>
        <w:t>IS ACCEPTED:</w:t>
      </w:r>
    </w:p>
    <w:p w14:paraId="313C8EEB" w14:textId="684EB5B6" w:rsidR="00196EB3" w:rsidRPr="00C05BED" w:rsidRDefault="00196EB3" w:rsidP="00196EB3">
      <w:pPr>
        <w:tabs>
          <w:tab w:val="left" w:pos="-1710"/>
          <w:tab w:val="left" w:pos="900"/>
          <w:tab w:val="left" w:pos="2880"/>
          <w:tab w:val="left" w:pos="6680"/>
        </w:tabs>
        <w:rPr>
          <w:rFonts w:ascii="Arial" w:hAnsi="Arial" w:cs="Arial"/>
          <w:sz w:val="18"/>
          <w:szCs w:val="18"/>
        </w:rPr>
      </w:pPr>
      <w:r w:rsidRPr="00C05BED">
        <w:rPr>
          <w:rFonts w:ascii="Arial" w:hAnsi="Arial" w:cs="Arial"/>
          <w:sz w:val="22"/>
          <w:szCs w:val="22"/>
        </w:rPr>
        <w:t>{“response”:”qualified”, “LeadAmpID”:”8102281</w:t>
      </w:r>
      <w:r w:rsidR="00F8580C" w:rsidRPr="00C05BED">
        <w:rPr>
          <w:rFonts w:ascii="Arial" w:hAnsi="Arial" w:cs="Arial"/>
          <w:sz w:val="22"/>
          <w:szCs w:val="22"/>
        </w:rPr>
        <w:t>","program":"A","customerType":"N"</w:t>
      </w:r>
      <w:r w:rsidRPr="00C05BED">
        <w:rPr>
          <w:rFonts w:ascii="Arial" w:hAnsi="Arial" w:cs="Arial"/>
          <w:sz w:val="22"/>
          <w:szCs w:val="22"/>
        </w:rPr>
        <w:t>}</w:t>
      </w:r>
    </w:p>
    <w:p w14:paraId="7B43A1AA" w14:textId="77777777" w:rsidR="00196EB3" w:rsidRPr="00C05BED" w:rsidRDefault="00196EB3" w:rsidP="00196EB3">
      <w:pPr>
        <w:tabs>
          <w:tab w:val="left" w:pos="-1710"/>
          <w:tab w:val="left" w:pos="900"/>
          <w:tab w:val="left" w:pos="2880"/>
          <w:tab w:val="left" w:pos="6680"/>
        </w:tabs>
        <w:rPr>
          <w:rFonts w:ascii="Arial" w:hAnsi="Arial" w:cs="Arial"/>
          <w:sz w:val="18"/>
          <w:szCs w:val="18"/>
        </w:rPr>
      </w:pPr>
    </w:p>
    <w:p w14:paraId="6C9DDDDB" w14:textId="10402631" w:rsidR="00196EB3" w:rsidRPr="00C05BED" w:rsidRDefault="00196EB3" w:rsidP="00196EB3">
      <w:pPr>
        <w:tabs>
          <w:tab w:val="left" w:pos="-1710"/>
          <w:tab w:val="left" w:pos="900"/>
          <w:tab w:val="left" w:pos="2880"/>
          <w:tab w:val="left" w:pos="6680"/>
        </w:tabs>
        <w:rPr>
          <w:rFonts w:ascii="Arial" w:hAnsi="Arial" w:cs="Arial"/>
          <w:sz w:val="18"/>
          <w:szCs w:val="18"/>
        </w:rPr>
      </w:pPr>
      <w:r w:rsidRPr="00C05BED">
        <w:rPr>
          <w:rFonts w:ascii="Arial" w:hAnsi="Arial" w:cs="Arial"/>
          <w:b/>
          <w:sz w:val="18"/>
          <w:szCs w:val="18"/>
        </w:rPr>
        <w:t xml:space="preserve">RESPONSE WHEN </w:t>
      </w:r>
      <w:r w:rsidR="00C35707" w:rsidRPr="00C05BED">
        <w:rPr>
          <w:rFonts w:ascii="Arial" w:hAnsi="Arial" w:cs="Arial"/>
          <w:b/>
          <w:sz w:val="18"/>
          <w:szCs w:val="18"/>
        </w:rPr>
        <w:t xml:space="preserve">POST </w:t>
      </w:r>
      <w:r w:rsidRPr="00C05BED">
        <w:rPr>
          <w:rFonts w:ascii="Arial" w:hAnsi="Arial" w:cs="Arial"/>
          <w:b/>
          <w:sz w:val="18"/>
          <w:szCs w:val="18"/>
        </w:rPr>
        <w:t>IS REJECTED:</w:t>
      </w:r>
    </w:p>
    <w:p w14:paraId="7F55185C" w14:textId="5E9032DD" w:rsidR="00196EB3" w:rsidRPr="00C05BED" w:rsidRDefault="00196EB3" w:rsidP="00196EB3">
      <w:pPr>
        <w:tabs>
          <w:tab w:val="left" w:pos="-1710"/>
          <w:tab w:val="left" w:pos="900"/>
          <w:tab w:val="left" w:pos="2880"/>
          <w:tab w:val="left" w:pos="6680"/>
        </w:tabs>
        <w:rPr>
          <w:rFonts w:ascii="Arial" w:hAnsi="Arial" w:cs="Arial"/>
          <w:sz w:val="18"/>
          <w:szCs w:val="18"/>
        </w:rPr>
      </w:pPr>
      <w:r w:rsidRPr="00C05BED">
        <w:rPr>
          <w:rFonts w:ascii="Arial" w:hAnsi="Arial" w:cs="Arial"/>
          <w:sz w:val="22"/>
          <w:szCs w:val="22"/>
        </w:rPr>
        <w:t>{“response”:”disqualified”, “reason”:”</w:t>
      </w:r>
      <w:r w:rsidR="00E2238B" w:rsidRPr="00C05BED">
        <w:rPr>
          <w:rFonts w:ascii="Arial" w:hAnsi="Arial" w:cs="Arial"/>
          <w:sz w:val="22"/>
          <w:szCs w:val="22"/>
        </w:rPr>
        <w:t>Qualified</w:t>
      </w:r>
      <w:r w:rsidRPr="00C05BED">
        <w:rPr>
          <w:rFonts w:ascii="Arial" w:hAnsi="Arial" w:cs="Arial"/>
          <w:sz w:val="22"/>
          <w:szCs w:val="22"/>
        </w:rPr>
        <w:t xml:space="preserve"> </w:t>
      </w:r>
      <w:r w:rsidR="00E2238B" w:rsidRPr="00C05BED">
        <w:rPr>
          <w:rFonts w:ascii="Arial" w:hAnsi="Arial" w:cs="Arial"/>
          <w:sz w:val="22"/>
          <w:szCs w:val="22"/>
        </w:rPr>
        <w:t>matching PING</w:t>
      </w:r>
      <w:r w:rsidRPr="00C05BED">
        <w:rPr>
          <w:rFonts w:ascii="Arial" w:hAnsi="Arial" w:cs="Arial"/>
          <w:sz w:val="22"/>
          <w:szCs w:val="22"/>
        </w:rPr>
        <w:t xml:space="preserve"> not found”}</w:t>
      </w:r>
    </w:p>
    <w:p w14:paraId="7E9480B9" w14:textId="77777777" w:rsidR="00196EB3" w:rsidRPr="00C05BED" w:rsidRDefault="00196EB3" w:rsidP="00196EB3">
      <w:pPr>
        <w:tabs>
          <w:tab w:val="left" w:pos="-1710"/>
          <w:tab w:val="left" w:pos="900"/>
          <w:tab w:val="left" w:pos="2880"/>
          <w:tab w:val="left" w:pos="6680"/>
        </w:tabs>
        <w:rPr>
          <w:rFonts w:ascii="Arial" w:hAnsi="Arial" w:cs="Arial"/>
          <w:sz w:val="18"/>
          <w:szCs w:val="18"/>
        </w:rPr>
      </w:pPr>
    </w:p>
    <w:p w14:paraId="221B2A6D" w14:textId="66670831" w:rsidR="00196EB3" w:rsidRPr="00C05BED" w:rsidRDefault="00196EB3" w:rsidP="00196EB3">
      <w:pPr>
        <w:tabs>
          <w:tab w:val="left" w:pos="-1710"/>
          <w:tab w:val="left" w:pos="900"/>
          <w:tab w:val="left" w:pos="2880"/>
          <w:tab w:val="left" w:pos="6680"/>
        </w:tabs>
        <w:rPr>
          <w:rFonts w:ascii="Arial" w:hAnsi="Arial" w:cs="Arial"/>
          <w:sz w:val="18"/>
          <w:szCs w:val="18"/>
        </w:rPr>
      </w:pPr>
      <w:r w:rsidRPr="00C05BED">
        <w:rPr>
          <w:rFonts w:ascii="Arial" w:hAnsi="Arial" w:cs="Arial"/>
          <w:b/>
          <w:sz w:val="18"/>
          <w:szCs w:val="18"/>
        </w:rPr>
        <w:t xml:space="preserve">RESPONSE WHEN </w:t>
      </w:r>
      <w:r w:rsidR="00C35707" w:rsidRPr="00C05BED">
        <w:rPr>
          <w:rFonts w:ascii="Arial" w:hAnsi="Arial" w:cs="Arial"/>
          <w:b/>
          <w:sz w:val="18"/>
          <w:szCs w:val="18"/>
        </w:rPr>
        <w:t xml:space="preserve">POST </w:t>
      </w:r>
      <w:r w:rsidRPr="00C05BED">
        <w:rPr>
          <w:rFonts w:ascii="Arial" w:hAnsi="Arial" w:cs="Arial"/>
          <w:b/>
          <w:sz w:val="18"/>
          <w:szCs w:val="18"/>
        </w:rPr>
        <w:t>FAILS:</w:t>
      </w:r>
    </w:p>
    <w:p w14:paraId="07375CC3" w14:textId="77777777" w:rsidR="00196EB3" w:rsidRPr="00C05BED" w:rsidRDefault="00196EB3" w:rsidP="00196EB3">
      <w:pPr>
        <w:tabs>
          <w:tab w:val="left" w:pos="-1710"/>
          <w:tab w:val="left" w:pos="900"/>
          <w:tab w:val="left" w:pos="2880"/>
          <w:tab w:val="left" w:pos="6680"/>
        </w:tabs>
        <w:rPr>
          <w:rFonts w:ascii="Arial" w:hAnsi="Arial" w:cs="Arial"/>
          <w:sz w:val="18"/>
          <w:szCs w:val="18"/>
        </w:rPr>
      </w:pPr>
      <w:r w:rsidRPr="00C05BED">
        <w:rPr>
          <w:rFonts w:ascii="Arial" w:hAnsi="Arial" w:cs="Arial"/>
          <w:sz w:val="22"/>
          <w:szCs w:val="22"/>
        </w:rPr>
        <w:t>{“response”:”error”, “message”:”Internal Server Error”}</w:t>
      </w:r>
    </w:p>
    <w:p w14:paraId="32F7A28E" w14:textId="77777777" w:rsidR="006A5AE1" w:rsidRPr="00C05BED" w:rsidRDefault="006A5AE1" w:rsidP="00B9667B">
      <w:pPr>
        <w:tabs>
          <w:tab w:val="left" w:pos="-1710"/>
          <w:tab w:val="left" w:pos="900"/>
          <w:tab w:val="left" w:pos="2880"/>
          <w:tab w:val="left" w:pos="6680"/>
        </w:tabs>
        <w:rPr>
          <w:rFonts w:ascii="Arial" w:hAnsi="Arial" w:cs="Arial"/>
          <w:sz w:val="18"/>
          <w:szCs w:val="18"/>
        </w:rPr>
      </w:pPr>
    </w:p>
    <w:tbl>
      <w:tblPr>
        <w:tblStyle w:val="LightShading-Accent6"/>
        <w:tblW w:w="9468" w:type="dxa"/>
        <w:tblLook w:val="04A0" w:firstRow="1" w:lastRow="0" w:firstColumn="1" w:lastColumn="0" w:noHBand="0" w:noVBand="1"/>
      </w:tblPr>
      <w:tblGrid>
        <w:gridCol w:w="2491"/>
        <w:gridCol w:w="6977"/>
      </w:tblGrid>
      <w:tr w:rsidR="00C05BED" w:rsidRPr="00C05BED" w14:paraId="59C87BBA" w14:textId="77777777" w:rsidTr="003F1C71">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EAF9A6E" w14:textId="77777777" w:rsidR="00C05BED" w:rsidRPr="00C05BED" w:rsidRDefault="00C05BED" w:rsidP="003F1C71">
            <w:pPr>
              <w:tabs>
                <w:tab w:val="left" w:pos="-1710"/>
                <w:tab w:val="left" w:pos="900"/>
                <w:tab w:val="left" w:pos="2880"/>
                <w:tab w:val="left" w:pos="6680"/>
              </w:tabs>
              <w:rPr>
                <w:rFonts w:ascii="Arial" w:hAnsi="Arial" w:cs="Arial"/>
                <w:color w:val="F78250"/>
              </w:rPr>
            </w:pPr>
            <w:r w:rsidRPr="00C05BED">
              <w:rPr>
                <w:rFonts w:ascii="Arial" w:hAnsi="Arial" w:cs="Arial"/>
                <w:color w:val="F78250"/>
              </w:rPr>
              <w:t>Result Parameter</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1C47BA7" w14:textId="77777777" w:rsidR="00C05BED" w:rsidRPr="00C05BED" w:rsidRDefault="00C05BED" w:rsidP="003F1C71">
            <w:pPr>
              <w:tabs>
                <w:tab w:val="left" w:pos="-1710"/>
                <w:tab w:val="left" w:pos="900"/>
                <w:tab w:val="left" w:pos="2880"/>
                <w:tab w:val="left" w:pos="6680"/>
              </w:tabs>
              <w:cnfStyle w:val="100000000000" w:firstRow="1" w:lastRow="0" w:firstColumn="0" w:lastColumn="0" w:oddVBand="0" w:evenVBand="0" w:oddHBand="0" w:evenHBand="0" w:firstRowFirstColumn="0" w:firstRowLastColumn="0" w:lastRowFirstColumn="0" w:lastRowLastColumn="0"/>
              <w:rPr>
                <w:rFonts w:ascii="Arial" w:hAnsi="Arial" w:cs="Arial"/>
                <w:color w:val="F78250"/>
              </w:rPr>
            </w:pPr>
            <w:r w:rsidRPr="00C05BED">
              <w:rPr>
                <w:rFonts w:ascii="Arial" w:hAnsi="Arial" w:cs="Arial"/>
                <w:color w:val="F78250"/>
              </w:rPr>
              <w:t>Values</w:t>
            </w:r>
          </w:p>
        </w:tc>
      </w:tr>
      <w:tr w:rsidR="003F1C71" w:rsidRPr="00C05BED" w14:paraId="0EC84DDC" w14:textId="77777777" w:rsidTr="003F1C71">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F9BF7CF" w14:textId="355FB435" w:rsidR="003F1C71" w:rsidRPr="00C05BED" w:rsidRDefault="003F1C71" w:rsidP="003F1C71">
            <w:pPr>
              <w:tabs>
                <w:tab w:val="left" w:pos="-1710"/>
                <w:tab w:val="left" w:pos="900"/>
                <w:tab w:val="left" w:pos="2880"/>
                <w:tab w:val="left" w:pos="6680"/>
              </w:tabs>
              <w:rPr>
                <w:rFonts w:ascii="Arial" w:hAnsi="Arial" w:cs="Arial"/>
                <w:b w:val="0"/>
                <w:sz w:val="22"/>
                <w:szCs w:val="22"/>
              </w:rPr>
            </w:pPr>
            <w:r>
              <w:rPr>
                <w:rFonts w:ascii="Arial" w:hAnsi="Arial" w:cs="Arial"/>
                <w:b w:val="0"/>
                <w:sz w:val="22"/>
                <w:szCs w:val="22"/>
              </w:rPr>
              <w:t>response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6BF25C5B" w14:textId="77777777" w:rsidR="003F1C71" w:rsidRDefault="003F1C71" w:rsidP="00C05BE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1166B">
              <w:rPr>
                <w:rFonts w:ascii="Arial" w:hAnsi="Arial" w:cs="Arial"/>
                <w:b/>
              </w:rPr>
              <w:t>qualified</w:t>
            </w:r>
            <w:r>
              <w:rPr>
                <w:rFonts w:ascii="Arial" w:hAnsi="Arial" w:cs="Arial"/>
              </w:rPr>
              <w:t xml:space="preserve"> – The lead was accepted on the POST</w:t>
            </w:r>
          </w:p>
          <w:p w14:paraId="00D3940C" w14:textId="657AA8D8" w:rsidR="003F1C71" w:rsidRDefault="003F1C71" w:rsidP="00C05BE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1166B">
              <w:rPr>
                <w:rFonts w:ascii="Arial" w:hAnsi="Arial" w:cs="Arial"/>
                <w:b/>
              </w:rPr>
              <w:t>disqualified</w:t>
            </w:r>
            <w:r>
              <w:rPr>
                <w:rFonts w:ascii="Arial" w:hAnsi="Arial" w:cs="Arial"/>
              </w:rPr>
              <w:t xml:space="preserve"> – The lead was rejected on the POST</w:t>
            </w:r>
          </w:p>
          <w:p w14:paraId="4D7EA68D" w14:textId="5A263A0C" w:rsidR="0021166B" w:rsidRPr="003F1C71" w:rsidRDefault="0021166B" w:rsidP="0021166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1166B">
              <w:rPr>
                <w:rFonts w:ascii="Arial" w:hAnsi="Arial" w:cs="Arial"/>
                <w:b/>
              </w:rPr>
              <w:t>error</w:t>
            </w:r>
            <w:r>
              <w:rPr>
                <w:rFonts w:ascii="Arial" w:hAnsi="Arial" w:cs="Arial"/>
              </w:rPr>
              <w:t xml:space="preserve"> – Abnormal processing failure during the POST</w:t>
            </w:r>
          </w:p>
        </w:tc>
      </w:tr>
      <w:tr w:rsidR="003F1C71" w:rsidRPr="00C05BED" w14:paraId="7A9D74B1" w14:textId="77777777" w:rsidTr="003F1C71">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208CC98E" w14:textId="780FD9C2" w:rsidR="003F1C71" w:rsidRDefault="003F1C71" w:rsidP="003F1C71">
            <w:pPr>
              <w:tabs>
                <w:tab w:val="left" w:pos="-1710"/>
                <w:tab w:val="left" w:pos="900"/>
                <w:tab w:val="left" w:pos="2880"/>
                <w:tab w:val="left" w:pos="6680"/>
              </w:tabs>
              <w:rPr>
                <w:rFonts w:ascii="Arial" w:hAnsi="Arial" w:cs="Arial"/>
                <w:b w:val="0"/>
                <w:sz w:val="22"/>
                <w:szCs w:val="22"/>
              </w:rPr>
            </w:pPr>
            <w:r>
              <w:rPr>
                <w:rFonts w:ascii="Arial" w:hAnsi="Arial" w:cs="Arial"/>
                <w:b w:val="0"/>
                <w:sz w:val="22"/>
                <w:szCs w:val="22"/>
              </w:rPr>
              <w:t>LeadAmpID</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541D1437" w14:textId="1F8307EB" w:rsidR="003F1C71" w:rsidRPr="003F1C71" w:rsidRDefault="0021166B" w:rsidP="0021166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Unique identifier in the LeadAmp system for the given lead.  Only returned for qualified leads.</w:t>
            </w:r>
          </w:p>
        </w:tc>
      </w:tr>
      <w:tr w:rsidR="003F1C71" w:rsidRPr="00C05BED" w14:paraId="2AD5F43B" w14:textId="77777777" w:rsidTr="003F1C71">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B689567" w14:textId="6D074ADB" w:rsidR="003F1C71" w:rsidRPr="00C05BED" w:rsidRDefault="003F1C71" w:rsidP="003F1C71">
            <w:pPr>
              <w:tabs>
                <w:tab w:val="left" w:pos="-1710"/>
                <w:tab w:val="left" w:pos="900"/>
                <w:tab w:val="left" w:pos="2880"/>
                <w:tab w:val="left" w:pos="6680"/>
              </w:tabs>
              <w:rPr>
                <w:rFonts w:ascii="Arial" w:hAnsi="Arial" w:cs="Arial"/>
                <w:b w:val="0"/>
                <w:sz w:val="22"/>
                <w:szCs w:val="22"/>
              </w:rPr>
            </w:pPr>
            <w:r>
              <w:rPr>
                <w:rFonts w:ascii="Arial" w:hAnsi="Arial" w:cs="Arial"/>
                <w:b w:val="0"/>
                <w:sz w:val="22"/>
                <w:szCs w:val="22"/>
              </w:rPr>
              <w:t>reason</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363859B3" w14:textId="40E6E20B" w:rsidR="003F1C71" w:rsidRPr="003F1C71" w:rsidRDefault="003F1C71" w:rsidP="00C05BE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F1C71">
              <w:rPr>
                <w:rFonts w:ascii="Arial" w:hAnsi="Arial" w:cs="Arial"/>
              </w:rPr>
              <w:t xml:space="preserve">Reason </w:t>
            </w:r>
            <w:r>
              <w:rPr>
                <w:rFonts w:ascii="Arial" w:hAnsi="Arial" w:cs="Arial"/>
              </w:rPr>
              <w:t>for which the lead was disqualified</w:t>
            </w:r>
            <w:r w:rsidR="00CC6042">
              <w:rPr>
                <w:rFonts w:ascii="Arial" w:hAnsi="Arial" w:cs="Arial"/>
              </w:rPr>
              <w:t xml:space="preserve"> on the POST.  This parameter is n</w:t>
            </w:r>
            <w:r>
              <w:rPr>
                <w:rFonts w:ascii="Arial" w:hAnsi="Arial" w:cs="Arial"/>
              </w:rPr>
              <w:t>ot present on qualified leads.</w:t>
            </w:r>
          </w:p>
        </w:tc>
      </w:tr>
      <w:tr w:rsidR="00C05BED" w:rsidRPr="00C05BED" w14:paraId="3B69212E" w14:textId="77777777" w:rsidTr="003F1C71">
        <w:trPr>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B3F620A" w14:textId="4BCE07D8" w:rsidR="00C05BED" w:rsidRPr="00C05BED" w:rsidRDefault="00C05BED" w:rsidP="003F1C71">
            <w:pPr>
              <w:tabs>
                <w:tab w:val="left" w:pos="-1710"/>
                <w:tab w:val="left" w:pos="900"/>
                <w:tab w:val="left" w:pos="2880"/>
                <w:tab w:val="left" w:pos="6680"/>
              </w:tabs>
              <w:rPr>
                <w:rFonts w:ascii="Arial" w:hAnsi="Arial" w:cs="Arial"/>
                <w:b w:val="0"/>
                <w:sz w:val="22"/>
                <w:szCs w:val="22"/>
              </w:rPr>
            </w:pPr>
            <w:r w:rsidRPr="00C05BED">
              <w:rPr>
                <w:rFonts w:ascii="Arial" w:hAnsi="Arial" w:cs="Arial"/>
                <w:b w:val="0"/>
                <w:sz w:val="22"/>
                <w:szCs w:val="22"/>
              </w:rPr>
              <w:t>program</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318AFD9" w14:textId="56EF0E00" w:rsidR="00C05BED" w:rsidRPr="00C05BED" w:rsidRDefault="00C05BED" w:rsidP="00C05BE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05BED">
              <w:rPr>
                <w:rFonts w:ascii="Arial" w:hAnsi="Arial" w:cs="Arial"/>
                <w:b/>
              </w:rPr>
              <w:t>A</w:t>
            </w:r>
            <w:r w:rsidRPr="00C05BED">
              <w:rPr>
                <w:rFonts w:ascii="Arial" w:hAnsi="Arial" w:cs="Arial"/>
              </w:rPr>
              <w:t xml:space="preserve"> - the lead </w:t>
            </w:r>
            <w:r>
              <w:rPr>
                <w:rFonts w:ascii="Arial" w:hAnsi="Arial" w:cs="Arial"/>
              </w:rPr>
              <w:t>was sold</w:t>
            </w:r>
            <w:r w:rsidRPr="00C05BED">
              <w:rPr>
                <w:rFonts w:ascii="Arial" w:hAnsi="Arial" w:cs="Arial"/>
              </w:rPr>
              <w:t xml:space="preserve"> to an Agent.</w:t>
            </w:r>
          </w:p>
          <w:p w14:paraId="6445CEA3" w14:textId="095D8E0A" w:rsidR="00C05BED" w:rsidRPr="00C05BED" w:rsidRDefault="00C05BED" w:rsidP="00C05BE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05BED">
              <w:rPr>
                <w:rFonts w:ascii="Arial" w:hAnsi="Arial" w:cs="Arial"/>
                <w:b/>
              </w:rPr>
              <w:t>C</w:t>
            </w:r>
            <w:r w:rsidRPr="00C05BED">
              <w:rPr>
                <w:rFonts w:ascii="Arial" w:hAnsi="Arial" w:cs="Arial"/>
              </w:rPr>
              <w:t xml:space="preserve"> - the lead </w:t>
            </w:r>
            <w:r>
              <w:rPr>
                <w:rFonts w:ascii="Arial" w:hAnsi="Arial" w:cs="Arial"/>
              </w:rPr>
              <w:t xml:space="preserve">was sold </w:t>
            </w:r>
            <w:r w:rsidRPr="00C05BED">
              <w:rPr>
                <w:rFonts w:ascii="Arial" w:hAnsi="Arial" w:cs="Arial"/>
              </w:rPr>
              <w:t>to a Call Center.</w:t>
            </w:r>
          </w:p>
          <w:p w14:paraId="116A7076" w14:textId="63B650C7" w:rsidR="00C05BED" w:rsidRPr="00C05BED" w:rsidRDefault="00C05BED" w:rsidP="00C05BE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06C8D" w:rsidRPr="00C05BED" w14:paraId="6B158732" w14:textId="77777777" w:rsidTr="003F1C71">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491"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7C4DA301" w14:textId="33F07091" w:rsidR="00B06C8D" w:rsidRPr="00C05BED" w:rsidRDefault="00B06C8D" w:rsidP="003F1C71">
            <w:pPr>
              <w:tabs>
                <w:tab w:val="left" w:pos="-1710"/>
                <w:tab w:val="left" w:pos="900"/>
                <w:tab w:val="left" w:pos="2880"/>
                <w:tab w:val="left" w:pos="6680"/>
              </w:tabs>
              <w:rPr>
                <w:rFonts w:ascii="Arial" w:hAnsi="Arial" w:cs="Arial"/>
                <w:b w:val="0"/>
                <w:sz w:val="22"/>
                <w:szCs w:val="22"/>
              </w:rPr>
            </w:pPr>
            <w:r>
              <w:rPr>
                <w:rFonts w:ascii="Arial" w:hAnsi="Arial" w:cs="Arial"/>
                <w:b w:val="0"/>
                <w:sz w:val="22"/>
                <w:szCs w:val="22"/>
              </w:rPr>
              <w:t>message</w:t>
            </w:r>
          </w:p>
        </w:tc>
        <w:tc>
          <w:tcPr>
            <w:tcW w:w="6977" w:type="dxa"/>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p w14:paraId="497365CF" w14:textId="0A308784" w:rsidR="00B06C8D" w:rsidRPr="00B06C8D" w:rsidRDefault="00B06C8D" w:rsidP="00B06C8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Error message indicating what may have caused processing to terminate abnormally</w:t>
            </w:r>
          </w:p>
        </w:tc>
      </w:tr>
    </w:tbl>
    <w:p w14:paraId="1AF68741" w14:textId="77777777" w:rsidR="00C05BED" w:rsidRPr="00C05BED" w:rsidRDefault="00C05BED" w:rsidP="0021166B">
      <w:pPr>
        <w:tabs>
          <w:tab w:val="left" w:pos="-1710"/>
          <w:tab w:val="left" w:pos="900"/>
          <w:tab w:val="left" w:pos="2880"/>
          <w:tab w:val="left" w:pos="6680"/>
        </w:tabs>
        <w:rPr>
          <w:rFonts w:ascii="Arial" w:hAnsi="Arial" w:cs="Arial"/>
          <w:sz w:val="18"/>
          <w:szCs w:val="18"/>
        </w:rPr>
      </w:pPr>
    </w:p>
    <w:sectPr w:rsidR="00C05BED" w:rsidRPr="00C05BED" w:rsidSect="000F227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E1581" w14:textId="77777777" w:rsidR="0024548C" w:rsidRDefault="0024548C" w:rsidP="00D2146D">
      <w:pPr>
        <w:spacing w:after="0"/>
      </w:pPr>
      <w:r>
        <w:separator/>
      </w:r>
    </w:p>
  </w:endnote>
  <w:endnote w:type="continuationSeparator" w:id="0">
    <w:p w14:paraId="20D29134" w14:textId="77777777" w:rsidR="0024548C" w:rsidRDefault="0024548C" w:rsidP="00D214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dobe Garamond Pro">
    <w:charset w:val="00"/>
    <w:family w:val="auto"/>
    <w:pitch w:val="variable"/>
    <w:sig w:usb0="00000003" w:usb1="00000000" w:usb2="00000000" w:usb3="00000000" w:csb0="00000001" w:csb1="00000000"/>
  </w:font>
  <w:font w:name="Helvetica 95 Black">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F6B56" w14:textId="77777777" w:rsidR="0024548C" w:rsidRDefault="0024548C" w:rsidP="00D2146D">
      <w:pPr>
        <w:spacing w:after="0"/>
      </w:pPr>
      <w:r>
        <w:separator/>
      </w:r>
    </w:p>
  </w:footnote>
  <w:footnote w:type="continuationSeparator" w:id="0">
    <w:p w14:paraId="2778DE55" w14:textId="77777777" w:rsidR="0024548C" w:rsidRDefault="0024548C" w:rsidP="00D2146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9151" w14:textId="77777777" w:rsidR="00B06C8D" w:rsidRDefault="00B06C8D">
    <w:pPr>
      <w:pStyle w:val="Header"/>
    </w:pPr>
    <w:r w:rsidRPr="00D2146D">
      <w:rPr>
        <w:noProof/>
      </w:rPr>
      <w:drawing>
        <wp:anchor distT="0" distB="0" distL="114300" distR="114300" simplePos="0" relativeHeight="251658240" behindDoc="0" locked="0" layoutInCell="1" allowOverlap="1" wp14:anchorId="3BF030A0" wp14:editId="08863FC6">
          <wp:simplePos x="0" y="0"/>
          <wp:positionH relativeFrom="column">
            <wp:posOffset>-656810</wp:posOffset>
          </wp:positionH>
          <wp:positionV relativeFrom="paragraph">
            <wp:posOffset>-218661</wp:posOffset>
          </wp:positionV>
          <wp:extent cx="2938835" cy="516834"/>
          <wp:effectExtent l="19050" t="0" r="0" b="0"/>
          <wp:wrapNone/>
          <wp:docPr id="3" name="Picture 1" descr="LeadAmp Logo Flat 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Amp Logo Flat Med.jpg"/>
                  <pic:cNvPicPr/>
                </pic:nvPicPr>
                <pic:blipFill>
                  <a:blip r:embed="rId1"/>
                  <a:stretch>
                    <a:fillRect/>
                  </a:stretch>
                </pic:blipFill>
                <pic:spPr>
                  <a:xfrm>
                    <a:off x="0" y="0"/>
                    <a:ext cx="2938835" cy="516834"/>
                  </a:xfrm>
                  <a:prstGeom prst="rect">
                    <a:avLst/>
                  </a:prstGeom>
                </pic:spPr>
              </pic:pic>
            </a:graphicData>
          </a:graphic>
        </wp:anchor>
      </w:drawing>
    </w:r>
  </w:p>
  <w:p w14:paraId="0E05C28C" w14:textId="77777777" w:rsidR="00B06C8D" w:rsidRDefault="00B06C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B681E"/>
    <w:multiLevelType w:val="hybridMultilevel"/>
    <w:tmpl w:val="80C8DA70"/>
    <w:lvl w:ilvl="0" w:tplc="AA66ABB8">
      <w:start w:val="1"/>
      <w:numFmt w:val="bullet"/>
      <w:lvlText w:val=""/>
      <w:lvlJc w:val="left"/>
      <w:pPr>
        <w:ind w:left="720" w:hanging="360"/>
      </w:pPr>
      <w:rPr>
        <w:rFonts w:ascii="Symbol" w:hAnsi="Symbol" w:hint="default"/>
        <w:color w:val="F9560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9973C0"/>
    <w:multiLevelType w:val="hybridMultilevel"/>
    <w:tmpl w:val="B636A38E"/>
    <w:lvl w:ilvl="0" w:tplc="E95AB20C">
      <w:start w:val="1"/>
      <w:numFmt w:val="bullet"/>
      <w:lvlText w:val="&gt;"/>
      <w:lvlJc w:val="left"/>
      <w:pPr>
        <w:ind w:left="720" w:hanging="360"/>
      </w:pPr>
      <w:rPr>
        <w:rFonts w:ascii="Garamond" w:hAnsi="Garamond" w:hint="default"/>
        <w:color w:val="F78C1F"/>
      </w:rPr>
    </w:lvl>
    <w:lvl w:ilvl="1" w:tplc="AA66ABB8">
      <w:start w:val="1"/>
      <w:numFmt w:val="bullet"/>
      <w:lvlText w:val=""/>
      <w:lvlJc w:val="left"/>
      <w:pPr>
        <w:ind w:left="1440" w:hanging="360"/>
      </w:pPr>
      <w:rPr>
        <w:rFonts w:ascii="Symbol" w:hAnsi="Symbol" w:hint="default"/>
        <w:color w:val="F9560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572AE"/>
    <w:multiLevelType w:val="hybridMultilevel"/>
    <w:tmpl w:val="7B84D7FA"/>
    <w:lvl w:ilvl="0" w:tplc="AA66ABB8">
      <w:start w:val="1"/>
      <w:numFmt w:val="bullet"/>
      <w:lvlText w:val=""/>
      <w:lvlJc w:val="left"/>
      <w:pPr>
        <w:tabs>
          <w:tab w:val="num" w:pos="720"/>
        </w:tabs>
        <w:ind w:left="720" w:hanging="360"/>
      </w:pPr>
      <w:rPr>
        <w:rFonts w:ascii="Symbol" w:hAnsi="Symbol" w:hint="default"/>
        <w:color w:val="F9560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5759A0"/>
    <w:multiLevelType w:val="hybridMultilevel"/>
    <w:tmpl w:val="A03CC3EC"/>
    <w:lvl w:ilvl="0" w:tplc="5824E88E">
      <w:start w:val="1"/>
      <w:numFmt w:val="bullet"/>
      <w:lvlText w:val=""/>
      <w:lvlJc w:val="left"/>
      <w:pPr>
        <w:tabs>
          <w:tab w:val="num" w:pos="720"/>
        </w:tabs>
        <w:ind w:left="720" w:hanging="360"/>
      </w:pPr>
      <w:rPr>
        <w:rFonts w:ascii="Symbol" w:hAnsi="Symbol" w:hint="default"/>
        <w:color w:val="F78C1F"/>
      </w:rPr>
    </w:lvl>
    <w:lvl w:ilvl="1" w:tplc="D206BC2C">
      <w:start w:val="1"/>
      <w:numFmt w:val="bullet"/>
      <w:pStyle w:val="bullet2"/>
      <w:lvlText w:val=""/>
      <w:lvlJc w:val="left"/>
      <w:pPr>
        <w:tabs>
          <w:tab w:val="num" w:pos="1440"/>
        </w:tabs>
        <w:ind w:left="1440" w:hanging="360"/>
      </w:pPr>
      <w:rPr>
        <w:rFonts w:ascii="Wingdings" w:hAnsi="Wingdings" w:hint="default"/>
        <w:color w:val="F78C1F"/>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7024C8"/>
    <w:multiLevelType w:val="hybridMultilevel"/>
    <w:tmpl w:val="728035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A75DE3"/>
    <w:multiLevelType w:val="hybridMultilevel"/>
    <w:tmpl w:val="54B4CF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6C31E9E"/>
    <w:multiLevelType w:val="hybridMultilevel"/>
    <w:tmpl w:val="802467A6"/>
    <w:lvl w:ilvl="0" w:tplc="AA66ABB8">
      <w:start w:val="1"/>
      <w:numFmt w:val="bullet"/>
      <w:lvlText w:val=""/>
      <w:lvlJc w:val="left"/>
      <w:pPr>
        <w:tabs>
          <w:tab w:val="num" w:pos="720"/>
        </w:tabs>
        <w:ind w:left="720" w:hanging="360"/>
      </w:pPr>
      <w:rPr>
        <w:rFonts w:ascii="Symbol" w:hAnsi="Symbol" w:hint="default"/>
        <w:color w:val="F9560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95A6EBA"/>
    <w:multiLevelType w:val="hybridMultilevel"/>
    <w:tmpl w:val="8312B290"/>
    <w:lvl w:ilvl="0" w:tplc="AA66ABB8">
      <w:start w:val="1"/>
      <w:numFmt w:val="bullet"/>
      <w:lvlText w:val=""/>
      <w:lvlJc w:val="left"/>
      <w:pPr>
        <w:ind w:left="720" w:hanging="360"/>
      </w:pPr>
      <w:rPr>
        <w:rFonts w:ascii="Symbol" w:hAnsi="Symbol" w:hint="default"/>
        <w:color w:val="F9560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4D1425"/>
    <w:multiLevelType w:val="hybridMultilevel"/>
    <w:tmpl w:val="FA0C4BA0"/>
    <w:lvl w:ilvl="0" w:tplc="AA66ABB8">
      <w:start w:val="1"/>
      <w:numFmt w:val="bullet"/>
      <w:lvlText w:val=""/>
      <w:lvlJc w:val="left"/>
      <w:pPr>
        <w:tabs>
          <w:tab w:val="num" w:pos="720"/>
        </w:tabs>
        <w:ind w:left="720" w:hanging="360"/>
      </w:pPr>
      <w:rPr>
        <w:rFonts w:ascii="Symbol" w:hAnsi="Symbol" w:hint="default"/>
        <w:color w:val="F9560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FAC6686"/>
    <w:multiLevelType w:val="hybridMultilevel"/>
    <w:tmpl w:val="11BCDF72"/>
    <w:lvl w:ilvl="0" w:tplc="B15476FA">
      <w:start w:val="1"/>
      <w:numFmt w:val="bullet"/>
      <w:pStyle w:val="bullet"/>
      <w:lvlText w:val="&gt;"/>
      <w:lvlJc w:val="left"/>
      <w:pPr>
        <w:tabs>
          <w:tab w:val="num" w:pos="720"/>
        </w:tabs>
        <w:ind w:left="720" w:hanging="360"/>
      </w:pPr>
      <w:rPr>
        <w:rFonts w:ascii="Arial" w:hAnsi="Arial" w:hint="default"/>
        <w:color w:val="F78C1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C192633"/>
    <w:multiLevelType w:val="hybridMultilevel"/>
    <w:tmpl w:val="562C6AEE"/>
    <w:lvl w:ilvl="0" w:tplc="E95AB20C">
      <w:start w:val="1"/>
      <w:numFmt w:val="bullet"/>
      <w:lvlText w:val="&gt;"/>
      <w:lvlJc w:val="left"/>
      <w:pPr>
        <w:ind w:left="720" w:hanging="360"/>
      </w:pPr>
      <w:rPr>
        <w:rFonts w:ascii="Garamond" w:hAnsi="Garamond" w:hint="default"/>
        <w:color w:val="F78C1F"/>
      </w:rPr>
    </w:lvl>
    <w:lvl w:ilvl="1" w:tplc="EC205022">
      <w:start w:val="1"/>
      <w:numFmt w:val="bullet"/>
      <w:lvlText w:val="o"/>
      <w:lvlJc w:val="left"/>
      <w:pPr>
        <w:ind w:left="1440" w:hanging="360"/>
      </w:pPr>
      <w:rPr>
        <w:rFonts w:ascii="Courier New" w:hAnsi="Courier New" w:hint="default"/>
        <w:color w:val="F95602"/>
      </w:rPr>
    </w:lvl>
    <w:lvl w:ilvl="2" w:tplc="0409000D">
      <w:start w:val="1"/>
      <w:numFmt w:val="bullet"/>
      <w:lvlText w:val=""/>
      <w:lvlJc w:val="left"/>
      <w:pPr>
        <w:ind w:left="2160" w:hanging="360"/>
      </w:pPr>
      <w:rPr>
        <w:rFonts w:ascii="Wingdings" w:hAnsi="Wingdings" w:hint="default"/>
        <w:color w:val="F95602"/>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0"/>
  </w:num>
  <w:num w:numId="5">
    <w:abstractNumId w:val="1"/>
  </w:num>
  <w:num w:numId="6">
    <w:abstractNumId w:val="10"/>
  </w:num>
  <w:num w:numId="7">
    <w:abstractNumId w:val="8"/>
  </w:num>
  <w:num w:numId="8">
    <w:abstractNumId w:val="6"/>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hdrShapeDefaults>
    <o:shapedefaults v:ext="edit" spidmax="2049">
      <o:colormru v:ext="edit" colors="#4891d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46D"/>
    <w:rsid w:val="00011715"/>
    <w:rsid w:val="00046992"/>
    <w:rsid w:val="00066B17"/>
    <w:rsid w:val="000F17E2"/>
    <w:rsid w:val="000F227C"/>
    <w:rsid w:val="00125812"/>
    <w:rsid w:val="00152FD6"/>
    <w:rsid w:val="0015378A"/>
    <w:rsid w:val="00170004"/>
    <w:rsid w:val="00174423"/>
    <w:rsid w:val="0018682A"/>
    <w:rsid w:val="00196EB3"/>
    <w:rsid w:val="0021166B"/>
    <w:rsid w:val="00224B92"/>
    <w:rsid w:val="0024548C"/>
    <w:rsid w:val="002471D0"/>
    <w:rsid w:val="002A2119"/>
    <w:rsid w:val="002A3810"/>
    <w:rsid w:val="002E0D07"/>
    <w:rsid w:val="00363002"/>
    <w:rsid w:val="003F1C71"/>
    <w:rsid w:val="00403416"/>
    <w:rsid w:val="00421322"/>
    <w:rsid w:val="00457467"/>
    <w:rsid w:val="004A43AE"/>
    <w:rsid w:val="004B2319"/>
    <w:rsid w:val="004C3ABA"/>
    <w:rsid w:val="004E4DFA"/>
    <w:rsid w:val="004F1216"/>
    <w:rsid w:val="00500FA4"/>
    <w:rsid w:val="00537F57"/>
    <w:rsid w:val="005D24D8"/>
    <w:rsid w:val="005F6EF6"/>
    <w:rsid w:val="00643D73"/>
    <w:rsid w:val="00644414"/>
    <w:rsid w:val="006A5AE1"/>
    <w:rsid w:val="007126AB"/>
    <w:rsid w:val="007251B0"/>
    <w:rsid w:val="007B7D0C"/>
    <w:rsid w:val="007F4CFB"/>
    <w:rsid w:val="00800359"/>
    <w:rsid w:val="008B15BD"/>
    <w:rsid w:val="008B47B3"/>
    <w:rsid w:val="008E29F3"/>
    <w:rsid w:val="0095393A"/>
    <w:rsid w:val="00956666"/>
    <w:rsid w:val="009B2B0E"/>
    <w:rsid w:val="00A67887"/>
    <w:rsid w:val="00A76E95"/>
    <w:rsid w:val="00A879DC"/>
    <w:rsid w:val="00AA2235"/>
    <w:rsid w:val="00AF3B9B"/>
    <w:rsid w:val="00B06C8D"/>
    <w:rsid w:val="00B43C47"/>
    <w:rsid w:val="00B47D0E"/>
    <w:rsid w:val="00B9667B"/>
    <w:rsid w:val="00C05BED"/>
    <w:rsid w:val="00C35707"/>
    <w:rsid w:val="00C63C1E"/>
    <w:rsid w:val="00C951C3"/>
    <w:rsid w:val="00CC6042"/>
    <w:rsid w:val="00D2146D"/>
    <w:rsid w:val="00D34FD8"/>
    <w:rsid w:val="00D35247"/>
    <w:rsid w:val="00D41DB5"/>
    <w:rsid w:val="00D950EC"/>
    <w:rsid w:val="00E200B9"/>
    <w:rsid w:val="00E2238B"/>
    <w:rsid w:val="00E8647F"/>
    <w:rsid w:val="00EA4FE9"/>
    <w:rsid w:val="00F175B5"/>
    <w:rsid w:val="00F4033F"/>
    <w:rsid w:val="00F67329"/>
    <w:rsid w:val="00F832CA"/>
    <w:rsid w:val="00F8580C"/>
    <w:rsid w:val="00FC709D"/>
    <w:rsid w:val="00FD0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4891dc"/>
    </o:shapedefaults>
    <o:shapelayout v:ext="edit">
      <o:idmap v:ext="edit" data="1"/>
    </o:shapelayout>
  </w:shapeDefaults>
  <w:decimalSymbol w:val="."/>
  <w:listSeparator w:val=","/>
  <w14:docId w14:val="104F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46D"/>
    <w:pPr>
      <w:spacing w:line="240" w:lineRule="auto"/>
    </w:pPr>
    <w:rPr>
      <w:rFonts w:ascii="Cambria" w:eastAsia="Cambria" w:hAnsi="Cambria" w:cs="Times New Roman"/>
      <w:sz w:val="24"/>
      <w:szCs w:val="24"/>
    </w:rPr>
  </w:style>
  <w:style w:type="paragraph" w:styleId="Heading1">
    <w:name w:val="heading 1"/>
    <w:basedOn w:val="Normal"/>
    <w:next w:val="Normal"/>
    <w:link w:val="Heading1Char"/>
    <w:uiPriority w:val="9"/>
    <w:qFormat/>
    <w:rsid w:val="00D950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rsid w:val="00D2146D"/>
    <w:rPr>
      <w:rFonts w:cs="Adobe Garamond Pro"/>
      <w:color w:val="000000"/>
      <w:sz w:val="22"/>
      <w:szCs w:val="22"/>
    </w:rPr>
  </w:style>
  <w:style w:type="paragraph" w:customStyle="1" w:styleId="bullet">
    <w:name w:val="bullet"/>
    <w:basedOn w:val="Normal"/>
    <w:rsid w:val="00D2146D"/>
    <w:pPr>
      <w:numPr>
        <w:numId w:val="1"/>
      </w:numPr>
      <w:tabs>
        <w:tab w:val="left" w:pos="360"/>
      </w:tabs>
      <w:spacing w:before="120" w:after="120"/>
    </w:pPr>
    <w:rPr>
      <w:rFonts w:ascii="Arial" w:eastAsia="Times New Roman" w:hAnsi="Arial" w:cs="Arial"/>
      <w:color w:val="65696E"/>
      <w:sz w:val="20"/>
      <w:szCs w:val="20"/>
    </w:rPr>
  </w:style>
  <w:style w:type="paragraph" w:customStyle="1" w:styleId="bullet2">
    <w:name w:val="bullet2"/>
    <w:basedOn w:val="Normal"/>
    <w:link w:val="bullet2Char"/>
    <w:rsid w:val="00D2146D"/>
    <w:pPr>
      <w:numPr>
        <w:ilvl w:val="1"/>
        <w:numId w:val="2"/>
      </w:numPr>
      <w:tabs>
        <w:tab w:val="clear" w:pos="1440"/>
        <w:tab w:val="num" w:pos="1080"/>
      </w:tabs>
      <w:spacing w:after="80"/>
      <w:ind w:left="1080"/>
    </w:pPr>
    <w:rPr>
      <w:rFonts w:ascii="Arial" w:eastAsia="Times New Roman" w:hAnsi="Arial" w:cs="Arial"/>
      <w:color w:val="65696E"/>
      <w:sz w:val="20"/>
      <w:szCs w:val="20"/>
    </w:rPr>
  </w:style>
  <w:style w:type="character" w:customStyle="1" w:styleId="bullet2Char">
    <w:name w:val="bullet2 Char"/>
    <w:basedOn w:val="DefaultParagraphFont"/>
    <w:link w:val="bullet2"/>
    <w:rsid w:val="00D2146D"/>
    <w:rPr>
      <w:rFonts w:ascii="Arial" w:eastAsia="Times New Roman" w:hAnsi="Arial" w:cs="Arial"/>
      <w:color w:val="65696E"/>
      <w:sz w:val="20"/>
      <w:szCs w:val="20"/>
    </w:rPr>
  </w:style>
  <w:style w:type="paragraph" w:customStyle="1" w:styleId="StylebulletGaramond">
    <w:name w:val="Style bullet + Garamond"/>
    <w:basedOn w:val="bullet"/>
    <w:rsid w:val="00D2146D"/>
    <w:pPr>
      <w:spacing w:after="80"/>
    </w:pPr>
    <w:rPr>
      <w:rFonts w:ascii="Garamond" w:hAnsi="Garamond"/>
    </w:rPr>
  </w:style>
  <w:style w:type="character" w:customStyle="1" w:styleId="FaxSubhead">
    <w:name w:val="Fax Subhead"/>
    <w:basedOn w:val="DefaultParagraphFont"/>
    <w:rsid w:val="00D2146D"/>
    <w:rPr>
      <w:rFonts w:ascii="Helvetica 95 Black" w:hAnsi="Helvetica 95 Black"/>
      <w:caps/>
      <w:spacing w:val="4"/>
      <w:sz w:val="16"/>
      <w:lang w:bidi="ar-SA"/>
    </w:rPr>
  </w:style>
  <w:style w:type="paragraph" w:customStyle="1" w:styleId="FaxHeader">
    <w:name w:val="Fax Header"/>
    <w:basedOn w:val="Normal"/>
    <w:rsid w:val="00D2146D"/>
    <w:pPr>
      <w:tabs>
        <w:tab w:val="left" w:pos="-1710"/>
      </w:tabs>
      <w:spacing w:after="240" w:line="960" w:lineRule="exact"/>
    </w:pPr>
    <w:rPr>
      <w:rFonts w:ascii="Helvetica 95 Black" w:eastAsia="Times New Roman" w:hAnsi="Helvetica 95 Black"/>
      <w:b/>
      <w:spacing w:val="-72"/>
      <w:kern w:val="24"/>
      <w:sz w:val="96"/>
    </w:rPr>
  </w:style>
  <w:style w:type="paragraph" w:styleId="NoSpacing">
    <w:name w:val="No Spacing"/>
    <w:uiPriority w:val="1"/>
    <w:qFormat/>
    <w:rsid w:val="00D2146D"/>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D2146D"/>
    <w:pPr>
      <w:tabs>
        <w:tab w:val="center" w:pos="4680"/>
        <w:tab w:val="right" w:pos="9360"/>
      </w:tabs>
      <w:spacing w:after="0"/>
    </w:pPr>
  </w:style>
  <w:style w:type="character" w:customStyle="1" w:styleId="HeaderChar">
    <w:name w:val="Header Char"/>
    <w:basedOn w:val="DefaultParagraphFont"/>
    <w:link w:val="Header"/>
    <w:uiPriority w:val="99"/>
    <w:rsid w:val="00D2146D"/>
    <w:rPr>
      <w:rFonts w:ascii="Cambria" w:eastAsia="Cambria" w:hAnsi="Cambria" w:cs="Times New Roman"/>
      <w:sz w:val="24"/>
      <w:szCs w:val="24"/>
    </w:rPr>
  </w:style>
  <w:style w:type="paragraph" w:styleId="Footer">
    <w:name w:val="footer"/>
    <w:basedOn w:val="Normal"/>
    <w:link w:val="FooterChar"/>
    <w:uiPriority w:val="99"/>
    <w:semiHidden/>
    <w:unhideWhenUsed/>
    <w:rsid w:val="00D2146D"/>
    <w:pPr>
      <w:tabs>
        <w:tab w:val="center" w:pos="4680"/>
        <w:tab w:val="right" w:pos="9360"/>
      </w:tabs>
      <w:spacing w:after="0"/>
    </w:pPr>
  </w:style>
  <w:style w:type="character" w:customStyle="1" w:styleId="FooterChar">
    <w:name w:val="Footer Char"/>
    <w:basedOn w:val="DefaultParagraphFont"/>
    <w:link w:val="Footer"/>
    <w:uiPriority w:val="99"/>
    <w:semiHidden/>
    <w:rsid w:val="00D2146D"/>
    <w:rPr>
      <w:rFonts w:ascii="Cambria" w:eastAsia="Cambria" w:hAnsi="Cambria" w:cs="Times New Roman"/>
      <w:sz w:val="24"/>
      <w:szCs w:val="24"/>
    </w:rPr>
  </w:style>
  <w:style w:type="paragraph" w:styleId="BalloonText">
    <w:name w:val="Balloon Text"/>
    <w:basedOn w:val="Normal"/>
    <w:link w:val="BalloonTextChar"/>
    <w:uiPriority w:val="99"/>
    <w:semiHidden/>
    <w:unhideWhenUsed/>
    <w:rsid w:val="00D214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46D"/>
    <w:rPr>
      <w:rFonts w:ascii="Tahoma" w:eastAsia="Cambria" w:hAnsi="Tahoma" w:cs="Tahoma"/>
      <w:sz w:val="16"/>
      <w:szCs w:val="16"/>
    </w:rPr>
  </w:style>
  <w:style w:type="paragraph" w:styleId="ListParagraph">
    <w:name w:val="List Paragraph"/>
    <w:basedOn w:val="Normal"/>
    <w:uiPriority w:val="34"/>
    <w:qFormat/>
    <w:rsid w:val="00EA4FE9"/>
    <w:pPr>
      <w:ind w:left="720"/>
      <w:contextualSpacing/>
    </w:pPr>
  </w:style>
  <w:style w:type="table" w:styleId="TableGrid">
    <w:name w:val="Table Grid"/>
    <w:basedOn w:val="TableNormal"/>
    <w:uiPriority w:val="59"/>
    <w:rsid w:val="00B43C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950E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6A5AE1"/>
    <w:rPr>
      <w:color w:val="0000FF" w:themeColor="hyperlink"/>
      <w:u w:val="single"/>
    </w:rPr>
  </w:style>
  <w:style w:type="table" w:styleId="LightShading-Accent6">
    <w:name w:val="Light Shading Accent 6"/>
    <w:basedOn w:val="TableNormal"/>
    <w:uiPriority w:val="60"/>
    <w:rsid w:val="008B15B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46D"/>
    <w:pPr>
      <w:spacing w:line="240" w:lineRule="auto"/>
    </w:pPr>
    <w:rPr>
      <w:rFonts w:ascii="Cambria" w:eastAsia="Cambria" w:hAnsi="Cambria" w:cs="Times New Roman"/>
      <w:sz w:val="24"/>
      <w:szCs w:val="24"/>
    </w:rPr>
  </w:style>
  <w:style w:type="paragraph" w:styleId="Heading1">
    <w:name w:val="heading 1"/>
    <w:basedOn w:val="Normal"/>
    <w:next w:val="Normal"/>
    <w:link w:val="Heading1Char"/>
    <w:uiPriority w:val="9"/>
    <w:qFormat/>
    <w:rsid w:val="00D950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rsid w:val="00D2146D"/>
    <w:rPr>
      <w:rFonts w:cs="Adobe Garamond Pro"/>
      <w:color w:val="000000"/>
      <w:sz w:val="22"/>
      <w:szCs w:val="22"/>
    </w:rPr>
  </w:style>
  <w:style w:type="paragraph" w:customStyle="1" w:styleId="bullet">
    <w:name w:val="bullet"/>
    <w:basedOn w:val="Normal"/>
    <w:rsid w:val="00D2146D"/>
    <w:pPr>
      <w:numPr>
        <w:numId w:val="1"/>
      </w:numPr>
      <w:tabs>
        <w:tab w:val="left" w:pos="360"/>
      </w:tabs>
      <w:spacing w:before="120" w:after="120"/>
    </w:pPr>
    <w:rPr>
      <w:rFonts w:ascii="Arial" w:eastAsia="Times New Roman" w:hAnsi="Arial" w:cs="Arial"/>
      <w:color w:val="65696E"/>
      <w:sz w:val="20"/>
      <w:szCs w:val="20"/>
    </w:rPr>
  </w:style>
  <w:style w:type="paragraph" w:customStyle="1" w:styleId="bullet2">
    <w:name w:val="bullet2"/>
    <w:basedOn w:val="Normal"/>
    <w:link w:val="bullet2Char"/>
    <w:rsid w:val="00D2146D"/>
    <w:pPr>
      <w:numPr>
        <w:ilvl w:val="1"/>
        <w:numId w:val="2"/>
      </w:numPr>
      <w:tabs>
        <w:tab w:val="clear" w:pos="1440"/>
        <w:tab w:val="num" w:pos="1080"/>
      </w:tabs>
      <w:spacing w:after="80"/>
      <w:ind w:left="1080"/>
    </w:pPr>
    <w:rPr>
      <w:rFonts w:ascii="Arial" w:eastAsia="Times New Roman" w:hAnsi="Arial" w:cs="Arial"/>
      <w:color w:val="65696E"/>
      <w:sz w:val="20"/>
      <w:szCs w:val="20"/>
    </w:rPr>
  </w:style>
  <w:style w:type="character" w:customStyle="1" w:styleId="bullet2Char">
    <w:name w:val="bullet2 Char"/>
    <w:basedOn w:val="DefaultParagraphFont"/>
    <w:link w:val="bullet2"/>
    <w:rsid w:val="00D2146D"/>
    <w:rPr>
      <w:rFonts w:ascii="Arial" w:eastAsia="Times New Roman" w:hAnsi="Arial" w:cs="Arial"/>
      <w:color w:val="65696E"/>
      <w:sz w:val="20"/>
      <w:szCs w:val="20"/>
    </w:rPr>
  </w:style>
  <w:style w:type="paragraph" w:customStyle="1" w:styleId="StylebulletGaramond">
    <w:name w:val="Style bullet + Garamond"/>
    <w:basedOn w:val="bullet"/>
    <w:rsid w:val="00D2146D"/>
    <w:pPr>
      <w:spacing w:after="80"/>
    </w:pPr>
    <w:rPr>
      <w:rFonts w:ascii="Garamond" w:hAnsi="Garamond"/>
    </w:rPr>
  </w:style>
  <w:style w:type="character" w:customStyle="1" w:styleId="FaxSubhead">
    <w:name w:val="Fax Subhead"/>
    <w:basedOn w:val="DefaultParagraphFont"/>
    <w:rsid w:val="00D2146D"/>
    <w:rPr>
      <w:rFonts w:ascii="Helvetica 95 Black" w:hAnsi="Helvetica 95 Black"/>
      <w:caps/>
      <w:spacing w:val="4"/>
      <w:sz w:val="16"/>
      <w:lang w:bidi="ar-SA"/>
    </w:rPr>
  </w:style>
  <w:style w:type="paragraph" w:customStyle="1" w:styleId="FaxHeader">
    <w:name w:val="Fax Header"/>
    <w:basedOn w:val="Normal"/>
    <w:rsid w:val="00D2146D"/>
    <w:pPr>
      <w:tabs>
        <w:tab w:val="left" w:pos="-1710"/>
      </w:tabs>
      <w:spacing w:after="240" w:line="960" w:lineRule="exact"/>
    </w:pPr>
    <w:rPr>
      <w:rFonts w:ascii="Helvetica 95 Black" w:eastAsia="Times New Roman" w:hAnsi="Helvetica 95 Black"/>
      <w:b/>
      <w:spacing w:val="-72"/>
      <w:kern w:val="24"/>
      <w:sz w:val="96"/>
    </w:rPr>
  </w:style>
  <w:style w:type="paragraph" w:styleId="NoSpacing">
    <w:name w:val="No Spacing"/>
    <w:uiPriority w:val="1"/>
    <w:qFormat/>
    <w:rsid w:val="00D2146D"/>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D2146D"/>
    <w:pPr>
      <w:tabs>
        <w:tab w:val="center" w:pos="4680"/>
        <w:tab w:val="right" w:pos="9360"/>
      </w:tabs>
      <w:spacing w:after="0"/>
    </w:pPr>
  </w:style>
  <w:style w:type="character" w:customStyle="1" w:styleId="HeaderChar">
    <w:name w:val="Header Char"/>
    <w:basedOn w:val="DefaultParagraphFont"/>
    <w:link w:val="Header"/>
    <w:uiPriority w:val="99"/>
    <w:rsid w:val="00D2146D"/>
    <w:rPr>
      <w:rFonts w:ascii="Cambria" w:eastAsia="Cambria" w:hAnsi="Cambria" w:cs="Times New Roman"/>
      <w:sz w:val="24"/>
      <w:szCs w:val="24"/>
    </w:rPr>
  </w:style>
  <w:style w:type="paragraph" w:styleId="Footer">
    <w:name w:val="footer"/>
    <w:basedOn w:val="Normal"/>
    <w:link w:val="FooterChar"/>
    <w:uiPriority w:val="99"/>
    <w:semiHidden/>
    <w:unhideWhenUsed/>
    <w:rsid w:val="00D2146D"/>
    <w:pPr>
      <w:tabs>
        <w:tab w:val="center" w:pos="4680"/>
        <w:tab w:val="right" w:pos="9360"/>
      </w:tabs>
      <w:spacing w:after="0"/>
    </w:pPr>
  </w:style>
  <w:style w:type="character" w:customStyle="1" w:styleId="FooterChar">
    <w:name w:val="Footer Char"/>
    <w:basedOn w:val="DefaultParagraphFont"/>
    <w:link w:val="Footer"/>
    <w:uiPriority w:val="99"/>
    <w:semiHidden/>
    <w:rsid w:val="00D2146D"/>
    <w:rPr>
      <w:rFonts w:ascii="Cambria" w:eastAsia="Cambria" w:hAnsi="Cambria" w:cs="Times New Roman"/>
      <w:sz w:val="24"/>
      <w:szCs w:val="24"/>
    </w:rPr>
  </w:style>
  <w:style w:type="paragraph" w:styleId="BalloonText">
    <w:name w:val="Balloon Text"/>
    <w:basedOn w:val="Normal"/>
    <w:link w:val="BalloonTextChar"/>
    <w:uiPriority w:val="99"/>
    <w:semiHidden/>
    <w:unhideWhenUsed/>
    <w:rsid w:val="00D214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46D"/>
    <w:rPr>
      <w:rFonts w:ascii="Tahoma" w:eastAsia="Cambria" w:hAnsi="Tahoma" w:cs="Tahoma"/>
      <w:sz w:val="16"/>
      <w:szCs w:val="16"/>
    </w:rPr>
  </w:style>
  <w:style w:type="paragraph" w:styleId="ListParagraph">
    <w:name w:val="List Paragraph"/>
    <w:basedOn w:val="Normal"/>
    <w:uiPriority w:val="34"/>
    <w:qFormat/>
    <w:rsid w:val="00EA4FE9"/>
    <w:pPr>
      <w:ind w:left="720"/>
      <w:contextualSpacing/>
    </w:pPr>
  </w:style>
  <w:style w:type="table" w:styleId="TableGrid">
    <w:name w:val="Table Grid"/>
    <w:basedOn w:val="TableNormal"/>
    <w:uiPriority w:val="59"/>
    <w:rsid w:val="00B43C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950E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6A5AE1"/>
    <w:rPr>
      <w:color w:val="0000FF" w:themeColor="hyperlink"/>
      <w:u w:val="single"/>
    </w:rPr>
  </w:style>
  <w:style w:type="table" w:styleId="LightShading-Accent6">
    <w:name w:val="Light Shading Accent 6"/>
    <w:basedOn w:val="TableNormal"/>
    <w:uiPriority w:val="60"/>
    <w:rsid w:val="008B15BD"/>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296967">
      <w:bodyDiv w:val="1"/>
      <w:marLeft w:val="0"/>
      <w:marRight w:val="0"/>
      <w:marTop w:val="0"/>
      <w:marBottom w:val="0"/>
      <w:divBdr>
        <w:top w:val="none" w:sz="0" w:space="0" w:color="auto"/>
        <w:left w:val="none" w:sz="0" w:space="0" w:color="auto"/>
        <w:bottom w:val="none" w:sz="0" w:space="0" w:color="auto"/>
        <w:right w:val="none" w:sz="0" w:space="0" w:color="auto"/>
      </w:divBdr>
    </w:div>
    <w:div w:id="1461874602">
      <w:bodyDiv w:val="1"/>
      <w:marLeft w:val="0"/>
      <w:marRight w:val="0"/>
      <w:marTop w:val="0"/>
      <w:marBottom w:val="0"/>
      <w:divBdr>
        <w:top w:val="none" w:sz="0" w:space="0" w:color="auto"/>
        <w:left w:val="none" w:sz="0" w:space="0" w:color="auto"/>
        <w:bottom w:val="none" w:sz="0" w:space="0" w:color="auto"/>
        <w:right w:val="none" w:sz="0" w:space="0" w:color="auto"/>
      </w:divBdr>
    </w:div>
    <w:div w:id="1651325429">
      <w:bodyDiv w:val="1"/>
      <w:marLeft w:val="0"/>
      <w:marRight w:val="0"/>
      <w:marTop w:val="0"/>
      <w:marBottom w:val="0"/>
      <w:divBdr>
        <w:top w:val="none" w:sz="0" w:space="0" w:color="auto"/>
        <w:left w:val="none" w:sz="0" w:space="0" w:color="auto"/>
        <w:bottom w:val="none" w:sz="0" w:space="0" w:color="auto"/>
        <w:right w:val="none" w:sz="0" w:space="0" w:color="auto"/>
      </w:divBdr>
    </w:div>
    <w:div w:id="178869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4CFEE-0243-4188-8E84-993C08751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Savage</dc:creator>
  <cp:lastModifiedBy>Megan Lindsay</cp:lastModifiedBy>
  <cp:revision>2</cp:revision>
  <cp:lastPrinted>2010-10-13T16:36:00Z</cp:lastPrinted>
  <dcterms:created xsi:type="dcterms:W3CDTF">2013-05-20T21:31:00Z</dcterms:created>
  <dcterms:modified xsi:type="dcterms:W3CDTF">2013-05-20T21:31:00Z</dcterms:modified>
</cp:coreProperties>
</file>