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53515" cy="110426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  <w:tblInd w:type="dxa" w:w="-108"/>
      </w:tblPr>
      <w:tblGrid>
        <w:gridCol w:w="10235"/>
      </w:tblGrid>
      <w:tr>
        <w:trPr>
          <w:trHeight w:hRule="atLeast" w:val="825"/>
          <w:cantSplit w:val="false"/>
        </w:trPr>
        <w:tc>
          <w:tcPr>
            <w:tcW w:type="dxa" w:w="10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[Frederick Sandalo]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E-List Weekly Report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[08/26 – 08/30]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</w:rPr>
              <w:t>Summary</w:t>
            </w:r>
          </w:p>
        </w:tc>
      </w:tr>
      <w:tr>
        <w:trPr>
          <w:trHeight w:hRule="exact" w:val="12972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We have many tickets that needs clients to respond to about my findings and their respective server responses.  They will be addressed once I get their meaningful response or key information that I need so those tickets wll be solved.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Accomplishments</w:t>
            </w:r>
          </w:p>
        </w:tc>
      </w:tr>
      <w:tr>
        <w:trPr>
          <w:trHeight w:hRule="atLeast" w:val="6004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>
                <w:sz w:val="21"/>
                <w:szCs w:val="21"/>
              </w:rPr>
              <w:t>ID-317: American Family Auto Insurance Integration : Auto Insurance                : Pending</w:t>
            </w:r>
          </w:p>
          <w:p>
            <w:pPr>
              <w:pStyle w:val="style29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ID-732: Accuquote Integration                                 : Life Insurance                  : Closed</w:t>
            </w:r>
          </w:p>
          <w:p>
            <w:pPr>
              <w:pStyle w:val="style29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ID-733: Nations Health insurance integration            : Health Insurance              : Pending, Inquiry sent to client</w:t>
            </w:r>
          </w:p>
          <w:p>
            <w:pPr>
              <w:pStyle w:val="style29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ID-745: Ican benefit CPL integration                         : Health Insurance              : Done, ready for review</w:t>
            </w:r>
          </w:p>
          <w:p>
            <w:pPr>
              <w:pStyle w:val="style29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ID-746: SelectQuote Senior Health Integration  RENAMED FROM AINSI-518      : Pending, Inquiry sent to client</w:t>
            </w:r>
          </w:p>
          <w:p>
            <w:pPr>
              <w:pStyle w:val="style29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ID-747: Jake Shropshire New Life Account : Done, Ready for testing</w:t>
            </w:r>
          </w:p>
          <w:p>
            <w:pPr>
              <w:pStyle w:val="style29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ID-753: Document fields and option values : Done, Docs sent to Jovel</w:t>
            </w:r>
          </w:p>
          <w:p>
            <w:pPr>
              <w:pStyle w:val="style29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ID-754: Documentation for Health Insurance : Done, Docs sent to Jovel</w:t>
            </w:r>
          </w:p>
          <w:p>
            <w:pPr>
              <w:pStyle w:val="style29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ID-755: Refactor health insurance integration for Tranzact : Done</w:t>
            </w:r>
          </w:p>
          <w:p>
            <w:pPr>
              <w:pStyle w:val="style29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ID-758: Health Plan One CPL Integration                         : Still Working on</w:t>
            </w:r>
          </w:p>
        </w:tc>
      </w:tr>
      <w:tr>
        <w:trPr>
          <w:trHeight w:hRule="atLeast" w:val="174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Goals</w:t>
            </w:r>
          </w:p>
        </w:tc>
      </w:tr>
      <w:tr>
        <w:trPr>
          <w:trHeight w:hRule="atLeast" w:val="1529"/>
          <w:cantSplit w:val="false"/>
        </w:trPr>
        <w:tc>
          <w:tcPr>
            <w:tcW w:type="dxa" w:w="10235"/>
            <w:tcBorders>
              <w:top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Finish the remaining tickets and the pending client issues since we are still waiting for their response.  My inquiries about them(ticket issues) have already been forwarded.</w:t>
            </w:r>
          </w:p>
        </w:tc>
      </w:tr>
    </w:tbl>
    <w:p>
      <w:pPr>
        <w:pStyle w:val="style0"/>
        <w:widowControl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5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 w:eastAsia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Calibri"/>
    </w:rPr>
  </w:style>
  <w:style w:styleId="style20" w:type="character">
    <w:name w:val="ListLabel 4"/>
    <w:next w:val="style20"/>
    <w:rPr>
      <w:rFonts w:cs="Courier New"/>
    </w:rPr>
  </w:style>
  <w:style w:styleId="style21" w:type="character">
    <w:name w:val="ListLabel 5"/>
    <w:next w:val="style21"/>
    <w:rPr>
      <w:rFonts w:cs="Wingdings"/>
    </w:rPr>
  </w:style>
  <w:style w:styleId="style22" w:type="character">
    <w:name w:val="ListLabel 6"/>
    <w:next w:val="style22"/>
    <w:rPr>
      <w:rFonts w:cs="Symbol"/>
    </w:rPr>
  </w:style>
  <w:style w:styleId="style23" w:type="character">
    <w:name w:val="ListLabel 7"/>
    <w:next w:val="style23"/>
    <w:rPr>
      <w:rFonts w:cs="Wingdings 2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List Paragraph"/>
    <w:basedOn w:val="style0"/>
    <w:next w:val="style29"/>
    <w:pPr>
      <w:ind w:hanging="0" w:left="720" w:right="0"/>
    </w:pPr>
    <w:rPr/>
  </w:style>
  <w:style w:styleId="style30" w:type="paragraph">
    <w:name w:val="Quotations"/>
    <w:basedOn w:val="style0"/>
    <w:next w:val="style30"/>
    <w:pPr>
      <w:spacing w:after="283" w:before="0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2012-03-10T00:46:00.00Z</dcterms:created>
  <dc:creator>Lyndsay</dc:creator>
  <cp:lastModifiedBy>Jovel Lacson</cp:lastModifiedBy>
  <cp:lastPrinted>2011-02-11T19:55:00.00Z</cp:lastPrinted>
  <dcterms:modified xsi:type="dcterms:W3CDTF">2012-03-10T00:46:00.00Z</dcterms:modified>
  <cp:revision>2</cp:revision>
</cp:coreProperties>
</file>