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Spinny OEM Crawler — Spider Reference</w:t>
      </w:r>
    </w:p>
    <w:p>
      <w:pPr>
        <w:pStyle w:val="Heading1"/>
      </w:pPr>
      <w:r>
        <w:t>Spinny OEM Spare-Parts Crawler — Spider Reference</w:t>
      </w:r>
    </w:p>
    <w:p>
      <w:r>
        <w:t xml:space="preserve">This document collates how </w:t>
      </w:r>
      <w:r>
        <w:rPr>
          <w:b/>
        </w:rPr>
        <w:t>all 26 brand spiders</w:t>
      </w:r>
      <w:r>
        <w:t xml:space="preserve"> work in one place. It has two parts:</w:t>
      </w:r>
    </w:p>
    <w:p>
      <w:pPr>
        <w:pStyle w:val="ListNumber"/>
      </w:pPr>
      <w:r>
        <w:rPr>
          <w:b/>
        </w:rPr>
        <w:t>Summary table</w:t>
      </w:r>
      <w:r>
        <w:t xml:space="preserve"> — at-a-glance: each brand's URL, crawling pattern, fields extracted, and whether it needs a login.</w:t>
      </w:r>
    </w:p>
    <w:p>
      <w:pPr>
        <w:pStyle w:val="ListNumber"/>
      </w:pPr>
      <w:r>
        <w:rPr>
          <w:b/>
        </w:rPr>
        <w:t>Per-brand technical notes</w:t>
      </w:r>
      <w:r>
        <w:t xml:space="preserve"> — the detailed write-up for every spider (site reality, selectors/APIs used, gotchas, verified run results). These are reproduced from the project's living </w:t>
      </w:r>
      <w:r>
        <w:rPr>
          <w:rFonts w:ascii="Consolas" w:hAnsi="Consolas"/>
          <w:sz w:val="18"/>
        </w:rPr>
        <w:t>docs/per_site_notes.md</w:t>
      </w:r>
      <w:r>
        <w:t>.</w:t>
      </w:r>
    </w:p>
    <w:p>
      <w:r>
        <w:rPr>
          <w:b/>
        </w:rPr>
        <w:t>How a spider is structured (read once):</w:t>
      </w:r>
      <w:r>
        <w:t xml:space="preserve"> every spider lives in </w:t>
      </w:r>
      <w:r>
        <w:rPr>
          <w:rFonts w:ascii="Consolas" w:hAnsi="Consolas"/>
          <w:sz w:val="18"/>
        </w:rPr>
        <w:t>spiders/&lt;brand&gt;.py</w:t>
      </w:r>
      <w:r>
        <w:t xml:space="preserve">, subclasses </w:t>
      </w:r>
      <w:r>
        <w:rPr>
          <w:rFonts w:ascii="Consolas" w:hAnsi="Consolas"/>
          <w:sz w:val="18"/>
        </w:rPr>
        <w:t>BaseSpider</w:t>
      </w:r>
      <w:r>
        <w:t xml:space="preserve">, and implements </w:t>
      </w:r>
      <w:r>
        <w:rPr>
          <w:rFonts w:ascii="Consolas" w:hAnsi="Consolas"/>
          <w:sz w:val="18"/>
        </w:rPr>
        <w:t>crawl() -&gt; list[Row]</w:t>
      </w:r>
      <w:r>
        <w:t xml:space="preserve">. The framework auto-fills </w:t>
      </w:r>
      <w:r>
        <w:rPr>
          <w:rFonts w:ascii="Consolas" w:hAnsi="Consolas"/>
          <w:sz w:val="18"/>
        </w:rPr>
        <w:t>brand</w:t>
      </w:r>
      <w:r>
        <w:t xml:space="preserve">, </w:t>
      </w:r>
      <w:r>
        <w:rPr>
          <w:rFonts w:ascii="Consolas" w:hAnsi="Consolas"/>
          <w:sz w:val="18"/>
        </w:rPr>
        <w:t>source_website</w:t>
      </w:r>
      <w:r>
        <w:t xml:space="preserve">, </w:t>
      </w:r>
      <w:r>
        <w:rPr>
          <w:rFonts w:ascii="Consolas" w:hAnsi="Consolas"/>
          <w:sz w:val="18"/>
        </w:rPr>
        <w:t>crawl_date</w:t>
      </w:r>
      <w:r>
        <w:t xml:space="preserve">, and </w:t>
      </w:r>
      <w:r>
        <w:rPr>
          <w:rFonts w:ascii="Consolas" w:hAnsi="Consolas"/>
          <w:sz w:val="18"/>
        </w:rPr>
        <w:t>crawl_status</w:t>
      </w:r>
      <w:r>
        <w:t>. Per-brand output drops empty columns; the consolidated master keeps the full schema and de-duplicates per BRD §5.</w:t>
      </w:r>
    </w:p>
    <w:p>
      <w:r>
        <w:rPr>
          <w:b/>
        </w:rPr>
        <w:t>Six crawling patterns</w:t>
      </w:r>
      <w:r>
        <w:t xml:space="preserve"> are used across the 26 brands:</w:t>
      </w:r>
    </w:p>
    <w:p>
      <w:pPr>
        <w:pStyle w:val="ListBullet"/>
      </w:pPr>
      <w:r>
        <w:rPr>
          <w:b/>
        </w:rPr>
        <w:t>flat_list</w:t>
      </w:r>
      <w:r>
        <w:t xml:space="preserve"> — one big product list, paginate and read.</w:t>
      </w:r>
    </w:p>
    <w:p>
      <w:pPr>
        <w:pStyle w:val="ListBullet"/>
      </w:pPr>
      <w:r>
        <w:rPr>
          <w:b/>
        </w:rPr>
        <w:t>multi_level_category</w:t>
      </w:r>
      <w:r>
        <w:t xml:space="preserve"> — walk a category tree to its leaves.</w:t>
      </w:r>
    </w:p>
    <w:p>
      <w:pPr>
        <w:pStyle w:val="ListBullet"/>
      </w:pPr>
      <w:r>
        <w:rPr>
          <w:b/>
        </w:rPr>
        <w:t>cascading_dropdown</w:t>
      </w:r>
      <w:r>
        <w:t xml:space="preserve"> — Make → Model → Variant style selectors; we capture the site's own XHR/API rather than clicking every combination.</w:t>
      </w:r>
    </w:p>
    <w:p>
      <w:pPr>
        <w:pStyle w:val="ListBullet"/>
      </w:pPr>
      <w:r>
        <w:rPr>
          <w:b/>
        </w:rPr>
        <w:t>pdf_brochure</w:t>
      </w:r>
      <w:r>
        <w:t xml:space="preserve"> — the catalogue is a downloadable PDF; we parse tables/text out of it.</w:t>
      </w:r>
    </w:p>
    <w:p>
      <w:pPr>
        <w:pStyle w:val="ListBullet"/>
      </w:pPr>
      <w:r>
        <w:rPr>
          <w:b/>
        </w:rPr>
        <w:t>hidden_nav</w:t>
      </w:r>
      <w:r>
        <w:t xml:space="preserve"> — the catalogue is behind a hamburger/off-canvas menu we trigger programmatically.</w:t>
      </w:r>
    </w:p>
    <w:p>
      <w:pPr>
        <w:pStyle w:val="ListBullet"/>
      </w:pPr>
      <w:r>
        <w:rPr>
          <w:b/>
        </w:rPr>
        <w:t>snapon_epc / dealer EPC</w:t>
      </w:r>
      <w:r>
        <w:t xml:space="preserve"> — authenticated OEM electronic parts catalogues (Hyundai, Toyota, Mahindra, MG, Tata, Ford) reached via captured API tokens or driven UI.</w:t>
      </w:r>
    </w:p>
    <w:p>
      <w:pPr>
        <w:pStyle w:val="Heading2"/>
      </w:pPr>
      <w:r>
        <w:t>Summary of all 26 spiders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Brand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Fields extracted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Login?</w:t>
            </w:r>
          </w:p>
        </w:tc>
      </w:tr>
      <w:tr>
        <w:tc>
          <w:tcPr>
            <w:tcW w:type="dxa" w:w="2160"/>
          </w:tcPr>
          <w:p>
            <w:r/>
            <w:r>
              <w:t>Maruti</w:t>
            </w:r>
          </w:p>
        </w:tc>
        <w:tc>
          <w:tcPr>
            <w:tcW w:type="dxa" w:w="2160"/>
          </w:tcPr>
          <w:p>
            <w:r/>
            <w:r>
              <w:t>json_api_pagination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 (public OEM)</w:t>
            </w:r>
          </w:p>
        </w:tc>
      </w:tr>
      <w:tr>
        <w:tc>
          <w:tcPr>
            <w:tcW w:type="dxa" w:w="2160"/>
          </w:tcPr>
          <w:p>
            <w:r/>
            <w:r>
              <w:t>Hyundai</w:t>
            </w:r>
          </w:p>
        </w:tc>
        <w:tc>
          <w:tcPr>
            <w:tcW w:type="dxa" w:w="2160"/>
          </w:tcPr>
          <w:p>
            <w:r/>
            <w:r>
              <w:t>snapon_epc (REST)</w:t>
            </w:r>
          </w:p>
        </w:tc>
        <w:tc>
          <w:tcPr>
            <w:tcW w:type="dxa" w:w="2160"/>
          </w:tcPr>
          <w:p>
            <w:r/>
            <w:r>
              <w:t>item_name, item_code, mrp, compatible_car_model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Toyota</w:t>
            </w:r>
          </w:p>
        </w:tc>
        <w:tc>
          <w:tcPr>
            <w:tcW w:type="dxa" w:w="2160"/>
          </w:tcPr>
          <w:p>
            <w:r/>
            <w:r>
              <w:t>snapon_epc (REST)</w:t>
            </w:r>
          </w:p>
        </w:tc>
        <w:tc>
          <w:tcPr>
            <w:tcW w:type="dxa" w:w="2160"/>
          </w:tcPr>
          <w:p>
            <w:r/>
            <w:r>
              <w:t>item_name, item_code, mrp, compatible_car_model, 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Mahindra</w:t>
            </w:r>
          </w:p>
        </w:tc>
        <w:tc>
          <w:tcPr>
            <w:tcW w:type="dxa" w:w="2160"/>
          </w:tcPr>
          <w:p>
            <w:r/>
            <w:r>
              <w:t>dealer EPC (Intelli Catalogue)</w:t>
            </w:r>
          </w:p>
        </w:tc>
        <w:tc>
          <w:tcPr>
            <w:tcW w:type="dxa" w:w="2160"/>
          </w:tcPr>
          <w:p>
            <w:r/>
            <w:r>
              <w:t>item_name, item_code, compatible_car_model, description, part_structure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MG</w:t>
            </w:r>
          </w:p>
        </w:tc>
        <w:tc>
          <w:tcPr>
            <w:tcW w:type="dxa" w:w="2160"/>
          </w:tcPr>
          <w:p>
            <w:r/>
            <w:r>
              <w:t>dealer EPC (Intelli Catalogue)</w:t>
            </w:r>
          </w:p>
        </w:tc>
        <w:tc>
          <w:tcPr>
            <w:tcW w:type="dxa" w:w="2160"/>
          </w:tcPr>
          <w:p>
            <w:r/>
            <w:r>
              <w:t>item_name, item_code, compatible_car_model, description, part_structure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Tata</w:t>
            </w:r>
          </w:p>
        </w:tc>
        <w:tc>
          <w:tcPr>
            <w:tcW w:type="dxa" w:w="2160"/>
          </w:tcPr>
          <w:p>
            <w:r/>
            <w:r>
              <w:t>dealer EPC (ASP.NET)</w:t>
            </w:r>
          </w:p>
        </w:tc>
        <w:tc>
          <w:tcPr>
            <w:tcW w:type="dxa" w:w="2160"/>
          </w:tcPr>
          <w:p>
            <w:r/>
            <w:r>
              <w:t>item_name, item_code, mrp, compatible_car_model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Ford</w:t>
            </w:r>
          </w:p>
        </w:tc>
        <w:tc>
          <w:tcPr>
            <w:tcW w:type="dxa" w:w="2160"/>
          </w:tcPr>
          <w:p>
            <w:r/>
            <w:r>
              <w:t>dealer EPC (Microcat REST)</w:t>
            </w:r>
          </w:p>
        </w:tc>
        <w:tc>
          <w:tcPr>
            <w:tcW w:type="dxa" w:w="2160"/>
          </w:tcPr>
          <w:p>
            <w:r/>
            <w:r>
              <w:t>item_name, item_code, compatible_car_model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HELLA</w:t>
            </w:r>
          </w:p>
        </w:tc>
        <w:tc>
          <w:tcPr>
            <w:tcW w:type="dxa" w:w="2160"/>
          </w:tcPr>
          <w:p>
            <w:r/>
            <w:r>
              <w:t>multi_level_category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Uno Minda</w:t>
            </w:r>
          </w:p>
        </w:tc>
        <w:tc>
          <w:tcPr>
            <w:tcW w:type="dxa" w:w="2160"/>
          </w:tcPr>
          <w:p>
            <w:r/>
            <w:r>
              <w:t>multi_level_category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Technix</w:t>
            </w:r>
          </w:p>
        </w:tc>
        <w:tc>
          <w:tcPr>
            <w:tcW w:type="dxa" w:w="2160"/>
          </w:tcPr>
          <w:p>
            <w:r/>
            <w:r>
              <w:t>flat_list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Gabriel</w:t>
            </w:r>
          </w:p>
        </w:tc>
        <w:tc>
          <w:tcPr>
            <w:tcW w:type="dxa" w:w="2160"/>
          </w:tcPr>
          <w:p>
            <w:r/>
            <w:r>
              <w:t>pdf_brochure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Zip</w:t>
            </w:r>
          </w:p>
        </w:tc>
        <w:tc>
          <w:tcPr>
            <w:tcW w:type="dxa" w:w="2160"/>
          </w:tcPr>
          <w:p>
            <w:r/>
            <w:r>
              <w:t>multi_level_category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Monroe</w:t>
            </w:r>
          </w:p>
        </w:tc>
        <w:tc>
          <w:tcPr>
            <w:tcW w:type="dxa" w:w="2160"/>
          </w:tcPr>
          <w:p>
            <w:r/>
            <w:r>
              <w:t>flat_list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Amaron</w:t>
            </w:r>
          </w:p>
        </w:tc>
        <w:tc>
          <w:tcPr>
            <w:tcW w:type="dxa" w:w="2160"/>
          </w:tcPr>
          <w:p>
            <w:r/>
            <w:r>
              <w:t>cascading_dropdown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SF Sonic</w:t>
            </w:r>
          </w:p>
        </w:tc>
        <w:tc>
          <w:tcPr>
            <w:tcW w:type="dxa" w:w="2160"/>
          </w:tcPr>
          <w:p>
            <w:r/>
            <w:r>
              <w:t>cascading_dropdown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Exide</w:t>
            </w:r>
          </w:p>
        </w:tc>
        <w:tc>
          <w:tcPr>
            <w:tcW w:type="dxa" w:w="2160"/>
          </w:tcPr>
          <w:p>
            <w:r/>
            <w:r>
              <w:t>pdf_brochure (MRP list)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Spark Minda</w:t>
            </w:r>
          </w:p>
        </w:tc>
        <w:tc>
          <w:tcPr>
            <w:tcW w:type="dxa" w:w="2160"/>
          </w:tcPr>
          <w:p>
            <w:r/>
            <w:r>
              <w:t>multi_level_category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Schaeffler</w:t>
            </w:r>
          </w:p>
        </w:tc>
        <w:tc>
          <w:tcPr>
            <w:tcW w:type="dxa" w:w="2160"/>
          </w:tcPr>
          <w:p>
            <w:r/>
            <w:r>
              <w:t>json_api_pagination (Spartacus OCC)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Autokoi</w:t>
            </w:r>
          </w:p>
        </w:tc>
        <w:tc>
          <w:tcPr>
            <w:tcW w:type="dxa" w:w="2160"/>
          </w:tcPr>
          <w:p>
            <w:r/>
            <w:r>
              <w:t>hidden_nav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Bosch</w:t>
            </w:r>
          </w:p>
        </w:tc>
        <w:tc>
          <w:tcPr>
            <w:tcW w:type="dxa" w:w="2160"/>
          </w:tcPr>
          <w:p>
            <w:r/>
            <w:r>
              <w:t>pdf_brochure</w:t>
            </w:r>
          </w:p>
        </w:tc>
        <w:tc>
          <w:tcPr>
            <w:tcW w:type="dxa" w:w="2160"/>
          </w:tcPr>
          <w:p>
            <w:r/>
            <w:r>
              <w:t>item_name, item_code, mrp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Valeo</w:t>
            </w:r>
          </w:p>
        </w:tc>
        <w:tc>
          <w:tcPr>
            <w:tcW w:type="dxa" w:w="2160"/>
          </w:tcPr>
          <w:p>
            <w:r/>
            <w:r>
              <w:t>rest_api (TecAssist)</w:t>
            </w:r>
          </w:p>
        </w:tc>
        <w:tc>
          <w:tcPr>
            <w:tcW w:type="dxa" w:w="2160"/>
          </w:tcPr>
          <w:p>
            <w:r/>
            <w:r>
              <w:t>item_name, item_code, compatible_car_model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ZF</w:t>
            </w:r>
          </w:p>
        </w:tc>
        <w:tc>
          <w:tcPr>
            <w:tcW w:type="dxa" w:w="2160"/>
          </w:tcPr>
          <w:p>
            <w:r/>
            <w:r>
              <w:t>json_api_pagination</w:t>
            </w:r>
          </w:p>
        </w:tc>
        <w:tc>
          <w:tcPr>
            <w:tcW w:type="dxa" w:w="2160"/>
          </w:tcPr>
          <w:p>
            <w:r/>
            <w:r>
              <w:t>item_name, item_code, compatible_car_model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Lumax</w:t>
            </w:r>
          </w:p>
        </w:tc>
        <w:tc>
          <w:tcPr>
            <w:tcW w:type="dxa" w:w="2160"/>
          </w:tcPr>
          <w:p>
            <w:r/>
            <w:r>
              <w:t>pdf_brochure</w:t>
            </w:r>
          </w:p>
        </w:tc>
        <w:tc>
          <w:tcPr>
            <w:tcW w:type="dxa" w:w="2160"/>
          </w:tcPr>
          <w:p>
            <w:r/>
            <w:r>
              <w:t>item_name, item_code (+mrp bonus)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JK Tyre</w:t>
            </w:r>
          </w:p>
        </w:tc>
        <w:tc>
          <w:tcPr>
            <w:tcW w:type="dxa" w:w="2160"/>
          </w:tcPr>
          <w:p>
            <w:r/>
            <w:r>
              <w:t>multi_level_category</w:t>
            </w:r>
          </w:p>
        </w:tc>
        <w:tc>
          <w:tcPr>
            <w:tcW w:type="dxa" w:w="2160"/>
          </w:tcPr>
          <w:p>
            <w:r/>
            <w:r>
              <w:t>item_name, compatible_car_model, tyre_sizes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TVS Girling</w:t>
            </w:r>
          </w:p>
        </w:tc>
        <w:tc>
          <w:tcPr>
            <w:tcW w:type="dxa" w:w="2160"/>
          </w:tcPr>
          <w:p>
            <w:r/>
            <w:r>
              <w:t>cascading_dropdown (2 URLs merged)</w:t>
            </w:r>
          </w:p>
        </w:tc>
        <w:tc>
          <w:tcPr>
            <w:tcW w:type="dxa" w:w="2160"/>
          </w:tcPr>
          <w:p>
            <w:r/>
            <w:r>
              <w:t>item_name, item_code, mrp, vehicle_compatibility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Mobil</w:t>
            </w:r>
          </w:p>
        </w:tc>
        <w:tc>
          <w:tcPr>
            <w:tcW w:type="dxa" w:w="2160"/>
          </w:tcPr>
          <w:p>
            <w:r/>
            <w:r>
              <w:t>flat_list (Coveo API)</w:t>
            </w:r>
          </w:p>
        </w:tc>
        <w:tc>
          <w:tcPr>
            <w:tcW w:type="dxa" w:w="2160"/>
          </w:tcPr>
          <w:p>
            <w:r/>
            <w:r>
              <w:t>item_name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>
      <w:r>
        <w:rPr>
          <w:b/>
        </w:rPr>
        <w:t>Notes on "partial" status:</w:t>
      </w:r>
      <w:r>
        <w:t xml:space="preserve"> some brands legitimately don't expose every field on the public site (e.g. Schaeffler/Bosch MRP, Toyota MRP). Those rows are marked </w:t>
      </w:r>
      <w:r>
        <w:rPr>
          <w:rFonts w:ascii="Consolas" w:hAnsi="Consolas"/>
          <w:sz w:val="18"/>
        </w:rPr>
        <w:t>partial</w:t>
      </w:r>
      <w:r>
        <w:t xml:space="preserve"> by design — the field is left blank, not invented. Where a field was later cracked (e.g. Hyundai MRP at ~76% coverage), it's noted in that brand's section below.</w:t>
      </w:r>
    </w:p>
    <w:p>
      <w:pPr>
        <w:pStyle w:val="Heading1"/>
      </w:pPr>
      <w:r>
        <w:t>Per-brand technical notes</w:t>
      </w:r>
    </w:p>
    <w:p>
      <w:r>
        <w:t>The remainder of this document is the detailed per-spider documentation.</w:t>
      </w:r>
    </w:p>
    <w:p>
      <w:r>
        <w:br w:type="page"/>
      </w:r>
    </w:p>
    <w:p>
      <w:pPr>
        <w:pStyle w:val="Heading1"/>
      </w:pPr>
      <w:r>
        <w:t>Per-Site Notes — How Data Is Extracted From Each OEM Site</w:t>
      </w:r>
    </w:p>
    <w:p>
      <w:r>
        <w:t>Operational reference for engineers maintaining the spiders.</w:t>
      </w:r>
    </w:p>
    <w:p>
      <w:r>
        <w:t>Each entry covers:</w:t>
      </w:r>
    </w:p>
    <w:p>
      <w:pPr>
        <w:pStyle w:val="ListBullet"/>
      </w:pPr>
      <w:r>
        <w:rPr>
          <w:b/>
        </w:rPr>
        <w:t>Functional</w:t>
      </w:r>
      <w:r>
        <w:t xml:space="preserve"> — what the spider produces (audience: Spinny Catalog team)</w:t>
      </w:r>
    </w:p>
    <w:p>
      <w:pPr>
        <w:pStyle w:val="ListBullet"/>
      </w:pPr>
      <w:r>
        <w:rPr>
          <w:b/>
        </w:rPr>
        <w:t>Technical</w:t>
      </w:r>
      <w:r>
        <w:t xml:space="preserve"> — how it extracts the data (audience: Spinny in-house engineers)</w:t>
      </w:r>
    </w:p>
    <w:p>
      <w:pPr>
        <w:pStyle w:val="ListBullet"/>
      </w:pPr>
      <w:r>
        <w:rPr>
          <w:b/>
        </w:rPr>
        <w:t>Site reality vs xlsx flow</w:t>
      </w:r>
      <w:r>
        <w:t xml:space="preserve"> — quirks, breakages, workarounds</w:t>
      </w:r>
    </w:p>
    <w:p>
      <w:pPr>
        <w:pStyle w:val="ListBullet"/>
      </w:pPr>
      <w:r>
        <w:rPr>
          <w:b/>
        </w:rPr>
        <w:t>Gotchas / re-run notes</w:t>
      </w:r>
      <w:r>
        <w:t xml:space="preserve"> — what could break and how to fix fast</w:t>
      </w:r>
    </w:p>
    <w:p>
      <w:r>
        <w:t>Status legend: ✅ shipped · ⚠️ partial (missing fields per BRD §7) · ⏳ pending</w:t>
      </w:r>
    </w:p>
    <w:p>
      <w:pPr>
        <w:pStyle w:val="Heading2"/>
      </w:pPr>
      <w:r>
        <w:t>1. Mobil — ✅ shipped</w:t>
      </w:r>
    </w:p>
    <w:p>
      <w:pPr>
        <w:pStyle w:val="ListBullet"/>
      </w:pPr>
      <w:r>
        <w:rPr>
          <w:b/>
        </w:rPr>
        <w:t>URL</w:t>
      </w:r>
      <w:r>
        <w:t>: https://www.mobil.co.in/en-in/our-products</w:t>
      </w:r>
    </w:p>
    <w:p>
      <w:pPr>
        <w:pStyle w:val="ListBullet"/>
      </w:pPr>
      <w:r>
        <w:rPr>
          <w:b/>
        </w:rPr>
        <w:t>Pattern</w:t>
      </w:r>
      <w:r>
        <w:t>: flat_list (BRD §6)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 only</w:t>
      </w:r>
    </w:p>
    <w:p>
      <w:pPr>
        <w:pStyle w:val="ListBullet"/>
      </w:pPr>
      <w:r>
        <w:rPr>
          <w:b/>
        </w:rPr>
        <w:t>Output</w:t>
      </w:r>
      <w:r>
        <w:t xml:space="preserve">: ~410 unique product names per run, </w:t>
      </w:r>
      <w:r>
        <w:rPr>
          <w:rFonts w:ascii="Consolas" w:hAnsi="Consolas"/>
          <w:sz w:val="18"/>
        </w:rPr>
        <w:t>status=success</w:t>
      </w:r>
    </w:p>
    <w:p>
      <w:pPr>
        <w:pStyle w:val="Heading3"/>
      </w:pPr>
      <w:r>
        <w:t>Functional</w:t>
      </w:r>
    </w:p>
    <w:p>
      <w:r>
        <w:t>Returns the full Mobil-India product catalog (engine oils, greases, industrial lubricants, fluids). All 410 items are Mobil-branded products sold in India. Other ExxonMobil regional brands (Esso Canada, Esso Hong Kong) are filtered out.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Page is a </w:t>
      </w:r>
      <w:r>
        <w:rPr>
          <w:b/>
        </w:rPr>
        <w:t>Coveo Search Cloud</w:t>
      </w:r>
      <w:r>
        <w:t xml:space="preserve"> SPA. Static HTML returns </w:t>
      </w:r>
      <w:r>
        <w:rPr>
          <w:rFonts w:ascii="Consolas" w:hAnsi="Consolas"/>
          <w:sz w:val="18"/>
        </w:rPr>
        <w:t>"Loading..."</w:t>
      </w:r>
      <w:r>
        <w:t xml:space="preserve"> — no products.</w:t>
      </w:r>
    </w:p>
    <w:p>
      <w:pPr>
        <w:pStyle w:val="ListBullet"/>
      </w:pPr>
      <w:r>
        <w:t xml:space="preserve">Spider uses </w:t>
      </w:r>
      <w:r>
        <w:rPr>
          <w:b/>
        </w:rPr>
        <w:t>Playwright + capture-and-replay</w:t>
      </w:r>
      <w:r>
        <w:t>:</w:t>
      </w:r>
    </w:p>
    <w:p>
      <w:pPr>
        <w:pStyle w:val="ListNumber"/>
      </w:pPr>
      <w:r>
        <w:t>Open page in headless Chromium.</w:t>
      </w:r>
    </w:p>
    <w:p>
      <w:pPr>
        <w:pStyle w:val="ListNumber"/>
      </w:pPr>
      <w:r>
        <w:t xml:space="preserve">Attach </w:t>
      </w:r>
      <w:r>
        <w:rPr>
          <w:rFonts w:ascii="Consolas" w:hAnsi="Consolas"/>
          <w:sz w:val="18"/>
        </w:rPr>
        <w:t>page.on("request")</w:t>
      </w:r>
      <w:r>
        <w:t xml:space="preserve"> listener; intercept the first POST to </w:t>
      </w:r>
      <w:r>
        <w:rPr>
          <w:rFonts w:ascii="Consolas" w:hAnsi="Consolas"/>
          <w:sz w:val="18"/>
        </w:rPr>
        <w:t>/coveo/rest/search/v2</w:t>
      </w:r>
      <w:r>
        <w:t>.</w:t>
      </w:r>
    </w:p>
    <w:p>
      <w:pPr>
        <w:pStyle w:val="ListNumber"/>
      </w:pPr>
      <w:r>
        <w:t xml:space="preserve">Capture the URL (incl. </w:t>
      </w:r>
      <w:r>
        <w:rPr>
          <w:rFonts w:ascii="Consolas" w:hAnsi="Consolas"/>
          <w:sz w:val="18"/>
        </w:rPr>
        <w:t>sitecoreItemUri</w:t>
      </w:r>
      <w:r>
        <w:t xml:space="preserve"> + </w:t>
      </w:r>
      <w:r>
        <w:rPr>
          <w:rFonts w:ascii="Consolas" w:hAnsi="Consolas"/>
          <w:sz w:val="18"/>
        </w:rPr>
        <w:t>siteName=Mobil_IN_PROD</w:t>
      </w:r>
      <w:r>
        <w:t xml:space="preserve">), the form body (~2.9 KB containing the </w:t>
      </w:r>
      <w:r>
        <w:rPr>
          <w:rFonts w:ascii="Consolas" w:hAnsi="Consolas"/>
          <w:sz w:val="18"/>
        </w:rPr>
        <w:t>aq</w:t>
      </w:r>
      <w:r>
        <w:t>/</w:t>
      </w:r>
      <w:r>
        <w:rPr>
          <w:rFonts w:ascii="Consolas" w:hAnsi="Consolas"/>
          <w:sz w:val="18"/>
        </w:rPr>
        <w:t>cq</w:t>
      </w:r>
      <w:r>
        <w:t>/</w:t>
      </w:r>
      <w:r>
        <w:rPr>
          <w:rFonts w:ascii="Consolas" w:hAnsi="Consolas"/>
          <w:sz w:val="18"/>
        </w:rPr>
        <w:t>pipeline</w:t>
      </w:r>
      <w:r>
        <w:t xml:space="preserve"> India filters), and the Bearer-token header.</w:t>
      </w:r>
    </w:p>
    <w:p>
      <w:pPr>
        <w:pStyle w:val="ListNumber"/>
      </w:pPr>
      <w:r>
        <w:t xml:space="preserve">Replay via </w:t>
      </w:r>
      <w:r>
        <w:rPr>
          <w:rFonts w:ascii="Consolas" w:hAnsi="Consolas"/>
          <w:sz w:val="18"/>
        </w:rPr>
        <w:t>ctx.request.post()</w:t>
      </w:r>
      <w:r>
        <w:t xml:space="preserve"> inside the SAME browser context (auth/cookies stay intact). Bump </w:t>
      </w:r>
      <w:r>
        <w:rPr>
          <w:rFonts w:ascii="Consolas" w:hAnsi="Consolas"/>
          <w:sz w:val="18"/>
        </w:rPr>
        <w:t>numberOfResults</w:t>
      </w:r>
      <w:r>
        <w:t xml:space="preserve"> from 10 → 100, page through </w:t>
      </w:r>
      <w:r>
        <w:rPr>
          <w:rFonts w:ascii="Consolas" w:hAnsi="Consolas"/>
          <w:sz w:val="18"/>
        </w:rPr>
        <w:t>firstResult=0,100,200,300,400</w:t>
      </w:r>
      <w:r>
        <w:t xml:space="preserve"> until </w:t>
      </w:r>
      <w:r>
        <w:rPr>
          <w:rFonts w:ascii="Consolas" w:hAnsi="Consolas"/>
          <w:sz w:val="18"/>
        </w:rPr>
        <w:t>totalCount</w:t>
      </w:r>
      <w:r>
        <w:t xml:space="preserve"> reached.</w:t>
      </w:r>
    </w:p>
    <w:p>
      <w:pPr>
        <w:pStyle w:val="ListBullet"/>
      </w:pPr>
      <w:r>
        <w:t xml:space="preserve">Extracts each result's </w:t>
      </w:r>
      <w:r>
        <w:rPr>
          <w:rFonts w:ascii="Consolas" w:hAnsi="Consolas"/>
          <w:sz w:val="18"/>
        </w:rPr>
        <w:t>title</w:t>
      </w:r>
      <w:r>
        <w:t xml:space="preserve"> field as </w:t>
      </w:r>
      <w:r>
        <w:rPr>
          <w:rFonts w:ascii="Consolas" w:hAnsi="Consolas"/>
          <w:sz w:val="18"/>
        </w:rPr>
        <w:t>item_name</w:t>
      </w:r>
      <w:r>
        <w:t>.</w:t>
      </w:r>
    </w:p>
    <w:p>
      <w:pPr>
        <w:pStyle w:val="ListBullet"/>
      </w:pPr>
      <w:r>
        <w:t>5 paginated API calls; runtime ~55s.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>xlsx says "scroll to Product Search section → extract complete Product List". The Product Search section is the Coveo widget — works as documented from a user POV. Spider just bypasses the UI and hits the same API the widget uses.</w:t>
      </w:r>
    </w:p>
    <w:p>
      <w:pPr>
        <w:pStyle w:val="Heading3"/>
      </w:pPr>
      <w:r>
        <w:t>Gotchas</w:t>
      </w:r>
    </w:p>
    <w:p>
      <w:pPr>
        <w:pStyle w:val="ListBullet"/>
      </w:pPr>
      <w:r>
        <w:rPr>
          <w:b/>
        </w:rPr>
        <w:t>Coveo caps `numberOfResults` at 100.</w:t>
      </w:r>
      <w:r>
        <w:t xml:space="preserve"> Setting it higher returns HTTP 400.</w:t>
      </w:r>
    </w:p>
    <w:p>
      <w:pPr>
        <w:pStyle w:val="ListBullet"/>
      </w:pPr>
      <w:r>
        <w:rPr>
          <w:b/>
        </w:rPr>
        <w:t>Token is session-scoped.</w:t>
      </w:r>
      <w:r>
        <w:t xml:space="preserve"> Cannot replay the captured request from a fresh httpx Client — auth fails. Must use </w:t>
      </w:r>
      <w:r>
        <w:rPr>
          <w:rFonts w:ascii="Consolas" w:hAnsi="Consolas"/>
          <w:sz w:val="18"/>
        </w:rPr>
        <w:t>ctx.request.post()</w:t>
      </w:r>
      <w:r>
        <w:t xml:space="preserve"> inside the same Playwright context.</w:t>
      </w:r>
    </w:p>
    <w:p>
      <w:pPr>
        <w:pStyle w:val="ListBullet"/>
      </w:pPr>
      <w:r>
        <w:rPr>
          <w:b/>
        </w:rPr>
        <w:t>Global Coveo index ≠ India.</w:t>
      </w:r>
      <w:r>
        <w:t xml:space="preserve"> Without the page's heavy </w:t>
      </w:r>
      <w:r>
        <w:rPr>
          <w:rFonts w:ascii="Consolas" w:hAnsi="Consolas"/>
          <w:sz w:val="18"/>
        </w:rPr>
        <w:t>aq</w:t>
      </w:r>
      <w:r>
        <w:t xml:space="preserve"> filter, the API returns ~10K results across all ExxonMobil regional sites. Always capture-and-replay the page's own filtered request; never construct one from scratch.</w:t>
      </w:r>
    </w:p>
    <w:p>
      <w:pPr>
        <w:pStyle w:val="ListBullet"/>
      </w:pPr>
      <w:r>
        <w:rPr>
          <w:b/>
        </w:rPr>
        <w:t>Coveo can return tied-relevancy items in slightly different order between runs.</w:t>
      </w:r>
      <w:r>
        <w:t xml:space="preserve"> Total count may vary ±5 month-over-month — normal.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[spiders/mobil.py](../spiders/mobil.py)</w:t>
      </w:r>
    </w:p>
    <w:p>
      <w:pPr>
        <w:pStyle w:val="Heading2"/>
      </w:pPr>
      <w:r>
        <w:t>2. Exide — ✅ shipped (MRP source: official MRP-list PDF)</w:t>
      </w:r>
    </w:p>
    <w:p>
      <w:pPr>
        <w:pStyle w:val="ListBullet"/>
      </w:pPr>
      <w:r>
        <w:rPr>
          <w:b/>
        </w:rPr>
        <w:t>URL</w:t>
      </w:r>
      <w:r>
        <w:t>: https://www.exideindustries.com/products/automotive-batteries/four-wheeler-batteries.aspx</w:t>
      </w:r>
    </w:p>
    <w:p>
      <w:pPr>
        <w:pStyle w:val="ListBullet"/>
      </w:pPr>
      <w:r>
        <w:rPr>
          <w:b/>
        </w:rPr>
        <w:t>MRP source</w:t>
      </w:r>
      <w:r>
        <w:t>: https://docs.exideindustries.com/pdf/mrp-list/mrcp-exide-vehicular-and-2wl-batteries.pdf</w:t>
      </w:r>
    </w:p>
    <w:p>
      <w:pPr>
        <w:pStyle w:val="ListBullet"/>
      </w:pPr>
      <w:r>
        <w:rPr>
          <w:b/>
        </w:rPr>
        <w:t>Pattern</w:t>
      </w:r>
      <w:r>
        <w:t xml:space="preserve">: pdf_brochure (BRD §6) — switched from </w:t>
      </w:r>
      <w:r>
        <w:rPr>
          <w:rFonts w:ascii="Consolas" w:hAnsi="Consolas"/>
          <w:sz w:val="18"/>
        </w:rPr>
        <w:t>multi_level_category</w:t>
      </w:r>
      <w:r>
        <w:t xml:space="preserve"> after PDF discovery 2026-05-19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</w:p>
    <w:p>
      <w:pPr>
        <w:pStyle w:val="ListBullet"/>
      </w:pPr>
      <w:r>
        <w:rPr>
          <w:b/>
        </w:rPr>
        <w:t>Output</w:t>
      </w:r>
      <w:r>
        <w:t xml:space="preserve">: 53 batteries per run, </w:t>
      </w:r>
      <w:r>
        <w:rPr>
          <w:rFonts w:ascii="Consolas" w:hAnsi="Consolas"/>
          <w:sz w:val="18"/>
        </w:rPr>
        <w:t>status=success</w:t>
      </w:r>
      <w:r>
        <w:t>, all MRPs populated</w:t>
      </w:r>
    </w:p>
    <w:p>
      <w:pPr>
        <w:pStyle w:val="Heading3"/>
      </w:pPr>
      <w:r>
        <w:t>Functional</w:t>
      </w:r>
    </w:p>
    <w:p>
      <w:r>
        <w:t>Returns Exide's passenger-vehicle battery catalogue with MRPs from the official monthly "MRP List" PDF. 9 PV families: Epiq (3), Matrix (3), Mileage (13), Mileage ISS (3), AGMi (5), Eezy (6), Eezy ISS (3), Ride (4), Drive (13). CV (Xpress), Tractor (Jai Kisan), 2-Wheeler (Xplore), 3W/LCV (Eko), E-Rickshaw filtered out.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Single-source: the </w:t>
      </w:r>
      <w:r>
        <w:rPr>
          <w:b/>
        </w:rPr>
        <w:t>MRP PDF</w:t>
      </w:r>
      <w:r>
        <w:t xml:space="preserve"> at </w:t>
      </w:r>
      <w:r>
        <w:rPr>
          <w:rFonts w:ascii="Consolas" w:hAnsi="Consolas"/>
          <w:sz w:val="18"/>
        </w:rPr>
        <w:t>docs.exideindustries.com/pdf/mrp-list/</w:t>
      </w:r>
      <w:r>
        <w:t xml:space="preserve">. Discovered via footer "MRP List" link → </w:t>
      </w:r>
      <w:r>
        <w:rPr>
          <w:rFonts w:ascii="Consolas" w:hAnsi="Consolas"/>
          <w:sz w:val="18"/>
        </w:rPr>
        <w:t>/mrp-list/default.aspx</w:t>
      </w:r>
      <w:r>
        <w:t xml:space="preserve"> → </w:t>
      </w:r>
      <w:r>
        <w:rPr>
          <w:rFonts w:ascii="Consolas" w:hAnsi="Consolas"/>
          <w:sz w:val="18"/>
        </w:rPr>
        <w:t>/mrp-list/vehicular-and-two-wheeler-batteries.aspx</w:t>
      </w:r>
      <w:r>
        <w:t xml:space="preserve"> → 3 sub-brand PDFs (Exide, SF Batteries, Dynex; only Exide is in scope).</w:t>
      </w:r>
    </w:p>
    <w:p>
      <w:pPr>
        <w:pStyle w:val="ListBullet"/>
      </w:pPr>
      <w:r>
        <w:t xml:space="preserve">Stack: </w:t>
      </w:r>
      <w:r>
        <w:rPr>
          <w:b/>
        </w:rPr>
        <w:t>httpx download + pdfplumber parse</w:t>
      </w:r>
      <w:r>
        <w:t>. No Playwright.</w:t>
      </w:r>
    </w:p>
    <w:p>
      <w:pPr>
        <w:pStyle w:val="ListBullet"/>
      </w:pPr>
      <w:r>
        <w:rPr>
          <w:b/>
        </w:rPr>
        <w:t>Step 1</w:t>
      </w:r>
      <w:r>
        <w:t xml:space="preserve">: </w:t>
      </w:r>
      <w:r>
        <w:rPr>
          <w:rFonts w:ascii="Consolas" w:hAnsi="Consolas"/>
          <w:sz w:val="18"/>
        </w:rPr>
        <w:t>lib.exide_pdf.download_pdf()</w:t>
      </w:r>
      <w:r>
        <w:t xml:space="preserve"> — fetch + cache PDF to </w:t>
      </w:r>
      <w:r>
        <w:rPr>
          <w:rFonts w:ascii="Consolas" w:hAnsi="Consolas"/>
          <w:sz w:val="18"/>
        </w:rPr>
        <w:t>/tmp/spinny_crawler_exide/</w:t>
      </w:r>
      <w:r>
        <w:t>.</w:t>
      </w:r>
    </w:p>
    <w:p>
      <w:pPr>
        <w:pStyle w:val="ListBullet"/>
      </w:pPr>
      <w:r>
        <w:rPr>
          <w:b/>
        </w:rPr>
        <w:t>Step 2</w:t>
      </w:r>
      <w:r>
        <w:t xml:space="preserve">: </w:t>
      </w:r>
      <w:r>
        <w:rPr>
          <w:rFonts w:ascii="Consolas" w:hAnsi="Consolas"/>
          <w:sz w:val="18"/>
        </w:rPr>
        <w:t>parse_pdf()</w:t>
      </w:r>
      <w:r>
        <w:t xml:space="preserve"> — A4 single page (595×842 pt), TWO-column layout. </w:t>
      </w:r>
      <w:r>
        <w:rPr>
          <w:rFonts w:ascii="Consolas" w:hAnsi="Consolas"/>
          <w:sz w:val="18"/>
        </w:rPr>
        <w:t>extract_words(x_tolerance=10, y_tolerance=3)</w:t>
      </w:r>
      <w:r>
        <w:t xml:space="preserve"> to recover word tokens (raw </w:t>
      </w:r>
      <w:r>
        <w:rPr>
          <w:rFonts w:ascii="Consolas" w:hAnsi="Consolas"/>
          <w:sz w:val="18"/>
        </w:rPr>
        <w:t>extract_text</w:t>
      </w:r>
      <w:r>
        <w:t xml:space="preserve"> outputs character-spaced text like "E P IQ"). Split each line at </w:t>
      </w:r>
      <w:r>
        <w:rPr>
          <w:rFonts w:ascii="Consolas" w:hAnsi="Consolas"/>
          <w:sz w:val="18"/>
        </w:rPr>
        <w:t>width/2</w:t>
      </w:r>
      <w:r>
        <w:t xml:space="preserve"> into L/R columns. Within each column, iterate y-buckets; match category headers (</w:t>
      </w:r>
      <w:r>
        <w:rPr>
          <w:rFonts w:ascii="Consolas" w:hAnsi="Consolas"/>
          <w:sz w:val="18"/>
        </w:rPr>
        <w:t>CAR/SUV: EXIDE EPIQ: 77M WARRANTY</w:t>
      </w:r>
      <w:r>
        <w:t>) and rows (</w:t>
      </w:r>
      <w:r>
        <w:rPr>
          <w:rFonts w:ascii="Consolas" w:hAnsi="Consolas"/>
          <w:sz w:val="18"/>
        </w:rPr>
        <w:t>&lt;Ah&gt; &lt;code&gt; &lt;warranty&gt; &lt;price&gt;</w:t>
      </w:r>
      <w:r>
        <w:t>).</w:t>
      </w:r>
    </w:p>
    <w:p>
      <w:pPr>
        <w:pStyle w:val="ListBullet"/>
      </w:pPr>
      <w:r>
        <w:rPr>
          <w:b/>
        </w:rPr>
        <w:t>Step 3</w:t>
      </w:r>
      <w:r>
        <w:t xml:space="preserve">: </w:t>
      </w:r>
      <w:r>
        <w:rPr>
          <w:rFonts w:ascii="Consolas" w:hAnsi="Consolas"/>
          <w:sz w:val="18"/>
        </w:rPr>
        <w:t>passenger_vehicle_rows()</w:t>
      </w:r>
      <w:r>
        <w:t xml:space="preserve"> — keep categories whose segment list contains </w:t>
      </w:r>
      <w:r>
        <w:rPr>
          <w:rFonts w:ascii="Consolas" w:hAnsi="Consolas"/>
          <w:sz w:val="18"/>
        </w:rPr>
        <w:t>CAR</w:t>
      </w:r>
      <w:r>
        <w:t xml:space="preserve"> or </w:t>
      </w:r>
      <w:r>
        <w:rPr>
          <w:rFonts w:ascii="Consolas" w:hAnsi="Consolas"/>
          <w:sz w:val="18"/>
        </w:rPr>
        <w:t>SUV</w:t>
      </w:r>
      <w:r>
        <w:t>. DRIVE qualifies (</w:t>
      </w:r>
      <w:r>
        <w:rPr>
          <w:rFonts w:ascii="Consolas" w:hAnsi="Consolas"/>
          <w:sz w:val="18"/>
        </w:rPr>
        <w:t>CAR/SUV/3W/TRACTOR/CV</w:t>
      </w:r>
      <w:r>
        <w:t>).</w:t>
      </w:r>
    </w:p>
    <w:p>
      <w:pPr>
        <w:pStyle w:val="ListBullet"/>
      </w:pPr>
      <w:r>
        <w:rPr>
          <w:b/>
        </w:rPr>
        <w:t>Step 4</w:t>
      </w:r>
      <w:r>
        <w:t xml:space="preserve">: Emit </w:t>
      </w:r>
      <w:r>
        <w:rPr>
          <w:rFonts w:ascii="Consolas" w:hAnsi="Consolas"/>
          <w:sz w:val="18"/>
        </w:rPr>
        <w:t>Row(item_name="Exide &lt;Family&gt; &lt;Code&gt;", item_code=&lt;Code&gt;, mrp=&lt;float&gt;)</w:t>
      </w:r>
      <w:r>
        <w:t>.</w:t>
      </w:r>
    </w:p>
    <w:p>
      <w:pPr>
        <w:pStyle w:val="ListBullet"/>
      </w:pPr>
      <w:r>
        <w:t>1 HTTP request, ~0.2s runtime.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>xlsx says "scroll → select battery type → for each type, extract products". The website page itself shows no MRP. Exide publishes the authoritative price list as a monthly PDF (versioned, e.g. "Price List No: EIL/AUTO-VEH/MRCP/25-26/08 dated 20th March 2026"). We use that as the catalogue source because it (a) carries MRPs, (b) covers a superset of the website's family pages, (c) is the only place MRP exists publicly.</w:t>
      </w:r>
    </w:p>
    <w:p>
      <w:pPr>
        <w:pStyle w:val="Heading3"/>
      </w:pPr>
      <w:r>
        <w:t>Gotchas</w:t>
      </w:r>
    </w:p>
    <w:p>
      <w:pPr>
        <w:pStyle w:val="ListBullet"/>
      </w:pPr>
      <w:r>
        <w:rPr>
          <w:b/>
        </w:rPr>
        <w:t>Character-spaced PDF text</w:t>
      </w:r>
      <w:r>
        <w:t xml:space="preserve">: </w:t>
      </w:r>
      <w:r>
        <w:rPr>
          <w:rFonts w:ascii="Consolas" w:hAnsi="Consolas"/>
          <w:sz w:val="18"/>
        </w:rPr>
        <w:t>extract_text()</w:t>
      </w:r>
      <w:r>
        <w:t xml:space="preserve"> returns </w:t>
      </w:r>
      <w:r>
        <w:rPr>
          <w:rFonts w:ascii="Consolas" w:hAnsi="Consolas"/>
          <w:sz w:val="18"/>
        </w:rPr>
        <w:t>"E P IQ 3 5 L"</w:t>
      </w:r>
      <w:r>
        <w:t xml:space="preserve">. Must use </w:t>
      </w:r>
      <w:r>
        <w:rPr>
          <w:rFonts w:ascii="Consolas" w:hAnsi="Consolas"/>
          <w:sz w:val="18"/>
        </w:rPr>
        <w:t>extract_words(x_tolerance=10)</w:t>
      </w:r>
      <w:r>
        <w:t xml:space="preserve"> then column-split.</w:t>
      </w:r>
    </w:p>
    <w:p>
      <w:pPr>
        <w:pStyle w:val="ListBullet"/>
      </w:pPr>
      <w:r>
        <w:rPr>
          <w:b/>
        </w:rPr>
        <w:t>Mixed-case family names</w:t>
      </w:r>
      <w:r>
        <w:t xml:space="preserve">: "AGMi" has lowercase 'i' — </w:t>
      </w:r>
      <w:r>
        <w:rPr>
          <w:rFonts w:ascii="Consolas" w:hAnsi="Consolas"/>
          <w:sz w:val="18"/>
        </w:rPr>
        <w:t>CATEGORY_RE</w:t>
      </w:r>
      <w:r>
        <w:t xml:space="preserve"> must allow </w:t>
      </w:r>
      <w:r>
        <w:rPr>
          <w:rFonts w:ascii="Consolas" w:hAnsi="Consolas"/>
          <w:sz w:val="18"/>
        </w:rPr>
        <w:t>[A-Za-z]</w:t>
      </w:r>
      <w:r>
        <w:t xml:space="preserve">, not just </w:t>
      </w:r>
      <w:r>
        <w:rPr>
          <w:rFonts w:ascii="Consolas" w:hAnsi="Consolas"/>
          <w:sz w:val="18"/>
        </w:rPr>
        <w:t>[A-Z]</w:t>
      </w:r>
      <w:r>
        <w:t>.</w:t>
      </w:r>
    </w:p>
    <w:p>
      <w:pPr>
        <w:pStyle w:val="ListBullet"/>
      </w:pPr>
      <w:r>
        <w:rPr>
          <w:b/>
        </w:rPr>
        <w:t>Codes with parentheses</w:t>
      </w:r>
      <w:r>
        <w:t xml:space="preserve">: </w:t>
      </w:r>
      <w:r>
        <w:rPr>
          <w:rFonts w:ascii="Consolas" w:hAnsi="Consolas"/>
          <w:sz w:val="18"/>
        </w:rPr>
        <w:t>MLM42(ISS)</w:t>
      </w:r>
      <w:r>
        <w:t xml:space="preserve">, </w:t>
      </w:r>
      <w:r>
        <w:rPr>
          <w:rFonts w:ascii="Consolas" w:hAnsi="Consolas"/>
          <w:sz w:val="18"/>
        </w:rPr>
        <w:t>ML55B24L(T1)</w:t>
      </w:r>
      <w:r>
        <w:t xml:space="preserve">, </w:t>
      </w:r>
      <w:r>
        <w:rPr>
          <w:rFonts w:ascii="Consolas" w:hAnsi="Consolas"/>
          <w:sz w:val="18"/>
        </w:rPr>
        <w:t>XP1200/L(RH)</w:t>
      </w:r>
      <w:r>
        <w:t>. Row regex anchors on the warranty pattern, not on a strict code shape.</w:t>
      </w:r>
    </w:p>
    <w:p>
      <w:pPr>
        <w:pStyle w:val="ListBullet"/>
      </w:pPr>
      <w:r>
        <w:rPr>
          <w:b/>
        </w:rPr>
        <w:t>Sub-brand PDFs</w:t>
      </w:r>
      <w:r>
        <w:t>: SF Batteries and Dynex have their own PDFs (</w:t>
      </w:r>
      <w:r>
        <w:rPr>
          <w:rFonts w:ascii="Consolas" w:hAnsi="Consolas"/>
          <w:sz w:val="18"/>
        </w:rPr>
        <w:t>mrcp-sf-...</w:t>
      </w:r>
      <w:r>
        <w:t xml:space="preserve">, </w:t>
      </w:r>
      <w:r>
        <w:rPr>
          <w:rFonts w:ascii="Consolas" w:hAnsi="Consolas"/>
          <w:sz w:val="18"/>
        </w:rPr>
        <w:t>mrcp-dynex-...</w:t>
      </w:r>
      <w:r>
        <w:t xml:space="preserve">). They're separate brands in Spinny's classification — if/when added, write spiders for them; the parser in </w:t>
      </w:r>
      <w:r>
        <w:rPr>
          <w:rFonts w:ascii="Consolas" w:hAnsi="Consolas"/>
          <w:sz w:val="18"/>
        </w:rPr>
        <w:t>lib/exide_pdf.py</w:t>
      </w:r>
      <w:r>
        <w:t xml:space="preserve"> is reusable (same layout).</w:t>
      </w:r>
    </w:p>
    <w:p>
      <w:pPr>
        <w:pStyle w:val="ListBullet"/>
      </w:pPr>
      <w:r>
        <w:rPr>
          <w:b/>
        </w:rPr>
        <w:t>PDF URL stability</w:t>
      </w:r>
      <w:r>
        <w:t xml:space="preserve">: Exide reissues the same filename each month with the new price list. Our crawler always re-downloads (no </w:t>
      </w:r>
      <w:r>
        <w:rPr>
          <w:rFonts w:ascii="Consolas" w:hAnsi="Consolas"/>
          <w:sz w:val="18"/>
        </w:rPr>
        <w:t>If-Modified-Since</w:t>
      </w:r>
      <w:r>
        <w:t>) so it picks up the latest revision automatically.</w:t>
      </w:r>
    </w:p>
    <w:p>
      <w:pPr>
        <w:pStyle w:val="ListBullet"/>
      </w:pPr>
      <w:r>
        <w:rPr>
          <w:b/>
        </w:rPr>
        <w:t>DRIVE is multi-segment</w:t>
      </w:r>
      <w:r>
        <w:t xml:space="preserve">: PDF labels it </w:t>
      </w:r>
      <w:r>
        <w:rPr>
          <w:rFonts w:ascii="Consolas" w:hAnsi="Consolas"/>
          <w:sz w:val="18"/>
        </w:rPr>
        <w:t>CAR/SUV/3W/TRACTOR/CV</w:t>
      </w:r>
      <w:r>
        <w:t xml:space="preserve"> — we include all DRIVE codes because CAR/SUV is one of its segments. If an analyst notices DRIVE codes that are clearly inverter/E-Rickshaw products (ERT*, ERFL*), file a clarification ticket — those rows appear in the PDF under DRIVE in older revisions but the current PDF separates them into E-RICKSHAW categories.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[spiders/exide.py](../spiders/exide.py)</w:t>
      </w:r>
    </w:p>
    <w:p>
      <w:pPr>
        <w:pStyle w:val="ListBullet"/>
      </w:pPr>
      <w:r>
        <w:t>[lib/exide_pdf.py](../lib/exide_pdf.py) — reusable PDF parser</w:t>
      </w:r>
    </w:p>
    <w:p>
      <w:pPr>
        <w:pStyle w:val="Heading2"/>
      </w:pPr>
      <w:r>
        <w:t>3. HELLA — ✅ shipped + enriched (async parallel + vehicle compat extraction, 2026-05-19)</w:t>
      </w:r>
    </w:p>
    <w:p>
      <w:pPr>
        <w:pStyle w:val="ListBullet"/>
      </w:pPr>
      <w:r>
        <w:rPr>
          <w:b/>
        </w:rPr>
        <w:t>URL</w:t>
      </w:r>
      <w:r>
        <w:t xml:space="preserve"> (xlsx): https://shop4hella.com/listing/4-wheeler</w:t>
      </w:r>
    </w:p>
    <w:p>
      <w:pPr>
        <w:pStyle w:val="ListBullet"/>
      </w:pPr>
      <w:r>
        <w:rPr>
          <w:b/>
        </w:rPr>
        <w:t>Working URL pattern</w:t>
      </w:r>
      <w:r>
        <w:t>: https://shop4hella.com/listing/Shop4Hella/Shop4Hella/</w:t>
      </w:r>
      <w:r>
        <w:rPr>
          <w:rFonts w:ascii="Consolas" w:hAnsi="Consolas"/>
          <w:sz w:val="18"/>
        </w:rPr>
        <w:t>&lt;category&gt;</w:t>
      </w:r>
    </w:p>
    <w:p>
      <w:pPr>
        <w:pStyle w:val="ListBullet"/>
      </w:pPr>
      <w:r>
        <w:rPr>
          <w:b/>
        </w:rPr>
        <w:t>Pattern</w:t>
      </w:r>
      <w:r>
        <w:t>: multi_level_category + detail-page segment filter + enrichment (BRD §6)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</w:p>
    <w:p>
      <w:pPr>
        <w:pStyle w:val="ListBullet"/>
      </w:pPr>
      <w:r>
        <w:rPr>
          <w:b/>
        </w:rPr>
        <w:t>Bonus fields</w:t>
      </w:r>
      <w:r>
        <w:t xml:space="preserve"> (out of xlsx but harvestable from detail pages): </w:t>
      </w:r>
      <w:r>
        <w:rPr>
          <w:rFonts w:ascii="Consolas" w:hAnsi="Consolas"/>
          <w:sz w:val="18"/>
        </w:rPr>
        <w:t>vehicle_compatibility</w:t>
      </w:r>
      <w:r>
        <w:t xml:space="preserve"> (breadcrumb hierarchy), </w:t>
      </w:r>
      <w:r>
        <w:rPr>
          <w:rFonts w:ascii="Consolas" w:hAnsi="Consolas"/>
          <w:sz w:val="18"/>
        </w:rPr>
        <w:t>compatible_car_model</w:t>
      </w:r>
      <w:r>
        <w:t xml:space="preserve"> (parsed from name)</w:t>
      </w:r>
    </w:p>
    <w:p>
      <w:pPr>
        <w:pStyle w:val="ListBullet"/>
      </w:pPr>
      <w:r>
        <w:rPr>
          <w:b/>
        </w:rPr>
        <w:t>Output</w:t>
      </w:r>
      <w:r>
        <w:t xml:space="preserve">: 1666 PV products per run, </w:t>
      </w:r>
      <w:r>
        <w:rPr>
          <w:rFonts w:ascii="Consolas" w:hAnsi="Consolas"/>
          <w:sz w:val="18"/>
        </w:rPr>
        <w:t>status=success</w:t>
      </w:r>
      <w:r>
        <w:t>. 100% have MRP + vehicle_compatibility. 463 (~28%) have a captured compatible_car_model.</w:t>
      </w:r>
    </w:p>
    <w:p>
      <w:pPr>
        <w:pStyle w:val="Heading3"/>
      </w:pPr>
      <w:r>
        <w:t>Functional</w:t>
      </w:r>
    </w:p>
    <w:p>
      <w:r>
        <w:t xml:space="preserve">Returns HELLA's 4W passenger-vehicle catalog (lighting, bulbs, horns, brakes, filters, wipers, etc.). Every product has Name + SKU + MRP. Categories merged from PCA (Passenger Car Accessories) and PCS (Passenger Car Spare Parts) sub-business segments. </w:t>
      </w:r>
      <w:r>
        <w:rPr>
          <w:b/>
        </w:rPr>
        <w:t>Deeper pass</w:t>
      </w:r>
      <w:r>
        <w:t xml:space="preserve"> (2026-05-19) adds per-row enrichment: full breadcrumb category hierarchy and parsed vehicle compatibility for parts whose names follow the "Part for &lt;Make&gt; &lt;Model&gt;" convention.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Async </w:t>
      </w:r>
      <w:r>
        <w:rPr>
          <w:b/>
        </w:rPr>
        <w:t>httpx.AsyncClient</w:t>
      </w:r>
      <w:r>
        <w:t xml:space="preserve"> + parsel. Detail fetches run in parallel under a semaphore of 8.</w:t>
      </w:r>
    </w:p>
    <w:p>
      <w:pPr>
        <w:pStyle w:val="ListBullet"/>
      </w:pPr>
      <w:r>
        <w:rPr>
          <w:b/>
        </w:rPr>
        <w:t>Step 1 — Category discovery</w:t>
      </w:r>
      <w:r>
        <w:t xml:space="preserve">: Fetch the working sub-segment pages </w:t>
      </w:r>
      <w:r>
        <w:rPr>
          <w:rFonts w:ascii="Consolas" w:hAnsi="Consolas"/>
          <w:sz w:val="18"/>
        </w:rPr>
        <w:t>/listing/4-wheeler/passenger-car-accessories-PCA</w:t>
      </w:r>
      <w:r>
        <w:t xml:space="preserve"> and </w:t>
      </w:r>
      <w:r>
        <w:rPr>
          <w:rFonts w:ascii="Consolas" w:hAnsi="Consolas"/>
          <w:sz w:val="18"/>
        </w:rPr>
        <w:t>/listing/4-wheeler/passenger-car-spare-parts-PCS</w:t>
      </w:r>
      <w:r>
        <w:t xml:space="preserve">. Each lists its categories as links. Union of PCA + PCS slugs = 13 unique categories (aux, bulb, brakes-1, coolant, european-parts, filter, horns, lighting, lubes, other, relay-switches, shock-absorber, wiper). Verified via [state/probe_hella_categories.py](../state/probe_hella_categories.py) — no categories missed; the unscoped </w:t>
      </w:r>
      <w:r>
        <w:rPr>
          <w:rFonts w:ascii="Consolas" w:hAnsi="Consolas"/>
          <w:sz w:val="18"/>
        </w:rPr>
        <w:t>/listing/Shop4Hella/Shop4Hella</w:t>
      </w:r>
      <w:r>
        <w:t xml:space="preserve"> doesn't list category anchors so PCA+PCS union is authoritative.</w:t>
      </w:r>
    </w:p>
    <w:p>
      <w:pPr>
        <w:pStyle w:val="ListBullet"/>
      </w:pPr>
      <w:r>
        <w:rPr>
          <w:b/>
        </w:rPr>
        <w:t>Step 2 — Listing walk</w:t>
      </w:r>
      <w:r>
        <w:t xml:space="preserve"> (sequential per-category, ordered): Walk </w:t>
      </w:r>
      <w:r>
        <w:rPr>
          <w:rFonts w:ascii="Consolas" w:hAnsi="Consolas"/>
          <w:sz w:val="18"/>
        </w:rPr>
        <w:t>/listing/Shop4Hella/Shop4Hella/&lt;cat&gt;/&lt;page&gt;</w:t>
      </w:r>
      <w:r>
        <w:t xml:space="preserve"> (path-based pagination) until a page yields no new SKUs.</w:t>
      </w:r>
    </w:p>
    <w:p>
      <w:pPr>
        <w:pStyle w:val="ListBullet"/>
      </w:pPr>
      <w:r>
        <w:rPr>
          <w:b/>
        </w:rPr>
        <w:t>Step 3 — Card parse</w:t>
      </w:r>
      <w:r>
        <w:t xml:space="preserve">: Each </w:t>
      </w:r>
      <w:r>
        <w:rPr>
          <w:rFonts w:ascii="Consolas" w:hAnsi="Consolas"/>
          <w:sz w:val="18"/>
        </w:rPr>
        <w:t>div.product-grid</w:t>
      </w:r>
      <w:r>
        <w:t xml:space="preserve"> contains </w:t>
      </w:r>
      <w:r>
        <w:rPr>
          <w:rFonts w:ascii="Consolas" w:hAnsi="Consolas"/>
          <w:sz w:val="18"/>
        </w:rPr>
        <w:t>&lt;a&gt;</w:t>
      </w:r>
      <w:r>
        <w:t xml:space="preserve"> (detail URL), </w:t>
      </w:r>
      <w:r>
        <w:rPr>
          <w:rFonts w:ascii="Consolas" w:hAnsi="Consolas"/>
          <w:sz w:val="18"/>
        </w:rPr>
        <w:t>&lt;span&gt;</w:t>
      </w:r>
      <w:r>
        <w:t xml:space="preserve"> (item name), </w:t>
      </w:r>
      <w:r>
        <w:rPr>
          <w:rFonts w:ascii="Consolas" w:hAnsi="Consolas"/>
          <w:sz w:val="18"/>
        </w:rPr>
        <w:t>&lt;p class="sku"&gt;</w:t>
      </w:r>
      <w:r>
        <w:t xml:space="preserve"> (item_code prefixed </w:t>
      </w:r>
      <w:r>
        <w:rPr>
          <w:rFonts w:ascii="Consolas" w:hAnsi="Consolas"/>
          <w:sz w:val="18"/>
        </w:rPr>
        <w:t xml:space="preserve">SKU: </w:t>
      </w:r>
      <w:r>
        <w:t xml:space="preserve">), </w:t>
      </w:r>
      <w:r>
        <w:rPr>
          <w:rFonts w:ascii="Consolas" w:hAnsi="Consolas"/>
          <w:sz w:val="18"/>
        </w:rPr>
        <w:t>&lt;p class="price"&gt;</w:t>
      </w:r>
      <w:r>
        <w:t xml:space="preserve"> (₹MRP).</w:t>
      </w:r>
    </w:p>
    <w:p>
      <w:pPr>
        <w:pStyle w:val="ListBullet"/>
      </w:pPr>
      <w:r>
        <w:rPr>
          <w:b/>
        </w:rPr>
        <w:t>Step 4 — Parallel detail-fetch + enrich</w:t>
      </w:r>
      <w:r>
        <w:t>:</w:t>
      </w:r>
    </w:p>
    <w:p>
      <w:pPr>
        <w:pStyle w:val="ListBullet2"/>
      </w:pPr>
      <w:r>
        <w:t xml:space="preserve">PV filter: breadcrumb crumb </w:t>
      </w:r>
      <w:r>
        <w:rPr>
          <w:rFonts w:ascii="Consolas" w:hAnsi="Consolas"/>
          <w:sz w:val="18"/>
        </w:rPr>
        <w:t>[1]</w:t>
      </w:r>
      <w:r>
        <w:t xml:space="preserve"> must be "Passenger Car Accessories (PCA)" or "Passenger Car Spare Parts (PCS)". Drops 2W / 3W / Commercial / Agriculture.</w:t>
      </w:r>
    </w:p>
    <w:p>
      <w:pPr>
        <w:pStyle w:val="ListBullet2"/>
      </w:pPr>
      <w:r>
        <w:t xml:space="preserve">MRP: regex </w:t>
      </w:r>
      <w:r>
        <w:rPr>
          <w:rFonts w:ascii="Consolas" w:hAnsi="Consolas"/>
          <w:sz w:val="18"/>
        </w:rPr>
        <w:t>MRP\s*:?\s*Rs\.?\s*([\d,]+)</w:t>
      </w:r>
      <w:r>
        <w:t xml:space="preserve"> against detail-page body (authoritative; falls back to listing card if absent).</w:t>
      </w:r>
    </w:p>
    <w:p>
      <w:pPr>
        <w:pStyle w:val="ListBullet2"/>
      </w:pPr>
      <w:r>
        <w:t xml:space="preserve">vehicle_compatibility: breadcrumb crumb </w:t>
      </w:r>
      <w:r>
        <w:rPr>
          <w:rFonts w:ascii="Consolas" w:hAnsi="Consolas"/>
          <w:sz w:val="18"/>
        </w:rPr>
        <w:t>[2] &gt; [3]</w:t>
      </w:r>
      <w:r>
        <w:t xml:space="preserve"> (e.g., "Lighting &gt; Single Function Lamp", "Aux &gt; Driving Lamp").</w:t>
      </w:r>
    </w:p>
    <w:p>
      <w:pPr>
        <w:pStyle w:val="ListBullet2"/>
      </w:pPr>
      <w:r>
        <w:t xml:space="preserve">compatible_car_model: regex </w:t>
      </w:r>
      <w:r>
        <w:rPr>
          <w:rFonts w:ascii="Consolas" w:hAnsi="Consolas"/>
          <w:sz w:val="18"/>
        </w:rPr>
        <w:t>\bfor\s+(.+?)</w:t>
      </w:r>
      <w:r>
        <w:t xml:space="preserve"> against product name, gated by a whitelist of vehicle makes (Maruti, Hyundai, TATA, BMW, Mahindra, Honda, Ford, Toyota, Mercedes, M&amp;M, Skoda, VW, Audi, Volvo, Range Rover, Jaguar, etc.). Captures real vehicles, rejects false positives like "for High Beam", "for Comet 500" (HELLA's own product line).</w:t>
      </w:r>
    </w:p>
    <w:p>
      <w:pPr>
        <w:pStyle w:val="ListBullet"/>
      </w:pPr>
      <w:r>
        <w:rPr>
          <w:b/>
        </w:rPr>
        <w:t>Performance</w:t>
      </w:r>
      <w:r>
        <w:t>: 1666 rows in ~4 min (down from ~14 min sequential). ~5,400 detail HTTP requests parallelized 8-wide.</w:t>
      </w:r>
    </w:p>
    <w:p>
      <w:pPr>
        <w:pStyle w:val="Heading3"/>
      </w:pPr>
      <w:r>
        <w:t>Site reality vs xlsx flow — **BREAKAGE**</w:t>
      </w:r>
    </w:p>
    <w:p>
      <w:pPr>
        <w:pStyle w:val="ListBullet"/>
      </w:pPr>
      <w:r>
        <w:rPr>
          <w:b/>
        </w:rPr>
        <w:t>xlsx-documented URL pattern `/listing/4-wheeler/&lt;seg&gt;/&lt;category&gt;` returns chrome only — zero product cards.</w:t>
      </w:r>
      <w:r>
        <w:t xml:space="preserve"> Confirmed via static httpx, Playwright after </w:t>
      </w:r>
      <w:r>
        <w:rPr>
          <w:rFonts w:ascii="Consolas" w:hAnsi="Consolas"/>
          <w:sz w:val="18"/>
        </w:rPr>
        <w:t>networkidle</w:t>
      </w:r>
      <w:r>
        <w:t>, and POST-with-form-data.</w:t>
      </w:r>
    </w:p>
    <w:p>
      <w:pPr>
        <w:pStyle w:val="ListBullet"/>
      </w:pPr>
      <w:r>
        <w:t>Working URL pattern (</w:t>
      </w:r>
      <w:r>
        <w:rPr>
          <w:rFonts w:ascii="Consolas" w:hAnsi="Consolas"/>
          <w:sz w:val="18"/>
        </w:rPr>
        <w:t>/listing/Shop4Hella/Shop4Hella/&lt;cat&gt;</w:t>
      </w:r>
      <w:r>
        <w:t xml:space="preserve">) is </w:t>
      </w:r>
      <w:r>
        <w:rPr>
          <w:b/>
        </w:rPr>
        <w:t>unscoped</w:t>
      </w:r>
      <w:r>
        <w:t xml:space="preserve"> — returns ALL segments mixed (4W + 2W + 3W + Agriculture + Commercial). Required workaround: per-product detail fetch + breadcrumb-based segment filter.</w:t>
      </w:r>
    </w:p>
    <w:p>
      <w:pPr>
        <w:pStyle w:val="ListBullet"/>
      </w:pPr>
      <w:r>
        <w:rPr>
          <w:b/>
        </w:rPr>
        <w:t>Action per BRD §8</w:t>
      </w:r>
      <w:r>
        <w:t>: this is a breakage discovery, vendor should notify Spinny within 24h. Recommended message: *"HELLA's documented xlsx URL pattern does not render products as of 2026-05-18. Spider works via a fallback pattern that requires per-product breadcrumb filtering to scope to PV. Confirm intended scrape flow with HELLA / shop4hella.com webmaster."*</w:t>
      </w:r>
    </w:p>
    <w:p>
      <w:pPr>
        <w:pStyle w:val="Heading3"/>
      </w:pPr>
      <w:r>
        <w:t>Enrichment notes</w:t>
      </w:r>
    </w:p>
    <w:p>
      <w:pPr>
        <w:pStyle w:val="ListBullet"/>
      </w:pPr>
      <w:r>
        <w:rPr>
          <w:b/>
        </w:rPr>
        <w:t>vehicle_compatibility</w:t>
      </w:r>
      <w:r>
        <w:t xml:space="preserve"> is populated for every row (universal — it's the breadcrumb hierarchy, always present). Format: </w:t>
      </w:r>
      <w:r>
        <w:rPr>
          <w:rFonts w:ascii="Consolas" w:hAnsi="Consolas"/>
          <w:sz w:val="18"/>
        </w:rPr>
        <w:t>"Category &gt; Sub-category"</w:t>
      </w:r>
      <w:r>
        <w:t xml:space="preserve">, e.g., </w:t>
      </w:r>
      <w:r>
        <w:rPr>
          <w:rFonts w:ascii="Consolas" w:hAnsi="Consolas"/>
          <w:sz w:val="18"/>
        </w:rPr>
        <w:t>"Lighting &gt; Head Lamp Assy"</w:t>
      </w:r>
      <w:r>
        <w:t xml:space="preserve">, </w:t>
      </w:r>
      <w:r>
        <w:rPr>
          <w:rFonts w:ascii="Consolas" w:hAnsi="Consolas"/>
          <w:sz w:val="18"/>
        </w:rPr>
        <w:t>"Aux &gt; Driving Lamp"</w:t>
      </w:r>
      <w:r>
        <w:t>.</w:t>
      </w:r>
    </w:p>
    <w:p>
      <w:pPr>
        <w:pStyle w:val="ListBullet"/>
      </w:pPr>
      <w:r>
        <w:rPr>
          <w:b/>
        </w:rPr>
        <w:t>compatible_car_model</w:t>
      </w:r>
      <w:r>
        <w:t xml:space="preserve"> is best-effort and only filled when the part name explicitly says "for &lt;Vehicle&gt;" AND the first token matches a known PV manufacturer. Examples extracted: "TATA SAFARI 2021 Onwards", "Maruti Ertiga", "RANGE ROVER IV", "JAGUAR XF", "M&amp;M BOLERO TYPE 2", "HONDA CRV Ty-3". Universal accessories (bulbs, lubricants, horns) leave it blank — that's correct, they fit any vehicle.</w:t>
      </w:r>
    </w:p>
    <w:p>
      <w:pPr>
        <w:pStyle w:val="ListBullet"/>
      </w:pPr>
      <w:r>
        <w:rPr>
          <w:b/>
        </w:rPr>
        <w:t>Captured-make distribution</w:t>
      </w:r>
      <w:r>
        <w:t xml:space="preserve"> (top 10): Maruti (62), BMW (35), TATA (34), AUDI (25), HYUNDAI (38), Mahindra (40), TOYOTA (32), HONDA (33), Hyundai (15), Ford (18). Case-mixed because we preserve the source string per CLAUDE.md item-name-faithful rule.</w:t>
      </w:r>
    </w:p>
    <w:p>
      <w:pPr>
        <w:pStyle w:val="Heading3"/>
      </w:pPr>
      <w:r>
        <w:t>Gotchas</w:t>
      </w:r>
    </w:p>
    <w:p>
      <w:pPr>
        <w:pStyle w:val="ListBullet"/>
      </w:pPr>
      <w:r>
        <w:t>The 6-products-per-page pagination is path-based (</w:t>
      </w:r>
      <w:r>
        <w:rPr>
          <w:rFonts w:ascii="Consolas" w:hAnsi="Consolas"/>
          <w:sz w:val="18"/>
        </w:rPr>
        <w:t>/lighting/2</w:t>
      </w:r>
      <w:r>
        <w:t xml:space="preserve">, </w:t>
      </w:r>
      <w:r>
        <w:rPr>
          <w:rFonts w:ascii="Consolas" w:hAnsi="Consolas"/>
          <w:sz w:val="18"/>
        </w:rPr>
        <w:t>/lighting/3</w:t>
      </w:r>
      <w:r>
        <w:t>), NOT query-string (</w:t>
      </w:r>
      <w:r>
        <w:rPr>
          <w:rFonts w:ascii="Consolas" w:hAnsi="Consolas"/>
          <w:sz w:val="18"/>
        </w:rPr>
        <w:t>?p=2</w:t>
      </w:r>
      <w:r>
        <w:t xml:space="preserve"> returns same page-1 content).</w:t>
      </w:r>
    </w:p>
    <w:p>
      <w:pPr>
        <w:pStyle w:val="ListBullet"/>
      </w:pPr>
      <w:r>
        <w:t>Breadcrumb 2nd crumb is the authoritative segment marker. The footer "Segment" filter (with counts 166, 384, 1289…) appears on every page but is unrelated to the current product's segment.</w:t>
      </w:r>
    </w:p>
    <w:p>
      <w:pPr>
        <w:pStyle w:val="ListBullet"/>
      </w:pPr>
      <w:r>
        <w:t xml:space="preserve">The "Most Viewed Products" sidebar on every detail page contains </w:t>
      </w:r>
      <w:r>
        <w:rPr>
          <w:rFonts w:ascii="Consolas" w:hAnsi="Consolas"/>
          <w:sz w:val="18"/>
        </w:rPr>
        <w:t>p.price</w:t>
      </w:r>
      <w:r>
        <w:t xml:space="preserve"> elements that are NOT this product's MRP. Don't use </w:t>
      </w:r>
      <w:r>
        <w:rPr>
          <w:rFonts w:ascii="Consolas" w:hAnsi="Consolas"/>
          <w:sz w:val="18"/>
        </w:rPr>
        <w:t>p.price::text</w:t>
      </w:r>
      <w:r>
        <w:t xml:space="preserve"> on detail pages — use the </w:t>
      </w:r>
      <w:r>
        <w:rPr>
          <w:rFonts w:ascii="Consolas" w:hAnsi="Consolas"/>
          <w:sz w:val="18"/>
        </w:rPr>
        <w:t>MRP : Rs ...</w:t>
      </w:r>
      <w:r>
        <w:t xml:space="preserve"> regex against body text (it's a single unambiguous occurrence).</w:t>
      </w:r>
    </w:p>
    <w:p>
      <w:pPr>
        <w:pStyle w:val="ListBullet"/>
      </w:pPr>
      <w:r>
        <w:t>Vehicle-make whitelist needs updating if HELLA expands into new OEM brands (e.g., MG, Kia). False-negative rate currently ~0% on the discovered list; false-positive rate ~0% after the whitelist gate.</w:t>
      </w:r>
    </w:p>
    <w:p>
      <w:pPr>
        <w:pStyle w:val="ListBullet"/>
      </w:pPr>
      <w:r>
        <w:t>The 1st product of every category is sometimes a "featured" item that ALSO appears later as a regular item — spider dedupes by SKU.</w:t>
      </w:r>
    </w:p>
    <w:p>
      <w:pPr>
        <w:pStyle w:val="ListBullet"/>
      </w:pPr>
      <w:r>
        <w:t xml:space="preserve">Some captured </w:t>
      </w:r>
      <w:r>
        <w:rPr>
          <w:rFonts w:ascii="Consolas" w:hAnsi="Consolas"/>
          <w:sz w:val="18"/>
        </w:rPr>
        <w:t>compatible_car_model</w:t>
      </w:r>
      <w:r>
        <w:t xml:space="preserve"> values contain trailing position suffixes (FRONT/REAR) — these aren't stripped because removing them would also drop legitimate model variants. Analyst-side normalization recommended if needed downstream.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[spiders/hella.py](../spiders/hella.py)</w:t>
      </w:r>
    </w:p>
    <w:p>
      <w:pPr>
        <w:pStyle w:val="Heading2"/>
      </w:pPr>
      <w:r>
        <w:t>4. Monroe — ✅ shipped</w:t>
      </w:r>
    </w:p>
    <w:p>
      <w:pPr>
        <w:pStyle w:val="ListBullet"/>
      </w:pPr>
      <w:r>
        <w:rPr>
          <w:b/>
        </w:rPr>
        <w:t>URL</w:t>
      </w:r>
      <w:r>
        <w:t>: https://www.bksmotors.com/brand/monroe</w:t>
      </w:r>
    </w:p>
    <w:p>
      <w:pPr>
        <w:pStyle w:val="ListBullet"/>
      </w:pPr>
      <w:r>
        <w:rPr>
          <w:b/>
        </w:rPr>
        <w:t>Pattern</w:t>
      </w:r>
      <w:r>
        <w:t>: flat_list (BRD §6)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</w:p>
    <w:p>
      <w:pPr>
        <w:pStyle w:val="ListBullet"/>
      </w:pPr>
      <w:r>
        <w:rPr>
          <w:b/>
        </w:rPr>
        <w:t>Output</w:t>
      </w:r>
      <w:r>
        <w:t xml:space="preserve">: 326 products per run, </w:t>
      </w:r>
      <w:r>
        <w:rPr>
          <w:rFonts w:ascii="Consolas" w:hAnsi="Consolas"/>
          <w:sz w:val="18"/>
        </w:rPr>
        <w:t>status=success</w:t>
      </w:r>
    </w:p>
    <w:p>
      <w:pPr>
        <w:pStyle w:val="Heading3"/>
      </w:pPr>
      <w:r>
        <w:t>Functional</w:t>
      </w:r>
    </w:p>
    <w:p>
      <w:r>
        <w:t>Returns Monroe (Tenneco) shock absorbers and struts sold via BKS Motors (online reseller). Each item has descriptive name (e.g., "FRONT SHOCK ABSORBER / STRUT ELEMENT (LH/RH)-TAVERA 1ST GEN 2008-2017"), Monroe SKU (e.g., "M2N3R7203"), and MRP in INR.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Magento 2 storefront, static HTML, </w:t>
      </w:r>
      <w:r>
        <w:rPr>
          <w:b/>
        </w:rPr>
        <w:t>httpx + parsel</w:t>
      </w:r>
      <w:r>
        <w:t>.</w:t>
      </w:r>
    </w:p>
    <w:p>
      <w:pPr>
        <w:pStyle w:val="ListBullet"/>
      </w:pPr>
      <w:r>
        <w:rPr>
          <w:b/>
        </w:rPr>
        <w:t>Step 1</w:t>
      </w:r>
      <w:r>
        <w:t xml:space="preserve">: Strip </w:t>
      </w:r>
      <w:r>
        <w:rPr>
          <w:rFonts w:ascii="Consolas" w:hAnsi="Consolas"/>
          <w:sz w:val="18"/>
        </w:rPr>
        <w:t>?srsltid=...</w:t>
      </w:r>
      <w:r>
        <w:t xml:space="preserve"> Google referral param (per plan §12.6).</w:t>
      </w:r>
    </w:p>
    <w:p>
      <w:pPr>
        <w:pStyle w:val="ListBullet"/>
      </w:pPr>
      <w:r>
        <w:rPr>
          <w:b/>
        </w:rPr>
        <w:t>Step 2</w:t>
      </w:r>
      <w:r>
        <w:t xml:space="preserve">: Walk pagination via </w:t>
      </w:r>
      <w:r>
        <w:rPr>
          <w:rFonts w:ascii="Consolas" w:hAnsi="Consolas"/>
          <w:sz w:val="18"/>
        </w:rPr>
        <w:t>?p=&lt;N&gt;</w:t>
      </w:r>
      <w:r>
        <w:t xml:space="preserve"> (Magento default) until a page yields zero new SKUs.</w:t>
      </w:r>
    </w:p>
    <w:p>
      <w:pPr>
        <w:pStyle w:val="ListBullet"/>
      </w:pPr>
      <w:r>
        <w:rPr>
          <w:b/>
        </w:rPr>
        <w:t>Step 3</w:t>
      </w:r>
      <w:r>
        <w:t xml:space="preserve">: For each </w:t>
      </w:r>
      <w:r>
        <w:rPr>
          <w:rFonts w:ascii="Consolas" w:hAnsi="Consolas"/>
          <w:sz w:val="18"/>
        </w:rPr>
        <w:t>li.item.product</w:t>
      </w:r>
      <w:r>
        <w:t xml:space="preserve"> / </w:t>
      </w:r>
      <w:r>
        <w:rPr>
          <w:rFonts w:ascii="Consolas" w:hAnsi="Consolas"/>
          <w:sz w:val="18"/>
        </w:rPr>
        <w:t>.product-item-info</w:t>
      </w:r>
      <w:r>
        <w:t>:</w:t>
      </w:r>
    </w:p>
    <w:p>
      <w:pPr>
        <w:pStyle w:val="ListBullet2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a.product-item-link::text</w:t>
      </w:r>
    </w:p>
    <w:p>
      <w:pPr>
        <w:pStyle w:val="ListBullet2"/>
      </w:pPr>
      <w:r>
        <w:rPr>
          <w:rFonts w:ascii="Consolas" w:hAnsi="Consolas"/>
          <w:sz w:val="18"/>
        </w:rPr>
        <w:t>item_code</w:t>
      </w:r>
      <w:r>
        <w:t xml:space="preserve"> ← regex </w:t>
      </w:r>
      <w:r>
        <w:rPr>
          <w:rFonts w:ascii="Consolas" w:hAnsi="Consolas"/>
          <w:sz w:val="18"/>
        </w:rPr>
        <w:t>SKU:\s*&lt;/strong&gt;\s*([\w\-\.]+)</w:t>
      </w:r>
      <w:r>
        <w:t xml:space="preserve"> inside the card's </w:t>
      </w:r>
      <w:r>
        <w:rPr>
          <w:rFonts w:ascii="Consolas" w:hAnsi="Consolas"/>
          <w:sz w:val="18"/>
        </w:rPr>
        <w:t>description-table</w:t>
      </w:r>
    </w:p>
    <w:p>
      <w:pPr>
        <w:pStyle w:val="ListBullet2"/>
      </w:pPr>
      <w:r>
        <w:rPr>
          <w:rFonts w:ascii="Consolas" w:hAnsi="Consolas"/>
          <w:sz w:val="18"/>
        </w:rPr>
        <w:t>mrp</w:t>
      </w:r>
      <w:r>
        <w:t xml:space="preserve"> ← </w:t>
      </w:r>
      <w:r>
        <w:rPr>
          <w:rFonts w:ascii="Consolas" w:hAnsi="Consolas"/>
          <w:sz w:val="18"/>
        </w:rPr>
        <w:t>.price-wrapper[data-price-amount]::attr(data-price-amount)</w:t>
      </w:r>
      <w:r>
        <w:t xml:space="preserve"> (Magento's structured price attribute — bypasses currency-format parsing)</w:t>
      </w:r>
    </w:p>
    <w:p>
      <w:pPr>
        <w:pStyle w:val="ListBullet"/>
      </w:pPr>
      <w:r>
        <w:t>17 paginated requests + 1 trailing page that confirms exhaustion (no new SKUs); runtime ~17s.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>xlsx says "open URL → list of all products → extract" — implemented as-is.</w:t>
      </w:r>
    </w:p>
    <w:p>
      <w:pPr>
        <w:pStyle w:val="ListBullet"/>
      </w:pPr>
      <w:r>
        <w:t>Site claims "Total 326 Items Found" badge — spider extracts exactly 326. Round-trip count match.</w:t>
      </w:r>
    </w:p>
    <w:p>
      <w:pPr>
        <w:pStyle w:val="Heading3"/>
      </w:pPr>
      <w:r>
        <w:t>Gotchas</w:t>
      </w:r>
    </w:p>
    <w:p>
      <w:pPr>
        <w:pStyle w:val="ListBullet"/>
      </w:pPr>
      <w:r>
        <w:t xml:space="preserve">Past the last real page (page 18+), Magento returns 21 "related items" cards rather than empty content. Spider stops via the </w:t>
      </w:r>
      <w:r>
        <w:rPr>
          <w:rFonts w:ascii="Consolas" w:hAnsi="Consolas"/>
          <w:sz w:val="18"/>
        </w:rPr>
        <w:t>new_count == 0</w:t>
      </w:r>
      <w:r>
        <w:t xml:space="preserve"> heuristic, not via 4xx.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8"/>
        </w:rPr>
        <w:t>srsltid</w:t>
      </w:r>
      <w:r>
        <w:t xml:space="preserve"> referral param is added when reaching the page from Google. Always strip it — the URL works without it and reduces analytics noise.</w:t>
      </w:r>
    </w:p>
    <w:p>
      <w:pPr>
        <w:pStyle w:val="ListBullet"/>
      </w:pPr>
      <w:r>
        <w:t>BKS Motors is a multi-brand reseller. Other Monroe URLs may exist (</w:t>
      </w:r>
      <w:r>
        <w:rPr>
          <w:rFonts w:ascii="Consolas" w:hAnsi="Consolas"/>
          <w:sz w:val="18"/>
        </w:rPr>
        <w:t>/brand/monroe-shocks</w:t>
      </w:r>
      <w:r>
        <w:t xml:space="preserve">, etc.) but only </w:t>
      </w:r>
      <w:r>
        <w:rPr>
          <w:rFonts w:ascii="Consolas" w:hAnsi="Consolas"/>
          <w:sz w:val="18"/>
        </w:rPr>
        <w:t>/brand/monroe</w:t>
      </w:r>
      <w:r>
        <w:t xml:space="preserve"> is in scope per xlsx.</w:t>
      </w:r>
    </w:p>
    <w:p>
      <w:pPr>
        <w:pStyle w:val="ListBullet"/>
      </w:pPr>
      <w:r>
        <w:t>The 326 figure is BKS Motors' inventory — NOT Monroe's full India catalog. This is a known reseller scoping decision in the xlsx.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[spiders/monroe.py](../spiders/monroe.py)</w:t>
      </w:r>
    </w:p>
    <w:p>
      <w:pPr>
        <w:pStyle w:val="Heading2"/>
      </w:pPr>
      <w:r>
        <w:t>5. Technix — ✅ shipped</w:t>
      </w:r>
    </w:p>
    <w:p>
      <w:pPr>
        <w:pStyle w:val="ListBullet"/>
      </w:pPr>
      <w:r>
        <w:rPr>
          <w:b/>
        </w:rPr>
        <w:t>URL</w:t>
      </w:r>
      <w:r>
        <w:t>: https://technixauto.com/</w:t>
      </w:r>
    </w:p>
    <w:p>
      <w:pPr>
        <w:pStyle w:val="ListBullet"/>
      </w:pPr>
      <w:r>
        <w:rPr>
          <w:b/>
        </w:rPr>
        <w:t>Pattern</w:t>
      </w:r>
      <w:r>
        <w:t>: flat_list (BRD §6)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</w:p>
    <w:p>
      <w:pPr>
        <w:pStyle w:val="ListBullet"/>
      </w:pPr>
      <w:r>
        <w:rPr>
          <w:b/>
        </w:rPr>
        <w:t>Output</w:t>
      </w:r>
      <w:r>
        <w:t xml:space="preserve">: 1596 products per run, </w:t>
      </w:r>
      <w:r>
        <w:rPr>
          <w:rFonts w:ascii="Consolas" w:hAnsi="Consolas"/>
          <w:sz w:val="18"/>
        </w:rPr>
        <w:t>status=success</w:t>
      </w:r>
    </w:p>
    <w:p>
      <w:pPr>
        <w:pStyle w:val="Heading3"/>
      </w:pPr>
      <w:r>
        <w:t>Functional</w:t>
      </w:r>
    </w:p>
    <w:p>
      <w:r>
        <w:t>Returns Technix's full aftermarket catalog: bushes, engine mountings, strut kits, strut bearings, strut mountings, PU bump stoppers. Item codes follow Technix's internal format (e.g., "YVU-A5600"); names are concise descriptors ("Rubber Strut Kit RR").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WordPress + JetEngine Custom Post Type, </w:t>
      </w:r>
      <w:r>
        <w:rPr>
          <w:b/>
        </w:rPr>
        <w:t>httpx + parsel</w:t>
      </w:r>
      <w:r>
        <w:t>.</w:t>
      </w:r>
    </w:p>
    <w:p>
      <w:pPr>
        <w:pStyle w:val="ListBullet"/>
      </w:pPr>
      <w:r>
        <w:rPr>
          <w:b/>
        </w:rPr>
        <w:t>Step 1 — Enumerate via WP REST API</w:t>
      </w:r>
      <w:r>
        <w:t xml:space="preserve">: </w:t>
      </w:r>
      <w:r>
        <w:rPr>
          <w:rFonts w:ascii="Consolas" w:hAnsi="Consolas"/>
          <w:sz w:val="18"/>
        </w:rPr>
        <w:t>GET /wp-json/wp/v2/singlecar?per_page=100&amp;page=&lt;N&gt;</w:t>
      </w:r>
      <w:r>
        <w:t xml:space="preserve"> — yields all 1596 records in 16 calls. </w:t>
      </w:r>
      <w:r>
        <w:rPr>
          <w:rFonts w:ascii="Consolas" w:hAnsi="Consolas"/>
          <w:sz w:val="18"/>
        </w:rPr>
        <w:t>X-WP-Total</w:t>
      </w:r>
      <w:r>
        <w:t xml:space="preserve"> and </w:t>
      </w:r>
      <w:r>
        <w:rPr>
          <w:rFonts w:ascii="Consolas" w:hAnsi="Consolas"/>
          <w:sz w:val="18"/>
        </w:rPr>
        <w:t>X-WP-TotalPages</w:t>
      </w:r>
      <w:r>
        <w:t xml:space="preserve"> headers tell us the total upfront.</w:t>
      </w:r>
    </w:p>
    <w:p>
      <w:pPr>
        <w:pStyle w:val="ListBullet"/>
      </w:pPr>
      <w:r>
        <w:rPr>
          <w:b/>
        </w:rPr>
        <w:t>Step 2 — Detail-page fetch</w:t>
      </w:r>
      <w:r>
        <w:t xml:space="preserve">: For each post </w:t>
      </w:r>
      <w:r>
        <w:rPr>
          <w:rFonts w:ascii="Consolas" w:hAnsi="Consolas"/>
          <w:sz w:val="18"/>
        </w:rPr>
        <w:t>link</w:t>
      </w:r>
      <w:r>
        <w:t>, fetch the detail page. Extract:</w:t>
      </w:r>
    </w:p>
    <w:p>
      <w:pPr>
        <w:pStyle w:val="ListBullet2"/>
      </w:pPr>
      <w:r>
        <w:rPr>
          <w:rFonts w:ascii="Consolas" w:hAnsi="Consolas"/>
          <w:sz w:val="18"/>
        </w:rPr>
        <w:t>item_code</w:t>
      </w:r>
      <w:r>
        <w:t xml:space="preserve"> ← record's </w:t>
      </w:r>
      <w:r>
        <w:rPr>
          <w:rFonts w:ascii="Consolas" w:hAnsi="Consolas"/>
          <w:sz w:val="18"/>
        </w:rPr>
        <w:t>title.rendered</w:t>
      </w:r>
      <w:r>
        <w:t xml:space="preserve"> (uppercase SKU display, e.g., "YVU-A5600")</w:t>
      </w:r>
    </w:p>
    <w:p>
      <w:pPr>
        <w:pStyle w:val="ListBullet2"/>
      </w:pPr>
      <w:r>
        <w:rPr>
          <w:rFonts w:ascii="Consolas" w:hAnsi="Consolas"/>
          <w:sz w:val="18"/>
        </w:rPr>
        <w:t>item_name</w:t>
      </w:r>
      <w:r>
        <w:t xml:space="preserve"> ← XPath </w:t>
      </w:r>
      <w:r>
        <w:rPr>
          <w:rFonts w:ascii="Consolas" w:hAnsi="Consolas"/>
          <w:sz w:val="18"/>
        </w:rPr>
        <w:t>//*[normalize-space(text())='Product Name']/following::*[contains(@class,'jet-listing-dynamic-field__content')][1]/text()</w:t>
      </w:r>
    </w:p>
    <w:p>
      <w:pPr>
        <w:pStyle w:val="ListBullet2"/>
      </w:pPr>
      <w:r>
        <w:rPr>
          <w:rFonts w:ascii="Consolas" w:hAnsi="Consolas"/>
          <w:sz w:val="18"/>
        </w:rPr>
        <w:t>mrp</w:t>
      </w:r>
      <w:r>
        <w:t xml:space="preserve"> ← first </w:t>
      </w:r>
      <w:r>
        <w:rPr>
          <w:rFonts w:ascii="Consolas" w:hAnsi="Consolas"/>
          <w:sz w:val="18"/>
        </w:rPr>
        <w:t>.jet-listing-dynamic-field__content::text</w:t>
      </w:r>
      <w:r>
        <w:t xml:space="preserve"> starting with "MRP ₹" (skip the matches in the "Similar Ads" carousel that come later)</w:t>
      </w:r>
    </w:p>
    <w:p>
      <w:pPr>
        <w:pStyle w:val="ListBullet"/>
      </w:pPr>
      <w:r>
        <w:t>~1612 HTTP requests total (16 API list calls + 1596 detail fetches); runtime ~4 min.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 xml:space="preserve">xlsx says "click search w/o filters → flat list across tabs → extract". The site's search widget is JS-rendered and broken when you load it server-side. But the </w:t>
      </w:r>
      <w:r>
        <w:rPr>
          <w:b/>
        </w:rPr>
        <w:t>WP REST API</w:t>
      </w:r>
      <w:r>
        <w:t xml:space="preserve"> exposes the same product post-type unfiltered — equivalent to "no filter applied".</w:t>
      </w:r>
    </w:p>
    <w:p>
      <w:pPr>
        <w:pStyle w:val="Heading3"/>
      </w:pPr>
      <w:r>
        <w:t>Gotchas</w:t>
      </w:r>
    </w:p>
    <w:p>
      <w:pPr>
        <w:pStyle w:val="ListBullet"/>
      </w:pPr>
      <w:r>
        <w:t xml:space="preserve">Custom post type is </w:t>
      </w:r>
      <w:r>
        <w:rPr>
          <w:rFonts w:ascii="Consolas" w:hAnsi="Consolas"/>
          <w:sz w:val="18"/>
        </w:rPr>
        <w:t>singlecar</w:t>
      </w:r>
      <w:r>
        <w:t xml:space="preserve"> (not </w:t>
      </w:r>
      <w:r>
        <w:rPr>
          <w:rFonts w:ascii="Consolas" w:hAnsi="Consolas"/>
          <w:sz w:val="18"/>
        </w:rPr>
        <w:t>cars</w:t>
      </w:r>
      <w:r>
        <w:t xml:space="preserve"> or </w:t>
      </w:r>
      <w:r>
        <w:rPr>
          <w:rFonts w:ascii="Consolas" w:hAnsi="Consolas"/>
          <w:sz w:val="18"/>
        </w:rPr>
        <w:t>products</w:t>
      </w:r>
      <w:r>
        <w:t xml:space="preserve">). Discovered via </w:t>
      </w:r>
      <w:r>
        <w:rPr>
          <w:rFonts w:ascii="Consolas" w:hAnsi="Consolas"/>
          <w:sz w:val="18"/>
        </w:rPr>
        <w:t>/wp-json</w:t>
      </w:r>
      <w:r>
        <w:t xml:space="preserve"> route enumeration.</w:t>
      </w:r>
    </w:p>
    <w:p>
      <w:pPr>
        <w:pStyle w:val="ListBullet"/>
      </w:pPr>
      <w:r>
        <w:t xml:space="preserve">"Similar Ads" section on each detail page also uses </w:t>
      </w:r>
      <w:r>
        <w:rPr>
          <w:rFonts w:ascii="Consolas" w:hAnsi="Consolas"/>
          <w:sz w:val="18"/>
        </w:rPr>
        <w:t>jet-listing-dynamic-field__content</w:t>
      </w:r>
      <w:r>
        <w:t xml:space="preserve"> — extract only the FIRST MRP match (in source order), not all of them.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8"/>
        </w:rPr>
        <w:t>Product Name</w:t>
      </w:r>
      <w:r>
        <w:t xml:space="preserve"> label appears twice on each detail page (once in main, once in sidebar/footer). Both resolve to the same value — first-match XPath is safe.</w:t>
      </w:r>
    </w:p>
    <w:p>
      <w:pPr>
        <w:pStyle w:val="ListBullet"/>
      </w:pPr>
      <w:r>
        <w:t xml:space="preserve">WP REST </w:t>
      </w:r>
      <w:r>
        <w:rPr>
          <w:rFonts w:ascii="Consolas" w:hAnsi="Consolas"/>
          <w:sz w:val="18"/>
        </w:rPr>
        <w:t>per_page</w:t>
      </w:r>
      <w:r>
        <w:t xml:space="preserve"> cap is 100 (Wordpress default). Cannot fetch all 1596 in one call.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[spiders/technix.py](../spiders/technix.py)</w:t>
      </w:r>
    </w:p>
    <w:p>
      <w:pPr>
        <w:pStyle w:val="Heading2"/>
      </w:pPr>
      <w:r>
        <w:t>6. GABRIEL — ✅ shipped (pattern reclassified to `pdf_brochure`)</w:t>
      </w:r>
    </w:p>
    <w:p>
      <w:pPr>
        <w:pStyle w:val="ListBullet"/>
      </w:pPr>
      <w:r>
        <w:rPr>
          <w:b/>
        </w:rPr>
        <w:t>URL</w:t>
      </w:r>
      <w:r>
        <w:t>: https://www.anandgroupindia.com/gabrielindia/aftermarkets/?pcatid=all&amp;vcatid=passenger-vehicle</w:t>
      </w:r>
    </w:p>
    <w:p>
      <w:pPr>
        <w:pStyle w:val="ListBullet"/>
      </w:pPr>
      <w:r>
        <w:rPr>
          <w:b/>
        </w:rPr>
        <w:t>xlsx pattern</w:t>
      </w:r>
      <w:r>
        <w:t xml:space="preserve">: multi_level_category — </w:t>
      </w:r>
      <w:r>
        <w:rPr>
          <w:b/>
        </w:rPr>
        <w:t>REVISED to `pdf_brochure`</w:t>
      </w:r>
      <w:r>
        <w:t xml:space="preserve"> (site landing has no SKUs/MRPs)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</w:p>
    <w:p>
      <w:pPr>
        <w:pStyle w:val="ListBullet"/>
      </w:pPr>
      <w:r>
        <w:rPr>
          <w:b/>
        </w:rPr>
        <w:t>Output</w:t>
      </w:r>
      <w:r>
        <w:t xml:space="preserve">: 2209 PV products per run, </w:t>
      </w:r>
      <w:r>
        <w:rPr>
          <w:rFonts w:ascii="Consolas" w:hAnsi="Consolas"/>
          <w:sz w:val="18"/>
        </w:rPr>
        <w:t>status=success</w:t>
      </w:r>
    </w:p>
    <w:p>
      <w:pPr>
        <w:pStyle w:val="Heading3"/>
      </w:pPr>
      <w:r>
        <w:t>Functional</w:t>
      </w:r>
    </w:p>
    <w:p>
      <w:r>
        <w:t>Returns Gabriel India's full PV aftermarket catalogue: shock absorbers, struts, bush kits, OC springs, gas springs, brake pads, drive shafts, suspension parts, synchronizer rings, alloy wheels, brake fluid, coolant, and PV-relevant tyres/tubes. 2W/3W/CV variants excluded.</w:t>
      </w:r>
    </w:p>
    <w:p>
      <w:pPr>
        <w:pStyle w:val="Heading3"/>
      </w:pPr>
      <w:r>
        <w:t>Technical</w:t>
      </w:r>
    </w:p>
    <w:p>
      <w:pPr>
        <w:pStyle w:val="ListBullet"/>
      </w:pPr>
      <w:r>
        <w:rPr>
          <w:b/>
        </w:rPr>
        <w:t>Site is just marketing chrome</w:t>
      </w:r>
      <w:r>
        <w:t xml:space="preserve"> — 18 modal divs all contain category descriptions, ZERO product SKUs in HTML.</w:t>
      </w:r>
    </w:p>
    <w:p>
      <w:pPr>
        <w:pStyle w:val="ListBullet"/>
      </w:pPr>
      <w:r>
        <w:t xml:space="preserve">The xlsx says "in the catalogue, search for 4W products" — the </w:t>
      </w:r>
      <w:r>
        <w:rPr>
          <w:b/>
        </w:rPr>
        <w:t>catalogue</w:t>
      </w:r>
      <w:r>
        <w:t xml:space="preserve"> is the PDF download link on the landing page (</w:t>
      </w:r>
      <w:r>
        <w:rPr>
          <w:rFonts w:ascii="Consolas" w:hAnsi="Consolas"/>
          <w:sz w:val="18"/>
        </w:rPr>
        <w:t>GIL-All-Products-Catalogue-*.pdf</w:t>
      </w:r>
      <w:r>
        <w:t>).</w:t>
      </w:r>
    </w:p>
    <w:p>
      <w:pPr>
        <w:pStyle w:val="ListBullet"/>
      </w:pPr>
      <w:r>
        <w:t>Spider flow:</w:t>
      </w:r>
    </w:p>
    <w:p>
      <w:pPr>
        <w:pStyle w:val="ListNumber"/>
      </w:pPr>
      <w:r>
        <w:rPr>
          <w:b/>
        </w:rPr>
        <w:t>PDF URL discovery</w:t>
      </w:r>
      <w:r>
        <w:t>: regex-match the PDF anchor on the landing page (</w:t>
      </w:r>
      <w:r>
        <w:rPr>
          <w:rFonts w:ascii="Consolas" w:hAnsi="Consolas"/>
          <w:sz w:val="18"/>
        </w:rPr>
        <w:t>.*\/wp-content\/uploads\/.*\/.*Catalogue.*\.pdf</w:t>
      </w:r>
      <w:r>
        <w:t>). Works even when Gabriel publishes a new edition.</w:t>
      </w:r>
    </w:p>
    <w:p>
      <w:pPr>
        <w:pStyle w:val="ListNumber"/>
      </w:pPr>
      <w:r>
        <w:rPr>
          <w:b/>
        </w:rPr>
        <w:t>Download</w:t>
      </w:r>
      <w:r>
        <w:t xml:space="preserve"> the PDF (~12 MB) via httpx.</w:t>
      </w:r>
    </w:p>
    <w:p>
      <w:pPr>
        <w:pStyle w:val="ListNumber"/>
      </w:pPr>
      <w:r>
        <w:rPr>
          <w:b/>
        </w:rPr>
        <w:t>Page-range scoping</w:t>
      </w:r>
      <w:r>
        <w:t xml:space="preserve">: hard-coded </w:t>
      </w:r>
      <w:r>
        <w:rPr>
          <w:rFonts w:ascii="Consolas" w:hAnsi="Consolas"/>
          <w:sz w:val="18"/>
        </w:rPr>
        <w:t>SECTION_PAGE_RANGES</w:t>
      </w:r>
      <w:r>
        <w:t xml:space="preserve"> derived from the PDF's Index page (page 2). Maps 1-indexed page numbers → section names (e.g., pages 12-18 = "4W Shock Absorbers", pages 5-9 = "2W Shock Absorbers"). Out-of-scope sections are listed in </w:t>
      </w:r>
      <w:r>
        <w:rPr>
          <w:rFonts w:ascii="Consolas" w:hAnsi="Consolas"/>
          <w:sz w:val="18"/>
        </w:rPr>
        <w:t>OUT_OF_SCOPE_SECTIONS</w:t>
      </w:r>
      <w:r>
        <w:t>.</w:t>
      </w:r>
    </w:p>
    <w:p>
      <w:pPr>
        <w:pStyle w:val="ListNumber"/>
      </w:pPr>
      <w:r>
        <w:rPr>
          <w:b/>
        </w:rPr>
        <w:t>Row parse</w:t>
      </w:r>
      <w:r>
        <w:t xml:space="preserve">: for each in-scope page, parse text via </w:t>
      </w:r>
      <w:r>
        <w:rPr>
          <w:rFonts w:ascii="Consolas" w:hAnsi="Consolas"/>
          <w:sz w:val="18"/>
        </w:rPr>
        <w:t>pdfplumber</w:t>
      </w:r>
      <w:r>
        <w:t xml:space="preserve">. Lines matching </w:t>
      </w:r>
      <w:r>
        <w:rPr>
          <w:rFonts w:ascii="Consolas" w:hAnsi="Consolas"/>
          <w:sz w:val="18"/>
        </w:rPr>
        <w:t>AM-&lt;code&gt; &lt;suitable_for...&gt; &lt;std_pack:int&gt; &lt;mrp:float&gt;</w:t>
      </w:r>
      <w:r>
        <w:t xml:space="preserve"> are extracted.</w:t>
      </w:r>
    </w:p>
    <w:p>
      <w:pPr>
        <w:pStyle w:val="ListNumber"/>
      </w:pPr>
      <w:r>
        <w:rPr>
          <w:b/>
        </w:rPr>
        <w:t>Row-level filter</w:t>
      </w:r>
      <w:r>
        <w:t xml:space="preserve">: drop any row whose </w:t>
      </w:r>
      <w:r>
        <w:rPr>
          <w:rFonts w:ascii="Consolas" w:hAnsi="Consolas"/>
          <w:sz w:val="18"/>
        </w:rPr>
        <w:t>suitable_for</w:t>
      </w:r>
      <w:r>
        <w:t xml:space="preserve"> contains explicit </w:t>
      </w:r>
      <w:r>
        <w:rPr>
          <w:rFonts w:ascii="Consolas" w:hAnsi="Consolas"/>
          <w:sz w:val="18"/>
        </w:rPr>
        <w:t>2W</w:t>
      </w:r>
      <w:r>
        <w:t xml:space="preserve"> / </w:t>
      </w:r>
      <w:r>
        <w:rPr>
          <w:rFonts w:ascii="Consolas" w:hAnsi="Consolas"/>
          <w:sz w:val="18"/>
        </w:rPr>
        <w:t>3W</w:t>
      </w:r>
      <w:r>
        <w:t xml:space="preserve"> / </w:t>
      </w:r>
      <w:r>
        <w:rPr>
          <w:rFonts w:ascii="Consolas" w:hAnsi="Consolas"/>
          <w:sz w:val="18"/>
        </w:rPr>
        <w:t>CV</w:t>
      </w:r>
      <w:r>
        <w:t xml:space="preserve"> tokens (catches mixed-segment rows in "Tyres &amp; Tubes" section).</w:t>
      </w:r>
    </w:p>
    <w:p>
      <w:pPr>
        <w:pStyle w:val="ListNumber"/>
      </w:pPr>
      <w:r>
        <w:rPr>
          <w:rFonts w:ascii="Consolas" w:hAnsi="Consolas"/>
          <w:sz w:val="18"/>
        </w:rPr>
        <w:t>item_name = "&lt;Section&gt;: &lt;SUITABLE FOR/APPLICATION&gt;"</w:t>
      </w:r>
      <w:r>
        <w:t xml:space="preserve">, </w:t>
      </w:r>
      <w:r>
        <w:rPr>
          <w:rFonts w:ascii="Consolas" w:hAnsi="Consolas"/>
          <w:sz w:val="18"/>
        </w:rPr>
        <w:t>item_code = AM-...</w:t>
      </w:r>
      <w:r>
        <w:t xml:space="preserve">, </w:t>
      </w:r>
      <w:r>
        <w:rPr>
          <w:rFonts w:ascii="Consolas" w:hAnsi="Consolas"/>
          <w:sz w:val="18"/>
        </w:rPr>
        <w:t>mrp = float</w:t>
      </w:r>
      <w:r>
        <w:t>.</w:t>
      </w:r>
    </w:p>
    <w:p>
      <w:pPr>
        <w:pStyle w:val="ListBullet"/>
      </w:pPr>
      <w:r>
        <w:t>~2 HTTP requests (landing + PDF); runtime ~5 sec.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>xlsx says "Aftermarket tab → catalogue → search 4W products". The "catalogue" referenced is the PDF; the on-site flow has no searchable catalogue.</w:t>
      </w:r>
    </w:p>
    <w:p>
      <w:pPr>
        <w:pStyle w:val="ListBullet"/>
      </w:pPr>
      <w:r>
        <w:rPr>
          <w:b/>
        </w:rPr>
        <w:t>Action per BRD §8</w:t>
      </w:r>
      <w:r>
        <w:t>: file a finding — xlsx pattern was misclassified. Confirm with Spinny that PDF-catalogue scrape is acceptable (it's the data source the xlsx implicitly points at).</w:t>
      </w:r>
    </w:p>
    <w:p>
      <w:pPr>
        <w:pStyle w:val="Heading3"/>
      </w:pPr>
      <w:r>
        <w:t>Gotchas</w:t>
      </w:r>
    </w:p>
    <w:p>
      <w:pPr>
        <w:pStyle w:val="ListBullet"/>
      </w:pPr>
      <w:r>
        <w:t xml:space="preserve">The PDF Index page lists page ranges per section. If Gabriel issues a new edition with reordered sections, </w:t>
      </w:r>
      <w:r>
        <w:rPr>
          <w:rFonts w:ascii="Consolas" w:hAnsi="Consolas"/>
          <w:sz w:val="18"/>
        </w:rPr>
        <w:t>SECTION_PAGE_RANGES</w:t>
      </w:r>
      <w:r>
        <w:t xml:space="preserve"> must be updated. </w:t>
      </w:r>
      <w:r>
        <w:rPr>
          <w:b/>
        </w:rPr>
        <w:t>Detection</w:t>
      </w:r>
      <w:r>
        <w:t xml:space="preserve">: spider logs </w:t>
      </w:r>
      <w:r>
        <w:rPr>
          <w:rFonts w:ascii="Consolas" w:hAnsi="Consolas"/>
          <w:sz w:val="18"/>
        </w:rPr>
        <w:t>extracted N rows</w:t>
      </w:r>
      <w:r>
        <w:t xml:space="preserve"> — drop from ~2200 to ~100 = section mapping is broken.</w:t>
      </w:r>
    </w:p>
    <w:p>
      <w:pPr>
        <w:pStyle w:val="ListBullet"/>
      </w:pPr>
      <w:r>
        <w:t>"Tyres &amp; Tubes" section (pages 100-106) has mixed segments. PV tyres (e.g., car tyres) need to stay; 2W/3W tyres need to drop. Row-level regex on the SUITABLE FOR column (</w:t>
      </w:r>
      <w:r>
        <w:rPr>
          <w:rFonts w:ascii="Consolas" w:hAnsi="Consolas"/>
          <w:sz w:val="18"/>
        </w:rPr>
        <w:t>\b(2W|3W|CV)\b</w:t>
      </w:r>
      <w:r>
        <w:t>) handles this — works as long as Gabriel keeps using these abbreviations.</w:t>
      </w:r>
    </w:p>
    <w:p>
      <w:pPr>
        <w:pStyle w:val="ListBullet"/>
      </w:pPr>
      <w:r>
        <w:t>Initial header-detection approach was abandoned because "2025-26" copyright line was being picked up as a section title — page-range scoping from the Index page is the deterministic alternative.</w:t>
      </w:r>
    </w:p>
    <w:p>
      <w:pPr>
        <w:pStyle w:val="ListBullet"/>
      </w:pPr>
      <w:r>
        <w:t>AGMi/Gabriel-EV products (pages 1-4) included via "EV Products" section. If Gabriel adds an "EV 2W" sub-section, revisit.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[spiders/gabriel.py](../spiders/gabriel.py)</w:t>
      </w:r>
    </w:p>
    <w:p>
      <w:pPr>
        <w:pStyle w:val="Heading2"/>
      </w:pPr>
      <w:r>
        <w:t>7. ZIP Filters — ✅ shipped</w:t>
      </w:r>
    </w:p>
    <w:p>
      <w:pPr>
        <w:pStyle w:val="ListBullet"/>
      </w:pPr>
      <w:r>
        <w:rPr>
          <w:b/>
        </w:rPr>
        <w:t>URL</w:t>
      </w:r>
      <w:r>
        <w:t>: https://www.zipfilters.com/</w:t>
      </w:r>
    </w:p>
    <w:p>
      <w:pPr>
        <w:pStyle w:val="ListBullet"/>
      </w:pPr>
      <w:r>
        <w:rPr>
          <w:b/>
        </w:rPr>
        <w:t>Pattern</w:t>
      </w:r>
      <w:r>
        <w:t>: multi_level_category (BRD §6)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</w:p>
    <w:p>
      <w:pPr>
        <w:pStyle w:val="ListBullet"/>
      </w:pPr>
      <w:r>
        <w:rPr>
          <w:b/>
        </w:rPr>
        <w:t>Output</w:t>
      </w:r>
      <w:r>
        <w:t xml:space="preserve">: 811 PV filters per run, </w:t>
      </w:r>
      <w:r>
        <w:rPr>
          <w:rFonts w:ascii="Consolas" w:hAnsi="Consolas"/>
          <w:sz w:val="18"/>
        </w:rPr>
        <w:t>status=success</w:t>
      </w:r>
    </w:p>
    <w:p>
      <w:pPr>
        <w:pStyle w:val="Heading3"/>
      </w:pPr>
      <w:r>
        <w:t>Functional</w:t>
      </w:r>
    </w:p>
    <w:p>
      <w:r>
        <w:t>Returns ZIP's 4-wheeler filter catalogue across 6 categories: Air Filters (351), Cabin Filters (179), Fuel Filters (117), Filter Kits (6), Oil Filters (147), Transmission Filters (11). 2W filters for Bajaj/Hero/TVS-scooter/Royal Enfield/Yamaha/KTM are excluded.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Static HTML, </w:t>
      </w:r>
      <w:r>
        <w:rPr>
          <w:b/>
        </w:rPr>
        <w:t>httpx + parsel</w:t>
      </w:r>
      <w:r>
        <w:t>.</w:t>
      </w:r>
    </w:p>
    <w:p>
      <w:pPr>
        <w:pStyle w:val="ListBullet"/>
      </w:pPr>
      <w:r>
        <w:t xml:space="preserve">6 GET requests to </w:t>
      </w:r>
      <w:r>
        <w:rPr>
          <w:rFonts w:ascii="Consolas" w:hAnsi="Consolas"/>
          <w:sz w:val="18"/>
        </w:rPr>
        <w:t>/products?cat=N</w:t>
      </w:r>
      <w:r>
        <w:t xml:space="preserve"> (1..6). Each category is one long HTML page — no pagination.</w:t>
      </w:r>
    </w:p>
    <w:p>
      <w:pPr>
        <w:pStyle w:val="ListBullet"/>
      </w:pPr>
      <w:r>
        <w:t xml:space="preserve">Card selector: </w:t>
      </w:r>
      <w:r>
        <w:rPr>
          <w:rFonts w:ascii="Consolas" w:hAnsi="Consolas"/>
          <w:sz w:val="18"/>
        </w:rPr>
        <w:t>.product__item</w:t>
      </w:r>
      <w:r>
        <w:t>. Extracts:</w:t>
      </w:r>
    </w:p>
    <w:p>
      <w:pPr>
        <w:pStyle w:val="ListBullet2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.product__item__title a::text</w:t>
      </w:r>
      <w:r>
        <w:t xml:space="preserve"> (e.g., "ZIP Air Filters ZA-0201")</w:t>
      </w:r>
    </w:p>
    <w:p>
      <w:pPr>
        <w:pStyle w:val="ListBullet2"/>
      </w:pPr>
      <w:r>
        <w:rPr>
          <w:rFonts w:ascii="Consolas" w:hAnsi="Consolas"/>
          <w:sz w:val="18"/>
        </w:rPr>
        <w:t>item_code</w:t>
      </w:r>
      <w:r>
        <w:t xml:space="preserve"> ← XPath: </w:t>
      </w:r>
      <w:r>
        <w:rPr>
          <w:rFonts w:ascii="Consolas" w:hAnsi="Consolas"/>
          <w:sz w:val="18"/>
        </w:rPr>
        <w:t>//strong[contains(., 'Part No')]/following-sibling::text()[1]</w:t>
      </w:r>
    </w:p>
    <w:p>
      <w:pPr>
        <w:pStyle w:val="ListBullet2"/>
      </w:pPr>
      <w:r>
        <w:rPr>
          <w:rFonts w:ascii="Consolas" w:hAnsi="Consolas"/>
          <w:sz w:val="18"/>
        </w:rPr>
        <w:t>suitable_for</w:t>
      </w:r>
      <w:r>
        <w:t xml:space="preserve"> ← XPath: </w:t>
      </w:r>
      <w:r>
        <w:rPr>
          <w:rFonts w:ascii="Consolas" w:hAnsi="Consolas"/>
          <w:sz w:val="18"/>
        </w:rPr>
        <w:t>//strong[contains(., 'Suitable For')]/following-sibling::text()[1]</w:t>
      </w:r>
      <w:r>
        <w:t xml:space="preserve"> (used only for 4W filter, not in output)</w:t>
      </w:r>
    </w:p>
    <w:p>
      <w:pPr>
        <w:pStyle w:val="ListBullet2"/>
      </w:pPr>
      <w:r>
        <w:rPr>
          <w:rFonts w:ascii="Consolas" w:hAnsi="Consolas"/>
          <w:sz w:val="18"/>
        </w:rPr>
        <w:t>mrp</w:t>
      </w:r>
      <w:r>
        <w:t xml:space="preserve"> ← last child </w:t>
      </w:r>
      <w:r>
        <w:rPr>
          <w:rFonts w:ascii="Consolas" w:hAnsi="Consolas"/>
          <w:sz w:val="18"/>
        </w:rPr>
        <w:t>&lt;div&gt;</w:t>
      </w:r>
      <w:r>
        <w:t xml:space="preserve"> whose text starts with </w:t>
      </w:r>
      <w:r>
        <w:rPr>
          <w:rFonts w:ascii="Consolas" w:hAnsi="Consolas"/>
          <w:sz w:val="18"/>
        </w:rPr>
        <w:t>₹</w:t>
      </w:r>
      <w:r>
        <w:t xml:space="preserve"> (no class — must select by content)</w:t>
      </w:r>
    </w:p>
    <w:p>
      <w:pPr>
        <w:pStyle w:val="ListBullet"/>
      </w:pPr>
      <w:r>
        <w:rPr>
          <w:b/>
        </w:rPr>
        <w:t>Row-level 4W filter</w:t>
      </w:r>
      <w:r>
        <w:t xml:space="preserve">: drop rows where </w:t>
      </w:r>
      <w:r>
        <w:rPr>
          <w:rFonts w:ascii="Consolas" w:hAnsi="Consolas"/>
          <w:sz w:val="18"/>
        </w:rPr>
        <w:t>suitable_for</w:t>
      </w:r>
      <w:r>
        <w:t xml:space="preserve"> starts with </w:t>
      </w:r>
      <w:r>
        <w:rPr>
          <w:rFonts w:ascii="Consolas" w:hAnsi="Consolas"/>
          <w:sz w:val="18"/>
        </w:rPr>
        <w:t>2-WHEELERS</w:t>
      </w:r>
      <w:r>
        <w:t xml:space="preserve">, </w:t>
      </w:r>
      <w:r>
        <w:rPr>
          <w:rFonts w:ascii="Consolas" w:hAnsi="Consolas"/>
          <w:sz w:val="18"/>
        </w:rPr>
        <w:t>BAJAJ</w:t>
      </w:r>
      <w:r>
        <w:t xml:space="preserve">, </w:t>
      </w:r>
      <w:r>
        <w:rPr>
          <w:rFonts w:ascii="Consolas" w:hAnsi="Consolas"/>
          <w:sz w:val="18"/>
        </w:rPr>
        <w:t>HERO</w:t>
      </w:r>
      <w:r>
        <w:t xml:space="preserve">, </w:t>
      </w:r>
      <w:r>
        <w:rPr>
          <w:rFonts w:ascii="Consolas" w:hAnsi="Consolas"/>
          <w:sz w:val="18"/>
        </w:rPr>
        <w:t>TVS APACHE/JUPITER/XL/STAR/SCOOTY/NTORQ</w:t>
      </w:r>
      <w:r>
        <w:t xml:space="preserve">, </w:t>
      </w:r>
      <w:r>
        <w:rPr>
          <w:rFonts w:ascii="Consolas" w:hAnsi="Consolas"/>
          <w:sz w:val="18"/>
        </w:rPr>
        <w:t>ROYAL ENFIELD</w:t>
      </w:r>
      <w:r>
        <w:t xml:space="preserve">, </w:t>
      </w:r>
      <w:r>
        <w:rPr>
          <w:rFonts w:ascii="Consolas" w:hAnsi="Consolas"/>
          <w:sz w:val="18"/>
        </w:rPr>
        <w:t>YAMAHA</w:t>
      </w:r>
      <w:r>
        <w:t xml:space="preserve">, </w:t>
      </w:r>
      <w:r>
        <w:rPr>
          <w:rFonts w:ascii="Consolas" w:hAnsi="Consolas"/>
          <w:sz w:val="18"/>
        </w:rPr>
        <w:t>KTM</w:t>
      </w:r>
      <w:r>
        <w:t xml:space="preserve"> (regex </w:t>
      </w:r>
      <w:r>
        <w:rPr>
          <w:rFonts w:ascii="Consolas" w:hAnsi="Consolas"/>
          <w:sz w:val="18"/>
        </w:rPr>
        <w:t>NON_4W_PREFIX</w:t>
      </w:r>
      <w:r>
        <w:t>).</w:t>
      </w:r>
    </w:p>
    <w:p>
      <w:pPr>
        <w:pStyle w:val="ListBullet"/>
      </w:pPr>
      <w:r>
        <w:t>~6 HTTP requests; runtime ~2s.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 xml:space="preserve">xlsx says "6 sub-sections → for each → product list → extract" — exactly what we do, via the </w:t>
      </w:r>
      <w:r>
        <w:rPr>
          <w:rFonts w:ascii="Consolas" w:hAnsi="Consolas"/>
          <w:sz w:val="18"/>
        </w:rPr>
        <w:t>cat=N</w:t>
      </w:r>
      <w:r>
        <w:t xml:space="preserve"> URL param.</w:t>
      </w:r>
    </w:p>
    <w:p>
      <w:pPr>
        <w:pStyle w:val="ListBullet"/>
      </w:pPr>
      <w:r>
        <w:t>Site claims "1600+ SKUs". We see ~847 cards total across 6 cats (some are duplicated or hidden 2W); after 4W filter, 811 remain. The 1600+ likely includes their full catalog incl. 2W and unlisted variants.</w:t>
      </w:r>
    </w:p>
    <w:p>
      <w:pPr>
        <w:pStyle w:val="Heading3"/>
      </w:pPr>
      <w:r>
        <w:t>Gotchas</w:t>
      </w:r>
    </w:p>
    <w:p>
      <w:pPr>
        <w:pStyle w:val="ListBullet"/>
      </w:pPr>
      <w:r>
        <w:t xml:space="preserve">The price </w:t>
      </w:r>
      <w:r>
        <w:rPr>
          <w:rFonts w:ascii="Consolas" w:hAnsi="Consolas"/>
          <w:sz w:val="18"/>
        </w:rPr>
        <w:t>&lt;div&gt;</w:t>
      </w:r>
      <w:r>
        <w:t xml:space="preserve"> has </w:t>
      </w:r>
      <w:r>
        <w:rPr>
          <w:b/>
        </w:rPr>
        <w:t>no class</w:t>
      </w:r>
      <w:r>
        <w:t xml:space="preserve"> — inline styles only. Must select via text content (</w:t>
      </w:r>
      <w:r>
        <w:rPr>
          <w:rFonts w:ascii="Consolas" w:hAnsi="Consolas"/>
          <w:sz w:val="18"/>
        </w:rPr>
        <w:t>text starts with ₹</w:t>
      </w:r>
      <w:r>
        <w:t>).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8"/>
        </w:rPr>
        <w:t>.product__item__content</w:t>
      </w:r>
      <w:r>
        <w:t xml:space="preserve"> has multiple inline-styled divs; the price isn't always the last child if "Suitable For" / "Part No" labels are inside divs too. Spider picks the last </w:t>
      </w:r>
      <w:r>
        <w:rPr>
          <w:rFonts w:ascii="Consolas" w:hAnsi="Consolas"/>
          <w:sz w:val="18"/>
        </w:rPr>
        <w:t>&lt;div&gt;</w:t>
      </w:r>
      <w:r>
        <w:t xml:space="preserve"> whose text starts with ₹.</w:t>
      </w:r>
    </w:p>
    <w:p>
      <w:pPr>
        <w:pStyle w:val="ListBullet"/>
      </w:pPr>
      <w:r>
        <w:t xml:space="preserve">4W denylist is conservative — keeps Honda/Suzuki (both make 2W and 4W). Some Honda 2W filters may leak in. If precision matters, audit </w:t>
      </w:r>
      <w:r>
        <w:rPr>
          <w:rFonts w:ascii="Consolas" w:hAnsi="Consolas"/>
          <w:sz w:val="18"/>
        </w:rPr>
        <w:t>Air Filters</w:t>
      </w:r>
      <w:r>
        <w:t xml:space="preserve"> rows whose </w:t>
      </w:r>
      <w:r>
        <w:rPr>
          <w:rFonts w:ascii="Consolas" w:hAnsi="Consolas"/>
          <w:sz w:val="18"/>
        </w:rPr>
        <w:t>suitable_for</w:t>
      </w:r>
      <w:r>
        <w:t xml:space="preserve"> contains "HONDA ACT/SHN/SP" patterns.</w:t>
      </w:r>
    </w:p>
    <w:p>
      <w:pPr>
        <w:pStyle w:val="ListBullet"/>
      </w:pPr>
      <w:r>
        <w:t>ZIP also has a "Vehicle Make" search filter on the homepage. If we ever need stricter 4W filtering, switch to per-make search URLs instead of category URLs.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[spiders/zip.py](../spiders/zip.py)</w:t>
      </w:r>
    </w:p>
    <w:p>
      <w:pPr>
        <w:pStyle w:val="Heading2"/>
      </w:pPr>
      <w:r>
        <w:t>8. LUMAX — ✅ shipped (pattern reclassified to `pdf_brochure`)</w:t>
      </w:r>
    </w:p>
    <w:p>
      <w:pPr>
        <w:pStyle w:val="ListBullet"/>
      </w:pPr>
      <w:r>
        <w:rPr>
          <w:b/>
        </w:rPr>
        <w:t>URL</w:t>
      </w:r>
      <w:r>
        <w:t>: https://www.lumaxworld.in/aftermarket/product-catalogue.html</w:t>
      </w:r>
    </w:p>
    <w:p>
      <w:pPr>
        <w:pStyle w:val="ListBullet"/>
      </w:pPr>
      <w:r>
        <w:rPr>
          <w:b/>
        </w:rPr>
        <w:t>Pattern</w:t>
      </w:r>
      <w:r>
        <w:t>: pdf_brochure (xlsx said multi_level_category — site reality is PDF-only)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 (no MRP required, but extracted as bonus)</w:t>
      </w:r>
    </w:p>
    <w:p>
      <w:pPr>
        <w:pStyle w:val="ListBullet"/>
      </w:pPr>
      <w:r>
        <w:rPr>
          <w:b/>
        </w:rPr>
        <w:t>Output</w:t>
      </w:r>
      <w:r>
        <w:t xml:space="preserve">: 2185 PV products per run, </w:t>
      </w:r>
      <w:r>
        <w:rPr>
          <w:rFonts w:ascii="Consolas" w:hAnsi="Consolas"/>
          <w:sz w:val="18"/>
        </w:rPr>
        <w:t>status=success</w:t>
      </w:r>
    </w:p>
    <w:p>
      <w:pPr>
        <w:pStyle w:val="Heading3"/>
      </w:pPr>
      <w:r>
        <w:t>Functional</w:t>
      </w:r>
    </w:p>
    <w:p>
      <w:r>
        <w:t>Returns LUMAX's full 4W aftermarket catalogue from the consolidated "4W Price List as on Date" PDF: head lamps, tail lamps, side mirrors, indicators, fog lamps, gear knobs, horns, and electrical components across Maruti, Hyundai, Tata, Mahindra, Toyota, Honda, and other PV makes. Material Codes are 8-digit numeric stable SKUs.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Site landing has </w:t>
      </w:r>
      <w:r>
        <w:rPr>
          <w:b/>
        </w:rPr>
        <w:t>only PDF download links</w:t>
      </w:r>
      <w:r>
        <w:t xml:space="preserve"> — no on-page product data.</w:t>
      </w:r>
    </w:p>
    <w:p>
      <w:pPr>
        <w:pStyle w:val="ListBullet"/>
      </w:pPr>
      <w:r>
        <w:t>Spider flow:</w:t>
      </w:r>
    </w:p>
    <w:p>
      <w:pPr>
        <w:pStyle w:val="ListNumber"/>
      </w:pPr>
      <w:r>
        <w:t xml:space="preserve">Discover the 4W price list PDF anchor: </w:t>
      </w:r>
      <w:r>
        <w:rPr>
          <w:rFonts w:ascii="Consolas" w:hAnsi="Consolas"/>
          <w:sz w:val="18"/>
        </w:rPr>
        <w:t>href="*4W-price-list*.pdf"</w:t>
      </w:r>
      <w:r>
        <w:t>.</w:t>
      </w:r>
    </w:p>
    <w:p>
      <w:pPr>
        <w:pStyle w:val="ListNumber"/>
      </w:pPr>
      <w:r>
        <w:t>Download (~2.3 MB) via httpx.</w:t>
      </w:r>
    </w:p>
    <w:p>
      <w:pPr>
        <w:pStyle w:val="ListNumber"/>
      </w:pPr>
      <w:r>
        <w:t xml:space="preserve">Parse with </w:t>
      </w:r>
      <w:r>
        <w:rPr>
          <w:rFonts w:ascii="Consolas" w:hAnsi="Consolas"/>
          <w:sz w:val="18"/>
        </w:rPr>
        <w:t>pdfplumber</w:t>
      </w:r>
      <w:r>
        <w:t xml:space="preserve"> (92 pages). Row schema: </w:t>
      </w:r>
      <w:r>
        <w:rPr>
          <w:rFonts w:ascii="Consolas" w:hAnsi="Consolas"/>
          <w:sz w:val="18"/>
        </w:rPr>
        <w:t>Material Code | Parts Nos | Description | HSN Nos | MRP | STD PKG | MOQ</w:t>
      </w:r>
      <w:r>
        <w:t>.</w:t>
      </w:r>
    </w:p>
    <w:p>
      <w:pPr>
        <w:pStyle w:val="ListNumber"/>
      </w:pPr>
      <w:r>
        <w:t xml:space="preserve">Regex </w:t>
      </w:r>
      <w:r>
        <w:rPr>
          <w:rFonts w:ascii="Consolas" w:hAnsi="Consolas"/>
          <w:sz w:val="18"/>
        </w:rPr>
        <w:t>(\d{8})\s+(\S+)\s+(.+?)\s+(\d{8})\s+(\d+)\s+(\d+)\s+(\d+)</w:t>
      </w:r>
      <w:r>
        <w:t xml:space="preserve"> to capture each row.</w:t>
      </w:r>
    </w:p>
    <w:p>
      <w:pPr>
        <w:pStyle w:val="ListNumber"/>
      </w:pPr>
      <w:r>
        <w:t xml:space="preserve">Track Make/Model/Sub-section context via all-caps short-line header detection (e.g., </w:t>
      </w:r>
      <w:r>
        <w:rPr>
          <w:rFonts w:ascii="Consolas" w:hAnsi="Consolas"/>
          <w:sz w:val="18"/>
        </w:rPr>
        <w:t>MARUTI → ALTO → HEAD LAMP</w:t>
      </w:r>
      <w:r>
        <w:t>).</w:t>
      </w:r>
    </w:p>
    <w:p>
      <w:pPr>
        <w:pStyle w:val="ListNumber"/>
      </w:pPr>
      <w:r>
        <w:rPr>
          <w:rFonts w:ascii="Consolas" w:hAnsi="Consolas"/>
          <w:sz w:val="18"/>
        </w:rPr>
        <w:t>item_name = "&lt;Make&gt; &lt;Model&gt; &lt;Sub-section&gt;: &lt;Description&gt;"</w:t>
      </w:r>
      <w:r>
        <w:t>.</w:t>
      </w:r>
    </w:p>
    <w:p>
      <w:pPr>
        <w:pStyle w:val="ListBullet"/>
      </w:pPr>
      <w:r>
        <w:t>~2 HTTP requests; runtime ~7s.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>xlsx says "go to product catalogue page → select category (skip 2W) → extract". The "catalogue page" links to PDFs. The 4W Price List PDF is the consolidated source.</w:t>
      </w:r>
    </w:p>
    <w:p>
      <w:pPr>
        <w:pStyle w:val="ListBullet"/>
      </w:pPr>
      <w:r>
        <w:t>4W scope is built into the PDF title ("4W Price List") — no row-level 4W filter needed.</w:t>
      </w:r>
    </w:p>
    <w:p>
      <w:pPr>
        <w:pStyle w:val="Heading3"/>
      </w:pPr>
      <w:r>
        <w:t>Gotchas</w:t>
      </w:r>
    </w:p>
    <w:p>
      <w:pPr>
        <w:pStyle w:val="ListBullet"/>
      </w:pPr>
      <w:r>
        <w:t>The PDF anchor URL changes monthly (</w:t>
      </w:r>
      <w:r>
        <w:rPr>
          <w:rFonts w:ascii="Consolas" w:hAnsi="Consolas"/>
          <w:sz w:val="18"/>
        </w:rPr>
        <w:t>4W-price-list-as-on-date-nov-25.pdf</w:t>
      </w:r>
      <w:r>
        <w:t xml:space="preserve"> → </w:t>
      </w:r>
      <w:r>
        <w:rPr>
          <w:rFonts w:ascii="Consolas" w:hAnsi="Consolas"/>
          <w:sz w:val="18"/>
        </w:rPr>
        <w:t>dec-25.pdf</w:t>
      </w:r>
      <w:r>
        <w:t xml:space="preserve"> next month). The regex </w:t>
      </w:r>
      <w:r>
        <w:rPr>
          <w:rFonts w:ascii="Consolas" w:hAnsi="Consolas"/>
          <w:sz w:val="18"/>
        </w:rPr>
        <w:t>4W-price-list[^"]+\.pdf</w:t>
      </w:r>
      <w:r>
        <w:t xml:space="preserve"> adapts automatically.</w:t>
      </w:r>
    </w:p>
    <w:p>
      <w:pPr>
        <w:pStyle w:val="ListBullet"/>
      </w:pPr>
      <w:r>
        <w:t>Make/Model header detection is heuristic — works for the current PDF layout. If LUMAX changes formatting (e.g., adds a section divider), the context becomes stale but rows still extract.</w:t>
      </w:r>
    </w:p>
    <w:p>
      <w:pPr>
        <w:pStyle w:val="ListBullet"/>
      </w:pPr>
      <w:r>
        <w:t xml:space="preserve">The Material Code (8-digit) is more stable than Parts Nos (which has typos / format drift across rows). Use Material Code as </w:t>
      </w:r>
      <w:r>
        <w:rPr>
          <w:rFonts w:ascii="Consolas" w:hAnsi="Consolas"/>
          <w:sz w:val="18"/>
        </w:rPr>
        <w:t>item_code</w:t>
      </w:r>
      <w:r>
        <w:t>.</w:t>
      </w:r>
    </w:p>
    <w:p>
      <w:pPr>
        <w:pStyle w:val="ListBullet"/>
      </w:pPr>
      <w:r>
        <w:t xml:space="preserve">xlsx declares only </w:t>
      </w:r>
      <w:r>
        <w:rPr>
          <w:rFonts w:ascii="Consolas" w:hAnsi="Consolas"/>
          <w:sz w:val="18"/>
        </w:rPr>
        <w:t>[item_name, item_code]</w:t>
      </w:r>
      <w:r>
        <w:t xml:space="preserve"> for LUMAX. We additionally emit </w:t>
      </w:r>
      <w:r>
        <w:rPr>
          <w:rFonts w:ascii="Consolas" w:hAnsi="Consolas"/>
          <w:sz w:val="18"/>
        </w:rPr>
        <w:t>mrp</w:t>
      </w:r>
      <w:r>
        <w:t xml:space="preserve"> because it's available — masters that consume LUMAX data get pricing for free.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[spiders/lumax.py](../spiders/lumax.py)</w:t>
      </w:r>
    </w:p>
    <w:p>
      <w:pPr>
        <w:pStyle w:val="Heading2"/>
      </w:pPr>
      <w:r>
        <w:t>9. ZIP Filters — see §7 (shipped earlier in the document)</w:t>
      </w:r>
    </w:p>
    <w:p>
      <w:pPr>
        <w:pStyle w:val="Heading2"/>
      </w:pPr>
      <w:r>
        <w:t>10. VALEO — ✅ SHIPPED (TecAssist API decoded 2026-05-19; previously SHIPPED-AS-FAILED)</w:t>
      </w:r>
    </w:p>
    <w:p>
      <w:pPr>
        <w:pStyle w:val="ListBullet"/>
      </w:pPr>
      <w:r>
        <w:rPr>
          <w:b/>
        </w:rPr>
        <w:t>URL</w:t>
      </w:r>
      <w:r>
        <w:t xml:space="preserve"> (xlsx): https://www.valeoservice.in/en-in/passenger-car</w:t>
      </w:r>
    </w:p>
    <w:p>
      <w:pPr>
        <w:pStyle w:val="ListBullet"/>
      </w:pPr>
      <w:r>
        <w:rPr>
          <w:b/>
        </w:rPr>
        <w:t>Working URL</w:t>
      </w:r>
      <w:r>
        <w:t>: https://www.valeoservice.in/en-in/techassist (Technical Assistance)</w:t>
      </w:r>
    </w:p>
    <w:p>
      <w:pPr>
        <w:pStyle w:val="ListBullet"/>
      </w:pPr>
      <w:r>
        <w:rPr>
          <w:b/>
        </w:rPr>
        <w:t>Pattern</w:t>
      </w:r>
      <w:r>
        <w:t>: REST API (Next.js prefetch JSON + TecAssist POST endpoint)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compatible_car_model</w:t>
      </w:r>
      <w:r>
        <w:t xml:space="preserve"> (no MRP)</w:t>
      </w:r>
    </w:p>
    <w:p>
      <w:pPr>
        <w:pStyle w:val="ListBullet"/>
      </w:pPr>
      <w:r>
        <w:rPr>
          <w:b/>
        </w:rPr>
        <w:t>Output</w:t>
      </w:r>
      <w:r>
        <w:t xml:space="preserve">: </w:t>
      </w:r>
      <w:r>
        <w:rPr>
          <w:b/>
        </w:rPr>
        <w:t>5,286 unique articles per run, `status=success`</w:t>
      </w:r>
      <w:r>
        <w:t xml:space="preserve"> (all 3 xlsx fields populated via OEM cross-reference)</w:t>
      </w:r>
    </w:p>
    <w:p>
      <w:pPr>
        <w:pStyle w:val="Heading3"/>
      </w:pPr>
      <w:r>
        <w:t>Functional</w:t>
      </w:r>
    </w:p>
    <w:p>
      <w:r>
        <w:t xml:space="preserve">Returns the full Valeo India Technical Assistance catalogue: 5,286 unique Valeo part numbers spanning Alternators, Starters, Brakes, Clutches, Wipers, Lighting, Cooling, Filters, Electrics, Switches, etc. Each row has an OEM cross-reference linking the Valeo part to the equivalent vehicle-manufacturer OE part number (e.g., Valeo </w:t>
      </w:r>
      <w:r>
        <w:rPr>
          <w:rFonts w:ascii="Consolas" w:hAnsi="Consolas"/>
          <w:sz w:val="18"/>
        </w:rPr>
        <w:t>207441</w:t>
      </w:r>
      <w:r>
        <w:t xml:space="preserve"> = Mahindra </w:t>
      </w:r>
      <w:r>
        <w:rPr>
          <w:rFonts w:ascii="Consolas" w:hAnsi="Consolas"/>
          <w:sz w:val="18"/>
        </w:rPr>
        <w:t>0603BAA-0461N</w:t>
      </w:r>
      <w:r>
        <w:t>). Top makes by cross-ref count: Hyundai 191, Tata 149, Audi 126, Mercedes-Benz 125, Mahindra 100, Maruti 73, Nissan 69, Volvo 58, BMW 55, Toyota 50, Ford 47, Suzuki 35, Renault 34, Honda 32.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Static HTTP + JSON, </w:t>
      </w:r>
      <w:r>
        <w:rPr>
          <w:b/>
        </w:rPr>
        <w:t>httpx only</w:t>
      </w:r>
      <w:r>
        <w:t xml:space="preserve"> (no Playwright). </w:t>
      </w:r>
      <w:r>
        <w:rPr>
          <w:rFonts w:ascii="Consolas" w:hAnsi="Consolas"/>
          <w:sz w:val="18"/>
        </w:rPr>
        <w:t>verify=False</w:t>
      </w:r>
      <w:r>
        <w:t xml:space="preserve"> due to Valeo cert chain quirks on some clients.</w:t>
      </w:r>
    </w:p>
    <w:p>
      <w:pPr>
        <w:pStyle w:val="ListBullet"/>
      </w:pPr>
      <w:r>
        <w:rPr>
          <w:b/>
        </w:rPr>
        <w:t>Step 1 — BUILD_ID discovery</w:t>
      </w:r>
      <w:r>
        <w:t xml:space="preserve">: GET https://www.valeoservice.in/en-in/techassist → parse </w:t>
      </w:r>
      <w:r>
        <w:rPr>
          <w:rFonts w:ascii="Consolas" w:hAnsi="Consolas"/>
          <w:sz w:val="18"/>
        </w:rPr>
        <w:t>&lt;script id="__NEXT_DATA__"&gt;</w:t>
      </w:r>
      <w:r>
        <w:t xml:space="preserve"> JSON → extract </w:t>
      </w:r>
      <w:r>
        <w:rPr>
          <w:rFonts w:ascii="Consolas" w:hAnsi="Consolas"/>
          <w:sz w:val="18"/>
        </w:rPr>
        <w:t>buildId</w:t>
      </w:r>
      <w:r>
        <w:t xml:space="preserve"> (changes per Next.js deploy, e.g. </w:t>
      </w:r>
      <w:r>
        <w:rPr>
          <w:rFonts w:ascii="Consolas" w:hAnsi="Consolas"/>
          <w:sz w:val="18"/>
        </w:rPr>
        <w:t>M1ERjgswRLEuvHoveKeET</w:t>
      </w:r>
      <w:r>
        <w:t>).</w:t>
      </w:r>
    </w:p>
    <w:p>
      <w:pPr>
        <w:pStyle w:val="ListBullet"/>
      </w:pPr>
      <w:r>
        <w:rPr>
          <w:b/>
        </w:rPr>
        <w:t>Step 2 — Product lines list</w:t>
      </w:r>
      <w:r>
        <w:t xml:space="preserve">: </w:t>
      </w:r>
      <w:r>
        <w:rPr>
          <w:rFonts w:ascii="Consolas" w:hAnsi="Consolas"/>
          <w:sz w:val="18"/>
        </w:rPr>
        <w:t>GET /_next/data/&lt;BUILD&gt;/en-in/techassist/products/product-lines.json?selectedProductLineTab=PASSENGER</w:t>
      </w:r>
      <w:r>
        <w:t xml:space="preserve"> → 24 PASSENGER product lines (numeric </w:t>
      </w:r>
      <w:r>
        <w:rPr>
          <w:rFonts w:ascii="Consolas" w:hAnsi="Consolas"/>
          <w:sz w:val="18"/>
        </w:rPr>
        <w:t>id</w:t>
      </w:r>
      <w:r>
        <w:t xml:space="preserve"> 100001..200067, names: Air Conditioning, Belt Drive, Body, Braking System, Clutch, Cooling, Electrics, Engine, Lighting, Wiping, etc.).</w:t>
      </w:r>
    </w:p>
    <w:p>
      <w:pPr>
        <w:pStyle w:val="ListBullet"/>
      </w:pPr>
      <w:r>
        <w:rPr>
          <w:b/>
        </w:rPr>
        <w:t>Step 3 — Sub-categories per line</w:t>
      </w:r>
      <w:r>
        <w:t xml:space="preserve">: </w:t>
      </w:r>
      <w:r>
        <w:rPr>
          <w:rFonts w:ascii="Consolas" w:hAnsi="Consolas"/>
          <w:sz w:val="18"/>
        </w:rPr>
        <w:t>GET /_next/data/&lt;BUILD&gt;/en-in/techassist/products/product-lines/product-line/P-&lt;id&gt;.json</w:t>
      </w:r>
      <w:r>
        <w:t xml:space="preserve"> → </w:t>
      </w:r>
      <w:r>
        <w:rPr>
          <w:rFonts w:ascii="Consolas" w:hAnsi="Consolas"/>
          <w:sz w:val="18"/>
        </w:rPr>
        <w:t>productLine.parts</w:t>
      </w:r>
      <w:r>
        <w:t xml:space="preserve"> array, each with numeric </w:t>
      </w:r>
      <w:r>
        <w:rPr>
          <w:rFonts w:ascii="Consolas" w:hAnsi="Consolas"/>
          <w:sz w:val="18"/>
        </w:rPr>
        <w:t>id</w:t>
      </w:r>
      <w:r>
        <w:t xml:space="preserve"> (e.g., 402 = "Brake Pad Set, disc brake") and </w:t>
      </w:r>
      <w:r>
        <w:rPr>
          <w:rFonts w:ascii="Consolas" w:hAnsi="Consolas"/>
          <w:sz w:val="18"/>
        </w:rPr>
        <w:t>articlesCount</w:t>
      </w:r>
      <w:r>
        <w:t>.</w:t>
      </w:r>
    </w:p>
    <w:p>
      <w:pPr>
        <w:pStyle w:val="ListBullet"/>
      </w:pPr>
      <w:r>
        <w:rPr>
          <w:b/>
        </w:rPr>
        <w:t>Step 4 — Articles</w:t>
      </w:r>
      <w:r>
        <w:t xml:space="preserve">: </w:t>
      </w:r>
      <w:r>
        <w:rPr>
          <w:rFonts w:ascii="Consolas" w:hAnsi="Consolas"/>
          <w:sz w:val="18"/>
        </w:rPr>
        <w:t>POST https://api.valeoservice-techassist.com/rest/articles?page=N&amp;country=IN&amp;lang=en</w:t>
      </w:r>
      <w:r>
        <w:t xml:space="preserve"> with body </w:t>
      </w:r>
      <w:r>
        <w:rPr>
          <w:rFonts w:ascii="Consolas" w:hAnsi="Consolas"/>
          <w:sz w:val="18"/>
        </w:rPr>
        <w:t>{"filters":{"partIds":["&lt;id&gt;"],"brands":[]}}</w:t>
      </w:r>
      <w:r>
        <w:t xml:space="preserve">. Server-side pagination at pageSize=10 (fixed, cannot override). Walk all pages per sub-cat. </w:t>
      </w:r>
      <w:r>
        <w:rPr>
          <w:b/>
        </w:rPr>
        <w:t>No auth required</w:t>
      </w:r>
      <w:r>
        <w:t xml:space="preserve"> — only the Referer header </w:t>
      </w:r>
      <w:r>
        <w:rPr>
          <w:rFonts w:ascii="Consolas" w:hAnsi="Consolas"/>
          <w:sz w:val="18"/>
        </w:rPr>
        <w:t>https://www.valeoservice.in/</w:t>
      </w:r>
      <w:r>
        <w:t xml:space="preserve"> is checked.</w:t>
      </w:r>
    </w:p>
    <w:p>
      <w:pPr>
        <w:pStyle w:val="ListBullet"/>
      </w:pPr>
      <w:r>
        <w:rPr>
          <w:b/>
        </w:rPr>
        <w:t>Step 5 — Dedup</w:t>
      </w:r>
      <w:r>
        <w:t xml:space="preserve">: same </w:t>
      </w:r>
      <w:r>
        <w:rPr>
          <w:rFonts w:ascii="Consolas" w:hAnsi="Consolas"/>
          <w:sz w:val="18"/>
        </w:rPr>
        <w:t>reference</w:t>
      </w:r>
      <w:r>
        <w:t xml:space="preserve"> may appear across multiple product lines (Valeo splits lines into Passenger + Line-of-Business sub-tabs). Dedup by </w:t>
      </w:r>
      <w:r>
        <w:rPr>
          <w:rFonts w:ascii="Consolas" w:hAnsi="Consolas"/>
          <w:sz w:val="18"/>
        </w:rPr>
        <w:t>reference</w:t>
      </w:r>
      <w:r>
        <w:t>.</w:t>
      </w:r>
    </w:p>
    <w:p>
      <w:pPr>
        <w:pStyle w:val="ListBullet"/>
      </w:pPr>
      <w:r>
        <w:rPr>
          <w:b/>
        </w:rPr>
        <w:t>Row build</w:t>
      </w:r>
      <w:r>
        <w:t xml:space="preserve">: </w:t>
      </w:r>
      <w:r>
        <w:rPr>
          <w:rFonts w:ascii="Consolas" w:hAnsi="Consolas"/>
          <w:sz w:val="18"/>
        </w:rPr>
        <w:t>item_code</w:t>
      </w:r>
      <w:r>
        <w:t xml:space="preserve"> ← article </w:t>
      </w:r>
      <w:r>
        <w:rPr>
          <w:rFonts w:ascii="Consolas" w:hAnsi="Consolas"/>
          <w:sz w:val="18"/>
        </w:rPr>
        <w:t>reference</w:t>
      </w:r>
      <w:r>
        <w:t xml:space="preserve">; </w:t>
      </w: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"Valeo " + description</w:t>
      </w:r>
      <w:r>
        <w:t xml:space="preserve">; </w:t>
      </w:r>
      <w:r>
        <w:rPr>
          <w:rFonts w:ascii="Consolas" w:hAnsi="Consolas"/>
          <w:sz w:val="18"/>
        </w:rPr>
        <w:t>compatible_car_model</w:t>
      </w:r>
      <w:r>
        <w:t xml:space="preserve"> ← concatenated OEM cross-refs </w:t>
      </w:r>
      <w:r>
        <w:rPr>
          <w:rFonts w:ascii="Consolas" w:hAnsi="Consolas"/>
          <w:sz w:val="18"/>
        </w:rPr>
        <w:t>"MAHINDRA: 0603BAA-0461N | TATA: 2724254..."</w:t>
      </w:r>
      <w:r>
        <w:t xml:space="preserve"> (cap 8 makes × 3 OEM numbers each, 400-char limit).</w:t>
      </w:r>
    </w:p>
    <w:p>
      <w:pPr>
        <w:pStyle w:val="ListBullet"/>
      </w:pPr>
      <w:r>
        <w:rPr>
          <w:b/>
        </w:rPr>
        <w:t>MRP</w:t>
      </w:r>
      <w:r>
        <w:t xml:space="preserve">: NOT in any API response. Confirmed by recursive scan for </w:t>
      </w:r>
      <w:r>
        <w:rPr>
          <w:rFonts w:ascii="Consolas" w:hAnsi="Consolas"/>
          <w:sz w:val="18"/>
        </w:rPr>
        <w:t>price/mrp/cost/amount/rupee/currency/rate</w:t>
      </w:r>
      <w:r>
        <w:t xml:space="preserve"> keys across full article payload — zero hits. User manually verified same. </w:t>
      </w:r>
      <w:r>
        <w:rPr>
          <w:rFonts w:ascii="Consolas" w:hAnsi="Consolas"/>
          <w:sz w:val="18"/>
        </w:rPr>
        <w:t>mrp</w:t>
      </w:r>
      <w:r>
        <w:t xml:space="preserve"> is not a required field for Valeo per xlsx, so rows finalize as </w:t>
      </w:r>
      <w:r>
        <w:rPr>
          <w:rFonts w:ascii="Consolas" w:hAnsi="Consolas"/>
          <w:sz w:val="18"/>
        </w:rPr>
        <w:t>success</w:t>
      </w:r>
      <w:r>
        <w:t xml:space="preserve"> (not </w:t>
      </w:r>
      <w:r>
        <w:rPr>
          <w:rFonts w:ascii="Consolas" w:hAnsi="Consolas"/>
          <w:sz w:val="18"/>
        </w:rPr>
        <w:t>partial</w:t>
      </w:r>
      <w:r>
        <w:t>).</w:t>
      </w:r>
    </w:p>
    <w:p>
      <w:pPr>
        <w:pStyle w:val="ListBullet"/>
      </w:pPr>
      <w:r>
        <w:rPr>
          <w:b/>
        </w:rPr>
        <w:t>Performance</w:t>
      </w:r>
      <w:r>
        <w:t>: 1× landing + 24× line-list + ~70× per-line parts + ~1,400× POST articles (paginated) = ~1,500 HTTP calls. ~5.4 minutes full run.</w:t>
      </w:r>
    </w:p>
    <w:p>
      <w:pPr>
        <w:pStyle w:val="Heading3"/>
      </w:pPr>
      <w:r>
        <w:t>Site reality vs xlsx flow — **BREAKAGE RESOLVED 2026-05-19**</w:t>
      </w:r>
    </w:p>
    <w:p>
      <w:pPr>
        <w:pStyle w:val="ListBullet"/>
      </w:pPr>
      <w:r>
        <w:t>The xlsx-documented URL (</w:t>
      </w:r>
      <w:r>
        <w:rPr>
          <w:rFonts w:ascii="Consolas" w:hAnsi="Consolas"/>
          <w:sz w:val="18"/>
        </w:rPr>
        <w:t>/en-in/passenger-car</w:t>
      </w:r>
      <w:r>
        <w:t xml:space="preserve">) hosts marketing pages only — no product data. </w:t>
      </w:r>
      <w:r>
        <w:rPr>
          <w:b/>
        </w:rPr>
        <w:t>Initial probe 2026-05-18 declared the site SHIPPED-AS-FAILED.</w:t>
      </w:r>
    </w:p>
    <w:p>
      <w:pPr>
        <w:pStyle w:val="ListBullet"/>
      </w:pPr>
      <w:r>
        <w:t>The user manually discovered the Technical Assistance feature (</w:t>
      </w:r>
      <w:r>
        <w:rPr>
          <w:rFonts w:ascii="Consolas" w:hAnsi="Consolas"/>
          <w:sz w:val="18"/>
        </w:rPr>
        <w:t>/en-in/techassist</w:t>
      </w:r>
      <w:r>
        <w:t xml:space="preserve">) supports vehicle-model and part-number lookups, returning actual parts. Vendor re-probe 2026-05-19 reverse-engineered the underlying TecAssist API contract: a </w:t>
      </w:r>
      <w:r>
        <w:rPr>
          <w:b/>
        </w:rPr>
        <w:t>public</w:t>
      </w:r>
      <w:r>
        <w:t xml:space="preserve"> Next.js + REST architecture with no auth and well-structured JSON payloads. The catalogue is fully extractable via these public endpoints.</w:t>
      </w:r>
    </w:p>
    <w:p>
      <w:pPr>
        <w:pStyle w:val="ListBullet"/>
      </w:pPr>
      <w:r>
        <w:t xml:space="preserve">Recommended action per BRD §8: notify Spinny of the URL change. The xlsx pointer at </w:t>
      </w:r>
      <w:r>
        <w:rPr>
          <w:rFonts w:ascii="Consolas" w:hAnsi="Consolas"/>
          <w:sz w:val="18"/>
        </w:rPr>
        <w:t>/en-in/passenger-car</w:t>
      </w:r>
      <w:r>
        <w:t xml:space="preserve"> is misleading; the actual catalogue is at </w:t>
      </w:r>
      <w:r>
        <w:rPr>
          <w:rFonts w:ascii="Consolas" w:hAnsi="Consolas"/>
          <w:sz w:val="18"/>
        </w:rPr>
        <w:t>/en-in/techassist</w:t>
      </w:r>
      <w:r>
        <w:t xml:space="preserve"> with sub-tab </w:t>
      </w:r>
      <w:r>
        <w:rPr>
          <w:rFonts w:ascii="Consolas" w:hAnsi="Consolas"/>
          <w:sz w:val="18"/>
        </w:rPr>
        <w:t>selectedProductLineTab=PASSENGER</w:t>
      </w:r>
      <w:r>
        <w:t>.</w:t>
      </w:r>
    </w:p>
    <w:p>
      <w:pPr>
        <w:pStyle w:val="Heading3"/>
      </w:pPr>
      <w:r>
        <w:t>MRP escalation (B10 in kickoff_checklist)</w:t>
      </w:r>
    </w:p>
    <w:p>
      <w:r>
        <w:t xml:space="preserve">MRP is not present in any Valeo public endpoint. The TecAssist API returns full technical catalogue but no pricing. Options for Spinny: (a) Pursue Valeo dealer/partner access for pricing API, (b) Cross-reference Valeo </w:t>
      </w:r>
      <w:r>
        <w:rPr>
          <w:rFonts w:ascii="Consolas" w:hAnsi="Consolas"/>
          <w:sz w:val="18"/>
        </w:rPr>
        <w:t>reference</w:t>
      </w:r>
      <w:r>
        <w:t xml:space="preserve"> against another priced supplier feed, (c) Accept rows without MRP (xlsx does NOT require MRP for Valeo, so this is the cleanest path). Same partial-rationale as Schaeffler / Toyota / Bosch wipers — but here MRP wasn't required anyway, so all rows finalize as </w:t>
      </w:r>
      <w:r>
        <w:rPr>
          <w:rFonts w:ascii="Consolas" w:hAnsi="Consolas"/>
          <w:sz w:val="18"/>
        </w:rPr>
        <w:t>success</w:t>
      </w:r>
      <w:r>
        <w:t>.</w:t>
      </w:r>
    </w:p>
    <w:p>
      <w:pPr>
        <w:pStyle w:val="Heading3"/>
      </w:pPr>
      <w:r>
        <w:t>Gotchas</w:t>
      </w:r>
    </w:p>
    <w:p>
      <w:pPr>
        <w:pStyle w:val="ListBullet"/>
      </w:pPr>
      <w:r>
        <w:rPr>
          <w:b/>
        </w:rPr>
        <w:t>BUILD_ID changes per Next.js deploy</w:t>
      </w:r>
      <w:r>
        <w:t xml:space="preserve"> — spider must scrape it dynamically from </w:t>
      </w:r>
      <w:r>
        <w:rPr>
          <w:rFonts w:ascii="Consolas" w:hAnsi="Consolas"/>
          <w:sz w:val="18"/>
        </w:rPr>
        <w:t>&lt;script id="__NEXT_DATA__"&gt;</w:t>
      </w:r>
      <w:r>
        <w:t xml:space="preserve"> on every run. Hardcoded BUILD_IDs will break.</w:t>
      </w:r>
    </w:p>
    <w:p>
      <w:pPr>
        <w:pStyle w:val="ListBullet"/>
      </w:pPr>
      <w:r>
        <w:rPr>
          <w:b/>
        </w:rPr>
        <w:t>Pagination is server-side only</w:t>
      </w:r>
      <w:r>
        <w:t xml:space="preserve">: </w:t>
      </w:r>
      <w:r>
        <w:rPr>
          <w:rFonts w:ascii="Consolas" w:hAnsi="Consolas"/>
          <w:sz w:val="18"/>
        </w:rPr>
        <w:t>?page=N&amp;pageSize=200</w:t>
      </w:r>
      <w:r>
        <w:t xml:space="preserve"> is silently ignored — the server always returns 10 per page. Spider must walk </w:t>
      </w:r>
      <w:r>
        <w:rPr>
          <w:rFonts w:ascii="Consolas" w:hAnsi="Consolas"/>
          <w:sz w:val="18"/>
        </w:rPr>
        <w:t>pagination.pageCount</w:t>
      </w:r>
      <w:r>
        <w:t xml:space="preserve"> for each sub-category. Confirmed in [state/probe_valeo_pagination.py](../state/probe_valeo_pagination.py).</w:t>
      </w:r>
    </w:p>
    <w:p>
      <w:pPr>
        <w:pStyle w:val="ListBullet"/>
      </w:pPr>
      <w:r>
        <w:rPr>
          <w:b/>
        </w:rPr>
        <w:t>Product-line ID format mismatch</w:t>
      </w:r>
      <w:r>
        <w:t xml:space="preserve">: JSON has </w:t>
      </w:r>
      <w:r>
        <w:rPr>
          <w:rFonts w:ascii="Consolas" w:hAnsi="Consolas"/>
          <w:sz w:val="18"/>
        </w:rPr>
        <w:t>"id": 100006</w:t>
      </w:r>
      <w:r>
        <w:t xml:space="preserve"> (int); URL has </w:t>
      </w:r>
      <w:r>
        <w:rPr>
          <w:rFonts w:ascii="Consolas" w:hAnsi="Consolas"/>
          <w:sz w:val="18"/>
        </w:rPr>
        <w:t>P-100006</w:t>
      </w:r>
      <w:r>
        <w:t xml:space="preserve"> (string with prefix). Spider constructs </w:t>
      </w:r>
      <w:r>
        <w:rPr>
          <w:rFonts w:ascii="Consolas" w:hAnsi="Consolas"/>
          <w:sz w:val="18"/>
        </w:rPr>
        <w:t>f"P-{line['id']}"</w:t>
      </w:r>
      <w:r>
        <w:t xml:space="preserve"> for URL.</w:t>
      </w:r>
    </w:p>
    <w:p>
      <w:pPr>
        <w:pStyle w:val="ListBullet"/>
      </w:pPr>
      <w:r>
        <w:rPr>
          <w:b/>
        </w:rPr>
        <w:t>OEM cross-ref is the only PV-compatibility signal</w:t>
      </w:r>
      <w:r>
        <w:t xml:space="preserve">: the </w:t>
      </w:r>
      <w:r>
        <w:rPr>
          <w:rFonts w:ascii="Consolas" w:hAnsi="Consolas"/>
          <w:sz w:val="18"/>
        </w:rPr>
        <w:t>vehicleCriteria</w:t>
      </w:r>
      <w:r>
        <w:t xml:space="preserve"> field is usually empty; </w:t>
      </w:r>
      <w:r>
        <w:rPr>
          <w:rFonts w:ascii="Consolas" w:hAnsi="Consolas"/>
          <w:sz w:val="18"/>
        </w:rPr>
        <w:t>oemNumbers</w:t>
      </w:r>
      <w:r>
        <w:t xml:space="preserve"> is the rich source. Some articles (Brake Fluid universal, Air Dryer Cartridge CV-only) have no clean PV signal — spider falls back to </w:t>
      </w:r>
      <w:r>
        <w:rPr>
          <w:rFonts w:ascii="Consolas" w:hAnsi="Consolas"/>
          <w:sz w:val="18"/>
        </w:rPr>
        <w:t>"VALEO &lt;line&gt; &gt; &lt;part_desc&gt;"</w:t>
      </w:r>
      <w:r>
        <w:t xml:space="preserve"> for those.</w:t>
      </w:r>
    </w:p>
    <w:p>
      <w:pPr>
        <w:pStyle w:val="ListBullet"/>
      </w:pPr>
      <w:r>
        <w:rPr>
          <w:b/>
        </w:rPr>
        <w:t>OEM names include CV-only makes</w:t>
      </w:r>
      <w:r>
        <w:t xml:space="preserve"> (MAN, IVECO, ASHOK LEYLAND, MERITOR, RENAULT TRUCKS). The current spider does NOT filter at article level — it preserves the full cross-ref string. If Spinny needs strict PV-only, add a post-hoc filter against a PV-make whitelist (same one used in HELLA + Bosch wipers).</w:t>
      </w:r>
    </w:p>
    <w:p>
      <w:pPr>
        <w:pStyle w:val="ListBullet"/>
      </w:pPr>
      <w:r>
        <w:rPr>
          <w:b/>
        </w:rPr>
        <w:t>Same article appears in multiple product lines</w:t>
      </w:r>
      <w:r>
        <w:t xml:space="preserve"> — typically via the </w:t>
      </w:r>
      <w:r>
        <w:rPr>
          <w:rFonts w:ascii="Consolas" w:hAnsi="Consolas"/>
          <w:sz w:val="18"/>
        </w:rPr>
        <w:t>P-100050</w:t>
      </w:r>
      <w:r>
        <w:t xml:space="preserve"> (Clutch) vs </w:t>
      </w:r>
      <w:r>
        <w:rPr>
          <w:rFonts w:ascii="Consolas" w:hAnsi="Consolas"/>
          <w:sz w:val="18"/>
        </w:rPr>
        <w:t>P-200053</w:t>
      </w:r>
      <w:r>
        <w:t xml:space="preserve"> (Clutch line-of-business) duplication. Spider's </w:t>
      </w:r>
      <w:r>
        <w:rPr>
          <w:rFonts w:ascii="Consolas" w:hAnsi="Consolas"/>
          <w:sz w:val="18"/>
        </w:rPr>
        <w:t>seen_refs</w:t>
      </w:r>
      <w:r>
        <w:t xml:space="preserve"> dedup by </w:t>
      </w:r>
      <w:r>
        <w:rPr>
          <w:rFonts w:ascii="Consolas" w:hAnsi="Consolas"/>
          <w:sz w:val="18"/>
        </w:rPr>
        <w:t>reference</w:t>
      </w:r>
      <w:r>
        <w:t xml:space="preserve"> handles this; the 24-line list becomes ~12 unique line scans.</w:t>
      </w:r>
    </w:p>
    <w:p>
      <w:pPr>
        <w:pStyle w:val="ListBullet"/>
      </w:pPr>
      <w:r>
        <w:rPr>
          <w:b/>
        </w:rPr>
        <w:t>`verify=False`</w:t>
      </w:r>
      <w:r>
        <w:t>: Valeo's cert chain occasionally fails strict verification (intermediate CA cache issue, same family of bug as JK Tyre). Scoped to this spider only.</w:t>
      </w:r>
    </w:p>
    <w:p>
      <w:pPr>
        <w:pStyle w:val="Heading3"/>
      </w:pPr>
      <w:r>
        <w:t>Files</w:t>
      </w:r>
    </w:p>
    <w:p>
      <w:pPr>
        <w:pStyle w:val="ListBullet"/>
      </w:pPr>
      <w:r>
        <w:t>[spiders/valeo.py](../spiders/valeo.py) — full implementation</w:t>
      </w:r>
    </w:p>
    <w:p>
      <w:pPr>
        <w:pStyle w:val="ListBullet"/>
      </w:pPr>
      <w:r>
        <w:t>[state/probe_valeo_api.py](../state/probe_valeo_api.py) — captured POST body that decoded the API</w:t>
      </w:r>
    </w:p>
    <w:p>
      <w:pPr>
        <w:pStyle w:val="ListBullet"/>
      </w:pPr>
      <w:r>
        <w:t>[state/probe_valeo_pagination.py](../state/probe_valeo_pagination.py) — confirmed server-side pagination behaviour</w:t>
      </w:r>
    </w:p>
    <w:p>
      <w:pPr>
        <w:pStyle w:val="Heading2"/>
      </w:pPr>
      <w:r>
        <w:t>11. UNO MINDA — ⏭️ skipped (out of "easy" scope)</w:t>
      </w:r>
    </w:p>
    <w:p>
      <w:pPr>
        <w:pStyle w:val="ListBullet"/>
      </w:pPr>
      <w:r>
        <w:rPr>
          <w:b/>
        </w:rPr>
        <w:t>URL</w:t>
      </w:r>
      <w:r>
        <w:t>: https://unomindakart.com/</w:t>
      </w:r>
    </w:p>
    <w:p>
      <w:pPr>
        <w:pStyle w:val="ListBullet"/>
      </w:pPr>
      <w:r>
        <w:rPr>
          <w:b/>
        </w:rPr>
        <w:t>Pattern</w:t>
      </w:r>
      <w:r>
        <w:t xml:space="preserve">: declared </w:t>
      </w:r>
      <w:r>
        <w:rPr>
          <w:rFonts w:ascii="Consolas" w:hAnsi="Consolas"/>
          <w:sz w:val="18"/>
        </w:rPr>
        <w:t>multi_level_category</w:t>
      </w:r>
      <w:r>
        <w:t xml:space="preserve"> — site reality: </w:t>
      </w:r>
      <w:r>
        <w:rPr>
          <w:b/>
        </w:rPr>
        <w:t>medium-difficulty JS-rendered SPA</w:t>
      </w:r>
    </w:p>
    <w:p>
      <w:pPr>
        <w:pStyle w:val="ListBullet"/>
      </w:pPr>
      <w:r>
        <w:rPr>
          <w:b/>
        </w:rPr>
        <w:t>Status</w:t>
      </w:r>
      <w:r>
        <w:t>: not built; deferred to medium-bucket implementation</w:t>
      </w:r>
    </w:p>
    <w:p>
      <w:pPr>
        <w:pStyle w:val="Heading3"/>
      </w:pPr>
      <w:r>
        <w:t>Investigation summary (2026-05-18)</w:t>
      </w:r>
    </w:p>
    <w:p>
      <w:pPr>
        <w:pStyle w:val="ListBullet"/>
      </w:pPr>
      <w:r>
        <w:t xml:space="preserve">Site loads </w:t>
      </w:r>
      <w:r>
        <w:rPr>
          <w:rFonts w:ascii="Consolas" w:hAnsi="Consolas"/>
          <w:sz w:val="18"/>
        </w:rPr>
        <w:t>Loading...</w:t>
      </w:r>
      <w:r>
        <w:t xml:space="preserve"> placeholder in static HTML — pure SPA.</w:t>
      </w:r>
    </w:p>
    <w:p>
      <w:pPr>
        <w:pStyle w:val="ListBullet"/>
      </w:pPr>
      <w:r>
        <w:t>Categories/segments visible in nav (</w:t>
      </w:r>
      <w:r>
        <w:rPr>
          <w:rFonts w:ascii="Consolas" w:hAnsi="Consolas"/>
          <w:sz w:val="18"/>
        </w:rPr>
        <w:t>/category/&lt;slug&gt;</w:t>
      </w:r>
      <w:r>
        <w:t xml:space="preserve">, </w:t>
      </w:r>
      <w:r>
        <w:rPr>
          <w:rFonts w:ascii="Consolas" w:hAnsi="Consolas"/>
          <w:sz w:val="18"/>
        </w:rPr>
        <w:t>/make-model?segment=cars</w:t>
      </w:r>
      <w:r>
        <w:t>).</w:t>
      </w:r>
    </w:p>
    <w:p>
      <w:pPr>
        <w:pStyle w:val="ListBullet"/>
      </w:pPr>
      <w:r>
        <w:t xml:space="preserve">After Playwright + </w:t>
      </w:r>
      <w:r>
        <w:rPr>
          <w:rFonts w:ascii="Consolas" w:hAnsi="Consolas"/>
          <w:sz w:val="18"/>
        </w:rPr>
        <w:t>networkidle</w:t>
      </w:r>
      <w:r>
        <w:t xml:space="preserve"> + 4s extra wait: </w:t>
      </w:r>
      <w:r>
        <w:rPr>
          <w:b/>
        </w:rPr>
        <w:t>0 ₹ prices in DOM, 0 product cards</w:t>
      </w:r>
      <w:r>
        <w:t>.</w:t>
      </w:r>
    </w:p>
    <w:p>
      <w:pPr>
        <w:pStyle w:val="ListBullet"/>
      </w:pPr>
      <w:r>
        <w:t>Only 2 XHRs fire on page load (</w:t>
      </w:r>
      <w:r>
        <w:rPr>
          <w:rFonts w:ascii="Consolas" w:hAnsi="Consolas"/>
          <w:sz w:val="18"/>
        </w:rPr>
        <w:t>/fetchMakes</w:t>
      </w:r>
      <w:r>
        <w:t xml:space="preserve">, </w:t>
      </w:r>
      <w:r>
        <w:rPr>
          <w:rFonts w:ascii="Consolas" w:hAnsi="Consolas"/>
          <w:sz w:val="18"/>
        </w:rPr>
        <w:t>/get_main_category_ajax</w:t>
      </w:r>
      <w:r>
        <w:t>) — neither returns products.</w:t>
      </w:r>
    </w:p>
    <w:p>
      <w:pPr>
        <w:pStyle w:val="ListBullet"/>
      </w:pPr>
      <w:r>
        <w:t>xlsx documents an interactive flow: "Know What You're Looking For? → products by segment → car → tabs".</w:t>
      </w:r>
    </w:p>
    <w:p>
      <w:pPr>
        <w:pStyle w:val="ListBullet"/>
      </w:pPr>
      <w:r>
        <w:t>Conclusion: products only render after user actions (segment select, make-model pick, scroll). Same caliber as Mobil's Coveo pattern — requires Playwright capture-replay of the post-interaction API call.</w:t>
      </w:r>
    </w:p>
    <w:p>
      <w:pPr>
        <w:pStyle w:val="Heading3"/>
      </w:pPr>
      <w:r>
        <w:t>Recommended approach when picked up</w:t>
      </w:r>
    </w:p>
    <w:p>
      <w:pPr>
        <w:pStyle w:val="ListNumber"/>
      </w:pPr>
      <w:r>
        <w:t xml:space="preserve">Playwright + </w:t>
      </w:r>
      <w:r>
        <w:rPr>
          <w:rFonts w:ascii="Consolas" w:hAnsi="Consolas"/>
          <w:sz w:val="18"/>
        </w:rPr>
        <w:t>page.on('response')</w:t>
      </w:r>
      <w:r>
        <w:t xml:space="preserve"> interceptor.</w:t>
      </w:r>
    </w:p>
    <w:p>
      <w:pPr>
        <w:pStyle w:val="ListNumber"/>
      </w:pPr>
      <w:r>
        <w:t xml:space="preserve">Programmatically click </w:t>
      </w:r>
      <w:r>
        <w:rPr>
          <w:rFonts w:ascii="Consolas" w:hAnsi="Consolas"/>
          <w:sz w:val="18"/>
        </w:rPr>
        <w:t>?segment=cars</w:t>
      </w:r>
      <w:r>
        <w:t xml:space="preserve"> → select first Make → first Model → wait for product list.</w:t>
      </w:r>
    </w:p>
    <w:p>
      <w:pPr>
        <w:pStyle w:val="ListNumber"/>
      </w:pPr>
      <w:r>
        <w:t xml:space="preserve">Capture the XHR endpoint that returns products (likely </w:t>
      </w:r>
      <w:r>
        <w:rPr>
          <w:rFonts w:ascii="Consolas" w:hAnsi="Consolas"/>
          <w:sz w:val="18"/>
        </w:rPr>
        <w:t>/fetchProducts</w:t>
      </w:r>
      <w:r>
        <w:t xml:space="preserve"> or similar).</w:t>
      </w:r>
    </w:p>
    <w:p>
      <w:pPr>
        <w:pStyle w:val="ListNumber"/>
      </w:pPr>
      <w:r>
        <w:t xml:space="preserve">Replay via </w:t>
      </w:r>
      <w:r>
        <w:rPr>
          <w:rFonts w:ascii="Consolas" w:hAnsi="Consolas"/>
          <w:sz w:val="18"/>
        </w:rPr>
        <w:t>ctx.request.post()</w:t>
      </w:r>
      <w:r>
        <w:t xml:space="preserve"> for each Make×Model combination (Cars segment only).</w:t>
      </w:r>
    </w:p>
    <w:p>
      <w:pPr>
        <w:pStyle w:val="Heading2"/>
      </w:pPr>
      <w:r>
        <w:t>12. AMARON — ✅ shipped (first cascading_dropdown crack)</w:t>
      </w:r>
    </w:p>
    <w:p>
      <w:pPr>
        <w:pStyle w:val="ListBullet"/>
      </w:pPr>
      <w:r>
        <w:rPr>
          <w:b/>
        </w:rPr>
        <w:t>URL</w:t>
      </w:r>
      <w:r>
        <w:t>: https://www.amaron.com/passenger-vehicles</w:t>
      </w:r>
    </w:p>
    <w:p>
      <w:pPr>
        <w:pStyle w:val="ListBullet"/>
      </w:pPr>
      <w:r>
        <w:rPr>
          <w:b/>
        </w:rPr>
        <w:t>Pattern</w:t>
      </w:r>
      <w:r>
        <w:t>: cascading_dropdown (Make × Model × Fuel)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  <w:r>
        <w:t xml:space="preserve"> + </w:t>
      </w:r>
      <w:r>
        <w:rPr>
          <w:rFonts w:ascii="Consolas" w:hAnsi="Consolas"/>
          <w:sz w:val="18"/>
        </w:rPr>
        <w:t>compatible_car_model</w:t>
      </w:r>
      <w:r>
        <w:t xml:space="preserve"> (we emit as bonus)</w:t>
      </w:r>
    </w:p>
    <w:p>
      <w:pPr>
        <w:pStyle w:val="ListBullet"/>
      </w:pPr>
      <w:r>
        <w:rPr>
          <w:b/>
        </w:rPr>
        <w:t>Output</w:t>
      </w:r>
      <w:r>
        <w:t xml:space="preserve">: 52 unique batteries per run, </w:t>
      </w:r>
      <w:r>
        <w:rPr>
          <w:rFonts w:ascii="Consolas" w:hAnsi="Consolas"/>
          <w:sz w:val="18"/>
        </w:rPr>
        <w:t>status=success</w:t>
      </w:r>
    </w:p>
    <w:p>
      <w:pPr>
        <w:pStyle w:val="Heading3"/>
      </w:pPr>
      <w:r>
        <w:t>Functional</w:t>
      </w:r>
    </w:p>
    <w:p>
      <w:r>
        <w:t>Returns Amaron's full passenger-vehicle battery range. Each row is one (Make, Model, Fuel) → battery mapping. 32 makes × ~10 models each × ~1-2 fuels = ~600 vehicle combos crawled; ~52 distinct battery SKUs surface (heavy overlap — same battery fits many cars).</w:t>
      </w:r>
    </w:p>
    <w:p>
      <w:pPr>
        <w:pStyle w:val="Heading3"/>
      </w:pPr>
      <w:r>
        <w:t>Technical</w:t>
      </w:r>
    </w:p>
    <w:p>
      <w:pPr>
        <w:pStyle w:val="ListBullet"/>
      </w:pPr>
      <w:r>
        <w:t>Site is Drupal 9 with a 3-select AJAX form.</w:t>
      </w:r>
    </w:p>
    <w:p>
      <w:pPr>
        <w:pStyle w:val="ListBullet"/>
      </w:pPr>
      <w:r>
        <w:rPr>
          <w:b/>
        </w:rPr>
        <w:t>Step 1 — Cascade Make → Model via Drupal AJAX</w:t>
      </w:r>
      <w:r>
        <w:t xml:space="preserve">: POST to </w:t>
      </w:r>
      <w:r>
        <w:rPr>
          <w:rFonts w:ascii="Consolas" w:hAnsi="Consolas"/>
          <w:sz w:val="18"/>
        </w:rPr>
        <w:t>/passenger-vehicles?ajax_form=1&amp;_wrapper_format=drupal_ajax</w:t>
      </w:r>
      <w:r>
        <w:t xml:space="preserve"> with </w:t>
      </w:r>
      <w:r>
        <w:rPr>
          <w:rFonts w:ascii="Consolas" w:hAnsi="Consolas"/>
          <w:sz w:val="18"/>
        </w:rPr>
        <w:t>_triggering_element_name=vehicle-make</w:t>
      </w:r>
      <w:r>
        <w:t xml:space="preserve"> and the selected </w:t>
      </w:r>
      <w:r>
        <w:rPr>
          <w:rFonts w:ascii="Consolas" w:hAnsi="Consolas"/>
          <w:sz w:val="18"/>
        </w:rPr>
        <w:t>vehicle-make</w:t>
      </w:r>
      <w:r>
        <w:t xml:space="preserve"> value. Response is a JSON array of Drupal AJAX commands; the </w:t>
      </w:r>
      <w:r>
        <w:rPr>
          <w:rFonts w:ascii="Consolas" w:hAnsi="Consolas"/>
          <w:sz w:val="18"/>
        </w:rPr>
        <w:t>insert</w:t>
      </w:r>
      <w:r>
        <w:t xml:space="preserve"> command with </w:t>
      </w:r>
      <w:r>
        <w:rPr>
          <w:rFonts w:ascii="Consolas" w:hAnsi="Consolas"/>
          <w:sz w:val="18"/>
        </w:rPr>
        <w:t>selector="#edit-model"</w:t>
      </w:r>
      <w:r>
        <w:t xml:space="preserve"> carries new </w:t>
      </w:r>
      <w:r>
        <w:rPr>
          <w:rFonts w:ascii="Consolas" w:hAnsi="Consolas"/>
          <w:sz w:val="18"/>
        </w:rPr>
        <w:t>&lt;option&gt;</w:t>
      </w:r>
      <w:r>
        <w:t xml:space="preserve"> HTML. Track </w:t>
      </w:r>
      <w:r>
        <w:rPr>
          <w:rFonts w:ascii="Consolas" w:hAnsi="Consolas"/>
          <w:sz w:val="18"/>
        </w:rPr>
        <w:t>form_build_id</w:t>
      </w:r>
      <w:r>
        <w:t xml:space="preserve"> — it mutates on every AJAX response via </w:t>
      </w:r>
      <w:r>
        <w:rPr>
          <w:rFonts w:ascii="Consolas" w:hAnsi="Consolas"/>
          <w:sz w:val="18"/>
        </w:rPr>
        <w:t>update_build_id</w:t>
      </w:r>
      <w:r>
        <w:t xml:space="preserve"> command.</w:t>
      </w:r>
    </w:p>
    <w:p>
      <w:pPr>
        <w:pStyle w:val="ListBullet"/>
      </w:pPr>
      <w:r>
        <w:rPr>
          <w:b/>
        </w:rPr>
        <w:t>Step 2 — Cascade Model → Fuel</w:t>
      </w:r>
      <w:r>
        <w:t xml:space="preserve">: same AJAX endpoint, </w:t>
      </w:r>
      <w:r>
        <w:rPr>
          <w:rFonts w:ascii="Consolas" w:hAnsi="Consolas"/>
          <w:sz w:val="18"/>
        </w:rPr>
        <w:t>_triggering_element_name=model</w:t>
      </w:r>
      <w:r>
        <w:t>.</w:t>
      </w:r>
    </w:p>
    <w:p>
      <w:pPr>
        <w:pStyle w:val="ListBullet"/>
      </w:pPr>
      <w:r>
        <w:rPr>
          <w:b/>
        </w:rPr>
        <w:t>Step 3 — Result page</w:t>
      </w:r>
      <w:r>
        <w:t xml:space="preserve">: Amaron's "Find Now" form-submit redirects via HTTP to </w:t>
      </w:r>
      <w:r>
        <w:rPr>
          <w:rFonts w:ascii="Consolas" w:hAnsi="Consolas"/>
          <w:sz w:val="18"/>
        </w:rPr>
        <w:t>/battery/passengers/&lt;make-slug&gt;/&lt;model-slug&gt;/&lt;fuel-slug&gt;</w:t>
      </w:r>
      <w:r>
        <w:t xml:space="preserve">. Discovery: </w:t>
      </w:r>
      <w:r>
        <w:rPr>
          <w:b/>
        </w:rPr>
        <w:t>the slug-based URL works directly via httpx GET</w:t>
      </w:r>
      <w:r>
        <w:t xml:space="preserve"> — no need to follow the form redirect (which httpx couldn't trigger anyway due to missing session state). </w:t>
      </w:r>
      <w:r>
        <w:rPr>
          <w:rFonts w:ascii="Consolas" w:hAnsi="Consolas"/>
          <w:sz w:val="18"/>
        </w:rPr>
        <w:t>_slug()</w:t>
      </w:r>
      <w:r>
        <w:t xml:space="preserve"> rule: lowercase, replace non-alphanumeric runs with </w:t>
      </w:r>
      <w:r>
        <w:rPr>
          <w:rFonts w:ascii="Consolas" w:hAnsi="Consolas"/>
          <w:sz w:val="18"/>
        </w:rPr>
        <w:t>-</w:t>
      </w:r>
      <w:r>
        <w:t>, strip edges.</w:t>
      </w:r>
    </w:p>
    <w:p>
      <w:pPr>
        <w:pStyle w:val="ListBullet"/>
      </w:pPr>
      <w:r>
        <w:rPr>
          <w:b/>
        </w:rPr>
        <w:t>Result-page parsing</w:t>
      </w:r>
      <w:r>
        <w:t xml:space="preserve">: </w:t>
      </w:r>
      <w:r>
        <w:rPr>
          <w:rFonts w:ascii="Consolas" w:hAnsi="Consolas"/>
          <w:sz w:val="18"/>
        </w:rPr>
        <w:t>&lt;table class="comparisionTable"&gt;</w:t>
      </w:r>
      <w:r>
        <w:t xml:space="preserve"> has battery cards as </w:t>
      </w:r>
      <w:r>
        <w:rPr>
          <w:rFonts w:ascii="Consolas" w:hAnsi="Consolas"/>
          <w:sz w:val="18"/>
        </w:rPr>
        <w:t>&lt;span class="bold-font"&gt;</w:t>
      </w:r>
      <w:r>
        <w:t xml:space="preserve"> in row 0; MRP row is identified by </w:t>
      </w:r>
      <w:r>
        <w:rPr>
          <w:rFonts w:ascii="Consolas" w:hAnsi="Consolas"/>
          <w:sz w:val="18"/>
        </w:rPr>
        <w:t>&lt;th&gt;</w:t>
      </w:r>
      <w:r>
        <w:t xml:space="preserve"> text containing </w:t>
      </w:r>
      <w:r>
        <w:rPr>
          <w:rFonts w:ascii="Consolas" w:hAnsi="Consolas"/>
          <w:sz w:val="18"/>
        </w:rPr>
        <w:t>"Base Price"</w:t>
      </w:r>
      <w:r>
        <w:t xml:space="preserve"> (Amaron labels MRP this way).</w:t>
      </w:r>
    </w:p>
    <w:p>
      <w:pPr>
        <w:pStyle w:val="ListBullet"/>
      </w:pPr>
      <w:r>
        <w:rPr>
          <w:b/>
        </w:rPr>
        <w:t>Row dedup</w:t>
      </w:r>
      <w:r>
        <w:t xml:space="preserve"> at </w:t>
      </w:r>
      <w:r>
        <w:rPr>
          <w:rFonts w:ascii="Consolas" w:hAnsi="Consolas"/>
          <w:sz w:val="18"/>
        </w:rPr>
        <w:t>item_code</w:t>
      </w:r>
      <w:r>
        <w:t xml:space="preserve"> level — same battery appears under many vehicle combos.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>xlsx says "select Make → Model → Fuel → extract from product description". Direct site interaction works as documented. Spider replicates programmatically.</w:t>
      </w:r>
    </w:p>
    <w:p>
      <w:pPr>
        <w:pStyle w:val="Heading3"/>
      </w:pPr>
      <w:r>
        <w:t>Gotchas</w:t>
      </w:r>
    </w:p>
    <w:p>
      <w:pPr>
        <w:pStyle w:val="ListBullet"/>
      </w:pPr>
      <w:r>
        <w:t xml:space="preserve">The form-submit "Find Now" button </w:t>
      </w:r>
      <w:r>
        <w:rPr>
          <w:b/>
        </w:rPr>
        <w:t>does NOT redirect when posted via httpx</w:t>
      </w:r>
      <w:r>
        <w:t xml:space="preserve"> — Drupal 9 wants a full browser session. Direct URL construction is the workaround.</w:t>
      </w:r>
    </w:p>
    <w:p>
      <w:pPr>
        <w:pStyle w:val="ListBullet"/>
      </w:pPr>
      <w:r>
        <w:t xml:space="preserve">~half of (Make×Model×Fuel) combos return </w:t>
      </w:r>
      <w:r>
        <w:rPr>
          <w:b/>
        </w:rPr>
        <w:t>HTTP 500</w:t>
      </w:r>
      <w:r>
        <w:t xml:space="preserve"> when no Amaron battery exists for that vehicle. Spider skips silently; not an error.</w:t>
      </w:r>
    </w:p>
    <w:p>
      <w:pPr>
        <w:pStyle w:val="ListBullet"/>
      </w:pPr>
      <w:r>
        <w:t>"Base Price (Inclusive of GST)" is Amaron's MRP label — has nothing to do with their "Special Discount" or "Total Price" rows.</w:t>
      </w:r>
    </w:p>
    <w:p>
      <w:pPr>
        <w:pStyle w:val="ListBullet"/>
      </w:pPr>
      <w:r>
        <w:t>Some Amaron entries include BAJAJ Qute (a quadricycle on the passenger-vehicles page — kept in scope since Amaron categorizes it as PV).</w:t>
      </w:r>
    </w:p>
    <w:p>
      <w:pPr>
        <w:pStyle w:val="ListBullet"/>
      </w:pPr>
      <w:r>
        <w:t xml:space="preserve">32 makes × cascade overhead + ~600 result fetches → </w:t>
      </w:r>
      <w:r>
        <w:rPr>
          <w:b/>
        </w:rPr>
        <w:t>~18 min sequential</w:t>
      </w:r>
      <w:r>
        <w:t>. Could parallelize per-make with asyncio for ~3 min runtime if needed (Phase D optimization).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[spiders/amaron.py](../spiders/amaron.py)</w:t>
      </w:r>
    </w:p>
    <w:p>
      <w:pPr>
        <w:pStyle w:val="Heading2"/>
      </w:pPr>
      <w:r>
        <w:t>13. SF SONIC — ✅ FIXED 2026-05-22 (regression diagnosed as scope+speed, not data loss)</w:t>
      </w:r>
    </w:p>
    <w:p>
      <w:r>
        <w:rPr>
          <w:b/>
        </w:rPr>
        <w:t>Root cause analysis 2026-05-22</w:t>
      </w:r>
      <w:r>
        <w:t xml:space="preserve">: the 2026-05-21 "37 rows in 45 min" wasn't a data-extraction bug — the spider was working correctly but </w:t>
      </w:r>
      <w:r>
        <w:rPr>
          <w:b/>
        </w:rPr>
        <w:t>slow</w:t>
      </w:r>
      <w:r>
        <w:t xml:space="preserve"> (~2.5 min per brand × 34 brands = ~85 min full walk). The run was killed mid-walk at brand 24 of 34 (TATA), so only ~37 unique batteries had been seen by then because the slowest brands (Maruti, Hyundai with ~58 models each) were still pending.</w:t>
      </w:r>
    </w:p>
    <w:p>
      <w:r>
        <w:rPr>
          <w:b/>
        </w:rPr>
        <w:t>Fix 2026-05-22</w:t>
      </w:r>
      <w:r>
        <w:t xml:space="preserve">: rewrote per-brand walk to use </w:t>
      </w:r>
      <w:r>
        <w:rPr>
          <w:b/>
        </w:rPr>
        <w:t>async parallel fuel fetches</w:t>
      </w:r>
      <w:r>
        <w:t xml:space="preserve"> (4 concurrent result-page GETs per model). Brand→Model handshake POSTs stay sequential (Drupal session affinity), but result pages now fetch 4-wide in parallel. Estimated wall-clock drops from ~85min to ~22min.</w:t>
      </w:r>
    </w:p>
    <w:p>
      <w:r>
        <w:t>Added per-brand progress + elapsed logging so future regressions are observable. Result-page parsing logic unchanged.</w:t>
      </w:r>
    </w:p>
    <w:p>
      <w:pPr>
        <w:pStyle w:val="Heading2"/>
      </w:pPr>
      <w:r>
        <w:t>13. SF SONIC — ✅ shipped (smoke-tested; full run ~2h)</w:t>
      </w:r>
    </w:p>
    <w:p>
      <w:pPr>
        <w:pStyle w:val="ListBullet"/>
      </w:pPr>
      <w:r>
        <w:rPr>
          <w:b/>
        </w:rPr>
        <w:t>URL</w:t>
      </w:r>
      <w:r>
        <w:t>: https://www.sfbatteries.in/battery-finder/4w-battery/</w:t>
      </w:r>
    </w:p>
    <w:p>
      <w:pPr>
        <w:pStyle w:val="ListBullet"/>
      </w:pPr>
      <w:r>
        <w:rPr>
          <w:b/>
        </w:rPr>
        <w:t>Pattern</w:t>
      </w:r>
      <w:r>
        <w:t>: cascading_dropdown (Brand × Model × Fuel)</w:t>
      </w:r>
    </w:p>
    <w:p>
      <w:pPr>
        <w:pStyle w:val="ListBullet"/>
      </w:pPr>
      <w:r>
        <w:rPr>
          <w:b/>
        </w:rPr>
        <w:t>xlsx fields</w:t>
      </w:r>
      <w:r>
        <w:t xml:space="preserve">: </w:t>
      </w:r>
      <w:r>
        <w:rPr>
          <w:rFonts w:ascii="Consolas" w:hAnsi="Consolas"/>
          <w:sz w:val="18"/>
        </w:rPr>
        <w:t>item_name</w:t>
      </w:r>
      <w:r>
        <w:t xml:space="preserve">, </w:t>
      </w:r>
      <w:r>
        <w:rPr>
          <w:rFonts w:ascii="Consolas" w:hAnsi="Consolas"/>
          <w:sz w:val="18"/>
        </w:rPr>
        <w:t>item_code</w:t>
      </w:r>
      <w:r>
        <w:t xml:space="preserve">, </w:t>
      </w:r>
      <w:r>
        <w:rPr>
          <w:rFonts w:ascii="Consolas" w:hAnsi="Consolas"/>
          <w:sz w:val="18"/>
        </w:rPr>
        <w:t>mrp</w:t>
      </w:r>
    </w:p>
    <w:p>
      <w:pPr>
        <w:pStyle w:val="ListBullet"/>
      </w:pPr>
      <w:r>
        <w:rPr>
          <w:b/>
        </w:rPr>
        <w:t>Smoke output</w:t>
      </w:r>
      <w:r>
        <w:t xml:space="preserve">: Hyundai alone = 7 unique batteries in ~4min, all </w:t>
      </w:r>
      <w:r>
        <w:rPr>
          <w:rFonts w:ascii="Consolas" w:hAnsi="Consolas"/>
          <w:sz w:val="18"/>
        </w:rPr>
        <w:t>status=success</w:t>
      </w:r>
    </w:p>
    <w:p>
      <w:pPr>
        <w:pStyle w:val="ListBullet"/>
      </w:pPr>
      <w:r>
        <w:rPr>
          <w:b/>
        </w:rPr>
        <w:t>Expected full run</w:t>
      </w:r>
      <w:r>
        <w:t xml:space="preserve">: ~33 brands × ~4min/brand = </w:t>
      </w:r>
      <w:r>
        <w:rPr>
          <w:b/>
        </w:rPr>
        <w:t>~2 hours</w:t>
      </w:r>
    </w:p>
    <w:p>
      <w:pPr>
        <w:pStyle w:val="Heading3"/>
      </w:pPr>
      <w:r>
        <w:t>Functional</w:t>
      </w:r>
    </w:p>
    <w:p>
      <w:r>
        <w:t xml:space="preserve">Returns SF SONIC's full passenger-vehicle battery range. Item codes are full SF SKUs (e.g., </w:t>
      </w:r>
      <w:r>
        <w:rPr>
          <w:rFonts w:ascii="Consolas" w:hAnsi="Consolas"/>
          <w:sz w:val="18"/>
        </w:rPr>
        <w:t>F4W5-66S-40B20L</w:t>
      </w:r>
      <w:r>
        <w:t xml:space="preserve">), names combine variant + battery model (e.g., "Enhanced Life 66S-40B20L"), MRPs as integers from on-page </w:t>
      </w:r>
      <w:r>
        <w:rPr>
          <w:rFonts w:ascii="Consolas" w:hAnsi="Consolas"/>
          <w:sz w:val="18"/>
        </w:rPr>
        <w:t>&lt;h5&gt;MRP: Rs N&lt;/h5&gt;</w:t>
      </w:r>
      <w:r>
        <w:t xml:space="preserve"> element.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Custom WordPress-style AJAX form. POST endpoint: </w:t>
      </w:r>
      <w:r>
        <w:rPr>
          <w:rFonts w:ascii="Consolas" w:hAnsi="Consolas"/>
          <w:sz w:val="18"/>
        </w:rPr>
        <w:t>/battery-finder/4w-battery/</w:t>
      </w:r>
      <w:r>
        <w:t xml:space="preserve"> with </w:t>
      </w:r>
      <w:r>
        <w:rPr>
          <w:rFonts w:ascii="Consolas" w:hAnsi="Consolas"/>
          <w:sz w:val="18"/>
        </w:rPr>
        <w:t>ait_action</w:t>
      </w:r>
      <w:r>
        <w:t xml:space="preserve"> discriminator.</w:t>
      </w:r>
    </w:p>
    <w:p>
      <w:pPr>
        <w:pStyle w:val="ListBullet"/>
      </w:pPr>
      <w:r>
        <w:t>Cascade actions:</w:t>
      </w:r>
    </w:p>
    <w:p>
      <w:pPr>
        <w:pStyle w:val="ListBullet2"/>
      </w:pPr>
      <w:r>
        <w:rPr>
          <w:rFonts w:ascii="Consolas" w:hAnsi="Consolas"/>
          <w:sz w:val="18"/>
        </w:rPr>
        <w:t>ait_action=loadModels</w:t>
      </w:r>
      <w:r>
        <w:t xml:space="preserve"> + </w:t>
      </w:r>
      <w:r>
        <w:rPr>
          <w:rFonts w:ascii="Consolas" w:hAnsi="Consolas"/>
          <w:sz w:val="18"/>
        </w:rPr>
        <w:t>brand=&lt;BRAND_LABEL&gt;</w:t>
      </w:r>
      <w:r>
        <w:t xml:space="preserve"> → JSON </w:t>
      </w:r>
      <w:r>
        <w:rPr>
          <w:rFonts w:ascii="Consolas" w:hAnsi="Consolas"/>
          <w:sz w:val="18"/>
        </w:rPr>
        <w:t>{"models": "&lt;option&gt;...&lt;/option&gt;"}</w:t>
      </w:r>
    </w:p>
    <w:p>
      <w:pPr>
        <w:pStyle w:val="ListBullet2"/>
      </w:pPr>
      <w:r>
        <w:rPr>
          <w:rFonts w:ascii="Consolas" w:hAnsi="Consolas"/>
          <w:sz w:val="18"/>
        </w:rPr>
        <w:t>ait_action=loadModelsFuels</w:t>
      </w:r>
      <w:r>
        <w:t xml:space="preserve"> + </w:t>
      </w:r>
      <w:r>
        <w:rPr>
          <w:rFonts w:ascii="Consolas" w:hAnsi="Consolas"/>
          <w:sz w:val="18"/>
        </w:rPr>
        <w:t>brand+model</w:t>
      </w:r>
      <w:r>
        <w:t xml:space="preserve"> → JSON </w:t>
      </w:r>
      <w:r>
        <w:rPr>
          <w:rFonts w:ascii="Consolas" w:hAnsi="Consolas"/>
          <w:sz w:val="18"/>
        </w:rPr>
        <w:t>{"fuels": "..."}</w:t>
      </w:r>
    </w:p>
    <w:p>
      <w:pPr>
        <w:pStyle w:val="ListBullet2"/>
      </w:pPr>
      <w:r>
        <w:rPr>
          <w:rFonts w:ascii="Consolas" w:hAnsi="Consolas"/>
          <w:sz w:val="18"/>
        </w:rPr>
        <w:t>ait_action=find_battery</w:t>
      </w:r>
      <w:r>
        <w:t xml:space="preserve"> would POST + 302 + 301 redirect chain — bypassed.</w:t>
      </w:r>
    </w:p>
    <w:p>
      <w:pPr>
        <w:pStyle w:val="ListBullet"/>
      </w:pPr>
      <w:r>
        <w:rPr>
          <w:b/>
        </w:rPr>
        <w:t>Bypass: direct GET</w:t>
      </w:r>
      <w:r>
        <w:t xml:space="preserve"> to </w:t>
      </w:r>
      <w:r>
        <w:rPr>
          <w:rFonts w:ascii="Consolas" w:hAnsi="Consolas"/>
          <w:sz w:val="18"/>
        </w:rPr>
        <w:t>https://www.sfbatteries.in/battery-for/car/&lt;brand-slug&gt;/&lt;model-slug&gt;/&lt;fuel-slug&gt;/</w:t>
      </w:r>
      <w:r>
        <w:t xml:space="preserve"> (canonical URL with trailing slash). Same </w:t>
      </w:r>
      <w:r>
        <w:rPr>
          <w:rFonts w:ascii="Consolas" w:hAnsi="Consolas"/>
          <w:sz w:val="18"/>
        </w:rPr>
        <w:t>_slug()</w:t>
      </w:r>
      <w:r>
        <w:t xml:space="preserve"> rule as AMARON.</w:t>
      </w:r>
    </w:p>
    <w:p>
      <w:pPr>
        <w:pStyle w:val="ListBullet"/>
      </w:pPr>
      <w:r>
        <w:t xml:space="preserve">Result page: each battery is in </w:t>
      </w:r>
      <w:r>
        <w:rPr>
          <w:rFonts w:ascii="Consolas" w:hAnsi="Consolas"/>
          <w:sz w:val="18"/>
        </w:rPr>
        <w:t>&lt;li class="addAnimate"&gt;&lt;aside&gt;</w:t>
      </w:r>
      <w:r>
        <w:t>. Selectors:</w:t>
      </w:r>
    </w:p>
    <w:p>
      <w:pPr>
        <w:pStyle w:val="ListBullet2"/>
      </w:pPr>
      <w:r>
        <w:rPr>
          <w:rFonts w:ascii="Consolas" w:hAnsi="Consolas"/>
          <w:sz w:val="18"/>
        </w:rPr>
        <w:t>aside h2::text</w:t>
      </w:r>
      <w:r>
        <w:t xml:space="preserve"> → item_code (full SKU)</w:t>
      </w:r>
    </w:p>
    <w:p>
      <w:pPr>
        <w:pStyle w:val="ListBullet2"/>
      </w:pPr>
      <w:r>
        <w:rPr>
          <w:rFonts w:ascii="Consolas" w:hAnsi="Consolas"/>
          <w:sz w:val="18"/>
        </w:rPr>
        <w:t>aside h5</w:t>
      </w:r>
      <w:r>
        <w:t xml:space="preserve"> → </w:t>
      </w:r>
      <w:r>
        <w:rPr>
          <w:rFonts w:ascii="Consolas" w:hAnsi="Consolas"/>
          <w:sz w:val="18"/>
        </w:rPr>
        <w:t>MRP: Rs &lt;NUMBER&gt;</w:t>
      </w:r>
      <w:r>
        <w:t xml:space="preserve"> via regex</w:t>
      </w:r>
    </w:p>
    <w:p>
      <w:pPr>
        <w:pStyle w:val="ListBullet2"/>
      </w:pPr>
      <w:r>
        <w:rPr>
          <w:rFonts w:ascii="Consolas" w:hAnsi="Consolas"/>
          <w:sz w:val="18"/>
        </w:rPr>
        <w:t>article.moreProductInfo h3::text</w:t>
      </w:r>
      <w:r>
        <w:t xml:space="preserve"> → simple battery model</w:t>
      </w:r>
    </w:p>
    <w:p>
      <w:pPr>
        <w:pStyle w:val="ListBullet2"/>
      </w:pPr>
      <w:r>
        <w:rPr>
          <w:rFonts w:ascii="Consolas" w:hAnsi="Consolas"/>
          <w:sz w:val="18"/>
        </w:rPr>
        <w:t>article.moreProductInfo p span::text</w:t>
      </w:r>
      <w:r>
        <w:t xml:space="preserve"> → variant name (e.g., "Enhanced Life")</w:t>
      </w:r>
    </w:p>
    <w:p>
      <w:pPr>
        <w:pStyle w:val="ListBullet"/>
      </w:pPr>
      <w:r>
        <w:rPr>
          <w:b/>
        </w:rPr>
        <w:t>Short-circuit</w:t>
      </w:r>
      <w:r>
        <w:t>: if 2 consecutive fuels return 0 new SKUs for a model, skip remaining fuels for that model. SF SONIC batteries usually don't differ by fuel.</w:t>
      </w:r>
    </w:p>
    <w:p>
      <w:pPr>
        <w:pStyle w:val="Heading3"/>
      </w:pPr>
      <w:r>
        <w:t>Site reality vs xlsx flow</w:t>
      </w:r>
    </w:p>
    <w:p>
      <w:pPr>
        <w:pStyle w:val="ListBullet"/>
      </w:pPr>
      <w:r>
        <w:t>xlsx flow works as documented. No reclassification needed.</w:t>
      </w:r>
    </w:p>
    <w:p>
      <w:pPr>
        <w:pStyle w:val="ListBullet"/>
      </w:pPr>
      <w:r>
        <w:t>33 brands × ~30 models avg × 4 fuels (Petrol/Diesel/LPG/CNG) = ~4000 combos. Heavy redundancy means actual unique SKUs are likely &lt;100.</w:t>
      </w:r>
    </w:p>
    <w:p>
      <w:pPr>
        <w:pStyle w:val="Heading3"/>
      </w:pPr>
      <w:r>
        <w:t>Gotchas</w:t>
      </w:r>
    </w:p>
    <w:p>
      <w:pPr>
        <w:pStyle w:val="ListBullet"/>
      </w:pPr>
      <w:r>
        <w:rPr>
          <w:b/>
        </w:rPr>
        <w:t>Slow runtime (~2h)</w:t>
      </w:r>
      <w:r>
        <w:t xml:space="preserve">: most time spent on network round-trips. SF SONIC slug-URL responses take ~1.5s each due to server-side rendering. Acceptable for monthly batch (8-hour BRD window). Could parallelize with </w:t>
      </w:r>
      <w:r>
        <w:rPr>
          <w:rFonts w:ascii="Consolas" w:hAnsi="Consolas"/>
          <w:sz w:val="18"/>
        </w:rPr>
        <w:t>asyncio.AsyncClient</w:t>
      </w:r>
      <w:r>
        <w:t xml:space="preserve"> to ~15min if needed (Phase D optimization).</w:t>
      </w:r>
    </w:p>
    <w:p>
      <w:pPr>
        <w:pStyle w:val="ListBullet"/>
      </w:pPr>
      <w:r>
        <w:rPr>
          <w:b/>
        </w:rPr>
        <w:t>Brand select option `value` equals the label text</w:t>
      </w:r>
      <w:r>
        <w:t xml:space="preserve"> — </w:t>
      </w:r>
      <w:r>
        <w:rPr>
          <w:rFonts w:ascii="Consolas" w:hAnsi="Consolas"/>
          <w:sz w:val="18"/>
        </w:rPr>
        <w:t>_slug(label)</w:t>
      </w:r>
      <w:r>
        <w:t xml:space="preserve"> is correct for URL construction.</w:t>
      </w:r>
    </w:p>
    <w:p>
      <w:pPr>
        <w:pStyle w:val="ListBullet"/>
      </w:pPr>
      <w:r>
        <w:rPr>
          <w:b/>
        </w:rPr>
        <w:t>`load_fuels` is wasteful</w:t>
      </w:r>
      <w:r>
        <w:t>: returns the same 4 fuels (petrol/diesel/lpg/cng) for every model. Could be hardcoded to save N AJAX calls per brand. Skipped for robustness — server is the source of truth.</w:t>
      </w:r>
    </w:p>
    <w:p>
      <w:pPr>
        <w:pStyle w:val="ListBullet"/>
      </w:pPr>
      <w:r>
        <w:t xml:space="preserve">The form's submit button label "Locate" is misleading — it actually triggers </w:t>
      </w:r>
      <w:r>
        <w:rPr>
          <w:rFonts w:ascii="Consolas" w:hAnsi="Consolas"/>
          <w:sz w:val="18"/>
        </w:rPr>
        <w:t>ait_action=find_battery</w:t>
      </w:r>
      <w:r>
        <w:t>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[spiders/sf_sonic.py](../spiders/sf_sonic.py)</w:t>
      </w:r>
    </w:p>
    <w:p>
      <w:pPr>
        <w:pStyle w:val="Heading2"/>
      </w:pPr>
      <w:r>
        <w:t>14. LuK/Schaeffler — ✅ SHIPPED (WAF defeated 2026-05-19)</w:t>
      </w:r>
    </w:p>
    <w:p>
      <w:pPr>
        <w:pStyle w:val="ListBullet"/>
      </w:pPr>
      <w:r>
        <w:rPr>
          <w:b/>
        </w:rPr>
        <w:t>URL</w:t>
      </w:r>
      <w:r>
        <w:t>: https://vehiclelifetimesolutions.schaeffler.in/en-gb/catalog</w:t>
      </w:r>
    </w:p>
    <w:p>
      <w:pPr>
        <w:pStyle w:val="ListBullet"/>
      </w:pPr>
      <w:r>
        <w:rPr>
          <w:b/>
        </w:rPr>
        <w:t>Pattern</w:t>
      </w:r>
      <w:r>
        <w:t>: json_api_pagination (SAP Commerce Cloud Spartacus, RepXpert backend)</w:t>
      </w:r>
    </w:p>
    <w:p>
      <w:pPr>
        <w:pStyle w:val="ListBullet"/>
      </w:pPr>
      <w:r>
        <w:rPr>
          <w:b/>
        </w:rPr>
        <w:t>Required fields</w:t>
      </w:r>
      <w:r>
        <w:t>: item_name, item_code, mrp</w:t>
      </w:r>
    </w:p>
    <w:p>
      <w:pPr>
        <w:pStyle w:val="ListBullet"/>
      </w:pPr>
      <w:r>
        <w:rPr>
          <w:b/>
        </w:rPr>
        <w:t>Status</w:t>
      </w:r>
      <w:r>
        <w:t xml:space="preserve">: </w:t>
      </w:r>
      <w:r>
        <w:rPr>
          <w:b/>
        </w:rPr>
        <w:t>17,778 passenger-car products extractable</w:t>
      </w:r>
      <w:r>
        <w:t xml:space="preserve">; rows marked </w:t>
      </w:r>
      <w:r>
        <w:rPr>
          <w:rFonts w:ascii="Consolas" w:hAnsi="Consolas"/>
          <w:sz w:val="18"/>
        </w:rPr>
        <w:t>partial</w:t>
      </w:r>
      <w:r>
        <w:t xml:space="preserve"> because MRP is empty (Schaeffler India lists products as </w:t>
      </w:r>
      <w:r>
        <w:rPr>
          <w:rFonts w:ascii="Consolas" w:hAnsi="Consolas"/>
          <w:sz w:val="18"/>
        </w:rPr>
        <w:t>catalogStatus=on_demand</w:t>
      </w:r>
      <w:r>
        <w:t>, prices on request)</w:t>
      </w:r>
    </w:p>
    <w:p>
      <w:pPr>
        <w:pStyle w:val="Heading3"/>
      </w:pPr>
      <w:r>
        <w:t>WAF bypass — the key unlock</w:t>
      </w:r>
    </w:p>
    <w:p>
      <w:r>
        <w:t>The Akamai-style WAF behaves differently based on request headers:</w:t>
      </w:r>
    </w:p>
    <w:p>
      <w:pPr>
        <w:pStyle w:val="ListBullet"/>
      </w:pPr>
      <w:r>
        <w:rPr>
          <w:b/>
        </w:rPr>
        <w:t>Blocked</w:t>
      </w:r>
      <w:r>
        <w:t xml:space="preserve">: bare </w:t>
      </w:r>
      <w:r>
        <w:rPr>
          <w:rFonts w:ascii="Consolas" w:hAnsi="Consolas"/>
          <w:sz w:val="18"/>
        </w:rPr>
        <w:t>httpx</w:t>
      </w:r>
      <w:r>
        <w:t xml:space="preserve">, basic Playwright </w:t>
      </w:r>
      <w:r>
        <w:rPr>
          <w:rFonts w:ascii="Consolas" w:hAnsi="Consolas"/>
          <w:sz w:val="18"/>
        </w:rPr>
        <w:t>page.goto</w:t>
      </w:r>
      <w:r>
        <w:t xml:space="preserve">, requests without </w:t>
      </w:r>
      <w:r>
        <w:rPr>
          <w:rFonts w:ascii="Consolas" w:hAnsi="Consolas"/>
          <w:sz w:val="18"/>
        </w:rPr>
        <w:t>Sec-Fetch-*</w:t>
      </w:r>
      <w:r>
        <w:t xml:space="preserve"> / </w:t>
      </w:r>
      <w:r>
        <w:rPr>
          <w:rFonts w:ascii="Consolas" w:hAnsi="Consolas"/>
          <w:sz w:val="18"/>
        </w:rPr>
        <w:t>sec-ch-ua-*</w:t>
      </w:r>
      <w:r>
        <w:t xml:space="preserve"> headers → 403 "Access denied" + IP fingerprint echoed.</w:t>
      </w:r>
    </w:p>
    <w:p>
      <w:pPr>
        <w:pStyle w:val="ListBullet"/>
      </w:pPr>
      <w:r>
        <w:rPr>
          <w:b/>
        </w:rPr>
        <w:t>Allowed</w:t>
      </w:r>
      <w:r>
        <w:t xml:space="preserve">: </w:t>
      </w:r>
      <w:r>
        <w:rPr>
          <w:rFonts w:ascii="Consolas" w:hAnsi="Consolas"/>
          <w:sz w:val="18"/>
        </w:rPr>
        <w:t>ctx.request.get(...)</w:t>
      </w:r>
      <w:r>
        <w:t xml:space="preserve"> with full Chrome-131 fingerprint headers — </w:t>
      </w:r>
      <w:r>
        <w:rPr>
          <w:rFonts w:ascii="Consolas" w:hAnsi="Consolas"/>
          <w:sz w:val="18"/>
        </w:rPr>
        <w:t>Sec-Fetch-Dest</w:t>
      </w:r>
      <w:r>
        <w:t xml:space="preserve">, </w:t>
      </w:r>
      <w:r>
        <w:rPr>
          <w:rFonts w:ascii="Consolas" w:hAnsi="Consolas"/>
          <w:sz w:val="18"/>
        </w:rPr>
        <w:t>Sec-Fetch-Mode</w:t>
      </w:r>
      <w:r>
        <w:t xml:space="preserve">, </w:t>
      </w:r>
      <w:r>
        <w:rPr>
          <w:rFonts w:ascii="Consolas" w:hAnsi="Consolas"/>
          <w:sz w:val="18"/>
        </w:rPr>
        <w:t>Sec-Fetch-Site</w:t>
      </w:r>
      <w:r>
        <w:t xml:space="preserve">, </w:t>
      </w:r>
      <w:r>
        <w:rPr>
          <w:rFonts w:ascii="Consolas" w:hAnsi="Consolas"/>
          <w:sz w:val="18"/>
        </w:rPr>
        <w:t>Sec-Fetch-User</w:t>
      </w:r>
      <w:r>
        <w:t xml:space="preserve">, </w:t>
      </w:r>
      <w:r>
        <w:rPr>
          <w:rFonts w:ascii="Consolas" w:hAnsi="Consolas"/>
          <w:sz w:val="18"/>
        </w:rPr>
        <w:t>sec-ch-ua</w:t>
      </w:r>
      <w:r>
        <w:t xml:space="preserve">, </w:t>
      </w:r>
      <w:r>
        <w:rPr>
          <w:rFonts w:ascii="Consolas" w:hAnsi="Consolas"/>
          <w:sz w:val="18"/>
        </w:rPr>
        <w:t>sec-ch-ua-mobile</w:t>
      </w:r>
      <w:r>
        <w:t xml:space="preserve">, </w:t>
      </w:r>
      <w:r>
        <w:rPr>
          <w:rFonts w:ascii="Consolas" w:hAnsi="Consolas"/>
          <w:sz w:val="18"/>
        </w:rPr>
        <w:t>sec-ch-ua-platform</w:t>
      </w:r>
      <w:r>
        <w:t xml:space="preserve">, </w:t>
      </w:r>
      <w:r>
        <w:rPr>
          <w:rFonts w:ascii="Consolas" w:hAnsi="Consolas"/>
          <w:sz w:val="18"/>
        </w:rPr>
        <w:t>Accept-Encoding: gzip, deflate, br</w:t>
      </w:r>
      <w:r>
        <w:t xml:space="preserve">, </w:t>
      </w:r>
      <w:r>
        <w:rPr>
          <w:rFonts w:ascii="Consolas" w:hAnsi="Consolas"/>
          <w:sz w:val="18"/>
        </w:rPr>
        <w:t>Upgrade-Insecure-Requests: 1</w:t>
      </w:r>
      <w:r>
        <w:t xml:space="preserve"> → 200 OK.</w:t>
      </w:r>
    </w:p>
    <w:p>
      <w:r>
        <w:rPr>
          <w:b/>
        </w:rPr>
        <w:t>No proxy, no SaaS solver, no Spinny escalation needed.</w:t>
      </w:r>
      <w:r>
        <w:t xml:space="preserve"> The WAF's bot heuristic missed the full browser fingerprint when supplied in HTTP headers.</w:t>
      </w:r>
    </w:p>
    <w:p>
      <w:pPr>
        <w:pStyle w:val="Heading3"/>
      </w:pPr>
      <w:r>
        <w:t>Architecture</w:t>
      </w:r>
    </w:p>
    <w:p>
      <w:pPr>
        <w:pStyle w:val="ListNumber"/>
      </w:pPr>
      <w:r>
        <w:rPr>
          <w:b/>
        </w:rPr>
        <w:t>Frontend SPA</w:t>
      </w:r>
      <w:r>
        <w:t xml:space="preserve"> at </w:t>
      </w:r>
      <w:r>
        <w:rPr>
          <w:rFonts w:ascii="Consolas" w:hAnsi="Consolas"/>
          <w:sz w:val="18"/>
        </w:rPr>
        <w:t>vehiclelifetimesolutions.schaeffler.in</w:t>
      </w:r>
      <w:r>
        <w:t xml:space="preserve"> (Angular + Spartacus).</w:t>
      </w:r>
    </w:p>
    <w:p>
      <w:pPr>
        <w:pStyle w:val="ListNumber"/>
      </w:pPr>
      <w:r>
        <w:rPr>
          <w:b/>
        </w:rPr>
        <w:t>OCC backend</w:t>
      </w:r>
      <w:r>
        <w:t xml:space="preserve"> at SAME host under </w:t>
      </w:r>
      <w:r>
        <w:rPr>
          <w:rFonts w:ascii="Consolas" w:hAnsi="Consolas"/>
          <w:sz w:val="18"/>
        </w:rPr>
        <w:t>/api/&lt;baseSite&gt;/...</w:t>
      </w:r>
      <w:r>
        <w:t xml:space="preserve"> (custom prefix, not the standard </w:t>
      </w:r>
      <w:r>
        <w:rPr>
          <w:rFonts w:ascii="Consolas" w:hAnsi="Consolas"/>
          <w:sz w:val="18"/>
        </w:rPr>
        <w:t>/occ/v2/</w:t>
      </w:r>
      <w:r>
        <w:t>).</w:t>
      </w:r>
    </w:p>
    <w:p>
      <w:pPr>
        <w:pStyle w:val="ListNumber"/>
      </w:pPr>
      <w:r>
        <w:rPr>
          <w:b/>
        </w:rPr>
        <w:t>Base site</w:t>
      </w:r>
      <w:r>
        <w:t xml:space="preserve"> for India is </w:t>
      </w:r>
      <w:r>
        <w:rPr>
          <w:b/>
        </w:rPr>
        <w:t>`Repxpert-IN`</w:t>
      </w:r>
      <w:r>
        <w:t xml:space="preserve"> (Schaeffler operates the catalogue under their RepXpert brand). Discovered via </w:t>
      </w:r>
      <w:r>
        <w:rPr>
          <w:rFonts w:ascii="Consolas" w:hAnsi="Consolas"/>
          <w:sz w:val="18"/>
        </w:rPr>
        <w:t>GET /api/basesites?fields=baseSites(uid)</w:t>
      </w:r>
      <w:r>
        <w:t xml:space="preserve"> — returns 30+ regional Repxpert-* sites including DE, ES, AT, CH, GB, US, BR, AE, UA, GR, and IN.</w:t>
      </w:r>
    </w:p>
    <w:p>
      <w:pPr>
        <w:pStyle w:val="Heading3"/>
      </w:pPr>
      <w:r>
        <w:t>Crawl strategy</w:t>
      </w:r>
    </w:p>
    <w:p>
      <w:r>
        <w:t>Single endpoint, paginated: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GET /api/Repxpert-IN/products/search</w:t>
        <w:br/>
        <w:t xml:space="preserve">    ?query=:relevance:targetTypes:passengerCar    (BRD passenger-vehicle gate)</w:t>
        <w:br/>
        <w:t xml:space="preserve">    &amp;pageSize=120                                  (server caps at 120)</w:t>
        <w:br/>
        <w:t xml:space="preserve">    &amp;currentPage=N                                 (0-indexed)</w:t>
        <w:br/>
        <w:t xml:space="preserve">    &amp;fields=DEFAULT</w:t>
      </w:r>
    </w:p>
    <w:p>
      <w:r>
        <w:t>Response per product:</w:t>
      </w:r>
    </w:p>
    <w:p>
      <w:pPr>
        <w:pStyle w:val="ListBullet"/>
      </w:pPr>
      <w:r>
        <w:rPr>
          <w:rFonts w:ascii="Consolas" w:hAnsi="Consolas"/>
          <w:sz w:val="18"/>
        </w:rPr>
        <w:t>name</w:t>
      </w:r>
      <w:r>
        <w:t xml:space="preserve"> → item_name (e.g. "NOx Sensor, urea injection")</w:t>
      </w:r>
    </w:p>
    <w:p>
      <w:pPr>
        <w:pStyle w:val="ListBullet"/>
      </w:pPr>
      <w:r>
        <w:rPr>
          <w:rFonts w:ascii="Consolas" w:hAnsi="Consolas"/>
          <w:sz w:val="18"/>
        </w:rPr>
        <w:t>catalogArticleNumber</w:t>
      </w:r>
      <w:r>
        <w:t xml:space="preserve"> → item_code (e.g. "571 0018 10" — global Schaeffler part number)</w:t>
      </w:r>
    </w:p>
    <w:p>
      <w:pPr>
        <w:pStyle w:val="ListBullet"/>
      </w:pPr>
      <w:r>
        <w:rPr>
          <w:rFonts w:ascii="Consolas" w:hAnsi="Consolas"/>
          <w:sz w:val="18"/>
        </w:rPr>
        <w:t>priceRange</w:t>
      </w:r>
      <w:r>
        <w:t xml:space="preserve"> → MRP (consistently </w:t>
      </w:r>
      <w:r>
        <w:rPr>
          <w:rFonts w:ascii="Consolas" w:hAnsi="Consolas"/>
          <w:sz w:val="18"/>
        </w:rPr>
        <w:t>{}</w:t>
      </w:r>
      <w:r>
        <w:t xml:space="preserve"> for Repxpert-IN — see below)</w:t>
      </w:r>
    </w:p>
    <w:p>
      <w:pPr>
        <w:pStyle w:val="ListBullet"/>
      </w:pPr>
      <w:r>
        <w:rPr>
          <w:rFonts w:ascii="Consolas" w:hAnsi="Consolas"/>
          <w:sz w:val="18"/>
        </w:rPr>
        <w:t>code</w:t>
      </w:r>
      <w:r>
        <w:t xml:space="preserve">, </w:t>
      </w:r>
      <w:r>
        <w:rPr>
          <w:rFonts w:ascii="Consolas" w:hAnsi="Consolas"/>
          <w:sz w:val="18"/>
        </w:rPr>
        <w:t>ean</w:t>
      </w:r>
      <w:r>
        <w:t xml:space="preserve">, </w:t>
      </w:r>
      <w:r>
        <w:rPr>
          <w:rFonts w:ascii="Consolas" w:hAnsi="Consolas"/>
          <w:sz w:val="18"/>
        </w:rPr>
        <w:t>tradeNumbers</w:t>
      </w:r>
      <w:r>
        <w:t xml:space="preserve">, </w:t>
      </w:r>
      <w:r>
        <w:rPr>
          <w:rFonts w:ascii="Consolas" w:hAnsi="Consolas"/>
          <w:sz w:val="18"/>
        </w:rPr>
        <w:t>seoPath</w:t>
      </w:r>
      <w:r>
        <w:t xml:space="preserve">, </w:t>
      </w:r>
      <w:r>
        <w:rPr>
          <w:rFonts w:ascii="Consolas" w:hAnsi="Consolas"/>
          <w:sz w:val="18"/>
        </w:rPr>
        <w:t>brand</w:t>
      </w:r>
      <w:r>
        <w:t xml:space="preserve"> — available as bonus metadata</w:t>
      </w:r>
    </w:p>
    <w:p>
      <w:pPr>
        <w:pStyle w:val="Heading3"/>
      </w:pPr>
      <w:r>
        <w:t>Volume</w:t>
      </w:r>
    </w:p>
    <w:p>
      <w:pPr>
        <w:pStyle w:val="ListBullet"/>
      </w:pPr>
      <w:r>
        <w:rPr>
          <w:rFonts w:ascii="Consolas" w:hAnsi="Consolas"/>
          <w:sz w:val="18"/>
        </w:rPr>
        <w:t>targetTypes:passengerCar</w:t>
      </w:r>
      <w:r>
        <w:t xml:space="preserve"> filter → </w:t>
      </w:r>
      <w:r>
        <w:rPr>
          <w:b/>
        </w:rPr>
        <w:t>17,778 products</w:t>
      </w:r>
      <w:r>
        <w:t xml:space="preserve"> across ~149 pages</w:t>
      </w:r>
    </w:p>
    <w:p>
      <w:pPr>
        <w:pStyle w:val="ListBullet"/>
      </w:pPr>
      <w:r>
        <w:t xml:space="preserve">~1 second per page → </w:t>
      </w:r>
      <w:r>
        <w:rPr>
          <w:b/>
        </w:rPr>
        <w:t>~3 minutes total</w:t>
      </w:r>
      <w:r>
        <w:t xml:space="preserve"> for full Schaeffler crawl</w:t>
      </w:r>
    </w:p>
    <w:p>
      <w:pPr>
        <w:pStyle w:val="ListBullet"/>
      </w:pPr>
      <w:r>
        <w:t>Well within BRD §8 8h window</w:t>
      </w:r>
    </w:p>
    <w:p>
      <w:pPr>
        <w:pStyle w:val="Heading3"/>
      </w:pPr>
      <w:r>
        <w:t>MRP — partial-status rationale (USER-VERIFIED 2026-05-19)</w:t>
      </w:r>
    </w:p>
    <w:p>
      <w:r>
        <w:t xml:space="preserve">The </w:t>
      </w:r>
      <w:r>
        <w:rPr>
          <w:rFonts w:ascii="Consolas" w:hAnsi="Consolas"/>
          <w:sz w:val="18"/>
        </w:rPr>
        <w:t>priceRange</w:t>
      </w:r>
      <w:r>
        <w:t xml:space="preserve"> field is </w:t>
      </w:r>
      <w:r>
        <w:rPr>
          <w:rFonts w:ascii="Consolas" w:hAnsi="Consolas"/>
          <w:sz w:val="18"/>
        </w:rPr>
        <w:t>{}</w:t>
      </w:r>
      <w:r>
        <w:t xml:space="preserve"> for every product on Repxpert-IN. Investigation of the response shows </w:t>
      </w:r>
      <w:r>
        <w:rPr>
          <w:rFonts w:ascii="Consolas" w:hAnsi="Consolas"/>
          <w:sz w:val="18"/>
        </w:rPr>
        <w:t>purchasableStatus: {code: "on_demand", name: "On request"}</w:t>
      </w:r>
      <w:r>
        <w:t xml:space="preserve"> — Schaeffler India's commercial model lists parts as "price on request" rather than publishing list prices.</w:t>
      </w:r>
    </w:p>
    <w:p>
      <w:r>
        <w:rPr>
          <w:b/>
        </w:rPr>
        <w:t>User manually verified on the live site 2026-05-19: no MRP visible anywhere on the Schaeffler India catalogue.</w:t>
      </w:r>
      <w:r>
        <w:t xml:space="preserve"> This is a Schaeffler business policy, not a scraping limitation. Per BRD §7 ("Where a field listed in the sheet is not visible on the live site... that field is left blank and crawl_status is set to partial") the rows finalize as </w:t>
      </w:r>
      <w:r>
        <w:rPr>
          <w:rFonts w:ascii="Consolas" w:hAnsi="Consolas"/>
          <w:sz w:val="18"/>
        </w:rPr>
        <w:t>partial</w:t>
      </w:r>
      <w:r>
        <w:t>. The spider does extract any priceRange value defensively in case Schaeffler changes their model.</w:t>
      </w:r>
    </w:p>
    <w:p>
      <w:r>
        <w:rPr>
          <w:b/>
        </w:rPr>
        <w:t>ESCALATION TO SPINNY (user action — 2026-05-19)</w:t>
      </w:r>
      <w:r>
        <w:t xml:space="preserve">: Spinny is being informed that Schaeffler India does not publish MRPs on </w:t>
      </w:r>
      <w:r>
        <w:rPr>
          <w:rFonts w:ascii="Consolas" w:hAnsi="Consolas"/>
          <w:sz w:val="18"/>
        </w:rPr>
        <w:t>vehiclelifetimesolutions.schaeffler.in</w:t>
      </w:r>
      <w:r>
        <w:t>. Possible paths Spinny may pursue:</w:t>
      </w:r>
    </w:p>
    <w:p>
      <w:r>
        <w:t>(a) Register as a RepXpert dealer (Schaeffler's authenticated catalogue) — dealer logins typically unlock pricing.</w:t>
      </w:r>
    </w:p>
    <w:p>
      <w:r>
        <w:t xml:space="preserve">(b) Accept the 17,778 PV parts with </w:t>
      </w:r>
      <w:r>
        <w:rPr>
          <w:rFonts w:ascii="Consolas" w:hAnsi="Consolas"/>
          <w:sz w:val="18"/>
        </w:rPr>
        <w:t>partial</w:t>
      </w:r>
      <w:r>
        <w:t xml:space="preserve"> status (item_name + item_code only — same partial-rationale as Exide).</w:t>
      </w:r>
    </w:p>
    <w:p>
      <w:r>
        <w:t xml:space="preserve">(c) Cross-reference Schaeffler </w:t>
      </w:r>
      <w:r>
        <w:rPr>
          <w:rFonts w:ascii="Consolas" w:hAnsi="Consolas"/>
          <w:sz w:val="18"/>
        </w:rPr>
        <w:t>catalogArticleNumber</w:t>
      </w:r>
      <w:r>
        <w:t xml:space="preserve"> against another priced supplier feed downstream of this crawl.</w:t>
      </w:r>
    </w:p>
    <w:p>
      <w:pPr>
        <w:pStyle w:val="Heading3"/>
      </w:pPr>
      <w:r>
        <w:t>Smoke test result (2 pages, ~240 rows)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571 0018 10  → NOx Sensor, urea injection</w:t>
        <w:br/>
        <w:t>571 0002 10  → NOx Sensor, urea injection</w:t>
        <w:br/>
        <w:t>571 0060 10  → NOx Sensor, urea injection</w:t>
        <w:br/>
        <w:t>... (228 unique items)</w:t>
      </w:r>
    </w:p>
    <w:p>
      <w:pPr>
        <w:pStyle w:val="Heading3"/>
      </w:pPr>
      <w:r>
        <w:t>Files</w:t>
      </w:r>
    </w:p>
    <w:p>
      <w:pPr>
        <w:pStyle w:val="ListBullet"/>
      </w:pPr>
      <w:r>
        <w:t>[spiders/schaeffler.py](../spiders/schaeffler.py)</w:t>
      </w:r>
    </w:p>
    <w:p>
      <w:pPr>
        <w:pStyle w:val="Heading3"/>
      </w:pPr>
      <w:r>
        <w:t>Files (probes for next-session reference)</w:t>
      </w:r>
    </w:p>
    <w:p>
      <w:pPr>
        <w:pStyle w:val="ListBullet"/>
      </w:pPr>
      <w:r>
        <w:rPr>
          <w:rFonts w:ascii="Consolas" w:hAnsi="Consolas"/>
          <w:sz w:val="18"/>
        </w:rPr>
        <w:t>state/probe_schaeffler*.py</w:t>
      </w:r>
      <w:r>
        <w:t xml:space="preserve"> — the WAF-bypass + endpoint-discovery probes.</w:t>
      </w:r>
    </w:p>
    <w:p>
      <w:pPr>
        <w:pStyle w:val="Heading2"/>
      </w:pPr>
      <w:r>
        <w:t>15. JK TYRE — ✅ SHIPPED (RSC dodge via static URL tree, 2026-05-19)</w:t>
      </w:r>
    </w:p>
    <w:p>
      <w:pPr>
        <w:pStyle w:val="ListBullet"/>
      </w:pPr>
      <w:r>
        <w:rPr>
          <w:b/>
        </w:rPr>
        <w:t>URL</w:t>
      </w:r>
      <w:r>
        <w:t>: https://www.jktyre.com/pcr</w:t>
      </w:r>
    </w:p>
    <w:p>
      <w:pPr>
        <w:pStyle w:val="ListBullet"/>
      </w:pPr>
      <w:r>
        <w:rPr>
          <w:b/>
        </w:rPr>
        <w:t>Pattern</w:t>
      </w:r>
      <w:r>
        <w:t>: multi_level_category (</w:t>
      </w:r>
      <w:r>
        <w:rPr>
          <w:rFonts w:ascii="Consolas" w:hAnsi="Consolas"/>
          <w:sz w:val="18"/>
        </w:rPr>
        <w:t>/pcr/&lt;segment&gt;/&lt;make&gt;/tyre-details/&lt;slug&gt;</w:t>
      </w:r>
      <w:r>
        <w:t>)</w:t>
      </w:r>
    </w:p>
    <w:p>
      <w:pPr>
        <w:pStyle w:val="ListBullet"/>
      </w:pPr>
      <w:r>
        <w:rPr>
          <w:b/>
        </w:rPr>
        <w:t>xlsx fields</w:t>
      </w:r>
      <w:r>
        <w:t>: item_name, compatible_car_model, tyre_sizes (no item_code, no MRP)</w:t>
      </w:r>
    </w:p>
    <w:p>
      <w:pPr>
        <w:pStyle w:val="ListBullet"/>
      </w:pPr>
      <w:r>
        <w:rPr>
          <w:b/>
        </w:rPr>
        <w:t>Status</w:t>
      </w:r>
      <w:r>
        <w:t>: ~30 unique tyres × multiple sizes each in ~3 min full crawl</w:t>
      </w:r>
    </w:p>
    <w:p>
      <w:pPr>
        <w:pStyle w:val="Heading3"/>
      </w:pPr>
      <w:r>
        <w:t>The unlock — sidestep the RSC entirely</w:t>
      </w:r>
    </w:p>
    <w:p>
      <w:r>
        <w:t xml:space="preserve">Prior investigation classified JK Tyre as a 14-20h RSC reverse-engineering job. The reality: the homepage tyre-finder widget IS a Next.js 13+ RSC + react-select monster, </w:t>
      </w:r>
      <w:r>
        <w:rPr>
          <w:b/>
        </w:rPr>
        <w:t>but the site also exposes a fully static URL tree</w:t>
      </w:r>
      <w:r>
        <w:t xml:space="preserve"> under </w:t>
      </w:r>
      <w:r>
        <w:rPr>
          <w:rFonts w:ascii="Consolas" w:hAnsi="Consolas"/>
          <w:sz w:val="18"/>
        </w:rPr>
        <w:t>/pcr/</w:t>
      </w:r>
      <w:r>
        <w:t xml:space="preserve"> (passenger car radial):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/pcr                                    landing — lists 3 segments + their Make lists</w:t>
        <w:br/>
        <w:t>/pcr/&lt;segment&gt;                          segment landing (SUV/MUV, SEDAN, HATCHBACK)</w:t>
        <w:br/>
        <w:t>/pcr/&lt;segment&gt;/&lt;make&gt;                   make page — lists 1-17 compatible tyres</w:t>
        <w:br/>
        <w:t>/pcr/&lt;segment&gt;/&lt;make&gt;/tyre-details/&lt;slug&gt;  detail page — name + AVAILABLE SIZE(S)</w:t>
      </w:r>
    </w:p>
    <w:p>
      <w:r>
        <w:t xml:space="preserve">All four levels return server-rendered HTML accessible to plain </w:t>
      </w:r>
      <w:r>
        <w:rPr>
          <w:rFonts w:ascii="Consolas" w:hAnsi="Consolas"/>
          <w:sz w:val="18"/>
        </w:rPr>
        <w:t>httpx</w:t>
      </w:r>
      <w:r>
        <w:t xml:space="preserve"> (no JS, no</w:t>
      </w:r>
    </w:p>
    <w:p>
      <w:r>
        <w:t>RSC parsing). The RSC tyre-finder on the homepage is just a UI shortcut — the</w:t>
      </w:r>
    </w:p>
    <w:p>
      <w:r>
        <w:t>underlying data is browsable via clean URLs.</w:t>
      </w:r>
    </w:p>
    <w:p>
      <w:pPr>
        <w:pStyle w:val="Heading3"/>
      </w:pPr>
      <w:r>
        <w:t>Segment / Make matrix (per BRD passenger-vehicle gate)</w:t>
      </w:r>
    </w:p>
    <w:p>
      <w:r>
        <w:t xml:space="preserve">The </w:t>
      </w:r>
      <w:r>
        <w:rPr>
          <w:rFonts w:ascii="Consolas" w:hAnsi="Consolas"/>
          <w:sz w:val="18"/>
        </w:rPr>
        <w:t>/pcr</w:t>
      </w:r>
      <w:r>
        <w:t xml:space="preserve"> tree IS the BRD passenger gate by construction (no commercial /</w:t>
      </w:r>
    </w:p>
    <w:p>
      <w:r>
        <w:t>motorcycle / tractor catalogues are reachable from it). Segments:</w:t>
      </w:r>
    </w:p>
    <w:p>
      <w:pPr>
        <w:pStyle w:val="ListBullet"/>
      </w:pPr>
      <w:r>
        <w:rPr>
          <w:b/>
        </w:rPr>
        <w:t>SUV/MUV</w:t>
      </w:r>
      <w:r>
        <w:t xml:space="preserve"> (19 makes): BMW, BYD, Citroen, Ford, Honda, Hyundai, Isuzu, Jeep, Kia, Land Rover, Mahindra, Maruti Suzuki, Morris Garages, Nissan, Renault, Skoda, Tata, Toyota, Volkswagen</w:t>
      </w:r>
    </w:p>
    <w:p>
      <w:pPr>
        <w:pStyle w:val="ListBullet"/>
      </w:pPr>
      <w:r>
        <w:rPr>
          <w:b/>
        </w:rPr>
        <w:t>SEDAN</w:t>
      </w:r>
      <w:r>
        <w:t xml:space="preserve"> (15 makes): Audi, BMW, GM, Honda, Hyundai, Jaguar, Mahindra, Maruti Suzuki, Mercedes, Renault, Skoda, Tata, Toyota, Volkswagen, Volvo</w:t>
      </w:r>
    </w:p>
    <w:p>
      <w:pPr>
        <w:pStyle w:val="ListBullet"/>
      </w:pPr>
      <w:r>
        <w:rPr>
          <w:b/>
        </w:rPr>
        <w:t>HATCHBACK</w:t>
      </w:r>
      <w:r>
        <w:t xml:space="preserve"> (15 makes): Citroen, Datsun, Fiat, Ford, GM, Honda, Hyundai, Maruti Suzuki, Mini Cooper, Morris Garages, Nissan, Renault, Tata, Toyota, Volkswagen</w:t>
      </w:r>
    </w:p>
    <w:p>
      <w:r>
        <w:rPr>
          <w:b/>
        </w:rPr>
        <w:t>Total: 49 (segment, make) combos</w:t>
      </w:r>
      <w:r>
        <w:t xml:space="preserve"> to crawl.</w:t>
      </w:r>
    </w:p>
    <w:p>
      <w:pPr>
        <w:pStyle w:val="Heading3"/>
      </w:pPr>
      <w:r>
        <w:t>Crawl chain</w:t>
      </w:r>
    </w:p>
    <w:p>
      <w:pPr>
        <w:pStyle w:val="ListNumber"/>
      </w:pPr>
      <w:r>
        <w:rPr>
          <w:rFonts w:ascii="Consolas" w:hAnsi="Consolas"/>
          <w:sz w:val="18"/>
        </w:rPr>
        <w:t>GET /pcr</w:t>
      </w:r>
      <w:r>
        <w:t xml:space="preserve"> → parse 49 (segment, make) URLs</w:t>
      </w:r>
    </w:p>
    <w:p>
      <w:pPr>
        <w:pStyle w:val="ListNumber"/>
      </w:pPr>
      <w:r>
        <w:t xml:space="preserve">For each combo: </w:t>
      </w:r>
      <w:r>
        <w:rPr>
          <w:rFonts w:ascii="Consolas" w:hAnsi="Consolas"/>
          <w:sz w:val="18"/>
        </w:rPr>
        <w:t>GET /pcr/&lt;seg&gt;/&lt;make&gt;</w:t>
      </w:r>
      <w:r>
        <w:t xml:space="preserve"> → extract </w:t>
      </w:r>
      <w:r>
        <w:rPr>
          <w:rFonts w:ascii="Consolas" w:hAnsi="Consolas"/>
          <w:sz w:val="18"/>
        </w:rPr>
        <w:t>&lt;a href="...tyre-details/..."&gt;</w:t>
      </w:r>
      <w:r>
        <w:t xml:space="preserve"> URLs</w:t>
      </w:r>
    </w:p>
    <w:p>
      <w:pPr>
        <w:pStyle w:val="ListNumber"/>
      </w:pPr>
      <w:r>
        <w:t xml:space="preserve">For each tyre-detail URL: </w:t>
      </w:r>
      <w:r>
        <w:rPr>
          <w:rFonts w:ascii="Consolas" w:hAnsi="Consolas"/>
          <w:sz w:val="18"/>
        </w:rPr>
        <w:t>GET ...</w:t>
      </w:r>
      <w:r>
        <w:t xml:space="preserve"> → extract:</w:t>
      </w:r>
    </w:p>
    <w:p>
      <w:pPr>
        <w:pStyle w:val="ListBullet2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&lt;h1&gt;</w:t>
      </w:r>
      <w:r>
        <w:t xml:space="preserve"> text (e.g. "UX ROYALE SMART - EMBEDDED SMART TYRE")</w:t>
      </w:r>
    </w:p>
    <w:p>
      <w:pPr>
        <w:pStyle w:val="ListBullet2"/>
      </w:pPr>
      <w:r>
        <w:rPr>
          <w:rFonts w:ascii="Consolas" w:hAnsi="Consolas"/>
          <w:sz w:val="18"/>
        </w:rPr>
        <w:t>tyre_sizes</w:t>
      </w:r>
      <w:r>
        <w:t xml:space="preserve"> ← regex </w:t>
      </w:r>
      <w:r>
        <w:rPr>
          <w:rFonts w:ascii="Consolas" w:hAnsi="Consolas"/>
          <w:sz w:val="18"/>
        </w:rPr>
        <w:t>\d{3}/\d{2}\s*R\s*\d{1,2}</w:t>
      </w:r>
      <w:r>
        <w:t xml:space="preserve"> matches in body (e.g. "165/80R14, 185/65R15")</w:t>
      </w:r>
    </w:p>
    <w:p>
      <w:pPr>
        <w:pStyle w:val="ListBullet2"/>
      </w:pPr>
      <w:r>
        <w:rPr>
          <w:rFonts w:ascii="Consolas" w:hAnsi="Consolas"/>
          <w:sz w:val="18"/>
        </w:rPr>
        <w:t>compatible_car_model</w:t>
      </w:r>
      <w:r>
        <w:t xml:space="preserve"> ← derived from URL: </w:t>
      </w:r>
      <w:r>
        <w:rPr>
          <w:rFonts w:ascii="Consolas" w:hAnsi="Consolas"/>
          <w:sz w:val="18"/>
        </w:rPr>
        <w:t>&lt;segment&gt; | &lt;make&gt;</w:t>
      </w:r>
      <w:r>
        <w:t xml:space="preserve"> (e.g. "SUV/MUV | HONDA")</w:t>
      </w:r>
    </w:p>
    <w:p>
      <w:pPr>
        <w:pStyle w:val="ListNumber"/>
      </w:pPr>
      <w:r>
        <w:rPr>
          <w:b/>
        </w:rPr>
        <w:t>Dedup on tyre-slug</w:t>
      </w:r>
      <w:r>
        <w:t xml:space="preserve"> — same tyre (e.g. UX ROYALE) appears under many (segment, make) combos. Spider merges compat into a </w:t>
      </w:r>
      <w:r>
        <w:rPr>
          <w:rFonts w:ascii="Consolas" w:hAnsi="Consolas"/>
          <w:sz w:val="18"/>
        </w:rPr>
        <w:t xml:space="preserve">; </w:t>
      </w:r>
      <w:r>
        <w:t>-joined list across all combos.</w:t>
      </w:r>
    </w:p>
    <w:p>
      <w:pPr>
        <w:pStyle w:val="Heading3"/>
      </w:pPr>
      <w:r>
        <w:t>Smoke test — 12 combos</w:t>
      </w:r>
    </w:p>
    <w:p>
      <w:r>
        <w:t>19 unique tyres extracted with full sizes + multi-make compat:</w:t>
      </w:r>
    </w:p>
    <w:p>
      <w:pPr>
        <w:pStyle w:val="ListBullet"/>
      </w:pPr>
      <w:r>
        <w:rPr>
          <w:b/>
        </w:rPr>
        <w:t>LEVITAS ULTRA</w:t>
      </w:r>
      <w:r>
        <w:t xml:space="preserve"> (BMW) — 225/45R17, 225/50R17, 225/55R16, 225/55R17, 235/55R17, 245/45R18</w:t>
      </w:r>
    </w:p>
    <w:p>
      <w:pPr>
        <w:pStyle w:val="ListBullet"/>
      </w:pPr>
      <w:r>
        <w:rPr>
          <w:b/>
        </w:rPr>
        <w:t>UX ROYALE</w:t>
      </w:r>
      <w:r>
        <w:t xml:space="preserve"> (BYD, CITROEN, FORD, +more) — 14 sizes</w:t>
      </w:r>
    </w:p>
    <w:p>
      <w:pPr>
        <w:pStyle w:val="ListBullet"/>
      </w:pPr>
      <w:r>
        <w:rPr>
          <w:b/>
        </w:rPr>
        <w:t>RANGER H/T</w:t>
      </w:r>
      <w:r>
        <w:t xml:space="preserve"> (Ford, Hyundai, Isuzu, …) — 12 sizes incl. 215/75R15 to 265/70R17</w:t>
      </w:r>
    </w:p>
    <w:p>
      <w:pPr>
        <w:pStyle w:val="ListBullet"/>
      </w:pPr>
      <w:r>
        <w:rPr>
          <w:b/>
        </w:rPr>
        <w:t>UX ROYALE SMART - EMBEDDED SMART TYRE</w:t>
      </w:r>
      <w:r>
        <w:t xml:space="preserve"> (Honda, Hyundai, Kia, …) — 165/80R14, 185/65R15, 215/60R16, 215/60R17</w:t>
      </w:r>
    </w:p>
    <w:p>
      <w:pPr>
        <w:pStyle w:val="ListBullet"/>
      </w:pPr>
      <w:r>
        <w:rPr>
          <w:b/>
        </w:rPr>
        <w:t>RANGER H/T (PUNCTURE GUARD)</w:t>
      </w:r>
      <w:r>
        <w:t xml:space="preserve">, </w:t>
      </w:r>
      <w:r>
        <w:rPr>
          <w:b/>
        </w:rPr>
        <w:t>RANGER A/T</w:t>
      </w:r>
      <w:r>
        <w:t xml:space="preserve">, </w:t>
      </w:r>
      <w:r>
        <w:rPr>
          <w:b/>
        </w:rPr>
        <w:t>RANGER M/T</w:t>
      </w:r>
      <w:r>
        <w:t xml:space="preserve">, </w:t>
      </w:r>
      <w:r>
        <w:rPr>
          <w:b/>
        </w:rPr>
        <w:t>BRUTE 4X4</w:t>
      </w:r>
      <w:r>
        <w:t xml:space="preserve"> (Mahindra)</w:t>
      </w:r>
    </w:p>
    <w:p>
      <w:pPr>
        <w:pStyle w:val="ListBullet"/>
      </w:pPr>
      <w:r>
        <w:t>Mahindra page alone exposes 17 tyres including RWL variants</w:t>
      </w:r>
    </w:p>
    <w:p>
      <w:r>
        <w:t xml:space="preserve">Status: </w:t>
      </w:r>
      <w:r>
        <w:rPr>
          <w:rFonts w:ascii="Consolas" w:hAnsi="Consolas"/>
          <w:sz w:val="18"/>
        </w:rPr>
        <w:t>success</w:t>
      </w:r>
      <w:r>
        <w:t>.</w:t>
      </w:r>
    </w:p>
    <w:p>
      <w:pPr>
        <w:pStyle w:val="Heading3"/>
      </w:pPr>
      <w:r>
        <w:t>TLS quirk — `ignore_https_errors=True` needed</w:t>
      </w:r>
    </w:p>
    <w:p>
      <w:r>
        <w:t xml:space="preserve">jktyre.com serves an </w:t>
      </w:r>
      <w:r>
        <w:rPr>
          <w:b/>
        </w:rPr>
        <w:t>incomplete intermediate certificate chain</w:t>
      </w:r>
      <w:r>
        <w:t xml:space="preserve">. Both stock httpx (with certifi) and Playwright's </w:t>
      </w:r>
      <w:r>
        <w:rPr>
          <w:rFonts w:ascii="Consolas" w:hAnsi="Consolas"/>
          <w:sz w:val="18"/>
        </w:rPr>
        <w:t>APIRequestContext</w:t>
      </w:r>
      <w:r>
        <w:t xml:space="preserve"> fail strict verification. Chromium's </w:t>
      </w:r>
      <w:r>
        <w:rPr>
          <w:rFonts w:ascii="Consolas" w:hAnsi="Consolas"/>
          <w:sz w:val="18"/>
        </w:rPr>
        <w:t>page.goto</w:t>
      </w:r>
      <w:r>
        <w:t xml:space="preserve"> works (lax cert handling). Spider runs through a Playwright context with </w:t>
      </w:r>
      <w:r>
        <w:rPr>
          <w:rFonts w:ascii="Consolas" w:hAnsi="Consolas"/>
          <w:sz w:val="18"/>
        </w:rPr>
        <w:t>ignore_https_errors=True</w:t>
      </w:r>
      <w:r>
        <w:t xml:space="preserve"> — scoped to this site only. </w:t>
      </w:r>
      <w:r>
        <w:rPr>
          <w:b/>
        </w:rPr>
        <w:t>Operational note</w:t>
      </w:r>
      <w:r>
        <w:t>: if Spinny IT enforces cert verification VM-wide, JK Tyre will be the one site that needs an exemption.</w:t>
      </w:r>
    </w:p>
    <w:p>
      <w:pPr>
        <w:pStyle w:val="Heading3"/>
      </w:pPr>
      <w:r>
        <w:t>Volume</w:t>
      </w:r>
    </w:p>
    <w:p>
      <w:r>
        <w:t>49 combos × avg 5 tyres each = ~250 detail fetches; dedup yields ~25-35 unique tyres.</w:t>
      </w:r>
    </w:p>
    <w:p>
      <w:r>
        <w:t xml:space="preserve">~0.5s per fetch via Playwright → </w:t>
      </w:r>
      <w:r>
        <w:rPr>
          <w:b/>
        </w:rPr>
        <w:t>~3 minutes full crawl</w:t>
      </w:r>
      <w:r>
        <w:t>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[spiders/jk_tyre.py](../spiders/jk_tyre.py)</w:t>
      </w:r>
    </w:p>
    <w:p>
      <w:pPr>
        <w:pStyle w:val="Heading2"/>
      </w:pPr>
      <w:r>
        <w:t>16. Bosch — ✅ shipped (ALL 7 catalogue PDFs parsing, 2026-05-19 deeper pass)</w:t>
      </w:r>
    </w:p>
    <w:p>
      <w:pPr>
        <w:pStyle w:val="ListBullet"/>
      </w:pPr>
      <w:r>
        <w:rPr>
          <w:b/>
        </w:rPr>
        <w:t>URL</w:t>
      </w:r>
      <w:r>
        <w:t>: https://ap.boschaftermarket.com/in/en/parts/</w:t>
      </w:r>
    </w:p>
    <w:p>
      <w:pPr>
        <w:pStyle w:val="ListBullet"/>
      </w:pPr>
      <w:r>
        <w:rPr>
          <w:b/>
        </w:rPr>
        <w:t>Pattern</w:t>
      </w:r>
      <w:r>
        <w:t>: pdf_brochure (per-category PDFs with per-layout dispatch)</w:t>
      </w:r>
    </w:p>
    <w:p>
      <w:pPr>
        <w:pStyle w:val="ListBullet"/>
      </w:pPr>
      <w:r>
        <w:rPr>
          <w:b/>
        </w:rPr>
        <w:t>Output</w:t>
      </w:r>
      <w:r>
        <w:t>: 1664 rows (582 success with MRP + 1082 partial)</w:t>
      </w:r>
    </w:p>
    <w:p>
      <w:pPr>
        <w:pStyle w:val="ListBullet"/>
      </w:pPr>
      <w:r>
        <w:rPr>
          <w:b/>
        </w:rPr>
        <w:t>Coverage</w:t>
      </w:r>
      <w:r>
        <w:t xml:space="preserve">: all 7 catalogue PDFs (brakes, diesel, gasoline, spark-plugs, starters, wipers; </w:t>
      </w:r>
      <w:r>
        <w:rPr>
          <w:rFonts w:ascii="Consolas" w:hAnsi="Consolas"/>
          <w:sz w:val="18"/>
        </w:rPr>
        <w:t>sensors</w:t>
      </w:r>
      <w:r>
        <w:t xml:space="preserve"> is a duplicate URL of gasoline-parts and is correctly deduped).</w:t>
      </w:r>
    </w:p>
    <w:p>
      <w:pPr>
        <w:pStyle w:val="Heading3"/>
      </w:pPr>
      <w:r>
        <w:t>Functional</w:t>
      </w:r>
    </w:p>
    <w:p>
      <w:r>
        <w:t xml:space="preserve">Returns Bosch India's passenger-vehicle aftermarket catalogue across 6 unique PDFs (7 categories, 1 URL duplicate). Brakes / diesel / gasoline / spark-plugs catalogues use a line-format with MRP present (582 priced rows). Wipers and starters/alternators catalogues use table-format without MRP (1082 rows ship as </w:t>
      </w:r>
      <w:r>
        <w:rPr>
          <w:rFonts w:ascii="Consolas" w:hAnsi="Consolas"/>
          <w:sz w:val="18"/>
        </w:rPr>
        <w:t>partial</w:t>
      </w:r>
      <w:r>
        <w:t xml:space="preserve"> per BRD §7).</w:t>
      </w:r>
    </w:p>
    <w:p>
      <w:pPr>
        <w:pStyle w:val="Heading3"/>
      </w:pPr>
      <w:r>
        <w:t>Technical — per-PDF dispatch</w:t>
      </w:r>
    </w:p>
    <w:p>
      <w:pPr>
        <w:pStyle w:val="ListBullet"/>
      </w:pPr>
      <w:r>
        <w:rPr>
          <w:b/>
        </w:rPr>
        <w:t>Discovery</w:t>
      </w:r>
      <w:r>
        <w:t xml:space="preserve"> (unchanged): walk </w:t>
      </w:r>
      <w:r>
        <w:rPr>
          <w:rFonts w:ascii="Consolas" w:hAnsi="Consolas"/>
          <w:sz w:val="18"/>
        </w:rPr>
        <w:t>/in/en/parts/&lt;category&gt;/</w:t>
      </w:r>
      <w:r>
        <w:t xml:space="preserve"> pages, find </w:t>
      </w:r>
      <w:r>
        <w:rPr>
          <w:rFonts w:ascii="Consolas" w:hAnsi="Consolas"/>
          <w:sz w:val="18"/>
        </w:rPr>
        <w:t>*.pdf</w:t>
      </w:r>
      <w:r>
        <w:t xml:space="preserve"> anchors containing "catalog". Discovers 7 catalogue URLs; </w:t>
      </w:r>
      <w:r>
        <w:rPr>
          <w:rFonts w:ascii="Consolas" w:hAnsi="Consolas"/>
          <w:sz w:val="18"/>
        </w:rPr>
        <w:t>sensors</w:t>
      </w:r>
      <w:r>
        <w:t xml:space="preserve"> and </w:t>
      </w:r>
      <w:r>
        <w:rPr>
          <w:rFonts w:ascii="Consolas" w:hAnsi="Consolas"/>
          <w:sz w:val="18"/>
        </w:rPr>
        <w:t>gasoline-parts</w:t>
      </w:r>
      <w:r>
        <w:t xml:space="preserve"> resolve to the same PDF and the second is skipped via a </w:t>
      </w:r>
      <w:r>
        <w:rPr>
          <w:rFonts w:ascii="Consolas" w:hAnsi="Consolas"/>
          <w:sz w:val="18"/>
        </w:rPr>
        <w:t>seen_pdf_urls</w:t>
      </w:r>
      <w:r>
        <w:t xml:space="preserve"> set.</w:t>
      </w:r>
    </w:p>
    <w:p>
      <w:pPr>
        <w:pStyle w:val="ListBullet"/>
      </w:pPr>
      <w:r>
        <w:rPr>
          <w:b/>
        </w:rPr>
        <w:t>Part-number regex broadened</w:t>
      </w:r>
      <w:r>
        <w:t xml:space="preserve">: was </w:t>
      </w:r>
      <w:r>
        <w:rPr>
          <w:rFonts w:ascii="Consolas" w:hAnsi="Consolas"/>
          <w:sz w:val="18"/>
        </w:rPr>
        <w:t>\b0\s\d{3}\s\d{3}\s\d{3}\b</w:t>
      </w:r>
      <w:r>
        <w:t xml:space="preserve"> (first digit fixed at 0). Now </w:t>
      </w:r>
      <w:r>
        <w:rPr>
          <w:rFonts w:ascii="Consolas" w:hAnsi="Consolas"/>
          <w:sz w:val="18"/>
        </w:rPr>
        <w:t>\b\d\s\d{3}\s\d{3}\s\d{3}\b</w:t>
      </w:r>
      <w:r>
        <w:t xml:space="preserve"> (any first digit) — catches the </w:t>
      </w:r>
      <w:r>
        <w:rPr>
          <w:rFonts w:ascii="Consolas" w:hAnsi="Consolas"/>
          <w:sz w:val="18"/>
        </w:rPr>
        <w:t>3 397 NNN NNN</w:t>
      </w:r>
      <w:r>
        <w:t xml:space="preserve"> wiper format and any future </w:t>
      </w:r>
      <w:r>
        <w:rPr>
          <w:rFonts w:ascii="Consolas" w:hAnsi="Consolas"/>
          <w:sz w:val="18"/>
        </w:rPr>
        <w:t>N NNN NNN NNN</w:t>
      </w:r>
      <w:r>
        <w:t xml:space="preserve"> variant.</w:t>
      </w:r>
    </w:p>
    <w:p>
      <w:pPr>
        <w:pStyle w:val="ListBullet"/>
      </w:pPr>
      <w:r>
        <w:rPr>
          <w:b/>
        </w:rPr>
        <w:t>Line-format dispatch</w:t>
      </w:r>
      <w:r>
        <w:t xml:space="preserve"> (</w:t>
      </w:r>
      <w:r>
        <w:rPr>
          <w:rFonts w:ascii="Consolas" w:hAnsi="Consolas"/>
          <w:sz w:val="18"/>
        </w:rPr>
        <w:t>spark-plugs</w:t>
      </w:r>
      <w:r>
        <w:t xml:space="preserve">, </w:t>
      </w:r>
      <w:r>
        <w:rPr>
          <w:rFonts w:ascii="Consolas" w:hAnsi="Consolas"/>
          <w:sz w:val="18"/>
        </w:rPr>
        <w:t>brakes</w:t>
      </w:r>
      <w:r>
        <w:t xml:space="preserve">, </w:t>
      </w:r>
      <w:r>
        <w:rPr>
          <w:rFonts w:ascii="Consolas" w:hAnsi="Consolas"/>
          <w:sz w:val="18"/>
        </w:rPr>
        <w:t>diesel-parts-and-components</w:t>
      </w:r>
      <w:r>
        <w:t xml:space="preserve">, </w:t>
      </w:r>
      <w:r>
        <w:rPr>
          <w:rFonts w:ascii="Consolas" w:hAnsi="Consolas"/>
          <w:sz w:val="18"/>
        </w:rPr>
        <w:t>gasoline-parts</w:t>
      </w:r>
      <w:r>
        <w:t xml:space="preserve">): unchanged — </w:t>
      </w:r>
      <w:r>
        <w:rPr>
          <w:rFonts w:ascii="Consolas" w:hAnsi="Consolas"/>
          <w:sz w:val="18"/>
        </w:rPr>
        <w:t>extract_text()</w:t>
      </w:r>
      <w:r>
        <w:t xml:space="preserve"> per page + regex per line. MRP captured from end-of-line.</w:t>
      </w:r>
    </w:p>
    <w:p>
      <w:pPr>
        <w:pStyle w:val="ListBullet"/>
      </w:pPr>
      <w:r>
        <w:rPr>
          <w:b/>
        </w:rPr>
        <w:t>Wiper-table dispatch</w:t>
      </w:r>
      <w:r>
        <w:t xml:space="preserve"> (</w:t>
      </w:r>
      <w:r>
        <w:rPr>
          <w:rFonts w:ascii="Consolas" w:hAnsi="Consolas"/>
          <w:sz w:val="18"/>
        </w:rPr>
        <w:t>wiper-blades</w:t>
      </w:r>
      <w:r>
        <w:t xml:space="preserve">): </w:t>
      </w:r>
      <w:r>
        <w:rPr>
          <w:rFonts w:ascii="Consolas" w:hAnsi="Consolas"/>
          <w:sz w:val="18"/>
        </w:rPr>
        <w:t>extract_tables()</w:t>
      </w:r>
      <w:r>
        <w:t xml:space="preserve"> per page yields 7-column tables </w:t>
      </w:r>
      <w:r>
        <w:rPr>
          <w:rFonts w:ascii="Consolas" w:hAnsi="Consolas"/>
          <w:sz w:val="18"/>
        </w:rPr>
        <w:t>[Brand-description, Size, Classic Driver, Classic Passenger, Set, ClearAdvantage Driver, ClearAdvantage Passenger]</w:t>
      </w:r>
      <w:r>
        <w:t xml:space="preserve">. Brand-header rows (single-cell all-caps make) set the current make; data rows have model description in col 0 and Bosch part numbers in cols 2-6. We emit one Row per non-blank (model, part_number) cell, suffixed with the variant (Classic Driver / Set / ClearAdvantage Passenger etc.). Filtered to passenger-vehicle makes only via </w:t>
      </w:r>
      <w:r>
        <w:rPr>
          <w:rFonts w:ascii="Consolas" w:hAnsi="Consolas"/>
          <w:sz w:val="18"/>
        </w:rPr>
        <w:t>PV_MAKES</w:t>
      </w:r>
      <w:r>
        <w:t xml:space="preserve"> whitelist (BRD §3.2).</w:t>
      </w:r>
    </w:p>
    <w:p>
      <w:pPr>
        <w:pStyle w:val="ListBullet"/>
      </w:pPr>
      <w:r>
        <w:rPr>
          <w:b/>
        </w:rPr>
        <w:t>Starter-table dispatch</w:t>
      </w:r>
      <w:r>
        <w:t xml:space="preserve"> (</w:t>
      </w:r>
      <w:r>
        <w:rPr>
          <w:rFonts w:ascii="Consolas" w:hAnsi="Consolas"/>
          <w:sz w:val="18"/>
        </w:rPr>
        <w:t>starters-and-alternators</w:t>
      </w:r>
      <w:r>
        <w:t xml:space="preserve">): 17-column table; we locate the </w:t>
      </w:r>
      <w:r>
        <w:rPr>
          <w:rFonts w:ascii="Consolas" w:hAnsi="Consolas"/>
          <w:sz w:val="18"/>
        </w:rPr>
        <w:t>Bosch Part No.</w:t>
      </w:r>
      <w:r>
        <w:t xml:space="preserve"> and </w:t>
      </w:r>
      <w:r>
        <w:rPr>
          <w:rFonts w:ascii="Consolas" w:hAnsi="Consolas"/>
          <w:sz w:val="18"/>
        </w:rPr>
        <w:t>Application</w:t>
      </w:r>
      <w:r>
        <w:t xml:space="preserve"> columns by header text (positional offsets vary across pages). Process pages between "Passenger Cars" section markers (per PDF ToC, pages 24-33 are PV in this catalogue). Part-number regex supports the 4 Bosch starter formats: </w:t>
      </w:r>
      <w:r>
        <w:rPr>
          <w:rFonts w:ascii="Consolas" w:hAnsi="Consolas"/>
          <w:sz w:val="18"/>
        </w:rPr>
        <w:t>1986A00576</w:t>
      </w:r>
      <w:r>
        <w:t xml:space="preserve">, </w:t>
      </w:r>
      <w:r>
        <w:rPr>
          <w:rFonts w:ascii="Consolas" w:hAnsi="Consolas"/>
          <w:sz w:val="18"/>
        </w:rPr>
        <w:t>F002G70212</w:t>
      </w:r>
      <w:r>
        <w:t xml:space="preserve">, </w:t>
      </w:r>
      <w:r>
        <w:rPr>
          <w:rFonts w:ascii="Consolas" w:hAnsi="Consolas"/>
          <w:sz w:val="18"/>
        </w:rPr>
        <w:t>0 124 555 056</w:t>
      </w:r>
      <w:r>
        <w:t xml:space="preserve">, </w:t>
      </w:r>
      <w:r>
        <w:rPr>
          <w:rFonts w:ascii="Consolas" w:hAnsi="Consolas"/>
          <w:sz w:val="18"/>
        </w:rPr>
        <w:t>9000033015</w:t>
      </w:r>
      <w:r>
        <w:t xml:space="preserve"> (12-13 digit numeric). All starter/alternator rows lack MRP → </w:t>
      </w:r>
      <w:r>
        <w:rPr>
          <w:rFonts w:ascii="Consolas" w:hAnsi="Consolas"/>
          <w:sz w:val="18"/>
        </w:rPr>
        <w:t>partial</w:t>
      </w:r>
      <w:r>
        <w:t>.</w:t>
      </w:r>
    </w:p>
    <w:p>
      <w:pPr>
        <w:pStyle w:val="ListBullet"/>
      </w:pPr>
      <w:r>
        <w:rPr>
          <w:b/>
        </w:rPr>
        <w:t>Helpers</w:t>
      </w:r>
      <w:r>
        <w:t xml:space="preserve">: </w:t>
      </w:r>
      <w:r>
        <w:rPr>
          <w:rFonts w:ascii="Consolas" w:hAnsi="Consolas"/>
          <w:sz w:val="18"/>
        </w:rPr>
        <w:t>_is_make_header()</w:t>
      </w:r>
      <w:r>
        <w:t xml:space="preserve"> accepts strings that are ≥70% uppercase letters; </w:t>
      </w:r>
      <w:r>
        <w:rPr>
          <w:rFonts w:ascii="Consolas" w:hAnsi="Consolas"/>
          <w:sz w:val="18"/>
        </w:rPr>
        <w:t>_normalize_make()</w:t>
      </w:r>
      <w:r>
        <w:t xml:space="preserve"> strips trailing "(HML)" / "LIMITED" / "INDIA" / "MOTORS LIMITED" suffixes; </w:t>
      </w:r>
      <w:r>
        <w:rPr>
          <w:rFonts w:ascii="Consolas" w:hAnsi="Consolas"/>
          <w:sz w:val="18"/>
        </w:rPr>
        <w:t>_maybe_merge_make_header()</w:t>
      </w:r>
      <w:r>
        <w:t xml:space="preserve"> rejoins </w:t>
      </w:r>
      <w:r>
        <w:rPr>
          <w:rFonts w:ascii="Consolas" w:hAnsi="Consolas"/>
          <w:sz w:val="18"/>
        </w:rPr>
        <w:t>["HINDUSTAN MOTORS LIMITED (H", "ML)"]</w:t>
      </w:r>
      <w:r>
        <w:t xml:space="preserve"> cells split across columns by pdfplumber.</w:t>
      </w:r>
    </w:p>
    <w:p>
      <w:pPr>
        <w:pStyle w:val="Heading3"/>
      </w:pPr>
      <w:r>
        <w:t>Why MRP partial for wipers and starters</w:t>
      </w:r>
    </w:p>
    <w:p>
      <w:r>
        <w:t xml:space="preserve">These catalogues are technical-application documents, not price lists. Each row is </w:t>
      </w:r>
      <w:r>
        <w:rPr>
          <w:rFonts w:ascii="Consolas" w:hAnsi="Consolas"/>
          <w:sz w:val="18"/>
        </w:rPr>
        <w:t>[Brand | Model description | Size | Part Number(s)]</w:t>
      </w:r>
      <w:r>
        <w:t xml:space="preserve">. There's no MRP column at all. Per BRD §7 we emit the rows we have with </w:t>
      </w:r>
      <w:r>
        <w:rPr>
          <w:rFonts w:ascii="Consolas" w:hAnsi="Consolas"/>
          <w:sz w:val="18"/>
        </w:rPr>
        <w:t>crawl_status=partial</w:t>
      </w:r>
      <w:r>
        <w:t xml:space="preserve"> and leave MRP blank. If MRP is mandatory downstream, Spinny would need to escalate to Bosch India for a price list (similar to Toyota / Schaeffler escalations).</w:t>
      </w:r>
    </w:p>
    <w:p>
      <w:pPr>
        <w:pStyle w:val="Heading3"/>
      </w:pPr>
      <w:r>
        <w:t>Catalogue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MRP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brakes</w:t>
            </w:r>
          </w:p>
        </w:tc>
        <w:tc>
          <w:tcPr>
            <w:tcW w:type="dxa" w:w="1728"/>
          </w:tcPr>
          <w:p>
            <w:r/>
            <w:r>
              <w:t>line</w:t>
            </w:r>
          </w:p>
        </w:tc>
        <w:tc>
          <w:tcPr>
            <w:tcW w:type="dxa" w:w="1728"/>
          </w:tcPr>
          <w:p>
            <w:r/>
            <w:r>
              <w:t>119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Discs/pads/shoes for PV</w:t>
            </w:r>
          </w:p>
        </w:tc>
      </w:tr>
      <w:tr>
        <w:tc>
          <w:tcPr>
            <w:tcW w:type="dxa" w:w="1728"/>
          </w:tcPr>
          <w:p>
            <w:r/>
            <w:r>
              <w:t>diesel-parts-and-components</w:t>
            </w:r>
          </w:p>
        </w:tc>
        <w:tc>
          <w:tcPr>
            <w:tcW w:type="dxa" w:w="1728"/>
          </w:tcPr>
          <w:p>
            <w:r/>
            <w:r>
              <w:t>line</w:t>
            </w:r>
          </w:p>
        </w:tc>
        <w:tc>
          <w:tcPr>
            <w:tcW w:type="dxa" w:w="1728"/>
          </w:tcPr>
          <w:p>
            <w:r/>
            <w:r>
              <w:t>377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Injection system parts</w:t>
            </w:r>
          </w:p>
        </w:tc>
      </w:tr>
      <w:tr>
        <w:tc>
          <w:tcPr>
            <w:tcW w:type="dxa" w:w="1728"/>
          </w:tcPr>
          <w:p>
            <w:r/>
            <w:r>
              <w:t>gasoline-parts</w:t>
            </w:r>
          </w:p>
        </w:tc>
        <w:tc>
          <w:tcPr>
            <w:tcW w:type="dxa" w:w="1728"/>
          </w:tcPr>
          <w:p>
            <w:r/>
            <w:r>
              <w:t>line</w:t>
            </w:r>
          </w:p>
        </w:tc>
        <w:tc>
          <w:tcPr>
            <w:tcW w:type="dxa" w:w="1728"/>
          </w:tcPr>
          <w:p>
            <w:r/>
            <w:r>
              <w:t>813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Sensors, ignition, throttle bodies</w:t>
            </w:r>
          </w:p>
        </w:tc>
      </w:tr>
      <w:tr>
        <w:tc>
          <w:tcPr>
            <w:tcW w:type="dxa" w:w="1728"/>
          </w:tcPr>
          <w:p>
            <w:r/>
            <w:r>
              <w:t>sensors</w:t>
            </w:r>
          </w:p>
        </w:tc>
        <w:tc>
          <w:tcPr>
            <w:tcW w:type="dxa" w:w="1728"/>
          </w:tcPr>
          <w:p>
            <w:r/>
            <w:r>
              <w:t>line</w:t>
            </w:r>
          </w:p>
        </w:tc>
        <w:tc>
          <w:tcPr>
            <w:tcW w:type="dxa" w:w="1728"/>
          </w:tcPr>
          <w:p>
            <w:r/>
            <w:r>
              <w:t>(deduped)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Same URL as gasoline-parts</w:t>
            </w:r>
          </w:p>
        </w:tc>
      </w:tr>
      <w:tr>
        <w:tc>
          <w:tcPr>
            <w:tcW w:type="dxa" w:w="1728"/>
          </w:tcPr>
          <w:p>
            <w:r/>
            <w:r>
              <w:t>spark-plugs</w:t>
            </w:r>
          </w:p>
        </w:tc>
        <w:tc>
          <w:tcPr>
            <w:tcW w:type="dxa" w:w="1728"/>
          </w:tcPr>
          <w:p>
            <w:r/>
            <w:r>
              <w:t>line</w:t>
            </w:r>
          </w:p>
        </w:tc>
        <w:tc>
          <w:tcPr>
            <w:tcW w:type="dxa" w:w="1728"/>
          </w:tcPr>
          <w:p>
            <w:r/>
            <w:r>
              <w:t>140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Standard + Premium</w:t>
            </w:r>
          </w:p>
        </w:tc>
      </w:tr>
      <w:tr>
        <w:tc>
          <w:tcPr>
            <w:tcW w:type="dxa" w:w="1728"/>
          </w:tcPr>
          <w:p>
            <w:r/>
            <w:r>
              <w:t>starters-and-alternators</w:t>
            </w:r>
          </w:p>
        </w:tc>
        <w:tc>
          <w:tcPr>
            <w:tcW w:type="dxa" w:w="1728"/>
          </w:tcPr>
          <w:p>
            <w:r/>
            <w:r>
              <w:t>table</w:t>
            </w:r>
          </w:p>
        </w:tc>
        <w:tc>
          <w:tcPr>
            <w:tcW w:type="dxa" w:w="1728"/>
          </w:tcPr>
          <w:p>
            <w:r/>
            <w:r>
              <w:t>87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PV section of ToC; multi-format Bosch part #s</w:t>
            </w:r>
          </w:p>
        </w:tc>
      </w:tr>
      <w:tr>
        <w:tc>
          <w:tcPr>
            <w:tcW w:type="dxa" w:w="1728"/>
          </w:tcPr>
          <w:p>
            <w:r/>
            <w:r>
              <w:t>wiper-blades</w:t>
            </w:r>
          </w:p>
        </w:tc>
        <w:tc>
          <w:tcPr>
            <w:tcW w:type="dxa" w:w="1728"/>
          </w:tcPr>
          <w:p>
            <w:r/>
            <w:r>
              <w:t>table</w:t>
            </w:r>
          </w:p>
        </w:tc>
        <w:tc>
          <w:tcPr>
            <w:tcW w:type="dxa" w:w="1728"/>
          </w:tcPr>
          <w:p>
            <w:r/>
            <w:r>
              <w:t>128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Classic + ClearAdvantage variants per model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1664</w:t>
            </w:r>
          </w:p>
        </w:tc>
        <w:tc>
          <w:tcPr>
            <w:tcW w:type="dxa" w:w="1728"/>
          </w:tcPr>
          <w:p>
            <w:r/>
            <w:r>
              <w:t>582/1664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Gotchas</w:t>
      </w:r>
    </w:p>
    <w:p>
      <w:pPr>
        <w:pStyle w:val="ListBullet"/>
      </w:pPr>
      <w:r>
        <w:rPr>
          <w:b/>
        </w:rPr>
        <w:t>Same-URL duplication</w:t>
      </w:r>
      <w:r>
        <w:t xml:space="preserve">: </w:t>
      </w:r>
      <w:r>
        <w:rPr>
          <w:rFonts w:ascii="Consolas" w:hAnsi="Consolas"/>
          <w:sz w:val="18"/>
        </w:rPr>
        <w:t>sensors</w:t>
      </w:r>
      <w:r>
        <w:t xml:space="preserve"> and </w:t>
      </w:r>
      <w:r>
        <w:rPr>
          <w:rFonts w:ascii="Consolas" w:hAnsi="Consolas"/>
          <w:sz w:val="18"/>
        </w:rPr>
        <w:t>gasoline-parts</w:t>
      </w:r>
      <w:r>
        <w:t xml:space="preserve"> resolve to </w:t>
      </w:r>
      <w:r>
        <w:rPr>
          <w:rFonts w:ascii="Consolas" w:hAnsi="Consolas"/>
          <w:sz w:val="18"/>
        </w:rPr>
        <w:t>gasoline_sensors_catalogue.pdf</w:t>
      </w:r>
      <w:r>
        <w:t xml:space="preserve">. Without dedup we'd pay 28s + 13MB twice. The </w:t>
      </w:r>
      <w:r>
        <w:rPr>
          <w:rFonts w:ascii="Consolas" w:hAnsi="Consolas"/>
          <w:sz w:val="18"/>
        </w:rPr>
        <w:t>seen_pdf_urls</w:t>
      </w:r>
      <w:r>
        <w:t xml:space="preserve"> set handles this.</w:t>
      </w:r>
    </w:p>
    <w:p>
      <w:pPr>
        <w:pStyle w:val="ListBullet"/>
      </w:pPr>
      <w:r>
        <w:rPr>
          <w:b/>
        </w:rPr>
        <w:t>Transient discovery flakes</w:t>
      </w:r>
      <w:r>
        <w:t xml:space="preserve">: the Bosch India CDN occasionally serves a partial page response and </w:t>
      </w:r>
      <w:r>
        <w:rPr>
          <w:rFonts w:ascii="Consolas" w:hAnsi="Consolas"/>
          <w:sz w:val="18"/>
        </w:rPr>
        <w:t>_discover_catalogues</w:t>
      </w:r>
      <w:r>
        <w:t xml:space="preserve"> may skip a category silently. If a monthly run shows fewer than 6 unique PDFs in the "discovered N catalogue PDFs" log line, schedule a retry. Observed once during testing (brakes missed on first attempt, captured on retry).</w:t>
      </w:r>
    </w:p>
    <w:p>
      <w:pPr>
        <w:pStyle w:val="ListBullet"/>
      </w:pPr>
      <w:r>
        <w:rPr>
          <w:b/>
        </w:rPr>
        <w:t>Wiper table extraction sensitivity</w:t>
      </w:r>
      <w:r>
        <w:t xml:space="preserve">: pdfplumber occasionally splits a brand-header cell across columns (e.g. </w:t>
      </w:r>
      <w:r>
        <w:rPr>
          <w:rFonts w:ascii="Consolas" w:hAnsi="Consolas"/>
          <w:sz w:val="18"/>
        </w:rPr>
        <w:t>["HINDUSTAN MOTORS LIMITED (H", "ML)"]</w:t>
      </w:r>
      <w:r>
        <w:t xml:space="preserve">). The </w:t>
      </w:r>
      <w:r>
        <w:rPr>
          <w:rFonts w:ascii="Consolas" w:hAnsi="Consolas"/>
          <w:sz w:val="18"/>
        </w:rPr>
        <w:t>_maybe_merge_make_header</w:t>
      </w:r>
      <w:r>
        <w:t xml:space="preserve"> helper detects unbalanced parens between consecutive cells and merges them.</w:t>
      </w:r>
    </w:p>
    <w:p>
      <w:pPr>
        <w:pStyle w:val="ListBullet"/>
      </w:pPr>
      <w:r>
        <w:rPr>
          <w:b/>
        </w:rPr>
        <w:t>Starter PC-section boundary</w:t>
      </w:r>
      <w:r>
        <w:t>: the catalogue's ToC says "Passenger Cars 24" — we trigger the PC flag on any "passenger car" mention and clear it when "light commercial vehicle"/"3-wheeler"/"tractor" markers reappear without a fresh "passenger car" mention. This handles the inconsistent section boundaries in the PDF.</w:t>
      </w:r>
    </w:p>
    <w:p>
      <w:pPr>
        <w:pStyle w:val="ListBullet"/>
      </w:pPr>
      <w:r>
        <w:rPr>
          <w:b/>
        </w:rPr>
        <w:t>PV make whitelist</w:t>
      </w:r>
      <w:r>
        <w:t xml:space="preserve"> (</w:t>
      </w:r>
      <w:r>
        <w:rPr>
          <w:rFonts w:ascii="Consolas" w:hAnsi="Consolas"/>
          <w:sz w:val="18"/>
        </w:rPr>
        <w:t>PV_MAKES</w:t>
      </w:r>
      <w:r>
        <w:t>): includes ~40 makes covering all PV brands in the Indian market. Update when Bosch adds new OEM partnerships. Currently rejects CV-only makes (ASHOK LEYLAND, EICHER, BHARAT BENZ) and Force Motors' LCV models.</w:t>
      </w:r>
    </w:p>
    <w:p>
      <w:pPr>
        <w:pStyle w:val="ListBullet"/>
      </w:pPr>
      <w:r>
        <w:rPr>
          <w:b/>
        </w:rPr>
        <w:t>`success_rate=0.00` in orchestrator log is misleading</w:t>
      </w:r>
      <w:r>
        <w:t xml:space="preserve">: Bosch row-level rate is 35% success / 65% partial. The </w:t>
      </w:r>
      <w:r>
        <w:rPr>
          <w:rFonts w:ascii="Consolas" w:hAnsi="Consolas"/>
          <w:sz w:val="18"/>
        </w:rPr>
        <w:t>success_rate</w:t>
      </w:r>
      <w:r>
        <w:t xml:space="preserve"> metric counts whole-brand status only; "partial" is not "success", so Bosch contributes 0 to the rate. Per BRD §8 this is a row-level partial, not a brand failure.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[spiders/bosch.py](../spiders/bosch.py)</w:t>
      </w:r>
    </w:p>
    <w:p>
      <w:pPr>
        <w:pStyle w:val="Heading2"/>
      </w:pPr>
      <w:r>
        <w:t>17. AUTOKOI — ✅ shipped + ENRICHED (PDF-driven 2026-05-22)</w:t>
      </w:r>
    </w:p>
    <w:p>
      <w:r>
        <w:rPr>
          <w:b/>
        </w:rPr>
        <w:t>2026-05-22</w:t>
      </w:r>
      <w:r>
        <w:t xml:space="preserve">: stakeholder confirmed an "E-Catalogue" PDF on autokoi.com homepage contains MRPs for every product. Spider rewritten to use </w:t>
      </w:r>
      <w:r>
        <w:rPr>
          <w:b/>
        </w:rPr>
        <w:t>HYBRID</w:t>
      </w:r>
      <w:r>
        <w:t xml:space="preserve"> strategy:</w:t>
      </w:r>
    </w:p>
    <w:p>
      <w:pPr>
        <w:pStyle w:val="ListBullet"/>
      </w:pPr>
      <w:r>
        <w:t xml:space="preserve">HTML walk of </w:t>
      </w:r>
      <w:r>
        <w:rPr>
          <w:rFonts w:ascii="Consolas" w:hAnsi="Consolas"/>
          <w:sz w:val="18"/>
        </w:rPr>
        <w:t>/products/</w:t>
      </w:r>
      <w:r>
        <w:t xml:space="preserve"> for clean item_names (98 codes)</w:t>
      </w:r>
    </w:p>
    <w:p>
      <w:pPr>
        <w:pStyle w:val="ListBullet"/>
      </w:pPr>
      <w:r>
        <w:t>Download + parse e-catalogue PDF for MRP coverage (1,382 codes with MRP)</w:t>
      </w:r>
    </w:p>
    <w:p>
      <w:pPr>
        <w:pStyle w:val="ListBullet"/>
      </w:pPr>
      <w:r>
        <w:t>Merge: 93 codes get spider's item_name + PDF MRP; 1,289 PDF-only codes get derived item_name (</w:t>
      </w:r>
      <w:r>
        <w:rPr>
          <w:rFonts w:ascii="Consolas" w:hAnsi="Consolas"/>
          <w:sz w:val="18"/>
        </w:rPr>
        <w:t>Autokoi {section} ({make}) {code}</w:t>
      </w:r>
      <w:r>
        <w:t>) + PDF MRP; 5 HTML-only codes remain partial.</w:t>
      </w:r>
    </w:p>
    <w:p>
      <w:r>
        <w:t xml:space="preserve">Result: </w:t>
      </w:r>
      <w:r>
        <w:rPr>
          <w:b/>
        </w:rPr>
        <w:t>98 → 1,387 rows</w:t>
      </w:r>
      <w:r>
        <w:t>, 99.6% MRP coverage, ~61s runtime. PDF parser lives in [lib/autokoi_pdf.py](../lib/autokoi_pdf.py); E-Catalogue URL is scraped from homepage on each run (resilient to filename changes by Autokoi).</w:t>
      </w:r>
    </w:p>
    <w:p>
      <w:pPr>
        <w:pStyle w:val="Heading2"/>
      </w:pPr>
      <w:r>
        <w:t>17. AUTOKOI — ✅ shipped (pre-2026-05-22, kept for history)</w:t>
      </w:r>
    </w:p>
    <w:p>
      <w:pPr>
        <w:pStyle w:val="ListBullet"/>
      </w:pPr>
      <w:r>
        <w:rPr>
          <w:b/>
        </w:rPr>
        <w:t>URL</w:t>
      </w:r>
      <w:r>
        <w:t>: https://www.autokoi.com/products/</w:t>
      </w:r>
    </w:p>
    <w:p>
      <w:pPr>
        <w:pStyle w:val="ListBullet"/>
      </w:pPr>
      <w:r>
        <w:rPr>
          <w:b/>
        </w:rPr>
        <w:t>Pattern</w:t>
      </w:r>
      <w:r>
        <w:t xml:space="preserve">: declared </w:t>
      </w:r>
      <w:r>
        <w:rPr>
          <w:rFonts w:ascii="Consolas" w:hAnsi="Consolas"/>
          <w:sz w:val="18"/>
        </w:rPr>
        <w:t>hidden_nav</w:t>
      </w:r>
      <w:r>
        <w:t xml:space="preserve"> — site reality: products directly listed at </w:t>
      </w:r>
      <w:r>
        <w:rPr>
          <w:rFonts w:ascii="Consolas" w:hAnsi="Consolas"/>
          <w:sz w:val="18"/>
        </w:rPr>
        <w:t>/products/</w:t>
      </w:r>
      <w:r>
        <w:t>, no hamburger needed</w:t>
      </w:r>
    </w:p>
    <w:p>
      <w:pPr>
        <w:pStyle w:val="ListBullet"/>
      </w:pPr>
      <w:r>
        <w:rPr>
          <w:b/>
        </w:rPr>
        <w:t>Output</w:t>
      </w:r>
      <w:r>
        <w:t xml:space="preserve">: 98 SKUs across 18 categories, </w:t>
      </w:r>
      <w:r>
        <w:rPr>
          <w:rFonts w:ascii="Consolas" w:hAnsi="Consolas"/>
          <w:sz w:val="18"/>
        </w:rPr>
        <w:t>status=partial</w:t>
      </w:r>
      <w:r>
        <w:t xml:space="preserve"> (no MRP on site)</w:t>
      </w:r>
    </w:p>
    <w:p>
      <w:pPr>
        <w:pStyle w:val="Heading3"/>
      </w:pPr>
      <w:r>
        <w:t>Technical</w:t>
      </w:r>
    </w:p>
    <w:p>
      <w:r>
        <w:t>Each /product/&lt;slug&gt;/ page has multiple SKUs (e.g., KRPF14021..). Regex extracts uppercase-alphanumeric codes; item_name combines product type from page title with SKU.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[spiders/autokoi.py](../spiders/autokoi.py)</w:t>
      </w:r>
    </w:p>
    <w:p>
      <w:pPr>
        <w:pStyle w:val="Heading2"/>
      </w:pPr>
      <w:r>
        <w:t>18. Spark Minda — ✅ SHIPPED (URL pattern decoded 2026-05-19)</w:t>
      </w:r>
    </w:p>
    <w:p>
      <w:pPr>
        <w:pStyle w:val="ListBullet"/>
      </w:pPr>
      <w:r>
        <w:rPr>
          <w:b/>
        </w:rPr>
        <w:t>URL</w:t>
      </w:r>
      <w:r>
        <w:t>: https://mcl-aftermarket.com/Product/ProductServices</w:t>
      </w:r>
    </w:p>
    <w:p>
      <w:pPr>
        <w:pStyle w:val="ListBullet"/>
      </w:pPr>
      <w:r>
        <w:rPr>
          <w:b/>
        </w:rPr>
        <w:t>Pattern</w:t>
      </w:r>
      <w:r>
        <w:t>: multi_level_category (static HTML; httpx + parsel)</w:t>
      </w:r>
    </w:p>
    <w:p>
      <w:pPr>
        <w:pStyle w:val="ListBullet"/>
      </w:pPr>
      <w:r>
        <w:rPr>
          <w:b/>
        </w:rPr>
        <w:t>Required fields</w:t>
      </w:r>
      <w:r>
        <w:t>: item_name, item_code, mrp</w:t>
      </w:r>
    </w:p>
    <w:p>
      <w:pPr>
        <w:pStyle w:val="ListBullet"/>
      </w:pPr>
      <w:r>
        <w:rPr>
          <w:b/>
        </w:rPr>
        <w:t>Output</w:t>
      </w:r>
      <w:r>
        <w:t xml:space="preserve">: </w:t>
      </w:r>
      <w:r>
        <w:rPr>
          <w:b/>
        </w:rPr>
        <w:t>1,297 unique 4W products</w:t>
      </w:r>
      <w:r>
        <w:t xml:space="preserve"> with all 3 fields populated</w:t>
      </w:r>
    </w:p>
    <w:p>
      <w:pPr>
        <w:pStyle w:val="Heading3"/>
      </w:pPr>
      <w:r>
        <w:t>URL chain (no JS required)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/Product/ProductServices             → segment landing; lists 14+ segments with /Product/ProductSegment?id=N anchors</w:t>
        <w:br/>
        <w:t>/Product/ProductSegment?id=&lt;sid&gt;     → segment overview; shows 3 vehicle-type cards</w:t>
        <w:br/>
        <w:t>/Product/ProductDetail?typeid=&lt;vt&gt;&amp;producGrouptId=&lt;sid&gt;   → product list (HTML)</w:t>
      </w:r>
    </w:p>
    <w:p>
      <w:r>
        <w:rPr>
          <w:rFonts w:ascii="Consolas" w:hAnsi="Consolas"/>
          <w:sz w:val="18"/>
        </w:rPr>
        <w:t>typeid</w:t>
      </w:r>
      <w:r>
        <w:t xml:space="preserve"> values:</w:t>
      </w:r>
    </w:p>
    <w:p>
      <w:pPr>
        <w:pStyle w:val="ListBullet"/>
      </w:pPr>
      <w:r>
        <w:t>1 = 2 Wheeler</w:t>
      </w:r>
    </w:p>
    <w:p>
      <w:pPr>
        <w:pStyle w:val="ListBullet"/>
      </w:pPr>
      <w:r>
        <w:rPr>
          <w:b/>
        </w:rPr>
        <w:t>2 = 4 Wheeler ← BRD passenger-vehicle gate</w:t>
      </w:r>
    </w:p>
    <w:p>
      <w:pPr>
        <w:pStyle w:val="ListBullet"/>
      </w:pPr>
      <w:r>
        <w:t>3 = 3 Wheeler (some segments)</w:t>
      </w:r>
    </w:p>
    <w:p>
      <w:pPr>
        <w:pStyle w:val="ListBullet"/>
      </w:pPr>
      <w:r>
        <w:t>4 = Tractors</w:t>
      </w:r>
    </w:p>
    <w:p>
      <w:r>
        <w:t xml:space="preserve">The spider always uses </w:t>
      </w:r>
      <w:r>
        <w:rPr>
          <w:rFonts w:ascii="Consolas" w:hAnsi="Consolas"/>
          <w:sz w:val="18"/>
        </w:rPr>
        <w:t>typeid=2</w:t>
      </w:r>
      <w:r>
        <w:t xml:space="preserve"> for BRD compliance.</w:t>
      </w:r>
    </w:p>
    <w:p>
      <w:pPr>
        <w:pStyle w:val="Heading3"/>
      </w:pPr>
      <w:r>
        <w:t>Per-product HTML block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&lt;div class="product-listing"&gt;</w:t>
        <w:br/>
        <w:t xml:space="preserve">  &lt;h3&gt; DOOR HANDLE W/O LOC / 1168-049 SCASYX&lt;/h3&gt;</w:t>
        <w:br/>
        <w:t xml:space="preserve">  &lt;p&gt;&lt;strong&gt;Vehicle Type&lt;/strong&gt; 4W&lt;/p&gt;</w:t>
        <w:br/>
        <w:t xml:space="preserve">  &lt;p&gt;&lt;strong&gt;MRP ₹&lt;/strong&gt;&lt;span&gt; ₹ 159.57&lt;/span&gt;&lt;/p&gt;</w:t>
        <w:br/>
        <w:t>&lt;/div&gt;</w:t>
      </w:r>
    </w:p>
    <w:p>
      <w:r>
        <w:t>Field mapping:</w:t>
      </w:r>
    </w:p>
    <w:p>
      <w:pPr>
        <w:pStyle w:val="ListBullet"/>
      </w:pPr>
      <w:r>
        <w:rPr>
          <w:rFonts w:ascii="Consolas" w:hAnsi="Consolas"/>
          <w:sz w:val="18"/>
        </w:rPr>
        <w:t>item_name</w:t>
      </w:r>
      <w:r>
        <w:t xml:space="preserve"> ← left side of </w:t>
      </w:r>
      <w:r>
        <w:rPr>
          <w:rFonts w:ascii="Consolas" w:hAnsi="Consolas"/>
          <w:sz w:val="18"/>
        </w:rPr>
        <w:t>" / "</w:t>
      </w:r>
      <w:r>
        <w:t xml:space="preserve"> in </w:t>
      </w:r>
      <w:r>
        <w:rPr>
          <w:rFonts w:ascii="Consolas" w:hAnsi="Consolas"/>
          <w:sz w:val="18"/>
        </w:rPr>
        <w:t>&lt;h3&gt;</w:t>
      </w:r>
    </w:p>
    <w:p>
      <w:pPr>
        <w:pStyle w:val="ListBullet"/>
      </w:pPr>
      <w:r>
        <w:rPr>
          <w:rFonts w:ascii="Consolas" w:hAnsi="Consolas"/>
          <w:sz w:val="18"/>
        </w:rPr>
        <w:t>item_code</w:t>
      </w:r>
      <w:r>
        <w:t xml:space="preserve"> ← right side of </w:t>
      </w:r>
      <w:r>
        <w:rPr>
          <w:rFonts w:ascii="Consolas" w:hAnsi="Consolas"/>
          <w:sz w:val="18"/>
        </w:rPr>
        <w:t>" / "</w:t>
      </w:r>
      <w:r>
        <w:t xml:space="preserve"> in </w:t>
      </w:r>
      <w:r>
        <w:rPr>
          <w:rFonts w:ascii="Consolas" w:hAnsi="Consolas"/>
          <w:sz w:val="18"/>
        </w:rPr>
        <w:t>&lt;h3&gt;</w:t>
      </w:r>
    </w:p>
    <w:p>
      <w:pPr>
        <w:pStyle w:val="ListBullet"/>
      </w:pPr>
      <w:r>
        <w:rPr>
          <w:rFonts w:ascii="Consolas" w:hAnsi="Consolas"/>
          <w:sz w:val="18"/>
        </w:rPr>
        <w:t>mrp</w:t>
      </w:r>
      <w:r>
        <w:t xml:space="preserve"> ← float from </w:t>
      </w:r>
      <w:r>
        <w:rPr>
          <w:rFonts w:ascii="Consolas" w:hAnsi="Consolas"/>
          <w:sz w:val="18"/>
        </w:rPr>
        <w:t>&lt;span&gt;</w:t>
      </w:r>
      <w:r>
        <w:t xml:space="preserve"> after </w:t>
      </w:r>
      <w:r>
        <w:rPr>
          <w:rFonts w:ascii="Consolas" w:hAnsi="Consolas"/>
          <w:sz w:val="18"/>
        </w:rPr>
        <w:t>MRP ₹</w:t>
      </w:r>
      <w:r>
        <w:t xml:space="preserve"> (strips ₹ + commas)</w:t>
      </w:r>
    </w:p>
    <w:p>
      <w:pPr>
        <w:pStyle w:val="Heading3"/>
      </w:pPr>
      <w:r>
        <w:t>Smoke test result — full crawl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4W products</w:t>
            </w:r>
          </w:p>
        </w:tc>
      </w:tr>
      <w:tr>
        <w:tc>
          <w:tcPr>
            <w:tcW w:type="dxa" w:w="4320"/>
          </w:tcPr>
          <w:p>
            <w:r/>
            <w:r>
              <w:t>INSTRUMENT</w:t>
            </w:r>
          </w:p>
        </w:tc>
        <w:tc>
          <w:tcPr>
            <w:tcW w:type="dxa" w:w="4320"/>
          </w:tcPr>
          <w:p>
            <w:r/>
            <w:r>
              <w:t>522</w:t>
            </w:r>
          </w:p>
        </w:tc>
      </w:tr>
      <w:tr>
        <w:tc>
          <w:tcPr>
            <w:tcW w:type="dxa" w:w="4320"/>
          </w:tcPr>
          <w:p>
            <w:r/>
            <w:r>
              <w:t>LOCKS</w:t>
            </w:r>
          </w:p>
        </w:tc>
        <w:tc>
          <w:tcPr>
            <w:tcW w:type="dxa" w:w="4320"/>
          </w:tcPr>
          <w:p>
            <w:r/>
            <w:r>
              <w:t>415</w:t>
            </w:r>
          </w:p>
        </w:tc>
      </w:tr>
      <w:tr>
        <w:tc>
          <w:tcPr>
            <w:tcW w:type="dxa" w:w="4320"/>
          </w:tcPr>
          <w:p>
            <w:r/>
            <w:r>
              <w:t>WIRING HARNESS</w:t>
            </w:r>
          </w:p>
        </w:tc>
        <w:tc>
          <w:tcPr>
            <w:tcW w:type="dxa" w:w="4320"/>
          </w:tcPr>
          <w:p>
            <w:r/>
            <w:r>
              <w:t>116</w:t>
            </w:r>
          </w:p>
        </w:tc>
      </w:tr>
      <w:tr>
        <w:tc>
          <w:tcPr>
            <w:tcW w:type="dxa" w:w="4320"/>
          </w:tcPr>
          <w:p>
            <w:r/>
            <w:r>
              <w:t>AUTO ELECTRICALS</w:t>
            </w:r>
          </w:p>
        </w:tc>
        <w:tc>
          <w:tcPr>
            <w:tcW w:type="dxa" w:w="4320"/>
          </w:tcPr>
          <w:p>
            <w:r/>
            <w:r>
              <w:t>many (incl. ALTERNATOR PARTS family)</w:t>
            </w:r>
          </w:p>
        </w:tc>
      </w:tr>
      <w:tr>
        <w:tc>
          <w:tcPr>
            <w:tcW w:type="dxa" w:w="4320"/>
          </w:tcPr>
          <w:p>
            <w:r/>
            <w:r>
              <w:t>WIPER</w:t>
            </w:r>
          </w:p>
        </w:tc>
        <w:tc>
          <w:tcPr>
            <w:tcW w:type="dxa" w:w="4320"/>
          </w:tcPr>
          <w:p>
            <w:r/>
            <w:r>
              <w:t>75</w:t>
            </w:r>
          </w:p>
        </w:tc>
      </w:tr>
      <w:tr>
        <w:tc>
          <w:tcPr>
            <w:tcW w:type="dxa" w:w="4320"/>
          </w:tcPr>
          <w:p>
            <w:r/>
            <w:r>
              <w:t>CAPACITOR DISCHARGE IGNITION</w:t>
            </w:r>
          </w:p>
        </w:tc>
        <w:tc>
          <w:tcPr>
            <w:tcW w:type="dxa" w:w="4320"/>
          </w:tcPr>
          <w:p>
            <w:r/>
            <w:r>
              <w:t>59</w:t>
            </w:r>
          </w:p>
        </w:tc>
      </w:tr>
      <w:tr>
        <w:tc>
          <w:tcPr>
            <w:tcW w:type="dxa" w:w="4320"/>
          </w:tcPr>
          <w:p>
            <w:r/>
            <w:r>
              <w:t>CLUTCH PLATES / LUBRICANTS / ABS PARTS</w:t>
            </w:r>
          </w:p>
        </w:tc>
        <w:tc>
          <w:tcPr>
            <w:tcW w:type="dxa" w:w="4320"/>
          </w:tcPr>
          <w:p>
            <w:r/>
            <w:r>
              <w:t>0 (no 4W products listed)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unique 4W products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1,297</w:t>
            </w:r>
          </w:p>
        </w:tc>
      </w:tr>
    </w:tbl>
    <w:p>
      <w:r>
        <w:t>Sample data:</w:t>
      </w:r>
    </w:p>
    <w:p>
      <w:pPr>
        <w:pStyle w:val="ListBullet"/>
      </w:pPr>
      <w:r>
        <w:rPr>
          <w:rFonts w:ascii="Consolas" w:hAnsi="Consolas"/>
          <w:sz w:val="18"/>
        </w:rPr>
        <w:t>ARM-2013</w:t>
      </w:r>
      <w:r>
        <w:t xml:space="preserve"> ALTERNATOR PARTS — ₹1,837.73</w:t>
      </w:r>
    </w:p>
    <w:p>
      <w:pPr>
        <w:pStyle w:val="ListBullet"/>
      </w:pPr>
      <w:r>
        <w:rPr>
          <w:rFonts w:ascii="Consolas" w:hAnsi="Consolas"/>
          <w:sz w:val="18"/>
        </w:rPr>
        <w:t>BDA-2001SD</w:t>
      </w:r>
      <w:r>
        <w:t xml:space="preserve"> ALTERNATOR PARTS — ₹1,858.50</w:t>
      </w:r>
    </w:p>
    <w:p>
      <w:pPr>
        <w:pStyle w:val="ListBullet"/>
      </w:pPr>
      <w:r>
        <w:rPr>
          <w:rFonts w:ascii="Consolas" w:hAnsi="Consolas"/>
          <w:sz w:val="18"/>
        </w:rPr>
        <w:t>DRA-040</w:t>
      </w:r>
      <w:r>
        <w:t xml:space="preserve"> ALTERNATOR PARTS — ₹862.51</w:t>
      </w:r>
    </w:p>
    <w:p>
      <w:pPr>
        <w:pStyle w:val="ListBullet"/>
      </w:pPr>
      <w:r>
        <w:rPr>
          <w:rFonts w:ascii="Consolas" w:hAnsi="Consolas"/>
          <w:sz w:val="18"/>
        </w:rPr>
        <w:t>1168-049 SCASYX</w:t>
      </w:r>
      <w:r>
        <w:t xml:space="preserve"> DOOR HANDLE W/O LOC — ₹159.57</w:t>
      </w:r>
    </w:p>
    <w:p>
      <w:pPr>
        <w:pStyle w:val="ListBullet"/>
      </w:pPr>
      <w:r>
        <w:rPr>
          <w:rFonts w:ascii="Consolas" w:hAnsi="Consolas"/>
          <w:sz w:val="18"/>
        </w:rPr>
        <w:t>30011Z-049SASSY</w:t>
      </w:r>
      <w:r>
        <w:t xml:space="preserve"> LOCK KIT — ₹240.25</w:t>
      </w:r>
    </w:p>
    <w:p>
      <w:pPr>
        <w:pStyle w:val="ListBullet"/>
      </w:pPr>
      <w:r>
        <w:rPr>
          <w:rFonts w:ascii="Consolas" w:hAnsi="Consolas"/>
          <w:sz w:val="18"/>
        </w:rPr>
        <w:t>WB-170001</w:t>
      </w:r>
      <w:r>
        <w:t xml:space="preserve"> CONVENTIONAL WIPERS — ₹103.23</w:t>
      </w:r>
    </w:p>
    <w:p>
      <w:r>
        <w:t xml:space="preserve">Status: </w:t>
      </w:r>
      <w:r>
        <w:rPr>
          <w:rFonts w:ascii="Consolas" w:hAnsi="Consolas"/>
          <w:sz w:val="18"/>
        </w:rPr>
        <w:t>success</w:t>
      </w:r>
      <w:r>
        <w:t>. ~10 second full crawl (static HTML, httpx).</w:t>
      </w:r>
    </w:p>
    <w:p>
      <w:pPr>
        <w:pStyle w:val="Heading3"/>
      </w:pPr>
      <w:r>
        <w:t>Gotcha — segment-name auto-discovery</w:t>
      </w:r>
    </w:p>
    <w:p>
      <w:r>
        <w:t xml:space="preserve">The landing page renders segment cards with two anchors per card: one is a generic "Download Brochure" link, the other has the segment name as text. Spider's </w:t>
      </w:r>
      <w:r>
        <w:rPr>
          <w:rFonts w:ascii="Consolas" w:hAnsi="Consolas"/>
          <w:sz w:val="18"/>
        </w:rPr>
        <w:t>_extract_segments</w:t>
      </w:r>
      <w:r>
        <w:t xml:space="preserve"> keeps the named one and skips the brochure-download one. Auto-discovers segments 1-51+ (some IDs unused; those return empty product lists).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[spiders/spark_minda.py](../spiders/spark_minda.py)</w:t>
      </w:r>
    </w:p>
    <w:p>
      <w:pPr>
        <w:pStyle w:val="Heading2"/>
      </w:pPr>
      <w:r>
        <w:t>19. UNO MINDA — ✅ shipped</w:t>
      </w:r>
    </w:p>
    <w:p>
      <w:pPr>
        <w:pStyle w:val="ListBullet"/>
      </w:pPr>
      <w:r>
        <w:rPr>
          <w:b/>
        </w:rPr>
        <w:t>URL</w:t>
      </w:r>
      <w:r>
        <w:t xml:space="preserve">: https://unomindakart.com/  (xlsx flow lands on </w:t>
      </w:r>
      <w:r>
        <w:rPr>
          <w:rFonts w:ascii="Consolas" w:hAnsi="Consolas"/>
          <w:sz w:val="18"/>
        </w:rPr>
        <w:t>/search?segment=car</w:t>
      </w:r>
      <w:r>
        <w:t>)</w:t>
      </w:r>
    </w:p>
    <w:p>
      <w:pPr>
        <w:pStyle w:val="ListBullet"/>
      </w:pPr>
      <w:r>
        <w:rPr>
          <w:b/>
        </w:rPr>
        <w:t>Pattern</w:t>
      </w:r>
      <w:r>
        <w:t>: search-results pagination</w:t>
      </w:r>
    </w:p>
    <w:p>
      <w:pPr>
        <w:pStyle w:val="ListBullet"/>
      </w:pPr>
      <w:r>
        <w:rPr>
          <w:b/>
        </w:rPr>
        <w:t>Output</w:t>
      </w:r>
      <w:r>
        <w:t xml:space="preserve">: 525 unique products, 517 </w:t>
      </w:r>
      <w:r>
        <w:rPr>
          <w:rFonts w:ascii="Consolas" w:hAnsi="Consolas"/>
          <w:sz w:val="18"/>
        </w:rPr>
        <w:t>success</w:t>
      </w:r>
      <w:r>
        <w:t xml:space="preserve"> + 8 </w:t>
      </w:r>
      <w:r>
        <w:rPr>
          <w:rFonts w:ascii="Consolas" w:hAnsi="Consolas"/>
          <w:sz w:val="18"/>
        </w:rPr>
        <w:t>partial</w:t>
      </w:r>
    </w:p>
    <w:p>
      <w:pPr>
        <w:pStyle w:val="Heading3"/>
      </w:pPr>
      <w:r>
        <w:t>Technical</w:t>
      </w:r>
    </w:p>
    <w:p>
      <w:pPr>
        <w:pStyle w:val="ListBullet"/>
      </w:pPr>
      <w:r>
        <w:t xml:space="preserve">Discovered APIs: </w:t>
      </w:r>
      <w:r>
        <w:rPr>
          <w:rFonts w:ascii="Consolas" w:hAnsi="Consolas"/>
          <w:sz w:val="18"/>
        </w:rPr>
        <w:t>/fetchMakes</w:t>
      </w:r>
      <w:r>
        <w:t xml:space="preserve">, </w:t>
      </w:r>
      <w:r>
        <w:rPr>
          <w:rFonts w:ascii="Consolas" w:hAnsi="Consolas"/>
          <w:sz w:val="18"/>
        </w:rPr>
        <w:t>/fetchModels</w:t>
      </w:r>
      <w:r>
        <w:t xml:space="preserve">, </w:t>
      </w:r>
      <w:r>
        <w:rPr>
          <w:rFonts w:ascii="Consolas" w:hAnsi="Consolas"/>
          <w:sz w:val="18"/>
        </w:rPr>
        <w:t>/get_main_category_ajax</w:t>
      </w:r>
      <w:r>
        <w:t xml:space="preserve">, </w:t>
      </w:r>
      <w:r>
        <w:rPr>
          <w:rFonts w:ascii="Consolas" w:hAnsi="Consolas"/>
          <w:sz w:val="18"/>
        </w:rPr>
        <w:t>/get_subcategoy_ajax</w:t>
      </w:r>
      <w:r>
        <w:t xml:space="preserve"> (typo in their endpoint).</w:t>
      </w:r>
    </w:p>
    <w:p>
      <w:pPr>
        <w:pStyle w:val="ListBullet"/>
      </w:pPr>
      <w:r>
        <w:t xml:space="preserve">For aggregate extraction, the simpler path: </w:t>
      </w:r>
      <w:r>
        <w:rPr>
          <w:rFonts w:ascii="Consolas" w:hAnsi="Consolas"/>
          <w:sz w:val="18"/>
        </w:rPr>
        <w:t>/search?segment=car&amp;page=N</w:t>
      </w:r>
      <w:r>
        <w:t xml:space="preserve"> page-walks (60 pages × ~12 products).</w:t>
      </w:r>
    </w:p>
    <w:p>
      <w:pPr>
        <w:pStyle w:val="ListBullet"/>
      </w:pPr>
      <w:r>
        <w:t xml:space="preserve">Each card: </w:t>
      </w:r>
      <w:r>
        <w:rPr>
          <w:rFonts w:ascii="Consolas" w:hAnsi="Consolas"/>
          <w:sz w:val="18"/>
        </w:rPr>
        <w:t>h6.card-title</w:t>
      </w:r>
      <w:r>
        <w:t xml:space="preserve"> (name with embedded SKU) + </w:t>
      </w:r>
      <w:r>
        <w:rPr>
          <w:rFonts w:ascii="Consolas" w:hAnsi="Consolas"/>
          <w:sz w:val="18"/>
        </w:rPr>
        <w:t>card-text</w:t>
      </w:r>
      <w:r>
        <w:t xml:space="preserve"> (selling price + </w:t>
      </w:r>
      <w:r>
        <w:rPr>
          <w:rFonts w:ascii="Consolas" w:hAnsi="Consolas"/>
          <w:sz w:val="18"/>
        </w:rPr>
        <w:t>MRP :₹&lt;NUMBER&gt;</w:t>
      </w:r>
      <w:r>
        <w:t xml:space="preserve"> strikethrough).</w:t>
      </w:r>
    </w:p>
    <w:p>
      <w:pPr>
        <w:pStyle w:val="ListBullet"/>
      </w:pPr>
      <w:r>
        <w:t>8 rows partial because they have no discount → only one price shown, no MRP label.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[spiders/uno_minda.py](../spiders/uno_minda.py)</w:t>
      </w:r>
    </w:p>
    <w:p>
      <w:pPr>
        <w:pStyle w:val="Heading2"/>
      </w:pPr>
      <w:r>
        <w:t>20. ZF — ✅ FIXED 2026-05-22 (was regression 2026-05-21)</w:t>
      </w:r>
    </w:p>
    <w:p>
      <w:r>
        <w:rPr>
          <w:b/>
        </w:rPr>
        <w:t>Root cause</w:t>
      </w:r>
      <w:r>
        <w:t xml:space="preserve">: hardcoded </w:t>
      </w:r>
      <w:r>
        <w:rPr>
          <w:rFonts w:ascii="Consolas" w:hAnsi="Consolas"/>
          <w:sz w:val="18"/>
        </w:rPr>
        <w:t>brandIDs=14&amp;22&amp;32&amp;35&amp;68&amp;126&amp;161&amp;294&amp;8888</w:t>
      </w:r>
      <w:r>
        <w:t xml:space="preserve"> (ZF sub-brand filter) on </w:t>
      </w:r>
      <w:r>
        <w:rPr>
          <w:rFonts w:ascii="Consolas" w:hAnsi="Consolas"/>
          <w:sz w:val="18"/>
        </w:rPr>
        <w:t>getArticlesForFilter</w:t>
      </w:r>
      <w:r>
        <w:t xml:space="preserve"> returned </w:t>
      </w:r>
      <w:r>
        <w:rPr>
          <w:rFonts w:ascii="Consolas" w:hAnsi="Consolas"/>
          <w:sz w:val="18"/>
        </w:rPr>
        <w:t>content:[]</w:t>
      </w:r>
      <w:r>
        <w:t xml:space="preserve"> for every Indian PV manufacturer in the 2026-05-21 run. The 2026-05-19 shipped run probably hit different cache state where the filter happened to pass through.</w:t>
      </w:r>
    </w:p>
    <w:p>
      <w:r>
        <w:rPr>
          <w:b/>
        </w:rPr>
        <w:t>Fix 2026-05-22</w:t>
      </w:r>
      <w:r>
        <w:t xml:space="preserve">: dropped </w:t>
      </w:r>
      <w:r>
        <w:rPr>
          <w:rFonts w:ascii="Consolas" w:hAnsi="Consolas"/>
          <w:sz w:val="18"/>
        </w:rPr>
        <w:t>brandIDs</w:t>
      </w:r>
      <w:r>
        <w:t xml:space="preserve"> from </w:t>
      </w:r>
      <w:r>
        <w:rPr>
          <w:rFonts w:ascii="Consolas" w:hAnsi="Consolas"/>
          <w:sz w:val="18"/>
        </w:rPr>
        <w:t>COMMON_QS</w:t>
      </w:r>
      <w:r>
        <w:t xml:space="preserve"> entirely. ZF brand info still arrives per-article via </w:t>
      </w:r>
      <w:r>
        <w:rPr>
          <w:rFonts w:ascii="Consolas" w:hAnsi="Consolas"/>
          <w:sz w:val="18"/>
        </w:rPr>
        <w:t>brandName</w:t>
      </w:r>
      <w:r>
        <w:t xml:space="preserve"> so post-filtering remains possible. Also: migrated from Playwright </w:t>
      </w:r>
      <w:r>
        <w:rPr>
          <w:rFonts w:ascii="Consolas" w:hAnsi="Consolas"/>
          <w:sz w:val="18"/>
        </w:rPr>
        <w:t>ctx.request</w:t>
      </w:r>
      <w:r>
        <w:t xml:space="preserve"> to direct </w:t>
      </w:r>
      <w:r>
        <w:rPr>
          <w:rFonts w:ascii="Consolas" w:hAnsi="Consolas"/>
          <w:sz w:val="18"/>
        </w:rPr>
        <w:t>httpx.Client</w:t>
      </w:r>
      <w:r>
        <w:t xml:space="preserve"> (more reliable in parallel pool execution; was the secondary failure mode).</w:t>
      </w:r>
    </w:p>
    <w:p>
      <w:r>
        <w:rPr>
          <w:b/>
        </w:rPr>
        <w:t>Production defaults bumped</w:t>
      </w:r>
      <w:r>
        <w:t xml:space="preserve"> to representative scope:</w:t>
      </w:r>
    </w:p>
    <w:p>
      <w:pPr>
        <w:pStyle w:val="ListBullet"/>
      </w:pPr>
      <w:r>
        <w:rPr>
          <w:rFonts w:ascii="Consolas" w:hAnsi="Consolas"/>
          <w:sz w:val="18"/>
        </w:rPr>
        <w:t>ZF_MAX_MFRS=0</w:t>
      </w:r>
      <w:r>
        <w:t xml:space="preserve"> (was 1) — walk all 105 manufacturers</w:t>
      </w:r>
    </w:p>
    <w:p>
      <w:pPr>
        <w:pStyle w:val="ListBullet"/>
      </w:pPr>
      <w:r>
        <w:rPr>
          <w:rFonts w:ascii="Consolas" w:hAnsi="Consolas"/>
          <w:sz w:val="18"/>
        </w:rPr>
        <w:t>ZF_MAX_MODELS_PER_MFR=0</w:t>
      </w:r>
      <w:r>
        <w:t xml:space="preserve"> (was 1) — all models</w:t>
      </w:r>
    </w:p>
    <w:p>
      <w:pPr>
        <w:pStyle w:val="ListBullet"/>
      </w:pPr>
      <w:r>
        <w:rPr>
          <w:rFonts w:ascii="Consolas" w:hAnsi="Consolas"/>
          <w:sz w:val="18"/>
        </w:rPr>
        <w:t>ZF_MAX_VARIANTS_PER_MDL=1</w:t>
      </w:r>
      <w:r>
        <w:t xml:space="preserve"> (unchanged) — 1 representative variant</w:t>
      </w:r>
    </w:p>
    <w:p>
      <w:pPr>
        <w:pStyle w:val="ListBullet"/>
      </w:pPr>
      <w:r>
        <w:rPr>
          <w:rFonts w:ascii="Consolas" w:hAnsi="Consolas"/>
          <w:sz w:val="18"/>
        </w:rPr>
        <w:t>ZF_MAX_ASSEMBLYGROUPS=30</w:t>
      </w:r>
      <w:r>
        <w:t xml:space="preserve"> (was 3) — top 30 AGs per variant</w:t>
      </w:r>
    </w:p>
    <w:p>
      <w:r>
        <w:t>Estimated full-run wall-clock: 1-2h. Smoke verified 2026-05-22: 5 mfrs × 2 mdls × 1 var × 10 AG → 2 unique articles in 55s; cascade and dedup work correctly.</w:t>
      </w:r>
    </w:p>
    <w:p>
      <w:r>
        <w:rPr>
          <w:b/>
        </w:rPr>
        <w:t>2026-05-26/27 — Mfr-whitelist optimization (in-flight 2026-05-22 estimate was wrong; real wall-clock ~7-8h)</w:t>
      </w:r>
    </w:p>
    <w:p>
      <w:r>
        <w:t>The 2026-05-22 "1-2h" estimate was based on the smoke run pace; production reality was much heavier. Diagnosed during the 2026-05-26 run when the crawl was killed at 3h 47min on mfr 51/105 with 438 unique articles.</w:t>
      </w:r>
    </w:p>
    <w:p>
      <w:r>
        <w:rPr>
          <w:b/>
        </w:rPr>
        <w:t>Performance profile (measured from the killed run):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Wall-clock</w:t>
            </w:r>
          </w:p>
        </w:tc>
        <w:tc>
          <w:tcPr>
            <w:tcW w:type="dxa" w:w="4320"/>
          </w:tcPr>
          <w:p>
            <w:r/>
            <w:r>
              <w:t>13,644s (227 min) for 51/105 mfrs</w:t>
            </w:r>
          </w:p>
        </w:tc>
      </w:tr>
      <w:tr>
        <w:tc>
          <w:tcPr>
            <w:tcW w:type="dxa" w:w="4320"/>
          </w:tcPr>
          <w:p>
            <w:r/>
            <w:r>
              <w:t>Total API calls</w:t>
            </w:r>
          </w:p>
        </w:tc>
        <w:tc>
          <w:tcPr>
            <w:tcW w:type="dxa" w:w="4320"/>
          </w:tcPr>
          <w:p>
            <w:r/>
            <w:r>
              <w:t>18,311</w:t>
            </w:r>
          </w:p>
        </w:tc>
      </w:tr>
      <w:tr>
        <w:tc>
          <w:tcPr>
            <w:tcW w:type="dxa" w:w="4320"/>
          </w:tcPr>
          <w:p>
            <w:r/>
            <w:r>
              <w:t>Effective per-call latency</w:t>
            </w:r>
          </w:p>
        </w:tc>
        <w:tc>
          <w:tcPr>
            <w:tcW w:type="dxa" w:w="4320"/>
          </w:tcPr>
          <w:p>
            <w:r/>
            <w:r>
              <w:t>745ms (network ≈ 648ms mean)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getArticlesForFilter</w:t>
            </w:r>
            <w:r>
              <w:t xml:space="preserve"> calls</w:t>
            </w:r>
          </w:p>
        </w:tc>
        <w:tc>
          <w:tcPr>
            <w:tcW w:type="dxa" w:w="4320"/>
          </w:tcPr>
          <w:p>
            <w:r/>
            <w:r>
              <w:t>17,117 = 93.5% of all traffic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getArticlesForFilter</w:t>
            </w:r>
            <w:r>
              <w:t xml:space="preserve"> hit rate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3.2%</w:t>
            </w:r>
            <w:r>
              <w:t xml:space="preserve"> (543 yielded data, 16,574 empty)</w:t>
            </w:r>
          </w:p>
        </w:tc>
      </w:tr>
      <w:tr>
        <w:tc>
          <w:tcPr>
            <w:tcW w:type="dxa" w:w="4320"/>
          </w:tcPr>
          <w:p>
            <w:r/>
            <w:r>
              <w:t>Yield</w:t>
            </w:r>
          </w:p>
        </w:tc>
        <w:tc>
          <w:tcPr>
            <w:tcW w:type="dxa" w:w="4320"/>
          </w:tcPr>
          <w:p>
            <w:r/>
            <w:r>
              <w:t>0.024 unique articles per call</w:t>
            </w:r>
          </w:p>
        </w:tc>
      </w:tr>
    </w:tbl>
    <w:p>
      <w:r>
        <w:rPr>
          <w:b/>
        </w:rPr>
        <w:t>Where the time went:</w:t>
      </w:r>
    </w:p>
    <w:p>
      <w:pPr>
        <w:pStyle w:val="ListBullet"/>
      </w:pPr>
      <w:r>
        <w:rPr>
          <w:b/>
        </w:rPr>
        <w:t>79% on empty responses</w:t>
      </w:r>
      <w:r>
        <w:t xml:space="preserve"> — 16,574 calls × 648ms returning </w:t>
      </w:r>
      <w:r>
        <w:rPr>
          <w:rFonts w:ascii="Consolas" w:hAnsi="Consolas"/>
          <w:sz w:val="18"/>
        </w:rPr>
        <w:t>content:[]</w:t>
      </w:r>
      <w:r>
        <w:t xml:space="preserve"> (we paid for "is there anything here?" 17K times).</w:t>
      </w:r>
    </w:p>
    <w:p>
      <w:pPr>
        <w:pStyle w:val="ListBullet"/>
      </w:pPr>
      <w:r>
        <w:rPr>
          <w:b/>
        </w:rPr>
        <w:t>~12% on mfrs that yielded 0 articles</w:t>
      </w:r>
      <w:r>
        <w:t xml:space="preserve"> — JAGUAR, BENTLEY, FORD USA, JEEP, GMC, DODGE, BAJAJ TEMPO, HUSQVARNA, KTM, BYD, FANTIC, BEDFORD, APRILIA, HUMMER, FREIGHT ROVER, BIMOTA, BAW, EMCO, E-Ton, GASGAS, JONWAY, ASHOK LEYLAND, ALPINA, DAF, DODGE, IVECO (26 of 51 walked → 51%). 2W brands slipped past </w:t>
      </w:r>
      <w:r>
        <w:rPr>
          <w:rFonts w:ascii="Consolas" w:hAnsi="Consolas"/>
          <w:sz w:val="18"/>
        </w:rPr>
        <w:t>vehicleTypeIDs=P</w:t>
      </w:r>
      <w:r>
        <w:t>.</w:t>
      </w:r>
    </w:p>
    <w:p>
      <w:r>
        <w:rPr>
          <w:b/>
        </w:rPr>
        <w:t>Fixes applied (in [spiders/zf.py](../spiders/zf.py)):</w:t>
      </w:r>
    </w:p>
    <w:p>
      <w:pPr>
        <w:pStyle w:val="ListNumber"/>
      </w:pPr>
      <w:r>
        <w:rPr>
          <w:b/>
        </w:rPr>
        <w:t>`ZF_MFR_WHITELIST` env-var + sane default</w:t>
      </w:r>
      <w:r>
        <w:t xml:space="preserve"> — only walk Spinny-relevant India-PV makes: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 xml:space="preserve">   MARUTI, HYUNDAI, TATA, MAHINDRA, HONDA, TOYOTA, KIA, RENAULT, NISSAN,</w:t>
        <w:br/>
        <w:t xml:space="preserve">   SKODA, VOLKSWAGEN, FORD, MERCEDES-BENZ, BMW, AUDI, FIAT, CHEVROLET,</w:t>
        <w:br/>
        <w:t xml:space="preserve">   DATSUN, MITSUBISHI, JAGUAR LAND ROVER, VOLVO</w:t>
      </w:r>
    </w:p>
    <w:p>
      <w:r>
        <w:t>Filters 105 → 20 (one of the 21 didn't match ZF's casing — likely JAGUAR LAND ROVER). Cuts mfr-count ~80%.</w:t>
      </w:r>
    </w:p>
    <w:p>
      <w:pPr>
        <w:pStyle w:val="ListNumber"/>
      </w:pPr>
      <w:r>
        <w:rPr>
          <w:b/>
        </w:rPr>
        <w:t>`ZF_PAG_BUCKETS` env-var (disabled by default)</w:t>
      </w:r>
      <w:r>
        <w:t xml:space="preserve"> — initially tried whitelisting outer picture buckets (</w:t>
      </w:r>
      <w:r>
        <w:rPr>
          <w:rFonts w:ascii="Consolas" w:hAnsi="Consolas"/>
          <w:sz w:val="18"/>
        </w:rPr>
        <w:t>PictoBremse, PictoKupplung, PictoLenkung,…</w:t>
      </w:r>
      <w:r>
        <w:t xml:space="preserve">). </w:t>
      </w:r>
      <w:r>
        <w:rPr>
          <w:b/>
        </w:rPr>
        <w:t>Smoke showed this over-prunes</w:t>
      </w:r>
      <w:r>
        <w:t xml:space="preserve"> — AUDI's article-yielding AGs spread across buckets beyond the PV-relevant 10. Yield dropped from 85 → 19 articles. Now disabled by default; can be opted in if a specific scope is profiled.</w:t>
      </w:r>
    </w:p>
    <w:p>
      <w:pPr>
        <w:pStyle w:val="ListNumber"/>
      </w:pPr>
      <w:r>
        <w:rPr>
          <w:b/>
        </w:rPr>
        <w:t>`ZF_EMPTY_STREAK_SKIP` env-var (disabled by default)</w:t>
      </w:r>
      <w:r>
        <w:t xml:space="preserve"> — initially set to 5 ("if 5 consecutive AG calls return empty, skip remaining for this variant"). </w:t>
      </w:r>
      <w:r>
        <w:rPr>
          <w:b/>
        </w:rPr>
        <w:t>Smoke showed this also over-prunes</w:t>
      </w:r>
      <w:r>
        <w:t xml:space="preserve"> — at 3-5% AG-hit rate, P(5-empty streak before a hit) = 77%; AUDI yielded 0 articles in a streak=5 run. Now disabled by default; safe at very high values (≥25) but the math says it doesn't help.</w:t>
      </w:r>
    </w:p>
    <w:p>
      <w:pPr>
        <w:pStyle w:val="ListNumber"/>
      </w:pPr>
      <w:r>
        <w:rPr>
          <w:b/>
        </w:rPr>
        <w:t>Probe captured in [state/probe_zf_pag_fields.py](../state/probe_zf_pag_fields.py)</w:t>
      </w:r>
      <w:r>
        <w:t xml:space="preserve"> — confirmed </w:t>
      </w:r>
      <w:r>
        <w:rPr>
          <w:rFonts w:ascii="Consolas" w:hAnsi="Consolas"/>
          <w:sz w:val="18"/>
        </w:rPr>
        <w:t>getAllPictureAssemblyGroups</w:t>
      </w:r>
      <w:r>
        <w:t xml:space="preserve"> only returns </w:t>
      </w:r>
      <w:r>
        <w:rPr>
          <w:rFonts w:ascii="Consolas" w:hAnsi="Consolas"/>
          <w:sz w:val="18"/>
        </w:rPr>
        <w:t>{assemblyGroupID, name}</w:t>
      </w:r>
      <w:r>
        <w:t xml:space="preserve"> per inner AG (no </w:t>
      </w:r>
      <w:r>
        <w:rPr>
          <w:rFonts w:ascii="Consolas" w:hAnsi="Consolas"/>
          <w:sz w:val="18"/>
        </w:rPr>
        <w:t>articleCount</w:t>
      </w:r>
      <w:r>
        <w:t xml:space="preserve"> field), ruling out cheap pre-filtering of empty AGs.</w:t>
      </w:r>
    </w:p>
    <w:p>
      <w:r>
        <w:rPr>
          <w:b/>
        </w:rPr>
        <w:t>Production run completed 2026-05-27</w:t>
      </w:r>
      <w:r>
        <w:t xml:space="preserve">: 20 mfrs × all-models × 1-variant × 30-AG cap, mfr-whitelist on, all other optimizations off. </w:t>
      </w:r>
      <w:r>
        <w:rPr>
          <w:b/>
        </w:rPr>
        <w:t>709 unique articles in 456.9 min (7.6h)</w:t>
      </w:r>
      <w:r>
        <w:t xml:space="preserve"> wall-clock. 29,840 API calls, 960 AG hits (3.2% hit rate — matches profile). Within BRD §8 8h SLA. Master CSV </w:t>
      </w:r>
      <w:r>
        <w:rPr>
          <w:rFonts w:ascii="Consolas" w:hAnsi="Consolas"/>
          <w:sz w:val="18"/>
        </w:rPr>
        <w:t>output/20260525/spinny_oem_master_20260525.csv</w:t>
      </w:r>
      <w:r>
        <w:t xml:space="preserve"> includes ZF post-dedup; per-brand file </w:t>
      </w:r>
      <w:r>
        <w:rPr>
          <w:rFonts w:ascii="Consolas" w:hAnsi="Consolas"/>
          <w:sz w:val="18"/>
        </w:rPr>
        <w:t>output/20260525/zf_20260525.csv</w:t>
      </w:r>
      <w:r>
        <w:t xml:space="preserve"> retains all 709 articles with merged compat strings.</w:t>
      </w:r>
    </w:p>
    <w:p>
      <w:r>
        <w:rPr>
          <w:b/>
        </w:rPr>
        <w:t>Lessons documented for any future similar API:</w:t>
      </w:r>
    </w:p>
    <w:p>
      <w:pPr>
        <w:pStyle w:val="ListBullet"/>
      </w:pPr>
      <w:r>
        <w:t>ZF's catalogue isn't enumerable as a list — only via vehicle-keyed leaf queries. Hit rate is fundamentally low (~3%) because most (mfr, model, variant, AG) tuples have no parts.</w:t>
      </w:r>
    </w:p>
    <w:p>
      <w:pPr>
        <w:pStyle w:val="ListBullet"/>
      </w:pPr>
      <w:r>
        <w:t>Early-exit heuristics (streak/bucket whitelist) require the data distribution to cluster hits early. ZF's distribution is scattered → these heuristics over-prune.</w:t>
      </w:r>
    </w:p>
    <w:p>
      <w:pPr>
        <w:pStyle w:val="ListBullet"/>
      </w:pPr>
      <w:r>
        <w:t xml:space="preserve">The only safe optimization is </w:t>
      </w:r>
      <w:r>
        <w:rPr>
          <w:b/>
        </w:rPr>
        <w:t>cutting upstream</w:t>
      </w:r>
      <w:r>
        <w:t xml:space="preserve"> (mfr whitelist). Don't try to be clever inside the AG loop.</w:t>
      </w:r>
    </w:p>
    <w:p>
      <w:pPr>
        <w:pStyle w:val="ListBullet"/>
      </w:pPr>
      <w:r>
        <w:t xml:space="preserve">A 3-5× speedup is still on the table via </w:t>
      </w:r>
      <w:r>
        <w:rPr>
          <w:rFonts w:ascii="Consolas" w:hAnsi="Consolas"/>
          <w:sz w:val="18"/>
        </w:rPr>
        <w:t>httpx.AsyncClient</w:t>
      </w:r>
      <w:r>
        <w:t xml:space="preserve"> + concurrency-5 — implemented 2026-05-28 (see next subsection).</w:t>
      </w:r>
    </w:p>
    <w:p>
      <w:r>
        <w:rPr>
          <w:b/>
        </w:rPr>
        <w:t>2026-05-28 — Async refactor (concurrency-3, 2.18× speedup verified)</w:t>
      </w:r>
    </w:p>
    <w:p>
      <w:r>
        <w:t xml:space="preserve">The 7.6h sequential wall-clock from the 2026-05-26/27 run was within SLA but consumed almost the entire 8h window, leaving no headroom for retries or other long-running brands. Converted ZF's HTTP layer from synchronous </w:t>
      </w:r>
      <w:r>
        <w:rPr>
          <w:rFonts w:ascii="Consolas" w:hAnsi="Consolas"/>
          <w:sz w:val="18"/>
        </w:rPr>
        <w:t>httpx.Client</w:t>
      </w:r>
      <w:r>
        <w:t xml:space="preserve"> to </w:t>
      </w:r>
      <w:r>
        <w:rPr>
          <w:rFonts w:ascii="Consolas" w:hAnsi="Consolas"/>
          <w:sz w:val="18"/>
        </w:rPr>
        <w:t>httpx.AsyncClient</w:t>
      </w:r>
      <w:r>
        <w:t xml:space="preserve"> with bounded concurrency.</w:t>
      </w:r>
    </w:p>
    <w:p>
      <w:r>
        <w:rPr>
          <w:b/>
        </w:rPr>
        <w:t>Implementation (in [spiders/zf.py](../spiders/zf.py)):</w:t>
      </w:r>
    </w:p>
    <w:p>
      <w:pPr>
        <w:pStyle w:val="ListNumber"/>
      </w:pPr>
      <w:r>
        <w:rPr>
          <w:b/>
        </w:rPr>
        <w:t>`crawl()` now wraps `asyncio.run(self._crawl_async())`</w:t>
      </w:r>
      <w:r>
        <w:t xml:space="preserve"> — keeps the orchestrator's sync contract intact while the spider internals are async.</w:t>
      </w:r>
    </w:p>
    <w:p>
      <w:pPr>
        <w:pStyle w:val="ListNumber"/>
      </w:pPr>
      <w:r>
        <w:rPr>
          <w:b/>
        </w:rPr>
        <w:t>Inner AG loop parallelized via `asyncio.gather`</w:t>
      </w:r>
      <w:r>
        <w:t xml:space="preserve"> — the inner </w:t>
      </w:r>
      <w:r>
        <w:rPr>
          <w:rFonts w:ascii="Consolas" w:hAnsi="Consolas"/>
          <w:sz w:val="18"/>
        </w:rPr>
        <w:t>getArticlesForFilter</w:t>
      </w:r>
      <w:r>
        <w:t xml:space="preserve"> calls (93.5% of all traffic) fire </w:t>
      </w:r>
      <w:r>
        <w:rPr>
          <w:rFonts w:ascii="Consolas" w:hAnsi="Consolas"/>
          <w:sz w:val="18"/>
        </w:rPr>
        <w:t>ZF_CONCURRENCY</w:t>
      </w:r>
      <w:r>
        <w:t xml:space="preserve"> (default </w:t>
      </w:r>
      <w:r>
        <w:rPr>
          <w:b/>
        </w:rPr>
        <w:t>3</w:t>
      </w:r>
      <w:r>
        <w:t xml:space="preserve">) at a time through an </w:t>
      </w:r>
      <w:r>
        <w:rPr>
          <w:rFonts w:ascii="Consolas" w:hAnsi="Consolas"/>
          <w:sz w:val="18"/>
        </w:rPr>
        <w:t>asyncio.Semaphore</w:t>
      </w:r>
      <w:r>
        <w:t>. Outer loops (mfr → model → variant) stay sequential because their fanout is small and the per-mfr log lines double as progress indicators.</w:t>
      </w:r>
    </w:p>
    <w:p>
      <w:pPr>
        <w:pStyle w:val="ListNumber"/>
      </w:pPr>
      <w:r>
        <w:rPr>
          <w:b/>
        </w:rPr>
        <w:t>Retry-with-backoff in `_aget`</w:t>
      </w:r>
      <w:r>
        <w:t xml:space="preserve"> — 3 attempts on 5xx/429/network errors with 1.5s × attempt backoff. Permanent 4xx fails fast.</w:t>
      </w:r>
    </w:p>
    <w:p>
      <w:pPr>
        <w:pStyle w:val="ListNumber"/>
      </w:pPr>
      <w:r>
        <w:rPr>
          <w:b/>
        </w:rPr>
        <w:t>Fallback path</w:t>
      </w:r>
      <w:r>
        <w:t xml:space="preserve"> — </w:t>
      </w:r>
      <w:r>
        <w:rPr>
          <w:rFonts w:ascii="Consolas" w:hAnsi="Consolas"/>
          <w:sz w:val="18"/>
        </w:rPr>
        <w:t>ZF_CONCURRENCY=1</w:t>
      </w:r>
      <w:r>
        <w:t xml:space="preserve"> switches to </w:t>
      </w:r>
      <w:r>
        <w:rPr>
          <w:rFonts w:ascii="Consolas" w:hAnsi="Consolas"/>
          <w:sz w:val="18"/>
        </w:rPr>
        <w:t>_fetch_ag_sequential</w:t>
      </w:r>
      <w:r>
        <w:t xml:space="preserve"> which preserves the </w:t>
      </w:r>
      <w:r>
        <w:rPr>
          <w:rFonts w:ascii="Consolas" w:hAnsi="Consolas"/>
          <w:sz w:val="18"/>
        </w:rPr>
        <w:t>ZF_EMPTY_STREAK_SKIP</w:t>
      </w:r>
      <w:r>
        <w:t xml:space="preserve"> heuristic. Concurrency &gt; 1 silently disables streak (no deterministic ordering to count empties against).</w:t>
      </w:r>
    </w:p>
    <w:p>
      <w:r>
        <w:rPr>
          <w:b/>
        </w:rPr>
        <w:t>Gotcha — Akamai/WAF tripped by HTTP keep-alive:</w:t>
      </w:r>
    </w:p>
    <w:p>
      <w:r>
        <w:t xml:space="preserve">First async smoke at concurrency=5 worked. Subsequent runs returned </w:t>
      </w:r>
      <w:r>
        <w:rPr>
          <w:b/>
        </w:rPr>
        <w:t>HTTP 502 on `getArticlesForFilter`</w:t>
      </w:r>
      <w:r>
        <w:t xml:space="preserve"> while </w:t>
      </w:r>
      <w:r>
        <w:rPr>
          <w:rFonts w:ascii="Consolas" w:hAnsi="Consolas"/>
          <w:sz w:val="18"/>
        </w:rPr>
        <w:t>curl</w:t>
      </w:r>
      <w:r>
        <w:t xml:space="preserve"> against the same URL returned 200 instantly. Diagnostic curl with identical headers and User-Agent succeeded, ruling out fingerprint or rate-limit. </w:t>
      </w:r>
      <w:r>
        <w:rPr>
          <w:b/>
        </w:rPr>
        <w:t>Root cause: the AsyncClient was reusing keep-alive TCP connections, and ZF's WAF/load balancer was 502'ing on the second-or-later request riding a kept-alive socket.</w:t>
      </w:r>
      <w:r>
        <w:t xml:space="preserve"> First request on a fresh connection always succeeded.</w:t>
      </w:r>
    </w:p>
    <w:p>
      <w:r>
        <w:rPr>
          <w:b/>
        </w:rPr>
        <w:t>Fix</w:t>
      </w:r>
      <w:r>
        <w:t xml:space="preserve">: </w:t>
      </w:r>
      <w:r>
        <w:rPr>
          <w:rFonts w:ascii="Consolas" w:hAnsi="Consolas"/>
          <w:sz w:val="18"/>
        </w:rPr>
        <w:t>httpx.Limits(max_keepalive_connections=0)</w:t>
      </w:r>
      <w:r>
        <w:t xml:space="preserve"> forces a fresh TCP+TLS handshake per request. Adds ~150ms per call but eliminates 502s completely. Also pinned </w:t>
      </w:r>
      <w:r>
        <w:rPr>
          <w:rFonts w:ascii="Consolas" w:hAnsi="Consolas"/>
          <w:sz w:val="18"/>
        </w:rPr>
        <w:t>http2=False</w:t>
      </w:r>
      <w:r>
        <w:t xml:space="preserve"> to keep the connection profile predictable.</w:t>
      </w:r>
    </w:p>
    <w:p>
      <w:r>
        <w:rPr>
          <w:b/>
        </w:rPr>
        <w:t>Verification (full 20-mfr run, 2026-05-28 05:38 IST → 09:07 IST):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Sequential (2026-05-27)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Async concurrency-3 (2026-05-28)</w:t>
            </w:r>
          </w:p>
        </w:tc>
      </w:tr>
      <w:tr>
        <w:tc>
          <w:tcPr>
            <w:tcW w:type="dxa" w:w="2880"/>
          </w:tcPr>
          <w:p>
            <w:r/>
            <w:r>
              <w:t>Wall-clock</w:t>
            </w:r>
          </w:p>
        </w:tc>
        <w:tc>
          <w:tcPr>
            <w:tcW w:type="dxa" w:w="2880"/>
          </w:tcPr>
          <w:p>
            <w:r/>
            <w:r>
              <w:t>456.9 min (7.6h)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209.6 min (3.5h)</w:t>
            </w:r>
            <w:r>
              <w:t xml:space="preserve"> — 2.18× faster</w:t>
            </w:r>
          </w:p>
        </w:tc>
      </w:tr>
      <w:tr>
        <w:tc>
          <w:tcPr>
            <w:tcW w:type="dxa" w:w="2880"/>
          </w:tcPr>
          <w:p>
            <w:r/>
            <w:r>
              <w:t>Articles</w:t>
            </w:r>
          </w:p>
        </w:tc>
        <w:tc>
          <w:tcPr>
            <w:tcW w:type="dxa" w:w="2880"/>
          </w:tcPr>
          <w:p>
            <w:r/>
            <w:r>
              <w:t>709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709 (identical)</w:t>
            </w:r>
          </w:p>
        </w:tc>
      </w:tr>
      <w:tr>
        <w:tc>
          <w:tcPr>
            <w:tcW w:type="dxa" w:w="2880"/>
          </w:tcPr>
          <w:p>
            <w:r/>
            <w:r>
              <w:t>Total API calls</w:t>
            </w:r>
          </w:p>
        </w:tc>
        <w:tc>
          <w:tcPr>
            <w:tcW w:type="dxa" w:w="2880"/>
          </w:tcPr>
          <w:p>
            <w:r/>
            <w:r>
              <w:t>29,840</w:t>
            </w:r>
          </w:p>
        </w:tc>
        <w:tc>
          <w:tcPr>
            <w:tcW w:type="dxa" w:w="2880"/>
          </w:tcPr>
          <w:p>
            <w:r/>
            <w:r>
              <w:t>29,879 (~same)</w:t>
            </w:r>
          </w:p>
        </w:tc>
      </w:tr>
      <w:tr>
        <w:tc>
          <w:tcPr>
            <w:tcW w:type="dxa" w:w="2880"/>
          </w:tcPr>
          <w:p>
            <w:r/>
            <w:r>
              <w:t>AG hits</w:t>
            </w:r>
          </w:p>
        </w:tc>
        <w:tc>
          <w:tcPr>
            <w:tcW w:type="dxa" w:w="2880"/>
          </w:tcPr>
          <w:p>
            <w:r/>
            <w:r>
              <w:t>960</w:t>
            </w:r>
          </w:p>
        </w:tc>
        <w:tc>
          <w:tcPr>
            <w:tcW w:type="dxa" w:w="2880"/>
          </w:tcPr>
          <w:p>
            <w:r/>
            <w:r>
              <w:t>960 (identical)</w:t>
            </w:r>
          </w:p>
        </w:tc>
      </w:tr>
      <w:tr>
        <w:tc>
          <w:tcPr>
            <w:tcW w:type="dxa" w:w="2880"/>
          </w:tcPr>
          <w:p>
            <w:r/>
            <w:r>
              <w:t>Retries (transient)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~3 (transparent)</w:t>
            </w:r>
          </w:p>
        </w:tc>
      </w:tr>
      <w:tr>
        <w:tc>
          <w:tcPr>
            <w:tcW w:type="dxa" w:w="2880"/>
          </w:tcPr>
          <w:p>
            <w:r/>
            <w:r>
              <w:t>502s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</w:tbl>
    <w:p>
      <w:r>
        <w:rPr>
          <w:b/>
        </w:rPr>
        <w:t>Defaults locked at</w:t>
      </w:r>
      <w:r>
        <w:t xml:space="preserve">: </w:t>
      </w:r>
      <w:r>
        <w:rPr>
          <w:rFonts w:ascii="Consolas" w:hAnsi="Consolas"/>
          <w:sz w:val="18"/>
        </w:rPr>
        <w:t>ZF_CONCURRENCY=3</w:t>
      </w:r>
      <w:r>
        <w:t xml:space="preserve"> (server tolerates well, no 502s observed; can bump to 5 if needed but 3 is safer). Keep-alive </w:t>
      </w:r>
      <w:r>
        <w:rPr>
          <w:b/>
        </w:rPr>
        <w:t>must</w:t>
      </w:r>
      <w:r>
        <w:t xml:space="preserve"> stay disabled — it's the difference between 0 502s and ~70% failure rate.</w:t>
      </w:r>
    </w:p>
    <w:p>
      <w:r>
        <w:rPr>
          <w:b/>
        </w:rPr>
        <w:t>One transient incident</w:t>
      </w:r>
      <w:r>
        <w:t xml:space="preserve"> during the run: a 13-min stall at 08:18 IST (network or server hiccup; spider auto-recovered without intervention thanks to retry-with-backoff). No data lost.</w:t>
      </w:r>
    </w:p>
    <w:p>
      <w:r>
        <w:rPr>
          <w:b/>
        </w:rPr>
        <w:t>Why not concurrency=5 or higher?</w:t>
      </w:r>
      <w:r>
        <w:t xml:space="preserve"> Concurrency=5 worked in the first smoke but triggered 502s on </w:t>
      </w:r>
      <w:r>
        <w:rPr>
          <w:rFonts w:ascii="Consolas" w:hAnsi="Consolas"/>
          <w:sz w:val="18"/>
        </w:rPr>
        <w:t>getManufacturers</w:t>
      </w:r>
      <w:r>
        <w:t xml:space="preserve"> after the spider had warmed up the connection pool. Concurrency=3 with no-keepalive is the safe operating point: every request is a fresh TLS handshake but only 3 fly at once, so we never trip the WAF.</w:t>
      </w:r>
    </w:p>
    <w:p>
      <w:r>
        <w:rPr>
          <w:b/>
        </w:rPr>
        <w:t>2026-05-30 — Hit cache (cuts subsequent monthly runs from 3.5h → ~15 min)</w:t>
      </w:r>
    </w:p>
    <w:p>
      <w:pPr>
        <w:pStyle w:val="Heading3"/>
      </w:pPr>
      <w:r>
        <w:t>ZF_USE_CACHE — when to set 0 vs 1 (read this first)</w:t>
      </w:r>
    </w:p>
    <w:p>
      <w:r>
        <w:rPr>
          <w:rFonts w:ascii="Consolas" w:hAnsi="Consolas"/>
          <w:sz w:val="18"/>
        </w:rPr>
        <w:t>ZF_USE_CACHE</w:t>
      </w:r>
      <w:r>
        <w:t xml:space="preserve"> is the single env var controlling cache behavior. </w:t>
      </w:r>
      <w:r>
        <w:rPr>
          <w:b/>
        </w:rPr>
        <w:t>What writes to the cache is always-on</w:t>
      </w:r>
      <w:r>
        <w:t>; what changes is whether the next run reads from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When to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`ZF_USE_CACHE=0`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Full discovery.</w:t>
            </w:r>
            <w:r>
              <w:t xml:space="preserve"> Walks ALL </w:t>
            </w:r>
            <w:r>
              <w:rPr>
                <w:rFonts w:ascii="Consolas" w:hAnsi="Consolas"/>
                <w:sz w:val="18"/>
              </w:rPr>
              <w:t>(mfr, model, variant, AG)</w:t>
            </w:r>
            <w:r>
              <w:t xml:space="preserve"> tuples from scratch — ~30,000 API calls × ~0.65 s each = ~3.5 h wall-clock. Writes </w:t>
            </w:r>
            <w:r>
              <w:rPr>
                <w:rFonts w:ascii="Consolas" w:hAnsi="Consolas"/>
                <w:sz w:val="18"/>
              </w:rPr>
              <w:t>output/&lt;date&gt;/zf_hit_cache.json</w:t>
            </w:r>
            <w:r>
              <w:t xml:space="preserve"> at end of run, replacing any previous cache.</w:t>
            </w:r>
          </w:p>
        </w:tc>
        <w:tc>
          <w:tcPr>
            <w:tcW w:type="dxa" w:w="2880"/>
          </w:tcPr>
          <w:p>
            <w:r/>
            <w:r>
              <w:t xml:space="preserve">• The very first time ZF runs after install (no cache exists yet)&lt;br/&gt;• Every </w:t>
            </w:r>
            <w:r>
              <w:rPr>
                <w:b/>
              </w:rPr>
              <w:t>3 months</w:t>
            </w:r>
            <w:r>
              <w:t xml:space="preserve"> as a refresh (catches any new parts ZF added to previously-empty tuples — see "Why refresh" below)&lt;br/&gt;• Anytime ZF's row count drops dramatically vs the prior cached run (signal that the cache has gone stale or ZF changed IDs)&lt;br/&gt;• When debugging: cache-on can mask a regression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`ZF_USE_CACHE=1`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Cached run.</w:t>
            </w:r>
            <w:r>
              <w:t xml:space="preserve"> Loads the most-recent </w:t>
            </w:r>
            <w:r>
              <w:rPr>
                <w:rFonts w:ascii="Consolas" w:hAnsi="Consolas"/>
                <w:sz w:val="18"/>
              </w:rPr>
              <w:t>zf_hit_cache.json</w:t>
            </w:r>
            <w:r>
              <w:t xml:space="preserve"> from </w:t>
            </w:r>
            <w:r>
              <w:rPr>
                <w:rFonts w:ascii="Consolas" w:hAnsi="Consolas"/>
                <w:sz w:val="18"/>
              </w:rPr>
              <w:t>output/&lt;prev-date&gt;/</w:t>
            </w:r>
            <w:r>
              <w:t>, calls ONLY the ~960 productive tuples logged there, skips the 28,880 known-empty ones. ~15 minutes wall-clock. Still writes a fresh cache at end (which will be ~identical to the input cache since the hit set rarely shifts).</w:t>
            </w:r>
          </w:p>
        </w:tc>
        <w:tc>
          <w:tcPr>
            <w:tcW w:type="dxa" w:w="2880"/>
          </w:tcPr>
          <w:p>
            <w:r/>
            <w:r>
              <w:t xml:space="preserve">• Normal monthly cron runs in months </w:t>
            </w:r>
            <w:r>
              <w:rPr>
                <w:b/>
              </w:rPr>
              <w:t>2, 3, 4, 5, 6, 7, 8, 9, 10, 11</w:t>
            </w:r>
            <w:r>
              <w:t xml:space="preserve"> after a discovery run&lt;br/&gt;• Anytime you want a fast ZF refresh and can accept missing any newly-added parts since the last discovery</w:t>
            </w:r>
          </w:p>
        </w:tc>
      </w:tr>
    </w:tbl>
    <w:p>
      <w:pPr>
        <w:pStyle w:val="Heading3"/>
      </w:pPr>
      <w:r>
        <w:t>Why refresh every 3 months</w:t>
      </w:r>
    </w:p>
    <w:p>
      <w:r>
        <w:t xml:space="preserve">ZF's catalog grows incrementally. The cache mode is </w:t>
      </w:r>
      <w:r>
        <w:rPr>
          <w:b/>
        </w:rPr>
        <w:t>asymmetric</w:t>
      </w:r>
      <w:r>
        <w:t>:</w:t>
      </w:r>
    </w:p>
    <w:p>
      <w:pPr>
        <w:pStyle w:val="ListBullet"/>
      </w:pPr>
      <w:r>
        <w:rPr>
          <w:b/>
        </w:rPr>
        <w:t>Stale entries</w:t>
      </w:r>
      <w:r>
        <w:t xml:space="preserve"> (tuples that USED to have parts but no longer do) → cheap. Cache makes 1 wasted API call returning empty; ~150 ms per stale tuple. Harmless.</w:t>
      </w:r>
    </w:p>
    <w:p>
      <w:pPr>
        <w:pStyle w:val="ListBullet"/>
      </w:pPr>
      <w:r>
        <w:rPr>
          <w:b/>
        </w:rPr>
        <w:t>Missing new entries</w:t>
      </w:r>
      <w:r>
        <w:t xml:space="preserve"> (tuples that ZF NEWLY populated since last discovery) → </w:t>
      </w:r>
      <w:r>
        <w:rPr>
          <w:b/>
        </w:rPr>
        <w:t>invisible</w:t>
      </w:r>
      <w:r>
        <w:t>. Cache mode never asks those tuples, so the data stays missing in our output until the next full discovery rewrites the cache.</w:t>
      </w:r>
    </w:p>
    <w:p>
      <w:r>
        <w:t>For Indian PV makes the catalog is stable enough that monthly cache runs work fine, but the 3-month full discovery is insurance against silently missing additions.</w:t>
      </w:r>
    </w:p>
    <w:p>
      <w:pPr>
        <w:pStyle w:val="Heading3"/>
      </w:pPr>
      <w:r>
        <w:t>Decision rule the cron operator follows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First Monday of Jan/Apr/Jul/Oct      → ZF_USE_CACHE=0   (quarterly refresh)</w:t>
        <w:br/>
        <w:t>First Monday of every other month    → ZF_USE_CACHE=1   (cached fast run)</w:t>
      </w:r>
    </w:p>
    <w:p>
      <w:r>
        <w:t xml:space="preserve">Or simpler: keep </w:t>
      </w:r>
      <w:r>
        <w:rPr>
          <w:rFonts w:ascii="Consolas" w:hAnsi="Consolas"/>
          <w:sz w:val="18"/>
        </w:rPr>
        <w:t>ZF_USE_CACHE=1</w:t>
      </w:r>
      <w:r>
        <w:t xml:space="preserve"> in </w:t>
      </w:r>
      <w:r>
        <w:rPr>
          <w:rFonts w:ascii="Consolas" w:hAnsi="Consolas"/>
          <w:sz w:val="18"/>
        </w:rPr>
        <w:t>/etc/environment</w:t>
      </w:r>
      <w:r>
        <w:t xml:space="preserve"> always, and </w:t>
      </w:r>
      <w:r>
        <w:rPr>
          <w:b/>
        </w:rPr>
        <w:t>manually flip to 0 for the run 4× per year</w:t>
      </w:r>
      <w:r>
        <w:t xml:space="preserve"> when doing the quarterly refresh.</w:t>
      </w:r>
    </w:p>
    <w:p>
      <w:r>
        <w:t xml:space="preserve">The mfr-whitelist (105→20) and async (C=3) optimizations brought ZF to 3.5h. The remaining cost was 96.8% empty </w:t>
      </w:r>
      <w:r>
        <w:rPr>
          <w:rFonts w:ascii="Consolas" w:hAnsi="Consolas"/>
          <w:sz w:val="18"/>
        </w:rPr>
        <w:t>getArticlesForFilter</w:t>
      </w:r>
      <w:r>
        <w:t xml:space="preserve"> responses — 28,880 of 29,840 calls return </w:t>
      </w:r>
      <w:r>
        <w:rPr>
          <w:rFonts w:ascii="Consolas" w:hAnsi="Consolas"/>
          <w:sz w:val="18"/>
        </w:rPr>
        <w:t>content:[]</w:t>
      </w:r>
      <w:r>
        <w:t>. Most (mfr, model, variant, AG) tuples have no parts; we just can't tell without asking.</w:t>
      </w:r>
    </w:p>
    <w:p>
      <w:r>
        <w:rPr>
          <w:b/>
        </w:rPr>
        <w:t>Solution</w:t>
      </w:r>
      <w:r>
        <w:t>: persist the ~960 productive tuples from each successful run and skip the known-empty ones on subsequent runs.</w:t>
      </w:r>
    </w:p>
    <w:p>
      <w:r>
        <w:rPr>
          <w:b/>
        </w:rPr>
        <w:t>Implementation (in [spiders/zf.py](../spiders/zf.py))</w:t>
      </w:r>
      <w:r>
        <w:t>:</w:t>
      </w:r>
    </w:p>
    <w:p>
      <w:pPr>
        <w:pStyle w:val="ListNumber"/>
      </w:pPr>
      <w:r>
        <w:rPr>
          <w:b/>
        </w:rPr>
        <w:t>Track productive hits</w:t>
      </w:r>
      <w:r>
        <w:t xml:space="preserve"> — every time </w:t>
      </w:r>
      <w:r>
        <w:rPr>
          <w:rFonts w:ascii="Consolas" w:hAnsi="Consolas"/>
          <w:sz w:val="18"/>
        </w:rPr>
        <w:t>getArticlesForFilter(mfr, mdl, veh_ids, ag)</w:t>
      </w:r>
      <w:r>
        <w:t xml:space="preserve"> returns ≥1 article, add </w:t>
      </w:r>
      <w:r>
        <w:rPr>
          <w:rFonts w:ascii="Consolas" w:hAnsi="Consolas"/>
          <w:sz w:val="18"/>
        </w:rPr>
        <w:t>(mfr_id, mdl_id, veh_ids_str, ag_id)</w:t>
      </w:r>
      <w:r>
        <w:t xml:space="preserve"> to a </w:t>
      </w:r>
      <w:r>
        <w:rPr>
          <w:rFonts w:ascii="Consolas" w:hAnsi="Consolas"/>
          <w:sz w:val="18"/>
        </w:rPr>
        <w:t>productive_hits</w:t>
      </w:r>
      <w:r>
        <w:t xml:space="preserve"> set.</w:t>
      </w:r>
    </w:p>
    <w:p>
      <w:pPr>
        <w:pStyle w:val="ListNumber"/>
      </w:pPr>
      <w:r>
        <w:rPr>
          <w:b/>
        </w:rPr>
        <w:t>Write at end of crawl</w:t>
      </w:r>
      <w:r>
        <w:t xml:space="preserve"> — </w:t>
      </w:r>
      <w:r>
        <w:rPr>
          <w:rFonts w:ascii="Consolas" w:hAnsi="Consolas"/>
          <w:sz w:val="18"/>
        </w:rPr>
        <w:t>output/&lt;rundate&gt;/zf_hit_cache.json</w:t>
      </w:r>
      <w:r>
        <w:t xml:space="preserve"> with the full hit set (sorted for diff-friendliness), plus metadata (elapsed_s, hit_count, written_at).</w:t>
      </w:r>
    </w:p>
    <w:p>
      <w:pPr>
        <w:pStyle w:val="ListNumber"/>
      </w:pPr>
      <w:r>
        <w:rPr>
          <w:b/>
        </w:rPr>
        <w:t>Read at start of next run</w:t>
      </w:r>
      <w:r>
        <w:t xml:space="preserve"> — find the most-recent </w:t>
      </w:r>
      <w:r>
        <w:rPr>
          <w:rFonts w:ascii="Consolas" w:hAnsi="Consolas"/>
          <w:sz w:val="18"/>
        </w:rPr>
        <w:t>zf_hit_cache.json</w:t>
      </w:r>
      <w:r>
        <w:t xml:space="preserve"> under </w:t>
      </w:r>
      <w:r>
        <w:rPr>
          <w:rFonts w:ascii="Consolas" w:hAnsi="Consolas"/>
          <w:sz w:val="18"/>
        </w:rPr>
        <w:t>output/*/</w:t>
      </w:r>
      <w:r>
        <w:t xml:space="preserve">, load into </w:t>
      </w:r>
      <w:r>
        <w:rPr>
          <w:rFonts w:ascii="Consolas" w:hAnsi="Consolas"/>
          <w:sz w:val="18"/>
        </w:rPr>
        <w:t>self.hit_cache</w:t>
      </w:r>
      <w:r>
        <w:t xml:space="preserve">. When </w:t>
      </w:r>
      <w:r>
        <w:rPr>
          <w:rFonts w:ascii="Consolas" w:hAnsi="Consolas"/>
          <w:sz w:val="18"/>
        </w:rPr>
        <w:t>ZF_USE_CACHE=1</w:t>
      </w:r>
      <w:r>
        <w:t>, filter each variant's AG list to only those in cache before fetching.</w:t>
      </w:r>
    </w:p>
    <w:p>
      <w:pPr>
        <w:pStyle w:val="ListNumber"/>
      </w:pPr>
      <w:r>
        <w:rPr>
          <w:b/>
        </w:rPr>
        <w:t>Always-on writing, opt-in reading</w:t>
      </w:r>
      <w:r>
        <w:t xml:space="preserve"> — </w:t>
      </w:r>
      <w:r>
        <w:rPr>
          <w:rFonts w:ascii="Consolas" w:hAnsi="Consolas"/>
          <w:sz w:val="18"/>
        </w:rPr>
        <w:t>ZF_WRITE_CACHE=1</w:t>
      </w:r>
      <w:r>
        <w:t xml:space="preserve"> (default), </w:t>
      </w:r>
      <w:r>
        <w:rPr>
          <w:rFonts w:ascii="Consolas" w:hAnsi="Consolas"/>
          <w:sz w:val="18"/>
        </w:rPr>
        <w:t>ZF_USE_CACHE=0</w:t>
      </w:r>
      <w:r>
        <w:t xml:space="preserve"> (default off so the first cache-aware run still happens to be a full discovery). Flip </w:t>
      </w:r>
      <w:r>
        <w:rPr>
          <w:rFonts w:ascii="Consolas" w:hAnsi="Consolas"/>
          <w:sz w:val="18"/>
        </w:rPr>
        <w:t>ZF_USE_CACHE=1</w:t>
      </w:r>
      <w:r>
        <w:t xml:space="preserve"> after the first cached run lands and you've sanity-checked the output.</w:t>
      </w:r>
    </w:p>
    <w:p>
      <w:r>
        <w:rPr>
          <w:b/>
        </w:rPr>
        <w:t>Expected performance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Run kind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Calls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Wall-clock</w:t>
            </w:r>
          </w:p>
        </w:tc>
      </w:tr>
      <w:tr>
        <w:tc>
          <w:tcPr>
            <w:tcW w:type="dxa" w:w="2880"/>
          </w:tcPr>
          <w:p>
            <w:r/>
            <w:r>
              <w:t>First run (no cache)</w:t>
            </w:r>
          </w:p>
        </w:tc>
        <w:tc>
          <w:tcPr>
            <w:tcW w:type="dxa" w:w="2880"/>
          </w:tcPr>
          <w:p>
            <w:r/>
            <w:r>
              <w:t>~30K (full discovery)</w:t>
            </w:r>
          </w:p>
        </w:tc>
        <w:tc>
          <w:tcPr>
            <w:tcW w:type="dxa" w:w="2880"/>
          </w:tcPr>
          <w:p>
            <w:r/>
            <w:r>
              <w:t>~3.5h</w:t>
            </w:r>
          </w:p>
        </w:tc>
      </w:tr>
      <w:tr>
        <w:tc>
          <w:tcPr>
            <w:tcW w:type="dxa" w:w="2880"/>
          </w:tcPr>
          <w:p>
            <w:r/>
            <w:r>
              <w:t xml:space="preserve">Cached run, </w:t>
            </w:r>
            <w:r>
              <w:rPr>
                <w:rFonts w:ascii="Consolas" w:hAnsi="Consolas"/>
                <w:sz w:val="18"/>
              </w:rPr>
              <w:t>ZF_USE_CACHE=1</w:t>
            </w:r>
          </w:p>
        </w:tc>
        <w:tc>
          <w:tcPr>
            <w:tcW w:type="dxa" w:w="2880"/>
          </w:tcPr>
          <w:p>
            <w:r/>
            <w:r>
              <w:t>~960 (only productive tuples)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~15 min</w:t>
            </w:r>
            <w:r>
              <w:t xml:space="preserve"> (× 3 concurrent + ~150ms per fresh-keepalive call)</w:t>
            </w:r>
          </w:p>
        </w:tc>
      </w:tr>
      <w:tr>
        <w:tc>
          <w:tcPr>
            <w:tcW w:type="dxa" w:w="2880"/>
          </w:tcPr>
          <w:p>
            <w:r/>
            <w:r>
              <w:t>Quarterly discovery (no cache)</w:t>
            </w:r>
          </w:p>
        </w:tc>
        <w:tc>
          <w:tcPr>
            <w:tcW w:type="dxa" w:w="2880"/>
          </w:tcPr>
          <w:p>
            <w:r/>
            <w:r>
              <w:t>~30K</w:t>
            </w:r>
          </w:p>
        </w:tc>
        <w:tc>
          <w:tcPr>
            <w:tcW w:type="dxa" w:w="2880"/>
          </w:tcPr>
          <w:p>
            <w:r/>
            <w:r>
              <w:t>~3.5h</w:t>
            </w:r>
          </w:p>
        </w:tc>
      </w:tr>
    </w:tbl>
    <w:p>
      <w:r>
        <w:rPr>
          <w:b/>
        </w:rPr>
        <w:t>Quarterly discovery cadence</w:t>
      </w:r>
      <w:r>
        <w:t xml:space="preserve">: ZF's catalog mostly grows incrementally — a new part added to a previously-empty (mfr, model, variant, AG) tuple would be invisible to cache-mode. Recommended: every 3 months, run with </w:t>
      </w:r>
      <w:r>
        <w:rPr>
          <w:rFonts w:ascii="Consolas" w:hAnsi="Consolas"/>
          <w:sz w:val="18"/>
        </w:rPr>
        <w:t>ZF_USE_CACHE=0</w:t>
      </w:r>
      <w:r>
        <w:t xml:space="preserve"> to re-discover. The cache writes are unconditional, so each discovery refreshes the cache for the next 3 cached runs.</w:t>
      </w:r>
    </w:p>
    <w:p>
      <w:r>
        <w:rPr>
          <w:b/>
        </w:rPr>
        <w:t>Cache file layout</w:t>
      </w:r>
      <w:r>
        <w:t xml:space="preserve"> (</w:t>
      </w:r>
      <w:r>
        <w:rPr>
          <w:rFonts w:ascii="Consolas" w:hAnsi="Consolas"/>
          <w:sz w:val="18"/>
        </w:rPr>
        <w:t>output/&lt;date&gt;/zf_hit_cache.json</w:t>
      </w:r>
      <w:r>
        <w:t>):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{</w:t>
        <w:br/>
        <w:t xml:space="preserve">  "written_at": "2026-05-30T08:00:00+00:00",</w:t>
        <w:br/>
        <w:t xml:space="preserve">  "elapsed_s": 12577.4,</w:t>
        <w:br/>
        <w:t xml:space="preserve">  "hit_count": 960,</w:t>
        <w:br/>
        <w:t xml:space="preserve">  "hits": [</w:t>
        <w:br/>
        <w:t xml:space="preserve">    [2, 483, "1000037", 478],</w:t>
        <w:br/>
        <w:t xml:space="preserve">    [2, 483, "1000037", 4542],</w:t>
        <w:br/>
        <w:t xml:space="preserve">    ...</w:t>
        <w:br/>
        <w:t xml:space="preserve">  ]</w:t>
        <w:br/>
        <w:t>}</w:t>
      </w:r>
    </w:p>
    <w:p>
      <w:r>
        <w:rPr>
          <w:b/>
        </w:rPr>
        <w:t>Risks acknowledged</w:t>
      </w:r>
      <w:r>
        <w:t>:</w:t>
      </w:r>
    </w:p>
    <w:p>
      <w:pPr>
        <w:pStyle w:val="ListBullet"/>
      </w:pPr>
      <w:r>
        <w:t>Cache-mode misses any new parts added to previously-empty tuples (quarterly discovery sweeps catch this — that's the trade).</w:t>
      </w:r>
    </w:p>
    <w:p>
      <w:pPr>
        <w:pStyle w:val="ListBullet"/>
      </w:pPr>
      <w:r>
        <w:t>If ZF's mfr/model/variant/AG IDs change (e.g. catalog re-numbering), cache becomes silently stale. Mitigation: cache validates ID stability via the first response's row count — if cached run produces dramatically fewer rows than baseline, the validator triggers a full discovery (TBD — currently relies on operator review).</w:t>
      </w:r>
    </w:p>
    <w:p>
      <w:r>
        <w:rPr>
          <w:b/>
        </w:rPr>
        <w:t>Locked</w:t>
      </w:r>
      <w:r>
        <w:t xml:space="preserve">: </w:t>
      </w:r>
      <w:r>
        <w:rPr>
          <w:rFonts w:ascii="Consolas" w:hAnsi="Consolas"/>
          <w:sz w:val="18"/>
        </w:rPr>
        <w:t>ZF_USE_CACHE=0</w:t>
      </w:r>
      <w:r>
        <w:t xml:space="preserve"> by default. Don't turn it on until the first hit-cache file lands under </w:t>
      </w:r>
      <w:r>
        <w:rPr>
          <w:rFonts w:ascii="Consolas" w:hAnsi="Consolas"/>
          <w:sz w:val="18"/>
        </w:rPr>
        <w:t>output/&lt;date&gt;/</w:t>
      </w:r>
      <w:r>
        <w:t>.</w:t>
      </w:r>
    </w:p>
    <w:p>
      <w:pPr>
        <w:pStyle w:val="Heading2"/>
      </w:pPr>
      <w:r>
        <w:t>20. ZF — ✅ SHIPPED (Vue bundle mined for REST endpoints, 2026-05-19)</w:t>
      </w:r>
    </w:p>
    <w:p>
      <w:pPr>
        <w:pStyle w:val="ListBullet"/>
      </w:pPr>
      <w:r>
        <w:rPr>
          <w:b/>
        </w:rPr>
        <w:t>URL</w:t>
      </w:r>
      <w:r>
        <w:t>: https://aftermarket.zf.com/en/aftermarket-portal/our-catalog/search-by-vehicle/</w:t>
      </w:r>
    </w:p>
    <w:p>
      <w:pPr>
        <w:pStyle w:val="ListBullet"/>
      </w:pPr>
      <w:r>
        <w:rPr>
          <w:b/>
        </w:rPr>
        <w:t>Pattern</w:t>
      </w:r>
      <w:r>
        <w:t xml:space="preserve">: json_api_pagination — REST API at </w:t>
      </w:r>
      <w:r>
        <w:rPr>
          <w:rFonts w:ascii="Consolas" w:hAnsi="Consolas"/>
          <w:sz w:val="18"/>
        </w:rPr>
        <w:t>/functions/controller/opc/*</w:t>
      </w:r>
    </w:p>
    <w:p>
      <w:pPr>
        <w:pStyle w:val="ListBullet"/>
      </w:pPr>
      <w:r>
        <w:rPr>
          <w:b/>
        </w:rPr>
        <w:t>Status</w:t>
      </w:r>
      <w:r>
        <w:t>: Vue.js SPA backend exposed; 105 PV manufacturers accessible; smoke produced real articles (e.g. SACHS clutch slave cylinder)</w:t>
      </w:r>
    </w:p>
    <w:p>
      <w:pPr>
        <w:pStyle w:val="ListBullet"/>
      </w:pPr>
      <w:r>
        <w:rPr>
          <w:b/>
        </w:rPr>
        <w:t>xlsx fields</w:t>
      </w:r>
      <w:r>
        <w:t>: item_name, item_code, compatible_car_model (no MRP per xlsx)</w:t>
      </w:r>
    </w:p>
    <w:p>
      <w:pPr>
        <w:pStyle w:val="Heading3"/>
      </w:pPr>
      <w:r>
        <w:t>The unlock — mine the Vue bundle for endpoint signatures</w:t>
      </w:r>
    </w:p>
    <w:p>
      <w:r>
        <w:t>Prior investigation classified ZF as a 12-16h Vue SPA reverse-engineering job. The reality:</w:t>
      </w:r>
    </w:p>
    <w:p>
      <w:pPr>
        <w:pStyle w:val="ListNumber"/>
      </w:pPr>
      <w:r>
        <w:t>The SPA's main bundle (</w:t>
      </w:r>
      <w:r>
        <w:rPr>
          <w:rFonts w:ascii="Consolas" w:hAnsi="Consolas"/>
          <w:sz w:val="18"/>
        </w:rPr>
        <w:t>/technical/apps/opc-vuejs/js_5/zfap_opc_bundle.js</w:t>
      </w:r>
      <w:r>
        <w:t xml:space="preserve">, 2.6MB) is minified but contains the REST endpoint </w:t>
      </w:r>
      <w:r>
        <w:rPr>
          <w:b/>
        </w:rPr>
        <w:t>literals</w:t>
      </w:r>
      <w:r>
        <w:t xml:space="preserve"> as string constants. Grep </w:t>
      </w:r>
      <w:r>
        <w:rPr>
          <w:rFonts w:ascii="Consolas" w:hAnsi="Consolas"/>
          <w:sz w:val="18"/>
        </w:rPr>
        <w:t>"/get[A-Z]"</w:t>
      </w:r>
      <w:r>
        <w:t xml:space="preserve"> → 53 distinct endpoints including </w:t>
      </w:r>
      <w:r>
        <w:rPr>
          <w:rFonts w:ascii="Consolas" w:hAnsi="Consolas"/>
          <w:sz w:val="18"/>
        </w:rPr>
        <w:t>/getManufacturers</w:t>
      </w:r>
      <w:r>
        <w:t xml:space="preserve">, </w:t>
      </w:r>
      <w:r>
        <w:rPr>
          <w:rFonts w:ascii="Consolas" w:hAnsi="Consolas"/>
          <w:sz w:val="18"/>
        </w:rPr>
        <w:t>/getModels</w:t>
      </w:r>
      <w:r>
        <w:t xml:space="preserve">, </w:t>
      </w:r>
      <w:r>
        <w:rPr>
          <w:rFonts w:ascii="Consolas" w:hAnsi="Consolas"/>
          <w:sz w:val="18"/>
        </w:rPr>
        <w:t>/getGroupedVehicles</w:t>
      </w:r>
      <w:r>
        <w:t xml:space="preserve">, </w:t>
      </w:r>
      <w:r>
        <w:rPr>
          <w:rFonts w:ascii="Consolas" w:hAnsi="Consolas"/>
          <w:sz w:val="18"/>
        </w:rPr>
        <w:t>/getAllPictureAssemblyGroups</w:t>
      </w:r>
      <w:r>
        <w:t xml:space="preserve">, </w:t>
      </w:r>
      <w:r>
        <w:rPr>
          <w:rFonts w:ascii="Consolas" w:hAnsi="Consolas"/>
          <w:sz w:val="18"/>
        </w:rPr>
        <w:t>/getArticlesForFilter</w:t>
      </w:r>
      <w:r>
        <w:t>, plus alternates (</w:t>
      </w:r>
      <w:r>
        <w:rPr>
          <w:rFonts w:ascii="Consolas" w:hAnsi="Consolas"/>
          <w:sz w:val="18"/>
        </w:rPr>
        <w:t>/getOpticat*</w:t>
      </w:r>
      <w:r>
        <w:t xml:space="preserve">, </w:t>
      </w:r>
      <w:r>
        <w:rPr>
          <w:rFonts w:ascii="Consolas" w:hAnsi="Consolas"/>
          <w:sz w:val="18"/>
        </w:rPr>
        <w:t>/getFraga*</w:t>
      </w:r>
      <w:r>
        <w:t>, KBA/VIN/VRM lookups).</w:t>
      </w:r>
    </w:p>
    <w:p>
      <w:pPr>
        <w:pStyle w:val="ListNumber"/>
      </w:pPr>
      <w:r>
        <w:t xml:space="preserve">For each endpoint, the bundle reveals the </w:t>
      </w:r>
      <w:r>
        <w:rPr>
          <w:b/>
        </w:rPr>
        <w:t>exact query-param signature</w:t>
      </w:r>
      <w:r>
        <w:t xml:space="preserve"> via the </w:t>
      </w:r>
      <w:r>
        <w:rPr>
          <w:rFonts w:ascii="Consolas" w:hAnsi="Consolas"/>
          <w:sz w:val="18"/>
        </w:rPr>
        <w:t>params:{...}</w:t>
      </w:r>
      <w:r>
        <w:t xml:space="preserve"> literal next to the URL.</w:t>
      </w:r>
    </w:p>
    <w:p>
      <w:pPr>
        <w:pStyle w:val="ListNumber"/>
      </w:pPr>
      <w:r>
        <w:t xml:space="preserve">Required common params: </w:t>
      </w:r>
      <w:r>
        <w:rPr>
          <w:rFonts w:ascii="Consolas" w:hAnsi="Consolas"/>
          <w:sz w:val="18"/>
        </w:rPr>
        <w:t>languageID=4</w:t>
      </w:r>
      <w:r>
        <w:t xml:space="preserve">, </w:t>
      </w:r>
      <w:r>
        <w:rPr>
          <w:rFonts w:ascii="Consolas" w:hAnsi="Consolas"/>
          <w:sz w:val="18"/>
        </w:rPr>
        <w:t>brandIDs=14&amp;brandIDs=22&amp;...&amp;brandIDs=8888</w:t>
      </w:r>
      <w:r>
        <w:t xml:space="preserve"> (9 ZF sub-brands: LEMFÖRDER, SACHS, TRW, BOGE, …), </w:t>
      </w:r>
      <w:r>
        <w:rPr>
          <w:rFonts w:ascii="Consolas" w:hAnsi="Consolas"/>
          <w:sz w:val="18"/>
        </w:rPr>
        <w:t>countryID=IND</w:t>
      </w:r>
      <w:r>
        <w:t xml:space="preserve">, </w:t>
      </w:r>
      <w:r>
        <w:rPr>
          <w:rFonts w:ascii="Consolas" w:hAnsi="Consolas"/>
          <w:sz w:val="18"/>
        </w:rPr>
        <w:t>vehicleTypeIDs=P</w:t>
      </w:r>
      <w:r>
        <w:t xml:space="preserve"> (Passenger Cars).</w:t>
      </w:r>
    </w:p>
    <w:p>
      <w:pPr>
        <w:pStyle w:val="ListNumber"/>
      </w:pPr>
      <w:r>
        <w:t xml:space="preserve">Required header: </w:t>
      </w:r>
      <w:r>
        <w:rPr>
          <w:rFonts w:ascii="Consolas" w:hAnsi="Consolas"/>
          <w:sz w:val="18"/>
        </w:rPr>
        <w:t>X-Requested-With: XMLHttpRequest</w:t>
      </w:r>
      <w:r>
        <w:t>.</w:t>
      </w:r>
    </w:p>
    <w:p>
      <w:pPr>
        <w:pStyle w:val="Heading3"/>
      </w:pPr>
      <w:r>
        <w:t>Crawl chain — 5 GETs deep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Params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/getManufacturers</w:t>
            </w:r>
          </w:p>
        </w:tc>
        <w:tc>
          <w:tcPr>
            <w:tcW w:type="dxa" w:w="2160"/>
          </w:tcPr>
          <w:p>
            <w:r/>
            <w:r>
              <w:t>(common)</w:t>
            </w:r>
          </w:p>
        </w:tc>
        <w:tc>
          <w:tcPr>
            <w:tcW w:type="dxa" w:w="2160"/>
          </w:tcPr>
          <w:p>
            <w:r/>
            <w:r>
              <w:t>105 PV manufacturers (ABARTH, ALFA ROMEO, ASHOK LEYLAND, …, MARUTI, …)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/getModels</w:t>
            </w:r>
          </w:p>
        </w:tc>
        <w:tc>
          <w:tcPr>
            <w:tcW w:type="dxa" w:w="2160"/>
          </w:tcPr>
          <w:p>
            <w:r/>
            <w:r>
              <w:t xml:space="preserve">(common) + </w:t>
            </w:r>
            <w:r>
              <w:rPr>
                <w:rFonts w:ascii="Consolas" w:hAnsi="Consolas"/>
                <w:sz w:val="18"/>
              </w:rPr>
              <w:t>manufacturerID</w:t>
            </w:r>
          </w:p>
        </w:tc>
        <w:tc>
          <w:tcPr>
            <w:tcW w:type="dxa" w:w="2160"/>
          </w:tcPr>
          <w:p>
            <w:r/>
            <w:r>
              <w:t>~7-30 models per mfr (MARUTI: 800, ALTO, BALENO, OMNI, WAGON R, ZEN, BALENO Estate)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/getGroupedVehicles</w:t>
            </w:r>
          </w:p>
        </w:tc>
        <w:tc>
          <w:tcPr>
            <w:tcW w:type="dxa" w:w="2160"/>
          </w:tcPr>
          <w:p>
            <w:r/>
            <w:r>
              <w:t xml:space="preserve">(common) + </w:t>
            </w:r>
            <w:r>
              <w:rPr>
                <w:rFonts w:ascii="Consolas" w:hAnsi="Consolas"/>
                <w:sz w:val="18"/>
              </w:rPr>
              <w:t>modelID</w:t>
            </w:r>
          </w:p>
        </w:tc>
        <w:tc>
          <w:tcPr>
            <w:tcW w:type="dxa" w:w="2160"/>
          </w:tcPr>
          <w:p>
            <w:r/>
            <w:r>
              <w:t xml:space="preserve">variants grouped by engine; each entry has a </w:t>
            </w:r>
            <w:r>
              <w:rPr>
                <w:rFonts w:ascii="Consolas" w:hAnsi="Consolas"/>
                <w:sz w:val="18"/>
              </w:rPr>
              <w:t>vehicleIDs</w:t>
            </w:r>
            <w:r>
              <w:t xml:space="preserve"> ARRAY of TecDoc K-types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/getAllPictureAssemblyGroups</w:t>
            </w:r>
          </w:p>
        </w:tc>
        <w:tc>
          <w:tcPr>
            <w:tcW w:type="dxa" w:w="2160"/>
          </w:tcPr>
          <w:p>
            <w:r/>
            <w:r>
              <w:t xml:space="preserve">(common) + </w:t>
            </w:r>
            <w:r>
              <w:rPr>
                <w:rFonts w:ascii="Consolas" w:hAnsi="Consolas"/>
                <w:sz w:val="18"/>
              </w:rPr>
              <w:t>manufacturerID&amp;modelID&amp;vehicleIDs</w:t>
            </w:r>
          </w:p>
        </w:tc>
        <w:tc>
          <w:tcPr>
            <w:tcW w:type="dxa" w:w="2160"/>
          </w:tcPr>
          <w:p>
            <w:r/>
            <w:r>
              <w:t xml:space="preserve">picture-groups (Engine/Steering/Brake/Chassis/…), each with inner </w:t>
            </w:r>
            <w:r>
              <w:rPr>
                <w:rFonts w:ascii="Consolas" w:hAnsi="Consolas"/>
                <w:sz w:val="18"/>
              </w:rPr>
              <w:t>assemblyGroups</w:t>
            </w:r>
            <w:r>
              <w:t xml:space="preserve"> array of part-type IDs (Brake Disc=82, Tie Rod End=914, Inner Tie Rod=51, …)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/getArticlesForFilter</w:t>
            </w:r>
          </w:p>
        </w:tc>
        <w:tc>
          <w:tcPr>
            <w:tcW w:type="dxa" w:w="2160"/>
          </w:tcPr>
          <w:p>
            <w:r/>
            <w:r>
              <w:t xml:space="preserve">(common) + </w:t>
            </w:r>
            <w:r>
              <w:rPr>
                <w:rFonts w:ascii="Consolas" w:hAnsi="Consolas"/>
                <w:sz w:val="18"/>
              </w:rPr>
              <w:t>manufacturerID&amp;modelID&amp;vehicleIDs&amp;assemblyGroupIDs</w:t>
            </w:r>
          </w:p>
        </w:tc>
        <w:tc>
          <w:tcPr>
            <w:tcW w:type="dxa" w:w="2160"/>
          </w:tcPr>
          <w:p>
            <w:r/>
            <w:r>
              <w:t xml:space="preserve">articles for that vehicle + assembly group; fields: </w:t>
            </w:r>
            <w:r>
              <w:rPr>
                <w:rFonts w:ascii="Consolas" w:hAnsi="Consolas"/>
                <w:sz w:val="18"/>
              </w:rPr>
              <w:t>articleID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brandName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articleCriterias</w:t>
            </w:r>
            <w:r>
              <w:t xml:space="preserve"> (specs)</w:t>
            </w:r>
          </w:p>
        </w:tc>
      </w:tr>
    </w:tbl>
    <w:p>
      <w:pPr>
        <w:pStyle w:val="Heading3"/>
      </w:pPr>
      <w:r>
        <w:t>Field mapping</w:t>
      </w:r>
    </w:p>
    <w:p>
      <w:pPr>
        <w:pStyle w:val="ListBullet"/>
      </w:pPr>
      <w:r>
        <w:rPr>
          <w:rFonts w:ascii="Consolas" w:hAnsi="Consolas"/>
          <w:sz w:val="18"/>
        </w:rPr>
        <w:t>item_code</w:t>
      </w:r>
      <w:r>
        <w:t xml:space="preserve"> ← </w:t>
      </w:r>
      <w:r>
        <w:rPr>
          <w:rFonts w:ascii="Consolas" w:hAnsi="Consolas"/>
          <w:sz w:val="18"/>
        </w:rPr>
        <w:t>articleID</w:t>
      </w:r>
      <w:r>
        <w:t xml:space="preserve"> (e.g. </w:t>
      </w:r>
      <w:r>
        <w:rPr>
          <w:rFonts w:ascii="Consolas" w:hAnsi="Consolas"/>
          <w:sz w:val="18"/>
        </w:rPr>
        <w:t>"DF95023"</w:t>
      </w:r>
      <w:r>
        <w:t xml:space="preserve">, </w:t>
      </w:r>
      <w:r>
        <w:rPr>
          <w:rFonts w:ascii="Consolas" w:hAnsi="Consolas"/>
          <w:sz w:val="18"/>
        </w:rPr>
        <w:t>"38747 01"</w:t>
      </w:r>
      <w:r>
        <w:t xml:space="preserve">, </w:t>
      </w:r>
      <w:r>
        <w:rPr>
          <w:rFonts w:ascii="Consolas" w:hAnsi="Consolas"/>
          <w:sz w:val="18"/>
        </w:rPr>
        <w:t>"3182 600 178"</w:t>
      </w:r>
      <w:r>
        <w:t>)</w:t>
      </w:r>
    </w:p>
    <w:p>
      <w:pPr>
        <w:pStyle w:val="ListBullet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brandName + name</w:t>
      </w:r>
      <w:r>
        <w:t xml:space="preserve"> (e.g. </w:t>
      </w:r>
      <w:r>
        <w:rPr>
          <w:rFonts w:ascii="Consolas" w:hAnsi="Consolas"/>
          <w:sz w:val="18"/>
        </w:rPr>
        <w:t>"TRW Brake Disc"</w:t>
      </w:r>
      <w:r>
        <w:t xml:space="preserve">, </w:t>
      </w:r>
      <w:r>
        <w:rPr>
          <w:rFonts w:ascii="Consolas" w:hAnsi="Consolas"/>
          <w:sz w:val="18"/>
        </w:rPr>
        <w:t>"LEMFÖRDER Tie Rod End"</w:t>
      </w:r>
      <w:r>
        <w:t xml:space="preserve">, </w:t>
      </w:r>
      <w:r>
        <w:rPr>
          <w:rFonts w:ascii="Consolas" w:hAnsi="Consolas"/>
          <w:sz w:val="18"/>
        </w:rPr>
        <w:t>"SACHS Central Slave Cylinder, clutch"</w:t>
      </w:r>
      <w:r>
        <w:t>)</w:t>
      </w:r>
    </w:p>
    <w:p>
      <w:pPr>
        <w:pStyle w:val="ListBullet"/>
      </w:pPr>
      <w:r>
        <w:rPr>
          <w:rFonts w:ascii="Consolas" w:hAnsi="Consolas"/>
          <w:sz w:val="18"/>
        </w:rPr>
        <w:t>compatible_car_model</w:t>
      </w:r>
      <w:r>
        <w:t xml:space="preserve"> ← </w:t>
      </w:r>
      <w:r>
        <w:rPr>
          <w:rFonts w:ascii="Consolas" w:hAnsi="Consolas"/>
          <w:sz w:val="18"/>
        </w:rPr>
        <w:t>"&lt;Manufacturer&gt; | &lt;Model&gt; | &lt;Variant&gt;"</w:t>
      </w:r>
      <w:r>
        <w:t xml:space="preserve"> derived from the iteration context. Spider dedupes on </w:t>
      </w:r>
      <w:r>
        <w:rPr>
          <w:rFonts w:ascii="Consolas" w:hAnsi="Consolas"/>
          <w:sz w:val="18"/>
        </w:rPr>
        <w:t>articleID</w:t>
      </w:r>
      <w:r>
        <w:t xml:space="preserve"> and </w:t>
      </w:r>
      <w:r>
        <w:rPr>
          <w:b/>
        </w:rPr>
        <w:t>merges</w:t>
      </w:r>
      <w:r>
        <w:t xml:space="preserve"> compat across all vehicle contexts the article fits.</w:t>
      </w:r>
    </w:p>
    <w:p>
      <w:pPr>
        <w:pStyle w:val="Heading3"/>
      </w:pPr>
      <w:r>
        <w:t>Sample data (smoke test on MARUTI 800 0.8L)</w:t>
      </w:r>
    </w:p>
    <w:p>
      <w:pPr>
        <w:pStyle w:val="ListBullet"/>
      </w:pPr>
      <w:r>
        <w:rPr>
          <w:rFonts w:ascii="Consolas" w:hAnsi="Consolas"/>
          <w:sz w:val="18"/>
        </w:rPr>
        <w:t>DF95023</w:t>
      </w:r>
      <w:r>
        <w:t xml:space="preserve"> TRW Brake Disc (solid, 10mm thick, 215mm dia)</w:t>
      </w:r>
    </w:p>
    <w:p>
      <w:pPr>
        <w:pStyle w:val="ListBullet"/>
      </w:pPr>
      <w:r>
        <w:rPr>
          <w:rFonts w:ascii="Consolas" w:hAnsi="Consolas"/>
          <w:sz w:val="18"/>
        </w:rPr>
        <w:t>38747 01</w:t>
      </w:r>
      <w:r>
        <w:t xml:space="preserve"> LEMFÖRDER Tie Rod End (Front Axle L/R)</w:t>
      </w:r>
    </w:p>
    <w:p>
      <w:pPr>
        <w:pStyle w:val="ListBullet"/>
      </w:pPr>
      <w:r>
        <w:rPr>
          <w:rFonts w:ascii="Consolas" w:hAnsi="Consolas"/>
          <w:sz w:val="18"/>
        </w:rPr>
        <w:t>38748 01</w:t>
      </w:r>
      <w:r>
        <w:t xml:space="preserve"> LEMFÖRDER Inner Tie Rod (M14x1.5)</w:t>
      </w:r>
    </w:p>
    <w:p>
      <w:r>
        <w:t xml:space="preserve">Smoke test on ABARTH 500/595/695 (smaller test) extracted 1 dedup'd article: </w:t>
      </w:r>
      <w:r>
        <w:rPr>
          <w:rFonts w:ascii="Consolas" w:hAnsi="Consolas"/>
          <w:sz w:val="18"/>
        </w:rPr>
        <w:t>3182 600 178</w:t>
      </w:r>
      <w:r>
        <w:t xml:space="preserve"> SACHS Central Slave Cylinder, clutch.</w:t>
      </w:r>
    </w:p>
    <w:p>
      <w:pPr>
        <w:pStyle w:val="Heading3"/>
      </w:pPr>
      <w:r>
        <w:t>Per BRD gates</w:t>
      </w:r>
    </w:p>
    <w:p>
      <w:pPr>
        <w:pStyle w:val="ListBullet"/>
      </w:pPr>
      <w:r>
        <w:rPr>
          <w:b/>
        </w:rPr>
        <w:t>Vehicle-segment gate</w:t>
      </w:r>
      <w:r>
        <w:t xml:space="preserve">: </w:t>
      </w:r>
      <w:r>
        <w:rPr>
          <w:rFonts w:ascii="Consolas" w:hAnsi="Consolas"/>
          <w:sz w:val="18"/>
        </w:rPr>
        <w:t>vehicleTypeIDs=P</w:t>
      </w:r>
      <w:r>
        <w:t xml:space="preserve"> (Passenger Cars) — server filters to PV manufacturers only.</w:t>
      </w:r>
    </w:p>
    <w:p>
      <w:pPr>
        <w:pStyle w:val="ListBullet"/>
      </w:pPr>
      <w:r>
        <w:rPr>
          <w:b/>
        </w:rPr>
        <w:t>Geography gate</w:t>
      </w:r>
      <w:r>
        <w:t xml:space="preserve">: </w:t>
      </w:r>
      <w:r>
        <w:rPr>
          <w:rFonts w:ascii="Consolas" w:hAnsi="Consolas"/>
          <w:sz w:val="18"/>
        </w:rPr>
        <w:t>countryID=IND&amp;languageID=4</w:t>
      </w:r>
      <w:r>
        <w:t xml:space="preserve"> — required by BRD §7 ZF-specific clause.</w:t>
      </w:r>
    </w:p>
    <w:p>
      <w:pPr>
        <w:pStyle w:val="Heading3"/>
      </w:pPr>
      <w:r>
        <w:t>Volume estimate</w:t>
      </w:r>
    </w:p>
    <w:p>
      <w:r>
        <w:t xml:space="preserve">Full scope: 105 mfrs × ~15 models × ~3 variants × ~30 assembly groups × ~1-5 articles = </w:t>
      </w:r>
      <w:r>
        <w:rPr>
          <w:b/>
        </w:rPr>
        <w:t>~100K-500K article fetches</w:t>
      </w:r>
      <w:r>
        <w:t xml:space="preserve">. At ~0.3s each = </w:t>
      </w:r>
      <w:r>
        <w:rPr>
          <w:b/>
        </w:rPr>
        <w:t>10-40 hours full crawl</w:t>
      </w:r>
      <w:r>
        <w:t xml:space="preserve"> — exceeds BRD §8 8h window.</w:t>
      </w:r>
    </w:p>
    <w:p>
      <w:r>
        <w:rPr>
          <w:b/>
        </w:rPr>
        <w:t>Realistic monthly scope</w:t>
      </w:r>
      <w:r>
        <w:t xml:space="preserve"> (env-var caps):</w:t>
      </w:r>
    </w:p>
    <w:p>
      <w:pPr>
        <w:pStyle w:val="ListBullet"/>
      </w:pPr>
      <w:r>
        <w:t>Limit to top-10 India PV manufacturers (Maruti, Hyundai, Tata, Mahindra, Honda, Toyota, Kia, Renault, Skoda, Volkswagen)</w:t>
      </w:r>
    </w:p>
    <w:p>
      <w:pPr>
        <w:pStyle w:val="ListBullet"/>
      </w:pPr>
      <w:r>
        <w:t>~10 mfrs × ~10 models × ~3 variants × ~30 ag × ~3 articles = ~27,000 fetches ≈ ~2-3 hours</w:t>
      </w:r>
    </w:p>
    <w:p>
      <w:pPr>
        <w:pStyle w:val="ListBullet"/>
      </w:pPr>
      <w:r>
        <w:t xml:space="preserve">Aggressive dedup on </w:t>
      </w:r>
      <w:r>
        <w:rPr>
          <w:rFonts w:ascii="Consolas" w:hAnsi="Consolas"/>
          <w:sz w:val="18"/>
        </w:rPr>
        <w:t>articleID</w:t>
      </w:r>
      <w:r>
        <w:t xml:space="preserve"> (same SACHS/LEMFÖRDER article fits many vehicles) reduces output to ~5K-10K unique rows</w:t>
      </w:r>
    </w:p>
    <w:p>
      <w:pPr>
        <w:pStyle w:val="Heading3"/>
      </w:pPr>
      <w:r>
        <w:t>Env vars (defaults conservative for smoke)</w:t>
      </w:r>
    </w:p>
    <w:p>
      <w:pPr>
        <w:pStyle w:val="ListBullet"/>
      </w:pPr>
      <w:r>
        <w:rPr>
          <w:rFonts w:ascii="Consolas" w:hAnsi="Consolas"/>
          <w:sz w:val="18"/>
        </w:rPr>
        <w:t>ZF_MAX_MFRS</w:t>
      </w:r>
      <w:r>
        <w:t xml:space="preserve"> (default 1, 0=all 105)</w:t>
      </w:r>
    </w:p>
    <w:p>
      <w:pPr>
        <w:pStyle w:val="ListBullet"/>
      </w:pPr>
      <w:r>
        <w:rPr>
          <w:rFonts w:ascii="Consolas" w:hAnsi="Consolas"/>
          <w:sz w:val="18"/>
        </w:rPr>
        <w:t>ZF_MAX_MODELS_PER_MFR</w:t>
      </w:r>
      <w:r>
        <w:t xml:space="preserve"> (default 1, 0=all)</w:t>
      </w:r>
    </w:p>
    <w:p>
      <w:pPr>
        <w:pStyle w:val="ListBullet"/>
      </w:pPr>
      <w:r>
        <w:rPr>
          <w:rFonts w:ascii="Consolas" w:hAnsi="Consolas"/>
          <w:sz w:val="18"/>
        </w:rPr>
        <w:t>ZF_MAX_VARIANTS_PER_MDL</w:t>
      </w:r>
      <w:r>
        <w:t xml:space="preserve"> (default 1, 0=all)</w:t>
      </w:r>
    </w:p>
    <w:p>
      <w:pPr>
        <w:pStyle w:val="ListBullet"/>
      </w:pPr>
      <w:r>
        <w:rPr>
          <w:rFonts w:ascii="Consolas" w:hAnsi="Consolas"/>
          <w:sz w:val="18"/>
        </w:rPr>
        <w:t>ZF_MAX_ASSEMBLYGROUPS</w:t>
      </w:r>
      <w:r>
        <w:t xml:space="preserve"> (default 3, 0=all per vehicle)</w:t>
      </w:r>
    </w:p>
    <w:p>
      <w:pPr>
        <w:pStyle w:val="Heading3"/>
      </w:pPr>
      <w:r>
        <w:t>File</w:t>
      </w:r>
    </w:p>
    <w:p>
      <w:pPr>
        <w:pStyle w:val="ListBullet"/>
      </w:pPr>
      <w:r>
        <w:t>[spiders/zf.py](../spiders/zf.py)</w:t>
      </w:r>
    </w:p>
    <w:p>
      <w:pPr>
        <w:pStyle w:val="Heading2"/>
      </w:pPr>
      <w:r>
        <w:t>21. TVS Girling — ✅ SHIPPED (URL 1 cracked 2026-05-19; both URLs merged)</w:t>
      </w:r>
    </w:p>
    <w:p>
      <w:pPr>
        <w:pStyle w:val="ListBullet"/>
      </w:pPr>
      <w:r>
        <w:rPr>
          <w:b/>
        </w:rPr>
        <w:t>URLs</w:t>
      </w:r>
      <w:r>
        <w:t>:</w:t>
      </w:r>
    </w:p>
    <w:p>
      <w:pPr>
        <w:pStyle w:val="ListBullet2"/>
      </w:pPr>
      <w:r>
        <w:t xml:space="preserve">URL 1: https://partscatalogue.brakesindia.com/ (Brakes India parts catalogue) — </w:t>
      </w:r>
      <w:r>
        <w:rPr>
          <w:b/>
        </w:rPr>
        <w:t>SHIPPED</w:t>
      </w:r>
      <w:r>
        <w:t>, 4 xlsx fields (item_name, item_code, MRP, vehicle_compatibility)</w:t>
      </w:r>
    </w:p>
    <w:p>
      <w:pPr>
        <w:pStyle w:val="ListBullet2"/>
      </w:pPr>
      <w:r>
        <w:t>URL 2: https://www.tvsgirling.com/passenger-cars-scv/ (marketing site) — SHIPPED, item_name only</w:t>
      </w:r>
    </w:p>
    <w:p>
      <w:pPr>
        <w:pStyle w:val="ListBullet"/>
      </w:pPr>
      <w:r>
        <w:rPr>
          <w:b/>
        </w:rPr>
        <w:t>Output</w:t>
      </w:r>
      <w:r>
        <w:t xml:space="preserve">: rows from both URLs merged into one tvs_girling_&lt;YYYYMMDD&gt; file; </w:t>
      </w:r>
      <w:r>
        <w:rPr>
          <w:rFonts w:ascii="Consolas" w:hAnsi="Consolas"/>
          <w:sz w:val="18"/>
        </w:rPr>
        <w:t>source_website</w:t>
      </w:r>
      <w:r>
        <w:t xml:space="preserve"> column distinguishes origin.</w:t>
      </w:r>
    </w:p>
    <w:p>
      <w:pPr>
        <w:pStyle w:val="ListBullet"/>
      </w:pPr>
      <w:r>
        <w:rPr>
          <w:b/>
        </w:rPr>
        <w:t>Smoke test</w:t>
      </w:r>
      <w:r>
        <w:t xml:space="preserve">: 33 real parts from URL 1 (10 makes × 2 models cap) + 74 marketing items from URL 2 = 107 rows total. Status: </w:t>
      </w:r>
      <w:r>
        <w:rPr>
          <w:rFonts w:ascii="Consolas" w:hAnsi="Consolas"/>
          <w:sz w:val="18"/>
        </w:rPr>
        <w:t>partial</w:t>
      </w:r>
      <w:r>
        <w:t xml:space="preserve"> (URL 2 rows lack other fields per BRD §7 — same partial-rationale always intended).</w:t>
      </w:r>
    </w:p>
    <w:p>
      <w:pPr>
        <w:pStyle w:val="Heading3"/>
      </w:pPr>
      <w:r>
        <w:t>Sample real data (URL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item_code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item_name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MRP (₹)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vehicle_compatibility</w:t>
            </w:r>
          </w:p>
        </w:tc>
      </w:tr>
      <w:tr>
        <w:tc>
          <w:tcPr>
            <w:tcW w:type="dxa" w:w="2160"/>
          </w:tcPr>
          <w:p>
            <w:r/>
            <w:r>
              <w:t>29933214</w:t>
            </w:r>
          </w:p>
        </w:tc>
        <w:tc>
          <w:tcPr>
            <w:tcW w:type="dxa" w:w="2160"/>
          </w:tcPr>
          <w:p>
            <w:r/>
            <w:r>
              <w:t>KIT PAD ASSEMBLY</w:t>
            </w:r>
          </w:p>
        </w:tc>
        <w:tc>
          <w:tcPr>
            <w:tcW w:type="dxa" w:w="2160"/>
          </w:tcPr>
          <w:p>
            <w:r/>
            <w:r>
              <w:t>1,336</w:t>
            </w:r>
          </w:p>
        </w:tc>
        <w:tc>
          <w:tcPr>
            <w:tcW w:type="dxa" w:w="2160"/>
          </w:tcPr>
          <w:p>
            <w:r/>
            <w:r>
              <w:t>ASHOK LEYLAND STILE; MITSUBISHI PAJERO SPORT; NISSAN EVALIA</w:t>
            </w:r>
          </w:p>
        </w:tc>
      </w:tr>
      <w:tr>
        <w:tc>
          <w:tcPr>
            <w:tcW w:type="dxa" w:w="2160"/>
          </w:tcPr>
          <w:p>
            <w:r/>
            <w:r>
              <w:t>29933404</w:t>
            </w:r>
          </w:p>
        </w:tc>
        <w:tc>
          <w:tcPr>
            <w:tcW w:type="dxa" w:w="2160"/>
          </w:tcPr>
          <w:p>
            <w:r/>
            <w:r>
              <w:t>KIT PAD ASSEMBLY (FRONT)</w:t>
            </w:r>
          </w:p>
        </w:tc>
        <w:tc>
          <w:tcPr>
            <w:tcW w:type="dxa" w:w="2160"/>
          </w:tcPr>
          <w:p>
            <w:r/>
            <w:r>
              <w:t>7,490</w:t>
            </w:r>
          </w:p>
        </w:tc>
        <w:tc>
          <w:tcPr>
            <w:tcW w:type="dxa" w:w="2160"/>
          </w:tcPr>
          <w:p>
            <w:r/>
            <w:r>
              <w:t>AUDI A3/Q2; SKODA KAROQ/OCTAVIA/SUPERB; VOLKSWAGEN</w:t>
            </w:r>
          </w:p>
        </w:tc>
      </w:tr>
      <w:tr>
        <w:tc>
          <w:tcPr>
            <w:tcW w:type="dxa" w:w="2160"/>
          </w:tcPr>
          <w:p>
            <w:r/>
            <w:r>
              <w:t>29933499</w:t>
            </w:r>
          </w:p>
        </w:tc>
        <w:tc>
          <w:tcPr>
            <w:tcW w:type="dxa" w:w="2160"/>
          </w:tcPr>
          <w:p>
            <w:r/>
            <w:r>
              <w:t>KIT PAD ASSEMBLY (REAR)</w:t>
            </w:r>
          </w:p>
        </w:tc>
        <w:tc>
          <w:tcPr>
            <w:tcW w:type="dxa" w:w="2160"/>
          </w:tcPr>
          <w:p>
            <w:r/>
            <w:r>
              <w:t>4,967</w:t>
            </w:r>
          </w:p>
        </w:tc>
        <w:tc>
          <w:tcPr>
            <w:tcW w:type="dxa" w:w="2160"/>
          </w:tcPr>
          <w:p>
            <w:r/>
            <w:r>
              <w:t>AUDI A3/Q2; SKODA KAROQ/SUPERB; VOLKSWAGEN PASSAT</w:t>
            </w:r>
          </w:p>
        </w:tc>
      </w:tr>
      <w:tr>
        <w:tc>
          <w:tcPr>
            <w:tcW w:type="dxa" w:w="2160"/>
          </w:tcPr>
          <w:p>
            <w:r/>
            <w:r>
              <w:t>29933612</w:t>
            </w:r>
          </w:p>
        </w:tc>
        <w:tc>
          <w:tcPr>
            <w:tcW w:type="dxa" w:w="2160"/>
          </w:tcPr>
          <w:p>
            <w:r/>
            <w:r>
              <w:t>KIT PAD ASSY-REAR</w:t>
            </w:r>
          </w:p>
        </w:tc>
        <w:tc>
          <w:tcPr>
            <w:tcW w:type="dxa" w:w="2160"/>
          </w:tcPr>
          <w:p>
            <w:r/>
            <w:r>
              <w:t>4,262</w:t>
            </w:r>
          </w:p>
        </w:tc>
        <w:tc>
          <w:tcPr>
            <w:tcW w:type="dxa" w:w="2160"/>
          </w:tcPr>
          <w:p>
            <w:r/>
            <w:r>
              <w:t>BMW 3 SERIES (F30)</w:t>
            </w:r>
          </w:p>
        </w:tc>
      </w:tr>
      <w:tr>
        <w:tc>
          <w:tcPr>
            <w:tcW w:type="dxa" w:w="2160"/>
          </w:tcPr>
          <w:p>
            <w:r/>
            <w:r>
              <w:t>29933613</w:t>
            </w:r>
          </w:p>
        </w:tc>
        <w:tc>
          <w:tcPr>
            <w:tcW w:type="dxa" w:w="2160"/>
          </w:tcPr>
          <w:p>
            <w:r/>
            <w:r>
              <w:t>KIT PAD ASSY-FRONT</w:t>
            </w:r>
          </w:p>
        </w:tc>
        <w:tc>
          <w:tcPr>
            <w:tcW w:type="dxa" w:w="2160"/>
          </w:tcPr>
          <w:p>
            <w:r/>
            <w:r>
              <w:t>6,708</w:t>
            </w:r>
          </w:p>
        </w:tc>
        <w:tc>
          <w:tcPr>
            <w:tcW w:type="dxa" w:w="2160"/>
          </w:tcPr>
          <w:p>
            <w:r/>
            <w:r>
              <w:t>BMW 3 SERIES (F30); BMW X3 SERIES (F25)</w:t>
            </w:r>
          </w:p>
        </w:tc>
      </w:tr>
      <w:tr>
        <w:tc>
          <w:tcPr>
            <w:tcW w:type="dxa" w:w="2160"/>
          </w:tcPr>
          <w:p>
            <w:r/>
            <w:r>
              <w:t>29390144</w:t>
            </w:r>
          </w:p>
        </w:tc>
        <w:tc>
          <w:tcPr>
            <w:tcW w:type="dxa" w:w="2160"/>
          </w:tcPr>
          <w:p>
            <w:r/>
            <w:r>
              <w:t>BRAKE ROTOR (DISC) (6 HOLE)</w:t>
            </w:r>
          </w:p>
        </w:tc>
        <w:tc>
          <w:tcPr>
            <w:tcW w:type="dxa" w:w="2160"/>
          </w:tcPr>
          <w:p>
            <w:r/>
            <w:r>
              <w:t>1,527</w:t>
            </w:r>
          </w:p>
        </w:tc>
        <w:tc>
          <w:tcPr>
            <w:tcW w:type="dxa" w:w="2160"/>
          </w:tcPr>
          <w:p>
            <w:r/>
            <w:r>
              <w:t>CHEVROLET AVEO/BEAT/SAIL PETROL</w:t>
            </w:r>
          </w:p>
        </w:tc>
      </w:tr>
      <w:tr>
        <w:tc>
          <w:tcPr>
            <w:tcW w:type="dxa" w:w="2160"/>
          </w:tcPr>
          <w:p>
            <w:r/>
            <w:r>
              <w:t>29933297</w:t>
            </w:r>
          </w:p>
        </w:tc>
        <w:tc>
          <w:tcPr>
            <w:tcW w:type="dxa" w:w="2160"/>
          </w:tcPr>
          <w:p>
            <w:r/>
            <w:r>
              <w:t>COMBO KIT (2 NOS ROTOR + KIT PAD)</w:t>
            </w:r>
          </w:p>
        </w:tc>
        <w:tc>
          <w:tcPr>
            <w:tcW w:type="dxa" w:w="2160"/>
          </w:tcPr>
          <w:p>
            <w:r/>
            <w:r>
              <w:t>4,075</w:t>
            </w:r>
          </w:p>
        </w:tc>
        <w:tc>
          <w:tcPr>
            <w:tcW w:type="dxa" w:w="2160"/>
          </w:tcPr>
          <w:p>
            <w:r/>
            <w:r>
              <w:t>CHEVROLET AVEO/BEAT/SAIL PETROL</w:t>
            </w:r>
          </w:p>
        </w:tc>
      </w:tr>
      <w:tr>
        <w:tc>
          <w:tcPr>
            <w:tcW w:type="dxa" w:w="2160"/>
          </w:tcPr>
          <w:p>
            <w:r/>
            <w:r>
              <w:t>29321279</w:t>
            </w:r>
          </w:p>
        </w:tc>
        <w:tc>
          <w:tcPr>
            <w:tcW w:type="dxa" w:w="2160"/>
          </w:tcPr>
          <w:p>
            <w:r/>
            <w:r>
              <w:t>ANTI RATTLE CLIP</w:t>
            </w:r>
          </w:p>
        </w:tc>
        <w:tc>
          <w:tcPr>
            <w:tcW w:type="dxa" w:w="2160"/>
          </w:tcPr>
          <w:p>
            <w:r/>
            <w:r>
              <w:t>96</w:t>
            </w:r>
          </w:p>
        </w:tc>
        <w:tc>
          <w:tcPr>
            <w:tcW w:type="dxa" w:w="2160"/>
          </w:tcPr>
          <w:p>
            <w:r/>
            <w:r>
              <w:t>CHEVROLET TAVERA</w:t>
            </w:r>
          </w:p>
        </w:tc>
      </w:tr>
    </w:tbl>
    <w:p>
      <w:pPr>
        <w:pStyle w:val="Heading3"/>
      </w:pPr>
      <w:r>
        <w:t>Technical — URL 1 (the part that was stubbed before)</w:t>
      </w:r>
    </w:p>
    <w:p>
      <w:r>
        <w:rPr>
          <w:b/>
        </w:rPr>
        <w:t>Cascade</w:t>
      </w:r>
      <w:r>
        <w:t>: Make → Segment → Model → ModelYear/Type → Search.</w:t>
      </w:r>
    </w:p>
    <w:p>
      <w:r>
        <w:t>Each dropdown change is an ASP.NET UpdatePanel partial postback (</w:t>
      </w:r>
      <w:r>
        <w:rPr>
          <w:rFonts w:ascii="Consolas" w:hAnsi="Consolas"/>
          <w:sz w:val="18"/>
        </w:rPr>
        <w:t>X-MicrosoftAjax: Delta=true</w:t>
      </w:r>
      <w:r>
        <w:t xml:space="preserve">). httpx replay returned 500 errors (server missed some script-manager fields), so the spider </w:t>
      </w:r>
      <w:r>
        <w:rPr>
          <w:b/>
        </w:rPr>
        <w:t>drives the cascade with Playwright</w:t>
      </w:r>
      <w:r>
        <w:t xml:space="preserve"> (no captcha, no login — just dropdown selects). Once the Make+Segment+Model are chosen, the spider switches to plain httpx for the GET-only result and detail pages, reusing Playwright's cookies.</w:t>
      </w:r>
    </w:p>
    <w:p>
      <w:r>
        <w:rPr>
          <w:b/>
        </w:rPr>
        <w:t>Discovered URL patterns</w:t>
      </w:r>
      <w:r>
        <w:t xml:space="preserve"> (the dropdowns drive plain GETs to these once postbacks have run):</w:t>
      </w:r>
    </w:p>
    <w:p>
      <w:pPr>
        <w:pStyle w:val="ListBullet"/>
      </w:pPr>
      <w:r>
        <w:t xml:space="preserve">List:   </w:t>
      </w:r>
      <w:r>
        <w:rPr>
          <w:rFonts w:ascii="Consolas" w:hAnsi="Consolas"/>
          <w:sz w:val="18"/>
        </w:rPr>
        <w:t>/FrmProduct?Model=&lt;mid&gt;&amp;Make=&lt;mkid&gt;&amp;Year=-1&amp;Segment=&lt;sid&gt;</w:t>
      </w:r>
    </w:p>
    <w:p>
      <w:pPr>
        <w:pStyle w:val="ListBullet"/>
      </w:pPr>
      <w:r>
        <w:t xml:space="preserve">Detail: </w:t>
      </w:r>
      <w:r>
        <w:rPr>
          <w:rFonts w:ascii="Consolas" w:hAnsi="Consolas"/>
          <w:sz w:val="18"/>
        </w:rPr>
        <w:t>/HotspotView?Model=&lt;mid&gt;&amp;Product=&lt;code&gt;&amp;Year=-&amp;Partnumber=&lt;code&gt;</w:t>
      </w:r>
    </w:p>
    <w:p>
      <w:r>
        <w:rPr>
          <w:b/>
        </w:rPr>
        <w:t>Detail page structure</w:t>
      </w:r>
      <w:r>
        <w:t xml:space="preserve"> (verified for Hyundai ACCENT, KIT PAD ASSY 29933041):</w:t>
      </w:r>
    </w:p>
    <w:p>
      <w:pPr>
        <w:pStyle w:val="ListBullet"/>
      </w:pPr>
      <w:r>
        <w:t xml:space="preserve">Main table: </w:t>
      </w:r>
      <w:r>
        <w:rPr>
          <w:rFonts w:ascii="Consolas" w:hAnsi="Consolas"/>
          <w:sz w:val="18"/>
        </w:rPr>
        <w:t>BI Part Number | Part Description | Part Specification | MRP as on | Serviceability</w:t>
      </w:r>
    </w:p>
    <w:p>
      <w:pPr>
        <w:pStyle w:val="ListBullet"/>
      </w:pPr>
      <w:r>
        <w:t xml:space="preserve">Applicable Models table: </w:t>
      </w:r>
      <w:r>
        <w:rPr>
          <w:rFonts w:ascii="Consolas" w:hAnsi="Consolas"/>
          <w:sz w:val="18"/>
        </w:rPr>
        <w:t>Make | Model | Assembly Part No.</w:t>
      </w:r>
      <w:r>
        <w:t xml:space="preserve"> — multi-row, becomes </w:t>
      </w:r>
      <w:r>
        <w:rPr>
          <w:rFonts w:ascii="Consolas" w:hAnsi="Consolas"/>
          <w:sz w:val="18"/>
        </w:rPr>
        <w:t>vehicle_compatibility</w:t>
      </w:r>
    </w:p>
    <w:p>
      <w:r>
        <w:rPr>
          <w:b/>
        </w:rPr>
        <w:t>PV gate</w:t>
      </w:r>
      <w:r>
        <w:t xml:space="preserve">: keep only Segments whose text matches </w:t>
      </w:r>
      <w:r>
        <w:rPr>
          <w:rFonts w:ascii="Consolas" w:hAnsi="Consolas"/>
          <w:sz w:val="18"/>
        </w:rPr>
        <w:t>/CAR|MUV|SUV|HATCHBACK/i</w:t>
      </w:r>
      <w:r>
        <w:t xml:space="preserve">. Filter out 3-WHEELER / LCV / PICKUP / VAN / TRACTOR / TRUCK. Implemented as </w:t>
      </w:r>
      <w:r>
        <w:rPr>
          <w:rFonts w:ascii="Consolas" w:hAnsi="Consolas"/>
          <w:sz w:val="18"/>
        </w:rPr>
        <w:t>PV_SEGMENT_RX</w:t>
      </w:r>
      <w:r>
        <w:t xml:space="preserve"> + </w:t>
      </w:r>
      <w:r>
        <w:rPr>
          <w:rFonts w:ascii="Consolas" w:hAnsi="Consolas"/>
          <w:sz w:val="18"/>
        </w:rPr>
        <w:t>BLOCK_SEGMENT_RX</w:t>
      </w:r>
      <w:r>
        <w:t xml:space="preserve"> in the spider.</w:t>
      </w:r>
    </w:p>
    <w:p>
      <w:r>
        <w:rPr>
          <w:b/>
        </w:rPr>
        <w:t>Dedup</w:t>
      </w:r>
      <w:r>
        <w:t xml:space="preserve">: same part (e.g. 29933214 KIT PAD ASSEMBLY) often appears across many model iterations. Spider dedupes on </w:t>
      </w:r>
      <w:r>
        <w:rPr>
          <w:rFonts w:ascii="Consolas" w:hAnsi="Consolas"/>
          <w:sz w:val="18"/>
        </w:rPr>
        <w:t>item_code</w:t>
      </w:r>
      <w:r>
        <w:t xml:space="preserve"> and </w:t>
      </w:r>
      <w:r>
        <w:rPr>
          <w:b/>
        </w:rPr>
        <w:t>merges</w:t>
      </w:r>
      <w:r>
        <w:t xml:space="preserve"> the </w:t>
      </w:r>
      <w:r>
        <w:rPr>
          <w:rFonts w:ascii="Consolas" w:hAnsi="Consolas"/>
          <w:sz w:val="18"/>
        </w:rPr>
        <w:t>vehicle_compatibility</w:t>
      </w:r>
      <w:r>
        <w:t xml:space="preserve"> across all model contexts AND the Applicable Models table — yielding a complete fitment list per part.</w:t>
      </w:r>
    </w:p>
    <w:p>
      <w:pPr>
        <w:pStyle w:val="Heading3"/>
      </w:pPr>
      <w:r>
        <w:t>Technical — URL 2 (unchanged from earlier impl)</w:t>
      </w:r>
    </w:p>
    <w:p>
      <w:r>
        <w:t xml:space="preserve">WordPress/Elementor site. Each leaf product URL slug → title-cased item_name. xlsx fields for URL 2 = </w:t>
      </w:r>
      <w:r>
        <w:rPr>
          <w:rFonts w:ascii="Consolas" w:hAnsi="Consolas"/>
          <w:sz w:val="18"/>
        </w:rPr>
        <w:t>item_name</w:t>
      </w:r>
      <w:r>
        <w:t xml:space="preserve"> only.</w:t>
      </w:r>
    </w:p>
    <w:p>
      <w:pPr>
        <w:pStyle w:val="Heading3"/>
      </w:pPr>
      <w:r>
        <w:t>Volume estimate (URL 1 full crawl)</w:t>
      </w:r>
    </w:p>
    <w:p>
      <w:pPr>
        <w:pStyle w:val="ListBullet"/>
      </w:pPr>
      <w:r>
        <w:t>~30 Makes × ~2-3 PV segments × ~10 models × ~5-20 products</w:t>
      </w:r>
    </w:p>
    <w:p>
      <w:pPr>
        <w:pStyle w:val="ListBullet"/>
      </w:pPr>
      <w:r>
        <w:t>≈ 5,000-15,000 product detail GETs at ~0.3s each (httpx, reused cookies)</w:t>
      </w:r>
    </w:p>
    <w:p>
      <w:pPr>
        <w:pStyle w:val="ListBullet"/>
      </w:pPr>
      <w:r>
        <w:rPr>
          <w:b/>
        </w:rPr>
        <w:t>~25-75 minutes full crawl</w:t>
      </w:r>
      <w:r>
        <w:t xml:space="preserve"> — within BRD §8 8h window.</w:t>
      </w:r>
    </w:p>
    <w:p>
      <w:pPr>
        <w:pStyle w:val="Heading3"/>
      </w:pPr>
      <w:r>
        <w:t>File</w:t>
      </w:r>
    </w:p>
    <w:p>
      <w:pPr>
        <w:pStyle w:val="ListBullet"/>
      </w:pPr>
      <w:r>
        <w:t>[spiders/tvs_girling.py](../spiders/tvs_girling.py)</w:t>
      </w:r>
    </w:p>
    <w:p>
      <w:pPr>
        <w:pStyle w:val="Heading2"/>
      </w:pPr>
      <w:r>
        <w:t>Pending: 0 brands</w:t>
      </w:r>
    </w:p>
    <w:p>
      <w:r>
        <w:t>All 19 brands attempted in this session.</w:t>
      </w:r>
    </w:p>
    <w:p>
      <w:pPr>
        <w:pStyle w:val="Heading2"/>
      </w:pPr>
      <w:r>
        <w:t>v2.0 OEM EPC scope — additive (per kickoff decision 2026-05-18)</w:t>
      </w:r>
    </w:p>
    <w:p>
      <w:pPr>
        <w:pStyle w:val="Heading3"/>
      </w:pPr>
      <w:r>
        <w:t>V2.1 Maruti — ✅ shipped</w:t>
      </w:r>
    </w:p>
    <w:p>
      <w:pPr>
        <w:pStyle w:val="ListBullet"/>
      </w:pPr>
      <w:r>
        <w:t>URL: https://www.marutisuzuki.com/genuine-parts</w:t>
      </w:r>
    </w:p>
    <w:p>
      <w:pPr>
        <w:pStyle w:val="ListBullet"/>
      </w:pPr>
      <w:r>
        <w:t>API: POST /api/sitecore/MSGP/GetFilter (double-decoded JSON, paginated)</w:t>
      </w:r>
    </w:p>
    <w:p>
      <w:pPr>
        <w:pStyle w:val="ListBullet"/>
      </w:pPr>
      <w:r>
        <w:t>29,313 products extracted, full MRP, ~8 min runtime</w:t>
      </w:r>
    </w:p>
    <w:p>
      <w:pPr>
        <w:pStyle w:val="Heading3"/>
      </w:pPr>
      <w:r>
        <w:t>V2.2 Hyundai — ✅ REWRITTEN 2026-05-30 (REST API replaces Playwright)</w:t>
      </w:r>
    </w:p>
    <w:p>
      <w:r>
        <w:rPr>
          <w:b/>
        </w:rPr>
        <w:t>Current implementation</w:t>
      </w:r>
      <w:r>
        <w:t xml:space="preserve">: REST API at </w:t>
      </w:r>
      <w:r>
        <w:rPr>
          <w:rFonts w:ascii="Consolas" w:hAnsi="Consolas"/>
          <w:sz w:val="18"/>
        </w:rPr>
        <w:t>https://snaponepc.com/epc-services/</w:t>
      </w:r>
      <w:r>
        <w:t>.</w:t>
      </w:r>
    </w:p>
    <w:p>
      <w:r>
        <w:t xml:space="preserve">The legacy Playwright AG-Grid clicker is preserved at </w:t>
      </w:r>
      <w:r>
        <w:rPr>
          <w:rFonts w:ascii="Consolas" w:hAnsi="Consolas"/>
          <w:sz w:val="18"/>
        </w:rPr>
        <w:t>spiders/hyundai_legacy.py</w:t>
      </w:r>
    </w:p>
    <w:p>
      <w:r>
        <w:t xml:space="preserve">for fallback. The new shared module </w:t>
      </w:r>
      <w:r>
        <w:rPr>
          <w:rFonts w:ascii="Consolas" w:hAnsi="Consolas"/>
          <w:sz w:val="18"/>
        </w:rPr>
        <w:t>spiders/snapon_rest.py</w:t>
      </w:r>
      <w:r>
        <w:t xml:space="preserve"> is used by both</w:t>
      </w:r>
    </w:p>
    <w:p>
      <w:r>
        <w:t>Hyundai and Toyota (same SNAP-ON platform, different credentials).</w:t>
      </w:r>
    </w:p>
    <w:p>
      <w:r>
        <w:rPr>
          <w:b/>
        </w:rPr>
        <w:t>Why it was rewritten</w:t>
      </w:r>
      <w:r>
        <w:t>:</w:t>
      </w:r>
    </w:p>
    <w:p>
      <w:pPr>
        <w:pStyle w:val="ListBullet"/>
      </w:pPr>
      <w:r>
        <w:t xml:space="preserve">Legacy 2026-05-29 production run: Hyundai crashed with 0 rows after </w:t>
      </w:r>
      <w:r>
        <w:rPr>
          <w:rFonts w:ascii="Consolas" w:hAnsi="Consolas"/>
          <w:sz w:val="18"/>
        </w:rPr>
        <w:t>_add_all_to_picklist</w:t>
      </w:r>
      <w:r>
        <w:t xml:space="preserve"> race; Toyota silently hung after 3 models. Both repeatable.</w:t>
      </w:r>
    </w:p>
    <w:p>
      <w:pPr>
        <w:pStyle w:val="ListBullet"/>
      </w:pPr>
      <w:r>
        <w:t>Both failures traced to the AG-Grid double virtual scroll + 20-min session timeout — fundamentally fragile UI automation.</w:t>
      </w:r>
    </w:p>
    <w:p>
      <w:pPr>
        <w:pStyle w:val="ListBullet"/>
      </w:pPr>
      <w:r>
        <w:t>Legacy yield was tiny (~30-168 rows total) because the picklist UI caps each interaction. Most of the SNAP-ON catalogue was invisible to a click-driven walker.</w:t>
      </w:r>
    </w:p>
    <w:p>
      <w:r>
        <w:rPr>
          <w:b/>
        </w:rPr>
        <w:t>Discovery (state/probe_snapon_*.py)</w:t>
      </w:r>
      <w:r>
        <w:t>:</w:t>
      </w:r>
    </w:p>
    <w:p>
      <w:pPr>
        <w:pStyle w:val="ListNumber"/>
      </w:pPr>
      <w:r>
        <w:t>SNAP-ON's Angular SPA is a thin client over a clean REST backend.</w:t>
      </w:r>
    </w:p>
    <w:p>
      <w:pPr>
        <w:pStyle w:val="ListNumber"/>
      </w:pPr>
      <w:r>
        <w:t xml:space="preserve">Login: </w:t>
      </w:r>
      <w:r>
        <w:rPr>
          <w:rFonts w:ascii="Consolas" w:hAnsi="Consolas"/>
          <w:sz w:val="18"/>
        </w:rPr>
        <w:t>POST /epc-services/auth/login</w:t>
      </w:r>
      <w:r>
        <w:t xml:space="preserve"> with </w:t>
      </w:r>
      <w:r>
        <w:rPr>
          <w:rFonts w:ascii="Consolas" w:hAnsi="Consolas"/>
          <w:sz w:val="18"/>
        </w:rPr>
        <w:t>user=X&amp;password=BASE64(X)</w:t>
      </w:r>
      <w:r>
        <w:t xml:space="preserve"> form body. Returns </w:t>
      </w:r>
      <w:r>
        <w:rPr>
          <w:rFonts w:ascii="Consolas" w:hAnsi="Consolas"/>
          <w:sz w:val="18"/>
        </w:rPr>
        <w:t>sessionJwtToken</w:t>
      </w:r>
      <w:r>
        <w:t>.</w:t>
      </w:r>
    </w:p>
    <w:p>
      <w:pPr>
        <w:pStyle w:val="ListNumber"/>
      </w:pPr>
      <w:r>
        <w:t xml:space="preserve">Auth: every subsequent XHR carries TWO custom headers — </w:t>
      </w:r>
      <w:r>
        <w:rPr>
          <w:rFonts w:ascii="Consolas" w:hAnsi="Consolas"/>
          <w:sz w:val="18"/>
        </w:rPr>
        <w:t>sbsepc5s</w:t>
      </w:r>
      <w:r>
        <w:t xml:space="preserve"> (= sessionJwtToken) and </w:t>
      </w:r>
      <w:r>
        <w:rPr>
          <w:rFonts w:ascii="Consolas" w:hAnsi="Consolas"/>
          <w:sz w:val="18"/>
        </w:rPr>
        <w:t>sbsepc5cs</w:t>
      </w:r>
      <w:r>
        <w:t xml:space="preserve"> (derived client-side from the JWT's SIG claim via JS algorithm we didn't reverse).</w:t>
      </w:r>
    </w:p>
    <w:p>
      <w:pPr>
        <w:pStyle w:val="ListNumber"/>
      </w:pPr>
      <w:r>
        <w:t xml:space="preserve">Strategy: 15-second Playwright login to capture both headers from the first </w:t>
      </w:r>
      <w:r>
        <w:rPr>
          <w:rFonts w:ascii="Consolas" w:hAnsi="Consolas"/>
          <w:sz w:val="18"/>
        </w:rPr>
        <w:t>/auth/account</w:t>
      </w:r>
      <w:r>
        <w:t xml:space="preserve"> request, then switch to httpx for all data calls. No more UI dependencies after login.</w:t>
      </w:r>
    </w:p>
    <w:p>
      <w:r>
        <w:rPr>
          <w:b/>
        </w:rPr>
        <w:t>Crawl chain (5 GETs deep)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POST /epc-services/settings/user</w:t>
            </w:r>
          </w:p>
        </w:tc>
        <w:tc>
          <w:tcPr>
            <w:tcW w:type="dxa" w:w="2880"/>
          </w:tcPr>
          <w:p>
            <w:r/>
            <w:r>
              <w:t>datasetSettings[] (per-dataset priceBookId)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/epc-services/datasets</w:t>
            </w:r>
          </w:p>
        </w:tc>
        <w:tc>
          <w:tcPr>
            <w:tcW w:type="dxa" w:w="2880"/>
          </w:tcPr>
          <w:p>
            <w:r/>
            <w:r>
              <w:t>1 dataset per dealer cred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/datasets/{ds}/navigations/filterRequest/{fr}</w:t>
            </w:r>
          </w:p>
        </w:tc>
        <w:tc>
          <w:tcPr>
            <w:tcW w:type="dxa" w:w="2880"/>
          </w:tcPr>
          <w:p>
            <w:r/>
            <w:r>
              <w:t>child level = "Year"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/datasets/{ds}/navigations/{sp}/filterRequest/{fr}</w:t>
            </w:r>
          </w:p>
        </w:tc>
        <w:tc>
          <w:tcPr>
            <w:tcW w:type="dxa" w:w="2880"/>
          </w:tcPr>
          <w:p>
            <w:r/>
            <w:r>
              <w:t>recurse Year→Model→Catalog→Group→Section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GET /datasets/{ds}/pages/parts/{sp_leaf}/filterRequest/{fr}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partItems[]</w:t>
            </w:r>
            <w:r>
              <w:t xml:space="preserve"> — partNumber, description, manufacturer, quantity, dynamicColumns</w:t>
            </w:r>
          </w:p>
        </w:tc>
      </w:tr>
    </w:tbl>
    <w:p>
      <w:r>
        <w:t xml:space="preserve">The </w:t>
      </w:r>
      <w:r>
        <w:rPr>
          <w:rFonts w:ascii="Consolas" w:hAnsi="Consolas"/>
          <w:sz w:val="18"/>
        </w:rPr>
        <w:t>{sp}</w:t>
      </w:r>
      <w:r>
        <w:t xml:space="preserve"> parameter is a base64-encoded </w:t>
      </w:r>
      <w:r>
        <w:rPr>
          <w:rFonts w:ascii="Consolas" w:hAnsi="Consolas"/>
          <w:sz w:val="18"/>
        </w:rPr>
        <w:t>serializedPath</w:t>
      </w:r>
      <w:r>
        <w:t xml:space="preserve"> cursor returned in the previous navigations response. </w:t>
      </w:r>
      <w:r>
        <w:rPr>
          <w:rFonts w:ascii="Consolas" w:hAnsi="Consolas"/>
          <w:sz w:val="18"/>
        </w:rPr>
        <w:t>{fr}</w:t>
      </w:r>
      <w:r>
        <w:t xml:space="preserve"> is base64(</w:t>
      </w:r>
      <w:r>
        <w:rPr>
          <w:rFonts w:ascii="Consolas" w:hAnsi="Consolas"/>
          <w:sz w:val="18"/>
        </w:rPr>
        <w:t>jobId=1|dataSetId=X|manualFiltersEnabled=true|locale=en-US|busReg=IND|priceBookId=Y|userId=Z</w:t>
      </w:r>
      <w:r>
        <w:t>).</w:t>
      </w:r>
    </w:p>
    <w:p>
      <w:r>
        <w:rPr>
          <w:b/>
        </w:rPr>
        <w:t>Performance</w:t>
      </w:r>
      <w:r>
        <w:t xml:space="preserve"> (smoke 2026-05-30, year=2026 only):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Legacy Hyundai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REST Hyundai</w:t>
            </w:r>
          </w:p>
        </w:tc>
      </w:tr>
      <w:tr>
        <w:tc>
          <w:tcPr>
            <w:tcW w:type="dxa" w:w="2880"/>
          </w:tcPr>
          <w:p>
            <w:r/>
            <w:r>
              <w:t>Wall-clock</w:t>
            </w:r>
          </w:p>
        </w:tc>
        <w:tc>
          <w:tcPr>
            <w:tcW w:type="dxa" w:w="2880"/>
          </w:tcPr>
          <w:p>
            <w:r/>
            <w:r>
              <w:t>10-20 min (when not crashed)</w:t>
            </w:r>
          </w:p>
        </w:tc>
        <w:tc>
          <w:tcPr>
            <w:tcW w:type="dxa" w:w="2880"/>
          </w:tcPr>
          <w:p>
            <w:r/>
            <w:r>
              <w:t>12 min (1 year × 1 model)</w:t>
            </w:r>
          </w:p>
        </w:tc>
      </w:tr>
      <w:tr>
        <w:tc>
          <w:tcPr>
            <w:tcW w:type="dxa" w:w="2880"/>
          </w:tcPr>
          <w:p>
            <w:r/>
            <w:r>
              <w:t>Rows</w:t>
            </w:r>
          </w:p>
        </w:tc>
        <w:tc>
          <w:tcPr>
            <w:tcW w:type="dxa" w:w="2880"/>
          </w:tcPr>
          <w:p>
            <w:r/>
            <w:r>
              <w:t>168 (best case) or 0 (crashed)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22,043</w:t>
            </w:r>
            <w:r>
              <w:t xml:space="preserve"> unique parts from 1 model</w:t>
            </w:r>
          </w:p>
        </w:tc>
      </w:tr>
      <w:tr>
        <w:tc>
          <w:tcPr>
            <w:tcW w:type="dxa" w:w="2880"/>
          </w:tcPr>
          <w:p>
            <w:r/>
            <w:r>
              <w:t>Fragility</w:t>
            </w:r>
          </w:p>
        </w:tc>
        <w:tc>
          <w:tcPr>
            <w:tcW w:type="dxa" w:w="2880"/>
          </w:tcPr>
          <w:p>
            <w:r/>
            <w:r>
              <w:t>crash @ AG-Grid race or hang @ session timeout</w:t>
            </w:r>
          </w:p>
        </w:tc>
        <w:tc>
          <w:tcPr>
            <w:tcW w:type="dxa" w:w="2880"/>
          </w:tcPr>
          <w:p>
            <w:r/>
            <w:r>
              <w:t>none after 15s login</w:t>
            </w:r>
          </w:p>
        </w:tc>
      </w:tr>
      <w:tr>
        <w:tc>
          <w:tcPr>
            <w:tcW w:type="dxa" w:w="2880"/>
          </w:tcPr>
          <w:p>
            <w:r/>
            <w:r>
              <w:t>Item code coverage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  <w:tc>
          <w:tcPr>
            <w:tcW w:type="dxa" w:w="2880"/>
          </w:tcPr>
          <w:p>
            <w:r/>
            <w:r>
              <w:t>100% (22,043/22,043)</w:t>
            </w:r>
          </w:p>
        </w:tc>
      </w:tr>
      <w:tr>
        <w:tc>
          <w:tcPr>
            <w:tcW w:type="dxa" w:w="2880"/>
          </w:tcPr>
          <w:p>
            <w:r/>
            <w:r>
              <w:t>Item name coverage</w:t>
            </w:r>
          </w:p>
        </w:tc>
        <w:tc>
          <w:tcPr>
            <w:tcW w:type="dxa" w:w="2880"/>
          </w:tcPr>
          <w:p>
            <w:r/>
            <w:r>
              <w:t>100%</w:t>
            </w:r>
          </w:p>
        </w:tc>
        <w:tc>
          <w:tcPr>
            <w:tcW w:type="dxa" w:w="2880"/>
          </w:tcPr>
          <w:p>
            <w:r/>
            <w:r>
              <w:t>100% (22,043/22,043)</w:t>
            </w:r>
          </w:p>
        </w:tc>
      </w:tr>
      <w:tr>
        <w:tc>
          <w:tcPr>
            <w:tcW w:type="dxa" w:w="2880"/>
          </w:tcPr>
          <w:p>
            <w:r/>
            <w:r>
              <w:t>MRP</w:t>
            </w:r>
          </w:p>
        </w:tc>
        <w:tc>
          <w:tcPr>
            <w:tcW w:type="dxa" w:w="2880"/>
          </w:tcPr>
          <w:p>
            <w:r/>
            <w:r>
              <w:t>available via picklist after each click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yet</w:t>
            </w:r>
            <w:r>
              <w:t xml:space="preserve"> — picklist API integration pending; rows ship </w:t>
            </w:r>
            <w:r>
              <w:rPr>
                <w:rFonts w:ascii="Consolas" w:hAnsi="Consolas"/>
                <w:sz w:val="18"/>
              </w:rPr>
              <w:t>partial</w:t>
            </w:r>
          </w:p>
        </w:tc>
      </w:tr>
    </w:tbl>
    <w:p>
      <w:r>
        <w:rPr>
          <w:b/>
        </w:rPr>
        <w:t>Toyota same code, just `brand_key="toyota"`</w:t>
      </w:r>
      <w:r>
        <w:t xml:space="preserve"> picks </w:t>
      </w:r>
      <w:r>
        <w:rPr>
          <w:rFonts w:ascii="Consolas" w:hAnsi="Consolas"/>
          <w:sz w:val="18"/>
        </w:rPr>
        <w:t>&lt;dealer-cred&gt;</w:t>
      </w:r>
      <w:r>
        <w:t xml:space="preserve"> credential and Toyota dataset. Smoke result: 26,815 unique parts in 13 min from year=2026 × LEXUS RX alone.</w:t>
      </w:r>
    </w:p>
    <w:p>
      <w:r>
        <w:rPr>
          <w:b/>
        </w:rPr>
        <w:t>Env vars (snapon_rest.Spider)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HYUNDAI_MAX_YEARS</w:t>
      </w:r>
      <w:r>
        <w:t xml:space="preserve"> / </w:t>
      </w:r>
      <w:r>
        <w:rPr>
          <w:rFonts w:ascii="Consolas" w:hAnsi="Consolas"/>
          <w:sz w:val="18"/>
        </w:rPr>
        <w:t>TOYOTA_MAX_YEARS</w:t>
      </w:r>
      <w:r>
        <w:t xml:space="preserve"> — </w:t>
      </w:r>
      <w:r>
        <w:rPr>
          <w:rFonts w:ascii="Consolas" w:hAnsi="Consolas"/>
          <w:sz w:val="18"/>
        </w:rPr>
        <w:t>0=all</w:t>
      </w:r>
      <w:r>
        <w:t xml:space="preserve">, </w:t>
      </w:r>
      <w:r>
        <w:rPr>
          <w:rFonts w:ascii="Consolas" w:hAnsi="Consolas"/>
          <w:sz w:val="18"/>
        </w:rPr>
        <w:t>1=latest only</w:t>
      </w:r>
      <w:r>
        <w:t xml:space="preserve"> (recommended)</w:t>
      </w:r>
    </w:p>
    <w:p>
      <w:pPr>
        <w:pStyle w:val="ListBullet"/>
      </w:pPr>
      <w:r>
        <w:rPr>
          <w:rFonts w:ascii="Consolas" w:hAnsi="Consolas"/>
          <w:sz w:val="18"/>
        </w:rPr>
        <w:t>HYUNDAI_MAX_MODELS</w:t>
      </w:r>
      <w:r>
        <w:t xml:space="preserve"> / </w:t>
      </w:r>
      <w:r>
        <w:rPr>
          <w:rFonts w:ascii="Consolas" w:hAnsi="Consolas"/>
          <w:sz w:val="18"/>
        </w:rPr>
        <w:t>TOYOTA_MAX_MODELS</w:t>
      </w:r>
      <w:r>
        <w:t xml:space="preserve"> — </w:t>
      </w:r>
      <w:r>
        <w:rPr>
          <w:rFonts w:ascii="Consolas" w:hAnsi="Consolas"/>
          <w:sz w:val="18"/>
        </w:rPr>
        <w:t>0=all</w:t>
      </w:r>
    </w:p>
    <w:p>
      <w:pPr>
        <w:pStyle w:val="ListBullet"/>
      </w:pPr>
      <w:r>
        <w:rPr>
          <w:rFonts w:ascii="Consolas" w:hAnsi="Consolas"/>
          <w:sz w:val="18"/>
        </w:rPr>
        <w:t>HYUNDAI_MAX_LEAVES</w:t>
      </w:r>
      <w:r>
        <w:t xml:space="preserve"> / </w:t>
      </w:r>
      <w:r>
        <w:rPr>
          <w:rFonts w:ascii="Consolas" w:hAnsi="Consolas"/>
          <w:sz w:val="18"/>
        </w:rPr>
        <w:t>TOYOTA_MAX_LEAVES</w:t>
      </w:r>
      <w:r>
        <w:t xml:space="preserve"> — </w:t>
      </w:r>
      <w:r>
        <w:rPr>
          <w:rFonts w:ascii="Consolas" w:hAnsi="Consolas"/>
          <w:sz w:val="18"/>
        </w:rPr>
        <w:t>0=all</w:t>
      </w:r>
      <w:r>
        <w:t xml:space="preserve"> (for smoke)</w:t>
      </w:r>
    </w:p>
    <w:p>
      <w:pPr>
        <w:pStyle w:val="ListBullet"/>
      </w:pPr>
      <w:r>
        <w:t xml:space="preserve">Credential env vars unchanged: </w:t>
      </w:r>
      <w:r>
        <w:rPr>
          <w:rFonts w:ascii="Consolas" w:hAnsi="Consolas"/>
          <w:sz w:val="18"/>
        </w:rPr>
        <w:t>HYUNDAI_USER</w:t>
      </w:r>
      <w:r>
        <w:t xml:space="preserve">, </w:t>
      </w:r>
      <w:r>
        <w:rPr>
          <w:rFonts w:ascii="Consolas" w:hAnsi="Consolas"/>
          <w:sz w:val="18"/>
        </w:rPr>
        <w:t>HYUNDAI_PASS</w:t>
      </w:r>
      <w:r>
        <w:t>, etc.</w:t>
      </w:r>
    </w:p>
    <w:p>
      <w:r>
        <w:rPr>
          <w:b/>
        </w:rPr>
        <w:t>Production recommendation per user 2026-05-30</w:t>
      </w:r>
      <w:r>
        <w:t xml:space="preserve">: </w:t>
      </w:r>
      <w:r>
        <w:rPr>
          <w:rFonts w:ascii="Consolas" w:hAnsi="Consolas"/>
          <w:sz w:val="18"/>
        </w:rPr>
        <w:t>MAX_YEARS=1</w:t>
      </w:r>
      <w:r>
        <w:t xml:space="preserve"> (latest catalog only). SNAP-ON's year axis is the catalog publication year — a year=2026 catalog already covers all currently-sold models. Older years are mostly previous revisions of the same parts (heavy partId duplication). Saves 5× wall-clock with negligible yield loss.</w:t>
      </w:r>
    </w:p>
    <w:p>
      <w:r>
        <w:rPr>
          <w:b/>
        </w:rPr>
        <w:t>Locked decisions</w:t>
      </w:r>
      <w:r>
        <w:t>:</w:t>
      </w:r>
    </w:p>
    <w:p>
      <w:pPr>
        <w:pStyle w:val="ListBullet"/>
      </w:pPr>
      <w:r>
        <w:t>Use SNAP-ON REST. Don't drive AG-Grid via Playwright. Legacy is fallback only.</w:t>
      </w:r>
    </w:p>
    <w:p>
      <w:pPr>
        <w:pStyle w:val="ListBullet"/>
      </w:pPr>
      <w:r>
        <w:t xml:space="preserve">Always extract </w:t>
      </w:r>
      <w:r>
        <w:rPr>
          <w:rFonts w:ascii="Consolas" w:hAnsi="Consolas"/>
          <w:sz w:val="18"/>
        </w:rPr>
        <w:t>sbsepc5s</w:t>
      </w:r>
      <w:r>
        <w:t xml:space="preserve"> + </w:t>
      </w:r>
      <w:r>
        <w:rPr>
          <w:rFonts w:ascii="Consolas" w:hAnsi="Consolas"/>
          <w:sz w:val="18"/>
        </w:rPr>
        <w:t>sbsepc5cs</w:t>
      </w:r>
      <w:r>
        <w:t xml:space="preserve"> from the FIRST </w:t>
      </w:r>
      <w:r>
        <w:rPr>
          <w:rFonts w:ascii="Consolas" w:hAnsi="Consolas"/>
          <w:sz w:val="18"/>
        </w:rPr>
        <w:t>/auth/account</w:t>
      </w:r>
      <w:r>
        <w:t xml:space="preserve"> request headers. Don't try to derive </w:t>
      </w:r>
      <w:r>
        <w:rPr>
          <w:rFonts w:ascii="Consolas" w:hAnsi="Consolas"/>
          <w:sz w:val="18"/>
        </w:rPr>
        <w:t>sbsepc5cs</w:t>
      </w:r>
      <w:r>
        <w:t xml:space="preserve"> from the JWT — the SPA's JS does that, we don't need to.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18"/>
        </w:rPr>
        <w:t>httpx.Client</w:t>
      </w:r>
      <w:r>
        <w:t xml:space="preserve"> (not AsyncClient) for SNAP-ON — endpoints are fast and serial walking respects pagination; async doesn't help.</w:t>
      </w:r>
    </w:p>
    <w:p>
      <w:r>
        <w:rPr>
          <w:b/>
        </w:rPr>
        <w:t>Pending — MRP via picklist API (2026-06-03 full investigation)</w:t>
      </w:r>
      <w:r>
        <w:t>:</w:t>
      </w:r>
    </w:p>
    <w:p>
      <w:r>
        <w:t xml:space="preserve">Reverse-engineered the picklist API, identified TWO blockers, neither solved in this pass. Rows continue to ship </w:t>
      </w:r>
      <w:r>
        <w:rPr>
          <w:rFonts w:ascii="Consolas" w:hAnsi="Consolas"/>
          <w:sz w:val="18"/>
        </w:rPr>
        <w:t>partial</w:t>
      </w:r>
      <w:r>
        <w:t xml:space="preserve"> (item_code + item_name + compatibility populated; mrp blank).</w:t>
      </w:r>
    </w:p>
    <w:p>
      <w:r>
        <w:rPr>
          <w:b/>
        </w:rPr>
        <w:t>The endpoint</w:t>
      </w:r>
      <w:r>
        <w:t xml:space="preserve">: </w:t>
      </w:r>
      <w:r>
        <w:rPr>
          <w:rFonts w:ascii="Consolas" w:hAnsi="Consolas"/>
          <w:sz w:val="18"/>
        </w:rPr>
        <w:t>GET /epc-services/picklist/validatePart/datasetId/&lt;ds&gt;/filterRequest/&lt;fr&gt;/partId/&lt;pid&gt;/partItemId/&lt;piid&gt;</w:t>
      </w:r>
      <w:r>
        <w:t xml:space="preserve"> returns </w:t>
      </w:r>
      <w:r>
        <w:rPr>
          <w:rFonts w:ascii="Consolas" w:hAnsi="Consolas"/>
          <w:sz w:val="18"/>
        </w:rPr>
        <w:t>prices[]</w:t>
      </w:r>
      <w:r>
        <w:t xml:space="preserve"> like: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[</w:t>
        <w:br/>
        <w:t xml:space="preserve">  {"priceType":"MOB_LIST","amount":"863.14","currency":"INR"},</w:t>
        <w:br/>
        <w:t xml:space="preserve">  {"priceType":"MOB_MRP_A","amount":"1079.00","currency":"INR"},</w:t>
        <w:br/>
        <w:t xml:space="preserve">  {"priceType":"MSRP","amount":"1079.00","currency":"INR"},</w:t>
        <w:br/>
        <w:t xml:space="preserve">  ...</w:t>
        <w:br/>
        <w:t>]</w:t>
      </w:r>
    </w:p>
    <w:p>
      <w:r>
        <w:t xml:space="preserve">We want </w:t>
      </w:r>
      <w:r>
        <w:rPr>
          <w:rFonts w:ascii="Consolas" w:hAnsi="Consolas"/>
          <w:sz w:val="18"/>
        </w:rPr>
        <w:t>MOB_MRP_A</w:t>
      </w:r>
      <w:r>
        <w:t xml:space="preserve"> (Hyundai dealer-zone A MRP).</w:t>
      </w:r>
    </w:p>
    <w:p>
      <w:r>
        <w:rPr>
          <w:b/>
        </w:rPr>
        <w:t>Required inputs (all identified)</w:t>
      </w:r>
      <w:r>
        <w:t>:</w:t>
      </w:r>
    </w:p>
    <w:p>
      <w:pPr>
        <w:pStyle w:val="ListNumber"/>
      </w:pPr>
      <w:r>
        <w:rPr>
          <w:rFonts w:ascii="Consolas" w:hAnsi="Consolas"/>
          <w:sz w:val="18"/>
        </w:rPr>
        <w:t>equipmentRefId=&lt;catalog_id&gt;</w:t>
      </w:r>
      <w:r>
        <w:t xml:space="preserve"> baked into the filterRequest base64 (numeric id of the parent "Catalog" navigation node — e.g. 7649 = IHMIP0Y24 VERNA 24). Spider tracks this via DFS now.</w:t>
      </w:r>
    </w:p>
    <w:p>
      <w:pPr>
        <w:pStyle w:val="ListNumber"/>
      </w:pPr>
      <w:r>
        <w:rPr>
          <w:rFonts w:ascii="Consolas" w:hAnsi="Consolas"/>
          <w:sz w:val="18"/>
        </w:rPr>
        <w:t>amg: &lt;userId&gt;</w:t>
      </w:r>
      <w:r>
        <w:t xml:space="preserve"> header.</w:t>
      </w:r>
    </w:p>
    <w:p>
      <w:pPr>
        <w:pStyle w:val="ListNumber"/>
      </w:pPr>
      <w:r>
        <w:rPr>
          <w:rFonts w:ascii="Consolas" w:hAnsi="Consolas"/>
          <w:sz w:val="18"/>
        </w:rPr>
        <w:t>sbsepc5s</w:t>
      </w:r>
      <w:r>
        <w:t xml:space="preserve"> + </w:t>
      </w:r>
      <w:r>
        <w:rPr>
          <w:rFonts w:ascii="Consolas" w:hAnsi="Consolas"/>
          <w:sz w:val="18"/>
        </w:rPr>
        <w:t>sbsepc5cs</w:t>
      </w:r>
      <w:r>
        <w:t xml:space="preserve"> JWT headers (auto-captured at login).</w:t>
      </w:r>
    </w:p>
    <w:p>
      <w:pPr>
        <w:pStyle w:val="ListNumber"/>
      </w:pPr>
      <w:r>
        <w:t xml:space="preserve">Full Chrome </w:t>
      </w:r>
      <w:r>
        <w:rPr>
          <w:rFonts w:ascii="Consolas" w:hAnsi="Consolas"/>
          <w:sz w:val="18"/>
        </w:rPr>
        <w:t>sec-ch-ua-*</w:t>
      </w:r>
      <w:r>
        <w:t xml:space="preserve"> + </w:t>
      </w:r>
      <w:r>
        <w:rPr>
          <w:rFonts w:ascii="Consolas" w:hAnsi="Consolas"/>
          <w:sz w:val="18"/>
        </w:rPr>
        <w:t>user-agent</w:t>
      </w:r>
      <w:r>
        <w:t xml:space="preserve"> headers.</w:t>
      </w:r>
    </w:p>
    <w:p>
      <w:r>
        <w:rPr>
          <w:b/>
        </w:rPr>
        <w:t>Two blockers found</w:t>
      </w:r>
      <w:r>
        <w:t>:</w:t>
      </w:r>
    </w:p>
    <w:p>
      <w:r>
        <w:rPr>
          <w:b/>
        </w:rPr>
        <w:t>Blocker 1 (solved): TLS fingerprint check.</w:t>
      </w:r>
      <w:r>
        <w:t xml:space="preserve"> httpx (Python TLS, h11) → always 400. The SAME URL + headers from inside Chromium → 200. SNAP-ON's WAF JA3-fingerprints </w:t>
      </w:r>
      <w:r>
        <w:rPr>
          <w:rFonts w:ascii="Consolas" w:hAnsi="Consolas"/>
          <w:sz w:val="18"/>
        </w:rPr>
        <w:t>/picklist/*</w:t>
      </w:r>
      <w:r>
        <w:t xml:space="preserve"> endpoints specifically. Other endpoints (navigations, pages/parts) don't have this check — httpx works fine there.</w:t>
      </w:r>
    </w:p>
    <w:p>
      <w:pPr>
        <w:pStyle w:val="ListBullet"/>
      </w:pPr>
      <w:r>
        <w:t xml:space="preserve">Solved by routing picklist calls through the browser: </w:t>
      </w:r>
      <w:r>
        <w:rPr>
          <w:rFonts w:ascii="Consolas" w:hAnsi="Consolas"/>
          <w:sz w:val="18"/>
        </w:rPr>
        <w:t>page.evaluate(fetch(...))</w:t>
      </w:r>
      <w:r>
        <w:t xml:space="preserve"> or </w:t>
      </w:r>
      <w:r>
        <w:rPr>
          <w:rFonts w:ascii="Consolas" w:hAnsi="Consolas"/>
          <w:sz w:val="18"/>
        </w:rPr>
        <w:t>ctx.request.get(...)</w:t>
      </w:r>
      <w:r>
        <w:t>.</w:t>
      </w:r>
    </w:p>
    <w:p>
      <w:r>
        <w:rPr>
          <w:b/>
        </w:rPr>
        <w:t>Blocker 2 (NOT solved): SPA session-state precondition.</w:t>
      </w:r>
      <w:r>
        <w:t xml:space="preserve"> Even from inside the browser with the correct URL + headers + cookies, validatePart returns 400 </w:t>
      </w:r>
      <w:r>
        <w:rPr>
          <w:b/>
        </w:rPr>
        <w:t>unless the SPA UI has clicked into that exact section first</w:t>
      </w:r>
      <w:r>
        <w:t>. The SPA registers its "currently viewing section X" state via some Angular internal mechanism we couldn't isolate.</w:t>
      </w:r>
    </w:p>
    <w:p>
      <w:pPr>
        <w:pStyle w:val="ListBullet"/>
      </w:pPr>
      <w:r>
        <w:t xml:space="preserve">Tried: pre-warming with </w:t>
      </w:r>
      <w:r>
        <w:rPr>
          <w:rFonts w:ascii="Consolas" w:hAnsi="Consolas"/>
          <w:sz w:val="18"/>
        </w:rPr>
        <w:t>GET /pages/parts/&lt;sp&gt;</w:t>
      </w:r>
      <w:r>
        <w:t xml:space="preserve"> via browser → no effect.</w:t>
      </w:r>
    </w:p>
    <w:p>
      <w:pPr>
        <w:pStyle w:val="ListBullet"/>
      </w:pPr>
      <w:r>
        <w:t xml:space="preserve">Tried: pre-warming with </w:t>
      </w:r>
      <w:r>
        <w:rPr>
          <w:rFonts w:ascii="Consolas" w:hAnsi="Consolas"/>
          <w:sz w:val="18"/>
        </w:rPr>
        <w:t>POST /pages/parts/&lt;sp&gt;/userContentIndicators</w:t>
      </w:r>
      <w:r>
        <w:t xml:space="preserve"> → no effect.</w:t>
      </w:r>
    </w:p>
    <w:p>
      <w:pPr>
        <w:pStyle w:val="ListBullet"/>
      </w:pPr>
      <w:r>
        <w:t xml:space="preserve">Tried: </w:t>
      </w:r>
      <w:r>
        <w:rPr>
          <w:rFonts w:ascii="Consolas" w:hAnsi="Consolas"/>
          <w:sz w:val="18"/>
        </w:rPr>
        <w:t>page.goto('#/parts;serializedPath=...')</w:t>
      </w:r>
      <w:r>
        <w:t xml:space="preserve"> for hash-routing → the SPA's URL stays at </w:t>
      </w:r>
      <w:r>
        <w:rPr>
          <w:rFonts w:ascii="Consolas" w:hAnsi="Consolas"/>
          <w:sz w:val="18"/>
        </w:rPr>
        <w:t>#/</w:t>
      </w:r>
      <w:r>
        <w:t xml:space="preserve"> regardless of section navigated to. Internal state only.</w:t>
      </w:r>
    </w:p>
    <w:p>
      <w:pPr>
        <w:pStyle w:val="ListBullet"/>
      </w:pPr>
      <w:r>
        <w:t>Both ctx.request and page.evaluate(fetch) hit blocker 2 the same way.</w:t>
      </w:r>
    </w:p>
    <w:p>
      <w:r>
        <w:rPr>
          <w:b/>
        </w:rPr>
        <w:t>The right endpoint is actually `/partdetails/supersession`, not `/picklist/validatePart`</w:t>
      </w:r>
      <w:r>
        <w:t xml:space="preserve"> (2026-06-03 follow-on probe — </w:t>
      </w:r>
      <w:r>
        <w:rPr>
          <w:rFonts w:ascii="Consolas" w:hAnsi="Consolas"/>
          <w:sz w:val="18"/>
        </w:rPr>
        <w:t>state/probe_part_detail.py</w:t>
      </w:r>
      <w:r>
        <w:t>). When the user clicks a part number, the SPA fires:</w:t>
      </w:r>
    </w:p>
    <w:p>
      <w:pPr>
        <w:spacing w:after="120"/>
        <w:ind w:left="240"/>
      </w:pPr>
      <w:r>
        <w:rPr>
          <w:rFonts w:ascii="Consolas" w:hAnsi="Consolas"/>
          <w:color w:val="1A1A1A"/>
          <w:sz w:val="17"/>
        </w:rPr>
        <w:t>GET /epc-services/partdetails/supersession?ds=&lt;ds&gt;&amp;pr=&lt;partId&gt;&amp;fr=&lt;filterRequest&gt;</w:t>
      </w:r>
    </w:p>
    <w:p>
      <w:r>
        <w:t xml:space="preserve">The response contains a </w:t>
      </w:r>
      <w:r>
        <w:rPr>
          <w:rFonts w:ascii="Consolas" w:hAnsi="Consolas"/>
          <w:sz w:val="18"/>
        </w:rPr>
        <w:t>prices[]</w:t>
      </w:r>
      <w:r>
        <w:t xml:space="preserve"> array including </w:t>
      </w:r>
      <w:r>
        <w:rPr>
          <w:rFonts w:ascii="Consolas" w:hAnsi="Consolas"/>
          <w:sz w:val="18"/>
        </w:rPr>
        <w:t>MOB_MRP_A</w:t>
      </w:r>
      <w:r>
        <w:t>. Confirmed real:</w:t>
      </w:r>
    </w:p>
    <w:p>
      <w:pPr>
        <w:pStyle w:val="ListBullet"/>
      </w:pPr>
      <w:r>
        <w:t>JACK ASSY (</w:t>
      </w:r>
      <w:r>
        <w:rPr>
          <w:rFonts w:ascii="Consolas" w:hAnsi="Consolas"/>
          <w:sz w:val="18"/>
        </w:rPr>
        <w:t>09110-H6500</w:t>
      </w:r>
      <w:r>
        <w:t xml:space="preserve">, partId 378794) → MOB_MRP_A = </w:t>
      </w:r>
      <w:r>
        <w:rPr>
          <w:b/>
        </w:rPr>
        <w:t>1,079.00 INR</w:t>
      </w:r>
    </w:p>
    <w:p>
      <w:pPr>
        <w:pStyle w:val="ListBullet"/>
      </w:pPr>
      <w:r>
        <w:t>LABEL (</w:t>
      </w:r>
      <w:r>
        <w:rPr>
          <w:rFonts w:ascii="Consolas" w:hAnsi="Consolas"/>
          <w:sz w:val="18"/>
        </w:rPr>
        <w:t>09127-2C001</w:t>
      </w:r>
      <w:r>
        <w:t>) → 25.00</w:t>
      </w:r>
    </w:p>
    <w:p>
      <w:pPr>
        <w:pStyle w:val="ListBullet"/>
      </w:pPr>
      <w:r>
        <w:t>WRENCH-WHEEL NUT (</w:t>
      </w:r>
      <w:r>
        <w:rPr>
          <w:rFonts w:ascii="Consolas" w:hAnsi="Consolas"/>
          <w:sz w:val="18"/>
        </w:rPr>
        <w:t>09131-3B010</w:t>
      </w:r>
      <w:r>
        <w:t>) → 369.00</w:t>
      </w:r>
    </w:p>
    <w:p>
      <w:pPr>
        <w:pStyle w:val="ListBullet"/>
      </w:pPr>
      <w:r>
        <w:t>...</w:t>
      </w:r>
    </w:p>
    <w:p>
      <w:r>
        <w:rPr>
          <w:b/>
        </w:rPr>
        <w:t>Same TLS-fingerprint check as picklist endpoints</w:t>
      </w:r>
      <w:r>
        <w:t>: httpx → 400, browser fetch → 200.</w:t>
      </w:r>
    </w:p>
    <w:p>
      <w:r>
        <w:rPr>
          <w:b/>
        </w:rPr>
        <w:t>Same SPA-session precondition</w:t>
      </w:r>
      <w:r>
        <w:t xml:space="preserve">: returns 400 unless the SPA has fired supersession for ≥1 part in the section already (via a part-number UI click). Tested progressive UI drills — Year → Model → Catalog → Group → Section all return 400. Only a </w:t>
      </w:r>
      <w:r>
        <w:rPr>
          <w:b/>
        </w:rPr>
        <w:t>part-number click</w:t>
      </w:r>
      <w:r>
        <w:t xml:space="preserve"> sets the state. Once set, the </w:t>
      </w:r>
      <w:r>
        <w:rPr>
          <w:b/>
        </w:rPr>
        <w:t>same state covers ALL parts in that section</w:t>
      </w:r>
      <w:r>
        <w:t xml:space="preserve"> — verified by fetching supersession for 5 different partIds after clicking only 1, all returned 200 with correct prices.</w:t>
      </w:r>
    </w:p>
    <w:p>
      <w:r>
        <w:rPr>
          <w:b/>
        </w:rPr>
        <w:t>Realistic cost analysis (per Hyundai run)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</w:tr>
      <w:tr>
        <w:tc>
          <w:tcPr>
            <w:tcW w:type="dxa" w:w="4320"/>
          </w:tcPr>
          <w:p>
            <w:r/>
            <w:r>
              <w:t>UI drill to section (5 clicks)</w:t>
            </w:r>
          </w:p>
        </w:tc>
        <w:tc>
          <w:tcPr>
            <w:tcW w:type="dxa" w:w="4320"/>
          </w:tcPr>
          <w:p>
            <w:r/>
            <w:r>
              <w:t>~5s</w:t>
            </w:r>
          </w:p>
        </w:tc>
      </w:tr>
      <w:tr>
        <w:tc>
          <w:tcPr>
            <w:tcW w:type="dxa" w:w="4320"/>
          </w:tcPr>
          <w:p>
            <w:r/>
            <w:r>
              <w:t>Click first part-number (kicks off supersession)</w:t>
            </w:r>
          </w:p>
        </w:tc>
        <w:tc>
          <w:tcPr>
            <w:tcW w:type="dxa" w:w="4320"/>
          </w:tcPr>
          <w:p>
            <w:r/>
            <w:r>
              <w:t>~3s</w:t>
            </w:r>
          </w:p>
        </w:tc>
      </w:tr>
      <w:tr>
        <w:tc>
          <w:tcPr>
            <w:tcW w:type="dxa" w:w="4320"/>
          </w:tcPr>
          <w:p>
            <w:r/>
            <w:r>
              <w:t>Parallel browser-fetch supersession for all ~50 parts in section</w:t>
            </w:r>
          </w:p>
        </w:tc>
        <w:tc>
          <w:tcPr>
            <w:tcW w:type="dxa" w:w="4320"/>
          </w:tcPr>
          <w:p>
            <w:r/>
            <w:r>
              <w:t>~5s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 section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~13s</w:t>
            </w:r>
          </w:p>
        </w:tc>
      </w:tr>
      <w:tr>
        <w:tc>
          <w:tcPr>
            <w:tcW w:type="dxa" w:w="4320"/>
          </w:tcPr>
          <w:p>
            <w:r/>
            <w:r>
              <w:t>× ~387 sections per model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~84 min/model</w:t>
            </w:r>
          </w:p>
        </w:tc>
      </w:tr>
      <w:tr>
        <w:tc>
          <w:tcPr>
            <w:tcW w:type="dxa" w:w="4320"/>
          </w:tcPr>
          <w:p>
            <w:r/>
            <w:r>
              <w:t>× 5 models in year=2026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~7 hours per Hyundai run</w:t>
            </w:r>
          </w:p>
        </w:tc>
      </w:tr>
    </w:tbl>
    <w:p>
      <w:r>
        <w:t xml:space="preserve">This exceeds the BRD §8 8h SLA when combined with other brands' runs. </w:t>
      </w:r>
      <w:r>
        <w:rPr>
          <w:b/>
        </w:rPr>
        <w:t>MRP cannot be a single monthly run.</w:t>
      </w:r>
    </w:p>
    <w:p>
      <w:r>
        <w:rPr>
          <w:b/>
        </w:rPr>
        <w:t>Realistic options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Trade-off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A. Quarterly MRP-enrichment pass</w:t>
            </w:r>
            <w:r>
              <w:t xml:space="preserve"> (recommended)</w:t>
            </w:r>
          </w:p>
        </w:tc>
        <w:tc>
          <w:tcPr>
            <w:tcW w:type="dxa" w:w="2880"/>
          </w:tcPr>
          <w:p>
            <w:r/>
            <w:r>
              <w:t>~1 day</w:t>
            </w:r>
          </w:p>
        </w:tc>
        <w:tc>
          <w:tcPr>
            <w:tcW w:type="dxa" w:w="2880"/>
          </w:tcPr>
          <w:p>
            <w:r/>
            <w:r>
              <w:t>Separate script (</w:t>
            </w:r>
            <w:r>
              <w:rPr>
                <w:rFonts w:ascii="Consolas" w:hAnsi="Consolas"/>
                <w:sz w:val="18"/>
              </w:rPr>
              <w:t>state/enrich_hyundai_mrp.py</w:t>
            </w:r>
            <w:r>
              <w:t xml:space="preserve">) runs once a quarter, walks the catalog with UI clicks, updates the </w:t>
            </w:r>
            <w:r>
              <w:rPr>
                <w:rFonts w:ascii="Consolas" w:hAnsi="Consolas"/>
                <w:sz w:val="18"/>
              </w:rPr>
              <w:t>mrp</w:t>
            </w:r>
            <w:r>
              <w:t xml:space="preserve"> column on existing rows. Monthly catalog run stays fast (12 min). Prices change rarely, so quarterly cadence matches business need.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B. SNAP-ON B2B data feed</w:t>
            </w:r>
            <w:r>
              <w:t xml:space="preserve"> (commercial)</w:t>
            </w:r>
          </w:p>
        </w:tc>
        <w:tc>
          <w:tcPr>
            <w:tcW w:type="dxa" w:w="2880"/>
          </w:tcPr>
          <w:p>
            <w:r/>
            <w:r>
              <w:t>Spinny ↔ SNAP-ON conversation</w:t>
            </w:r>
          </w:p>
        </w:tc>
        <w:tc>
          <w:tcPr>
            <w:tcW w:type="dxa" w:w="2880"/>
          </w:tcPr>
          <w:p>
            <w:r/>
            <w:r>
              <w:t>Cleanest: native price feed bypasses all client-side reverse engineering.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C. Reverse-engineer SPA Angular services</w:t>
            </w:r>
          </w:p>
        </w:tc>
        <w:tc>
          <w:tcPr>
            <w:tcW w:type="dxa" w:w="2880"/>
          </w:tcPr>
          <w:p>
            <w:r/>
            <w:r>
              <w:t>~1 week</w:t>
            </w:r>
          </w:p>
        </w:tc>
        <w:tc>
          <w:tcPr>
            <w:tcW w:type="dxa" w:w="2880"/>
          </w:tcPr>
          <w:p>
            <w:r/>
            <w:r>
              <w:t xml:space="preserve">Find </w:t>
            </w:r>
            <w:r>
              <w:rPr>
                <w:rFonts w:ascii="Consolas" w:hAnsi="Consolas"/>
                <w:sz w:val="18"/>
              </w:rPr>
              <w:t>PartDetailsService.fetch()</w:t>
            </w:r>
            <w:r>
              <w:t xml:space="preserve"> (or equivalent) and call via </w:t>
            </w:r>
            <w:r>
              <w:rPr>
                <w:rFonts w:ascii="Consolas" w:hAnsi="Consolas"/>
                <w:sz w:val="18"/>
              </w:rPr>
              <w:t>page.evaluate(angular.get(...))</w:t>
            </w:r>
            <w:r>
              <w:t>. Bypasses the UI click. Brittle to SPA updates.</w:t>
            </w:r>
          </w:p>
        </w:tc>
      </w:tr>
    </w:tbl>
    <w:p>
      <w:r>
        <w:rPr>
          <w:b/>
        </w:rPr>
        <w:t>Spider plumbing kept</w:t>
      </w:r>
      <w:r>
        <w:t xml:space="preserve"> for the future re-enable (5-line uncomment in the leaf loop once Blocker 2 is solved):</w:t>
      </w:r>
    </w:p>
    <w:p>
      <w:pPr>
        <w:pStyle w:val="ListBullet"/>
      </w:pPr>
      <w:r>
        <w:rPr>
          <w:rFonts w:ascii="Consolas" w:hAnsi="Consolas"/>
          <w:sz w:val="18"/>
        </w:rPr>
        <w:t>_fetch_mrps_via_browser()</w:t>
      </w:r>
      <w:r>
        <w:t xml:space="preserve"> — </w:t>
      </w:r>
      <w:r>
        <w:rPr>
          <w:rFonts w:ascii="Consolas" w:hAnsi="Consolas"/>
          <w:sz w:val="18"/>
        </w:rPr>
        <w:t>page.evaluate(Promise.all(fetch()))</w:t>
      </w:r>
      <w:r>
        <w:t xml:space="preserve"> batching</w:t>
      </w:r>
    </w:p>
    <w:p>
      <w:pPr>
        <w:pStyle w:val="ListBullet"/>
      </w:pPr>
      <w:r>
        <w:rPr>
          <w:rFonts w:ascii="Consolas" w:hAnsi="Consolas"/>
          <w:sz w:val="18"/>
        </w:rPr>
        <w:t>_register_parts_for_picklist()</w:t>
      </w:r>
      <w:r>
        <w:t xml:space="preserve"> — POST /userContentIndicators</w:t>
      </w:r>
    </w:p>
    <w:p>
      <w:pPr>
        <w:pStyle w:val="ListBullet"/>
      </w:pPr>
      <w:r>
        <w:rPr>
          <w:rFonts w:ascii="Consolas" w:hAnsi="Consolas"/>
          <w:sz w:val="18"/>
        </w:rPr>
        <w:t>_build_filter_request()</w:t>
      </w:r>
      <w:r>
        <w:t xml:space="preserve"> — filterRequest with equipmentRefId</w:t>
      </w:r>
    </w:p>
    <w:p>
      <w:pPr>
        <w:pStyle w:val="ListBullet"/>
      </w:pPr>
      <w:r>
        <w:t>DFS catalog_id tracking on the walk stack</w:t>
      </w:r>
    </w:p>
    <w:p>
      <w:r>
        <w:rPr>
          <w:b/>
        </w:rPr>
        <w:t>Probe artifacts</w:t>
      </w:r>
      <w:r>
        <w:t xml:space="preserve"> (under </w:t>
      </w:r>
      <w:r>
        <w:rPr>
          <w:rFonts w:ascii="Consolas" w:hAnsi="Consolas"/>
          <w:sz w:val="18"/>
        </w:rPr>
        <w:t>state/</w:t>
      </w:r>
      <w:r>
        <w:t>):</w:t>
      </w:r>
    </w:p>
    <w:p>
      <w:pPr>
        <w:pStyle w:val="ListBullet"/>
      </w:pPr>
      <w:r>
        <w:rPr>
          <w:rFonts w:ascii="Consolas" w:hAnsi="Consolas"/>
          <w:sz w:val="18"/>
        </w:rPr>
        <w:t>probe_snapon_picklist_mrp.py</w:t>
      </w:r>
      <w:r>
        <w:t xml:space="preserve"> — original endpoint discovery</w:t>
      </w:r>
    </w:p>
    <w:p>
      <w:pPr>
        <w:pStyle w:val="ListBullet"/>
      </w:pPr>
      <w:r>
        <w:rPr>
          <w:rFonts w:ascii="Consolas" w:hAnsi="Consolas"/>
          <w:sz w:val="18"/>
        </w:rPr>
        <w:t>probe_validatepart_headers.py</w:t>
      </w:r>
      <w:r>
        <w:t xml:space="preserve"> — captured the 14 SPA request headers</w:t>
      </w:r>
    </w:p>
    <w:p>
      <w:pPr>
        <w:pStyle w:val="ListBullet"/>
      </w:pPr>
      <w:r>
        <w:rPr>
          <w:rFonts w:ascii="Consolas" w:hAnsi="Consolas"/>
          <w:sz w:val="18"/>
        </w:rPr>
        <w:t>probe_mrp_browser_with_headers.py</w:t>
      </w:r>
      <w:r>
        <w:t xml:space="preserve"> — proved browser-channel fetch works</w:t>
      </w:r>
    </w:p>
    <w:p>
      <w:pPr>
        <w:pStyle w:val="ListBullet"/>
      </w:pPr>
      <w:r>
        <w:rPr>
          <w:rFonts w:ascii="Consolas" w:hAnsi="Consolas"/>
          <w:sz w:val="18"/>
        </w:rPr>
        <w:t>probe_ctx_request_validate.py</w:t>
      </w:r>
      <w:r>
        <w:t xml:space="preserve"> — proved ctx.request also works</w:t>
      </w:r>
    </w:p>
    <w:p>
      <w:pPr>
        <w:pStyle w:val="ListBullet"/>
      </w:pPr>
      <w:r>
        <w:rPr>
          <w:rFonts w:ascii="Consolas" w:hAnsi="Consolas"/>
          <w:sz w:val="18"/>
        </w:rPr>
        <w:t>probe_section_url.py</w:t>
      </w:r>
      <w:r>
        <w:t xml:space="preserve"> — discovered SPA URL stays at </w:t>
      </w:r>
      <w:r>
        <w:rPr>
          <w:rFonts w:ascii="Consolas" w:hAnsi="Consolas"/>
          <w:sz w:val="18"/>
        </w:rPr>
        <w:t>#/</w:t>
      </w:r>
      <w:r>
        <w:t xml:space="preserve"> regardless of navigation</w:t>
      </w:r>
    </w:p>
    <w:p>
      <w:pPr>
        <w:pStyle w:val="ListBullet"/>
      </w:pPr>
      <w:r>
        <w:rPr>
          <w:rFonts w:ascii="Consolas" w:hAnsi="Consolas"/>
          <w:sz w:val="18"/>
        </w:rPr>
        <w:t>probe_mrp_browser_fetch.py</w:t>
      </w:r>
      <w:r>
        <w:t xml:space="preserve">, </w:t>
      </w:r>
      <w:r>
        <w:rPr>
          <w:rFonts w:ascii="Consolas" w:hAnsi="Consolas"/>
          <w:sz w:val="18"/>
        </w:rPr>
        <w:t>probe_mrp_fresh_ids.py</w:t>
      </w:r>
      <w:r>
        <w:t xml:space="preserve">, </w:t>
      </w:r>
      <w:r>
        <w:rPr>
          <w:rFonts w:ascii="Consolas" w:hAnsi="Consolas"/>
          <w:sz w:val="18"/>
        </w:rPr>
        <w:t>probe_mrp_exact_headers.py</w:t>
      </w:r>
      <w:r>
        <w:t xml:space="preserve"> — various blocker-2 attempts</w:t>
      </w:r>
    </w:p>
    <w:p>
      <w:pPr>
        <w:pStyle w:val="ListBullet"/>
      </w:pPr>
      <w:r>
        <w:rPr>
          <w:rFonts w:ascii="Consolas" w:hAnsi="Consolas"/>
          <w:sz w:val="18"/>
        </w:rPr>
        <w:t>validatepart_headers.json</w:t>
      </w:r>
      <w:r>
        <w:t xml:space="preserve">, </w:t>
      </w:r>
      <w:r>
        <w:rPr>
          <w:rFonts w:ascii="Consolas" w:hAnsi="Consolas"/>
          <w:sz w:val="18"/>
        </w:rPr>
        <w:t>snapon_picklist_xhrs.jsonl</w:t>
      </w:r>
      <w:r>
        <w:t xml:space="preserve"> — raw captures</w:t>
      </w:r>
    </w:p>
    <w:p>
      <w:pPr>
        <w:pStyle w:val="Heading3"/>
      </w:pPr>
      <w:r>
        <w:t>V2.2 Hyundai — legacy notes (pre-2026-05-30 Playwright AG-Grid)</w:t>
      </w:r>
    </w:p>
    <w:p>
      <w:pPr>
        <w:pStyle w:val="ListBullet"/>
      </w:pPr>
      <w:r>
        <w:t>URL: https://snaponepc.com/epc/  (dataset Hyundai INDIA)</w:t>
      </w:r>
    </w:p>
    <w:p>
      <w:pPr>
        <w:pStyle w:val="ListBullet"/>
      </w:pPr>
      <w:r>
        <w:t xml:space="preserve">Auth: Playwright login with </w:t>
      </w:r>
      <w:r>
        <w:rPr>
          <w:b/>
        </w:rPr>
        <w:t>HYUNDAI_USER / HYUNDAI_PASS</w:t>
      </w:r>
      <w:r>
        <w:t xml:space="preserve"> env vars (default &lt;dealer-cred&gt;)</w:t>
      </w:r>
    </w:p>
    <w:p>
      <w:pPr>
        <w:pStyle w:val="ListBullet"/>
      </w:pPr>
      <w:r>
        <w:t>Cascade: Year → Model → Variant (auto) → Category → Illustration → Parts AG-Grid</w:t>
      </w:r>
    </w:p>
    <w:p>
      <w:pPr>
        <w:pStyle w:val="ListBullet"/>
      </w:pPr>
      <w:r>
        <w:rPr>
          <w:b/>
        </w:rPr>
        <w:t>100% MRP capture proven</w:t>
      </w:r>
      <w:r>
        <w:t xml:space="preserve"> (verified 35/35 on smoke test)</w:t>
      </w:r>
    </w:p>
    <w:p>
      <w:r>
        <w:rPr>
          <w:b/>
        </w:rPr>
        <w:t>Critical SNAP-ON quirks — must preserve in code</w:t>
      </w:r>
      <w:r>
        <w:t>:</w:t>
      </w:r>
    </w:p>
    <w:p>
      <w:pPr>
        <w:pStyle w:val="ListNumber"/>
      </w:pPr>
      <w:r>
        <w:rPr>
          <w:b/>
        </w:rPr>
        <w:t>Anti-detection essential</w:t>
      </w:r>
      <w:r>
        <w:t xml:space="preserve"> — without </w:t>
      </w:r>
      <w:r>
        <w:rPr>
          <w:rFonts w:ascii="Consolas" w:hAnsi="Consolas"/>
          <w:sz w:val="18"/>
        </w:rPr>
        <w:t>--disable-blink-features=AutomationControlled</w:t>
      </w:r>
      <w:r>
        <w:t xml:space="preserve"> + </w:t>
      </w:r>
      <w:r>
        <w:rPr>
          <w:rFonts w:ascii="Consolas" w:hAnsi="Consolas"/>
          <w:sz w:val="18"/>
        </w:rPr>
        <w:t>navigator.webdriver=undefined</w:t>
      </w:r>
      <w:r>
        <w:t>, post-login body renders empty.</w:t>
      </w:r>
    </w:p>
    <w:p>
      <w:pPr>
        <w:pStyle w:val="ListNumber"/>
      </w:pPr>
      <w:r>
        <w:rPr>
          <w:b/>
        </w:rPr>
        <w:t>Click the `&lt;img&gt;` inside `add-to-picklist-renderer`, NOT the cell wrapper</w:t>
      </w:r>
      <w:r>
        <w:t xml:space="preserve"> — clicking the gridcell only registers when the row is "hot" (hovered/focused); clicking the img always works.</w:t>
      </w:r>
    </w:p>
    <w:p>
      <w:pPr>
        <w:pStyle w:val="ListNumber"/>
      </w:pPr>
      <w:r>
        <w:rPr>
          <w:b/>
        </w:rPr>
        <w:t>AG-Grid double virtual scrolling</w:t>
      </w:r>
      <w:r>
        <w:t>:</w:t>
      </w:r>
    </w:p>
    <w:p>
      <w:pPr>
        <w:pStyle w:val="ListBullet2"/>
      </w:pPr>
      <w:r>
        <w:t>Parts grid: rows below the fold have no DOM. Spider scrolls parts-grid viewport in 300px steps, clicking new rows as they render (</w:t>
      </w:r>
      <w:r>
        <w:rPr>
          <w:rFonts w:ascii="Consolas" w:hAnsi="Consolas"/>
          <w:sz w:val="18"/>
        </w:rPr>
        <w:t>_add_all_to_picklist</w:t>
      </w:r>
      <w:r>
        <w:t>).</w:t>
      </w:r>
    </w:p>
    <w:p>
      <w:pPr>
        <w:pStyle w:val="ListBullet2"/>
      </w:pPr>
      <w:r>
        <w:t>Picklist grid: same behaviour. Spider reads rows while scrolling viewport top-to-bottom (</w:t>
      </w:r>
      <w:r>
        <w:rPr>
          <w:rFonts w:ascii="Consolas" w:hAnsi="Consolas"/>
          <w:sz w:val="18"/>
        </w:rPr>
        <w:t>_read_picklist_mrps</w:t>
      </w:r>
      <w:r>
        <w:t>).</w:t>
      </w:r>
    </w:p>
    <w:p>
      <w:pPr>
        <w:pStyle w:val="ListNumber"/>
      </w:pPr>
      <w:r>
        <w:rPr>
          <w:b/>
        </w:rPr>
        <w:t>Per-add wait ≥ 900ms</w:t>
      </w:r>
      <w:r>
        <w:t xml:space="preserve"> — the SDK debounces. At 500ms some adds become no-ops.</w:t>
      </w:r>
    </w:p>
    <w:p>
      <w:pPr>
        <w:pStyle w:val="ListNumber"/>
      </w:pPr>
      <w:r>
        <w:rPr>
          <w:b/>
        </w:rPr>
        <w:t>MRP lives in picklist grid, not parts grid</w:t>
      </w:r>
      <w:r>
        <w:t xml:space="preserve"> — col-id </w:t>
      </w:r>
      <w:r>
        <w:rPr>
          <w:rFonts w:ascii="Consolas" w:hAnsi="Consolas"/>
          <w:sz w:val="18"/>
        </w:rPr>
        <w:t>MOB_MRP_A</w:t>
      </w:r>
      <w:r>
        <w:t xml:space="preserve"> in the picklist row keyed by </w:t>
      </w:r>
      <w:r>
        <w:rPr>
          <w:rFonts w:ascii="Consolas" w:hAnsi="Consolas"/>
          <w:sz w:val="18"/>
        </w:rPr>
        <w:t>footerRowTotalColumnAlternate</w:t>
      </w:r>
      <w:r>
        <w:t xml:space="preserve"> = part number.</w:t>
      </w:r>
    </w:p>
    <w:p>
      <w:pPr>
        <w:pStyle w:val="ListNumber"/>
      </w:pPr>
      <w:r>
        <w:rPr>
          <w:b/>
        </w:rPr>
        <w:t>Clear picklist between illustrations</w:t>
      </w:r>
      <w:r>
        <w:t xml:space="preserve"> — </w:t>
      </w:r>
      <w:r>
        <w:rPr>
          <w:rFonts w:ascii="Consolas" w:hAnsi="Consolas"/>
          <w:sz w:val="18"/>
        </w:rPr>
        <w:t>_clear_picklist</w:t>
      </w:r>
      <w:r>
        <w:t xml:space="preserve"> clicks the "Clear" button to reset state.</w:t>
      </w:r>
    </w:p>
    <w:p>
      <w:pPr>
        <w:pStyle w:val="Heading3"/>
      </w:pPr>
      <w:r>
        <w:t>V2.3 Toyota — ✅ REWRITTEN 2026-05-30 (REST API replaces Playwright)</w:t>
      </w:r>
    </w:p>
    <w:p>
      <w:r>
        <w:rPr>
          <w:b/>
        </w:rPr>
        <w:t>Current implementation</w:t>
      </w:r>
      <w:r>
        <w:t xml:space="preserve">: shares </w:t>
      </w:r>
      <w:r>
        <w:rPr>
          <w:rFonts w:ascii="Consolas" w:hAnsi="Consolas"/>
          <w:sz w:val="18"/>
        </w:rPr>
        <w:t>spiders/snapon_rest.py</w:t>
      </w:r>
      <w:r>
        <w:t xml:space="preserve"> with Hyundai. The </w:t>
      </w:r>
      <w:r>
        <w:rPr>
          <w:rFonts w:ascii="Consolas" w:hAnsi="Consolas"/>
          <w:sz w:val="18"/>
        </w:rPr>
        <w:t>spiders/toyota.py</w:t>
      </w:r>
      <w:r>
        <w:t xml:space="preserve"> module is a one-liner re-export. Same authentication, navigation tree, and parts endpoint structure as §V2.2 Hyundai — only the dataset ID and credential differ.</w:t>
      </w:r>
    </w:p>
    <w:p>
      <w:r>
        <w:rPr>
          <w:b/>
        </w:rPr>
        <w:t>Why it was rewritten</w:t>
      </w:r>
      <w:r>
        <w:t>: in the 2026-05-29 production run, Toyota hung silently three times. Each attempt got past login then froze inside a Playwright operation (no error, no log, ~20-25 min before manual kill). Root cause was the same AG-Grid race condition that crashed Hyundai. REST API eliminates the failure mode entirely.</w:t>
      </w:r>
    </w:p>
    <w:p>
      <w:r>
        <w:rPr>
          <w:b/>
        </w:rPr>
        <w:t>Verification (2026-05-30)</w:t>
      </w:r>
      <w:r>
        <w:t>:</w:t>
      </w:r>
    </w:p>
    <w:p>
      <w:pPr>
        <w:pStyle w:val="ListBullet"/>
      </w:pPr>
      <w:r>
        <w:t>Smoke (year=2026 × 1 model = LEXUS RX): 26,815 parts in 13 min, 100% coverage on item_code + item_name.</w:t>
      </w:r>
    </w:p>
    <w:p>
      <w:pPr>
        <w:pStyle w:val="ListBullet"/>
      </w:pPr>
      <w:r>
        <w:t>Full year=2026 production: 26,815 parts in 13 min (the LEXUS RX model alone covers most of the year's parts; few other 2026-active Toyota dealer models exist on this credential).</w:t>
      </w:r>
    </w:p>
    <w:p>
      <w:r>
        <w:rPr>
          <w:b/>
        </w:rPr>
        <w:t>Dataset specifics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dataSetId</w:t>
      </w:r>
      <w:r>
        <w:t xml:space="preserve">: </w:t>
      </w:r>
      <w:r>
        <w:rPr>
          <w:rFonts w:ascii="Consolas" w:hAnsi="Consolas"/>
          <w:sz w:val="18"/>
        </w:rPr>
        <w:t>a50e5def-b954-09d3-e044-00144f3a895d</w:t>
      </w:r>
      <w:r>
        <w:t xml:space="preserve"> (TKM India)</w:t>
      </w:r>
    </w:p>
    <w:p>
      <w:pPr>
        <w:pStyle w:val="ListBullet"/>
      </w:pPr>
      <w:r>
        <w:t>Dealer: Galaxy Toyota Okhla, Delhi (</w:t>
      </w:r>
      <w:r>
        <w:rPr>
          <w:rFonts w:ascii="Consolas" w:hAnsi="Consolas"/>
          <w:sz w:val="18"/>
        </w:rPr>
        <w:t>&lt;dealer-cred&gt;</w:t>
      </w:r>
      <w:r>
        <w:t>)</w:t>
      </w:r>
    </w:p>
    <w:p>
      <w:pPr>
        <w:pStyle w:val="ListBullet"/>
      </w:pPr>
      <w:r>
        <w:t xml:space="preserve">Locale: </w:t>
      </w:r>
      <w:r>
        <w:rPr>
          <w:rFonts w:ascii="Consolas" w:hAnsi="Consolas"/>
          <w:sz w:val="18"/>
        </w:rPr>
        <w:t>en-US</w:t>
      </w:r>
      <w:r>
        <w:t xml:space="preserve">, busReg: </w:t>
      </w:r>
      <w:r>
        <w:rPr>
          <w:rFonts w:ascii="Consolas" w:hAnsi="Consolas"/>
          <w:sz w:val="18"/>
        </w:rPr>
        <w:t>IND</w:t>
      </w:r>
    </w:p>
    <w:p>
      <w:r>
        <w:rPr>
          <w:b/>
        </w:rPr>
        <w:t>MRP</w:t>
      </w:r>
      <w:r>
        <w:t xml:space="preserve">: Same status as Hyundai — </w:t>
      </w:r>
      <w:r>
        <w:rPr>
          <w:rFonts w:ascii="Consolas" w:hAnsi="Consolas"/>
          <w:sz w:val="18"/>
        </w:rPr>
        <w:t>/pages/parts/</w:t>
      </w:r>
      <w:r>
        <w:t xml:space="preserve"> response does not include MRP; requires picklist API integration. Rows ship </w:t>
      </w:r>
      <w:r>
        <w:rPr>
          <w:rFonts w:ascii="Consolas" w:hAnsi="Consolas"/>
          <w:sz w:val="18"/>
        </w:rPr>
        <w:t>partial</w:t>
      </w:r>
      <w:r>
        <w:t>. The longstanding "&lt;dealer-cred&gt; price book empty" escalation is INDEPENDENT of this — the legacy issue was that even the picklist endpoint returned empty prices for this dealer. The REST refactor doesn't address that; Spinny commercial team needs to upgrade the dealer credential's price book scope.</w:t>
      </w:r>
    </w:p>
    <w:p>
      <w:r>
        <w:rPr>
          <w:b/>
        </w:rPr>
        <w:t>Locked decisions inherited from §V2.2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MAX_YEARS=1</w:t>
      </w:r>
      <w:r>
        <w:t xml:space="preserve"> for production (year=2026 only)</w:t>
      </w:r>
    </w:p>
    <w:p>
      <w:pPr>
        <w:pStyle w:val="ListBullet"/>
      </w:pPr>
      <w:r>
        <w:t xml:space="preserve">Sort year nodes descending + cap with </w:t>
      </w:r>
      <w:r>
        <w:rPr>
          <w:rFonts w:ascii="Consolas" w:hAnsi="Consolas"/>
          <w:sz w:val="18"/>
        </w:rPr>
        <w:t>i &gt;= max_years</w:t>
      </w:r>
      <w:r>
        <w:t xml:space="preserve"> (avoids LIFO-stack picking the oldest year)</w:t>
      </w:r>
    </w:p>
    <w:p>
      <w:pPr>
        <w:pStyle w:val="ListBullet"/>
      </w:pPr>
      <w:r>
        <w:t xml:space="preserve">Capture </w:t>
      </w:r>
      <w:r>
        <w:rPr>
          <w:rFonts w:ascii="Consolas" w:hAnsi="Consolas"/>
          <w:sz w:val="18"/>
        </w:rPr>
        <w:t>sbsepc5s</w:t>
      </w:r>
      <w:r>
        <w:t>+</w:t>
      </w:r>
      <w:r>
        <w:rPr>
          <w:rFonts w:ascii="Consolas" w:hAnsi="Consolas"/>
          <w:sz w:val="18"/>
        </w:rPr>
        <w:t>sbsepc5cs</w:t>
      </w:r>
      <w:r>
        <w:t xml:space="preserve"> from the first </w:t>
      </w:r>
      <w:r>
        <w:rPr>
          <w:rFonts w:ascii="Consolas" w:hAnsi="Consolas"/>
          <w:sz w:val="18"/>
        </w:rPr>
        <w:t>/auth/account</w:t>
      </w:r>
      <w:r>
        <w:t xml:space="preserve"> request headers; replay via httpx</w:t>
      </w:r>
    </w:p>
    <w:p>
      <w:r>
        <w:rPr>
          <w:b/>
        </w:rPr>
        <w:t>Additional fields added 2026-06-13 (Spinny scope extension — Toyota only)</w:t>
      </w:r>
      <w:r>
        <w:t>:</w:t>
      </w:r>
    </w:p>
    <w:p>
      <w:pPr>
        <w:pStyle w:val="ListBullet"/>
      </w:pPr>
      <w:r>
        <w:t xml:space="preserve">Production-verified full run 2026-06-13: </w:t>
      </w:r>
      <w:r>
        <w:rPr>
          <w:b/>
        </w:rPr>
        <w:t>26,820 parts in 12.8 min</w:t>
      </w:r>
      <w:r>
        <w:t xml:space="preserve">, </w:t>
      </w:r>
      <w:r>
        <w:rPr>
          <w:rFonts w:ascii="Consolas" w:hAnsi="Consolas"/>
          <w:sz w:val="18"/>
        </w:rPr>
        <w:t>description</w:t>
      </w:r>
      <w:r>
        <w:t xml:space="preserve"> + </w:t>
      </w:r>
      <w:r>
        <w:rPr>
          <w:rFonts w:ascii="Consolas" w:hAnsi="Consolas"/>
          <w:sz w:val="18"/>
        </w:rPr>
        <w:t>start_date</w:t>
      </w:r>
      <w:r>
        <w:t xml:space="preserve"> populated across all rows, </w:t>
      </w:r>
      <w:r>
        <w:rPr>
          <w:rFonts w:ascii="Consolas" w:hAnsi="Consolas"/>
          <w:sz w:val="18"/>
        </w:rPr>
        <w:t>end_date</w:t>
      </w:r>
      <w:r>
        <w:t xml:space="preserve"> filled on superseded parts. Crawl time unchanged vs pre-extension.</w:t>
      </w:r>
    </w:p>
    <w:p>
      <w:pPr>
        <w:pStyle w:val="ListBullet"/>
      </w:pPr>
      <w:r>
        <w:rPr>
          <w:rFonts w:ascii="Consolas" w:hAnsi="Consolas"/>
          <w:sz w:val="18"/>
        </w:rPr>
        <w:t>description</w:t>
      </w:r>
      <w:r>
        <w:t xml:space="preserve"> ← </w:t>
      </w:r>
      <w:r>
        <w:rPr>
          <w:rFonts w:ascii="Consolas" w:hAnsi="Consolas"/>
          <w:sz w:val="18"/>
        </w:rPr>
        <w:t>partItems[].description</w:t>
      </w:r>
      <w:r>
        <w:t xml:space="preserve"> (same source as </w:t>
      </w:r>
      <w:r>
        <w:rPr>
          <w:rFonts w:ascii="Consolas" w:hAnsi="Consolas"/>
          <w:sz w:val="18"/>
        </w:rPr>
        <w:t>item_name</w:t>
      </w:r>
      <w:r>
        <w:t>; emitted as its own column per stakeholder ask)</w:t>
      </w:r>
    </w:p>
    <w:p>
      <w:pPr>
        <w:pStyle w:val="ListBullet"/>
      </w:pPr>
      <w:r>
        <w:rPr>
          <w:rFonts w:ascii="Consolas" w:hAnsi="Consolas"/>
          <w:sz w:val="18"/>
        </w:rPr>
        <w:t>start_date</w:t>
      </w:r>
      <w:r>
        <w:t xml:space="preserve"> ← dynamicColumns </w:t>
      </w:r>
      <w:r>
        <w:rPr>
          <w:rFonts w:ascii="Consolas" w:hAnsi="Consolas"/>
          <w:sz w:val="18"/>
        </w:rPr>
        <w:t>code=FDATE</w:t>
      </w:r>
      <w:r>
        <w:t xml:space="preserve"> (part validity start, e.g. "2022-11")</w:t>
      </w:r>
    </w:p>
    <w:p>
      <w:pPr>
        <w:pStyle w:val="ListBullet"/>
      </w:pPr>
      <w:r>
        <w:rPr>
          <w:rFonts w:ascii="Consolas" w:hAnsi="Consolas"/>
          <w:sz w:val="18"/>
        </w:rPr>
        <w:t>end_date</w:t>
      </w:r>
      <w:r>
        <w:t xml:space="preserve"> ← dynamicColumns </w:t>
      </w:r>
      <w:r>
        <w:rPr>
          <w:rFonts w:ascii="Consolas" w:hAnsi="Consolas"/>
          <w:sz w:val="18"/>
        </w:rPr>
        <w:t>code=TDATE</w:t>
      </w:r>
      <w:r>
        <w:t xml:space="preserve"> (part validity end; blank for in-production parts)</w:t>
      </w:r>
    </w:p>
    <w:p>
      <w:pPr>
        <w:pStyle w:val="ListBullet"/>
      </w:pPr>
      <w:r>
        <w:rPr>
          <w:b/>
        </w:rPr>
        <w:t>Zero extra HTTP calls</w:t>
      </w:r>
      <w:r>
        <w:t xml:space="preserve"> — all three already present in the </w:t>
      </w:r>
      <w:r>
        <w:rPr>
          <w:rFonts w:ascii="Consolas" w:hAnsi="Consolas"/>
          <w:sz w:val="18"/>
        </w:rPr>
        <w:t>/pages/parts/</w:t>
      </w:r>
      <w:r>
        <w:t xml:space="preserve"> response we fetch. Crawl time unchanged.</w:t>
      </w:r>
    </w:p>
    <w:p>
      <w:pPr>
        <w:pStyle w:val="ListBullet"/>
      </w:pPr>
      <w:r>
        <w:rPr>
          <w:rFonts w:ascii="Consolas" w:hAnsi="Consolas"/>
          <w:sz w:val="18"/>
        </w:rPr>
        <w:t>start_date</w:t>
      </w:r>
      <w:r>
        <w:t>/</w:t>
      </w:r>
      <w:r>
        <w:rPr>
          <w:rFonts w:ascii="Consolas" w:hAnsi="Consolas"/>
          <w:sz w:val="18"/>
        </w:rPr>
        <w:t>end_date</w:t>
      </w:r>
      <w:r>
        <w:t xml:space="preserve"> are deliberately NOT in the required </w:t>
      </w:r>
      <w:r>
        <w:rPr>
          <w:rFonts w:ascii="Consolas" w:hAnsi="Consolas"/>
          <w:sz w:val="18"/>
        </w:rPr>
        <w:t>fields</w:t>
      </w:r>
      <w:r>
        <w:t xml:space="preserve"> list (</w:t>
      </w:r>
      <w:r>
        <w:rPr>
          <w:rFonts w:ascii="Consolas" w:hAnsi="Consolas"/>
          <w:sz w:val="18"/>
        </w:rPr>
        <w:t>config/sites.yaml</w:t>
      </w:r>
      <w:r>
        <w:t xml:space="preserve">): a blank TDATE is legitimate (part still in production), so it must not flip rows to </w:t>
      </w:r>
      <w:r>
        <w:rPr>
          <w:rFonts w:ascii="Consolas" w:hAnsi="Consolas"/>
          <w:sz w:val="18"/>
        </w:rPr>
        <w:t>partial</w:t>
      </w:r>
      <w:r>
        <w:t>. They still appear in output when populated (same pattern as Lumax bonus-MRP).</w:t>
      </w:r>
    </w:p>
    <w:p>
      <w:pPr>
        <w:pStyle w:val="ListBullet"/>
      </w:pPr>
      <w:r>
        <w:t xml:space="preserve">Helper: </w:t>
      </w:r>
      <w:r>
        <w:rPr>
          <w:rFonts w:ascii="Consolas" w:hAnsi="Consolas"/>
          <w:sz w:val="18"/>
        </w:rPr>
        <w:t>snapon_rest.py::_dyn_col(part, code)</w:t>
      </w:r>
      <w:r>
        <w:t>.</w:t>
      </w:r>
    </w:p>
    <w:p>
      <w:pPr>
        <w:pStyle w:val="Heading3"/>
      </w:pPr>
      <w:r>
        <w:t>V2.3 Toyota — legacy notes (pre-2026-05-30 Playwright AG-Grid, kept for history)</w:t>
      </w:r>
    </w:p>
    <w:p>
      <w:r>
        <w:rPr>
          <w:b/>
        </w:rPr>
        <w:t>Fix 2026-05-22</w:t>
      </w:r>
      <w:r>
        <w:t xml:space="preserve">: added breadcrumb logs in </w:t>
      </w:r>
      <w:r>
        <w:rPr>
          <w:rFonts w:ascii="Consolas" w:hAnsi="Consolas"/>
          <w:sz w:val="18"/>
        </w:rPr>
        <w:t>spiders/hyundai.py::crawl()</w:t>
      </w:r>
      <w:r>
        <w:t xml:space="preserve"> (Toyota re-exports this Spider class). New logs run BEFORE any try/except:</w:t>
      </w:r>
    </w:p>
    <w:p>
      <w:r>
        <w:rPr>
          <w:b/>
        </w:rPr>
        <w:t>2026-05-22 fix (legacy)</w:t>
      </w:r>
      <w:r>
        <w:t xml:space="preserve">: added breadcrumb logs in </w:t>
      </w:r>
      <w:r>
        <w:rPr>
          <w:rFonts w:ascii="Consolas" w:hAnsi="Consolas"/>
          <w:sz w:val="18"/>
        </w:rPr>
        <w:t>spiders/hyundai.py::crawl()</w:t>
      </w:r>
      <w:r>
        <w:t xml:space="preserve"> (Toyota re-exported it). Subsequent runs proved Toyota hung silently inside Playwright after the login breadcrumb → triggered the 2026-05-30 REST refactor above. MRP-empty escalation (B7) remains independent — TKM India dealer-credential issue, not a spider bug.</w:t>
      </w:r>
    </w:p>
    <w:p>
      <w:pPr>
        <w:pStyle w:val="Heading3"/>
      </w:pPr>
      <w:r>
        <w:t>V2.3 Toyota — ⚠️ partial (catalog OK; MRP unavailable for current credentials)</w:t>
      </w:r>
    </w:p>
    <w:p>
      <w:pPr>
        <w:pStyle w:val="ListBullet"/>
      </w:pPr>
      <w:r>
        <w:t>URL: https://snaponepc.com/epc/  (dataset Toyota INDIA — Galaxy Toyota Okhla, Delhi)</w:t>
      </w:r>
    </w:p>
    <w:p>
      <w:pPr>
        <w:pStyle w:val="ListBullet"/>
      </w:pPr>
      <w:r>
        <w:t>Auth: TOYOTA_USER / TOYOTA_PASS env vars (default &lt;dealer-cred&gt;)</w:t>
      </w:r>
    </w:p>
    <w:p>
      <w:pPr>
        <w:pStyle w:val="ListBullet"/>
      </w:pPr>
      <w:r>
        <w:t>Reuses spiders/hyundai.py logic via re-export (spiders/toyota.py is a thin shell).</w:t>
      </w:r>
    </w:p>
    <w:p>
      <w:r>
        <w:rPr>
          <w:b/>
        </w:rPr>
        <w:t>Cascade differs from Hyundai</w:t>
      </w:r>
      <w:r>
        <w:t>:</w:t>
      </w:r>
    </w:p>
    <w:p>
      <w:pPr>
        <w:pStyle w:val="ListBullet"/>
      </w:pPr>
      <w:r>
        <w:t xml:space="preserve">Year → Model → </w:t>
      </w:r>
      <w:r>
        <w:rPr>
          <w:b/>
        </w:rPr>
        <w:t>Sub-Model (e.g. 'ASV7#,AXVA70,AXVH71,MXVA71 (287320)')</w:t>
      </w:r>
      <w:r>
        <w:t xml:space="preserve"> → Category → Illustration → Parts</w:t>
      </w:r>
    </w:p>
    <w:p>
      <w:pPr>
        <w:pStyle w:val="ListBullet"/>
      </w:pPr>
      <w:r>
        <w:t xml:space="preserve">Categories use a </w:t>
      </w:r>
      <w:r>
        <w:rPr>
          <w:rFonts w:ascii="Consolas" w:hAnsi="Consolas"/>
          <w:sz w:val="18"/>
        </w:rPr>
        <w:t>N - UPPERCASE TEXT</w:t>
      </w:r>
      <w:r>
        <w:t xml:space="preserve"> style: "1 - TOOL/ENGINE/FUEL GRP", "2 - PWRTRAIN/CHASSIS GRP", "3 - BODY GROUP".</w:t>
      </w:r>
    </w:p>
    <w:p>
      <w:pPr>
        <w:pStyle w:val="ListBullet"/>
      </w:pPr>
      <w:r>
        <w:t>Cascade walker handles the extra sub-model level automatically by clicking the first thumbnail when no categories appear directly under model.</w:t>
      </w:r>
    </w:p>
    <w:p>
      <w:r>
        <w:rPr>
          <w:b/>
        </w:rPr>
        <w:t>Toyota-specific column IDs</w:t>
      </w:r>
      <w:r>
        <w:t xml:space="preserve"> (different from Hyundai):</w:t>
      </w:r>
    </w:p>
    <w:p>
      <w:pPr>
        <w:pStyle w:val="ListBullet"/>
      </w:pPr>
      <w:r>
        <w:t xml:space="preserve">Parts grid: same col-ids except </w:t>
      </w:r>
      <w:r>
        <w:rPr>
          <w:rFonts w:ascii="Consolas" w:hAnsi="Consolas"/>
          <w:sz w:val="18"/>
        </w:rPr>
        <w:t>FDATE</w:t>
      </w:r>
      <w:r>
        <w:t xml:space="preserve"> (Toyota) vs </w:t>
      </w:r>
      <w:r>
        <w:rPr>
          <w:rFonts w:ascii="Consolas" w:hAnsi="Consolas"/>
          <w:sz w:val="18"/>
        </w:rPr>
        <w:t>FROMDATE</w:t>
      </w:r>
      <w:r>
        <w:t xml:space="preserve"> (Hyundai)</w:t>
      </w:r>
    </w:p>
    <w:p>
      <w:pPr>
        <w:pStyle w:val="ListBullet"/>
      </w:pPr>
      <w:r>
        <w:t xml:space="preserve">Picklist grid: uses </w:t>
      </w:r>
      <w:r>
        <w:rPr>
          <w:rFonts w:ascii="Consolas" w:hAnsi="Consolas"/>
          <w:sz w:val="18"/>
        </w:rPr>
        <w:t>MSRP</w:t>
      </w:r>
      <w:r>
        <w:t xml:space="preserve"> ("Suggested Retail") and </w:t>
      </w:r>
      <w:r>
        <w:rPr>
          <w:rFonts w:ascii="Consolas" w:hAnsi="Consolas"/>
          <w:sz w:val="18"/>
        </w:rPr>
        <w:t>DEALER_COST</w:t>
      </w:r>
      <w:r>
        <w:t xml:space="preserve"> columns instead of </w:t>
      </w:r>
      <w:r>
        <w:rPr>
          <w:rFonts w:ascii="Consolas" w:hAnsi="Consolas"/>
          <w:sz w:val="18"/>
        </w:rPr>
        <w:t>MOB_MRP_A</w:t>
      </w:r>
      <w:r>
        <w:t>.</w:t>
      </w:r>
    </w:p>
    <w:p>
      <w:pPr>
        <w:pStyle w:val="ListBullet"/>
      </w:pPr>
      <w:r>
        <w:t xml:space="preserve">Picklist MRP reader tries </w:t>
      </w:r>
      <w:r>
        <w:rPr>
          <w:rFonts w:ascii="Consolas" w:hAnsi="Consolas"/>
          <w:sz w:val="18"/>
        </w:rPr>
        <w:t>MOB_MRP_A</w:t>
      </w:r>
      <w:r>
        <w:t xml:space="preserve"> → </w:t>
      </w:r>
      <w:r>
        <w:rPr>
          <w:rFonts w:ascii="Consolas" w:hAnsi="Consolas"/>
          <w:sz w:val="18"/>
        </w:rPr>
        <w:t>MSRP</w:t>
      </w:r>
      <w:r>
        <w:t xml:space="preserve"> → </w:t>
      </w:r>
      <w:r>
        <w:rPr>
          <w:rFonts w:ascii="Consolas" w:hAnsi="Consolas"/>
          <w:sz w:val="18"/>
        </w:rPr>
        <w:t>DEALER_COST</w:t>
      </w:r>
      <w:r>
        <w:t xml:space="preserve"> in order (</w:t>
      </w:r>
      <w:r>
        <w:rPr>
          <w:rFonts w:ascii="Consolas" w:hAnsi="Consolas"/>
          <w:sz w:val="18"/>
        </w:rPr>
        <w:t>_read_picklist_mrps</w:t>
      </w:r>
      <w:r>
        <w:t>).</w:t>
      </w:r>
    </w:p>
    <w:p>
      <w:r>
        <w:rPr>
          <w:b/>
        </w:rPr>
        <w:t>MRP credential issue — investigated 2026-05-19</w:t>
      </w:r>
      <w:r>
        <w:t>:</w:t>
      </w:r>
    </w:p>
    <w:p>
      <w:pPr>
        <w:pStyle w:val="ListBullet"/>
      </w:pPr>
      <w:r>
        <w:t xml:space="preserve">The &lt;dealer-cred&gt; dealer login (Galaxy Toyota Okhla) returns </w:t>
      </w:r>
      <w:r>
        <w:rPr>
          <w:b/>
        </w:rPr>
        <w:t>empty</w:t>
      </w:r>
      <w:r>
        <w:t xml:space="preserve"> MSRP &amp; DEALER_COST for every part tested.</w:t>
      </w:r>
    </w:p>
    <w:p>
      <w:pPr>
        <w:pStyle w:val="ListBullet"/>
      </w:pPr>
      <w:r>
        <w:t>Root cause confirmed via Playwright XHR capture:</w:t>
      </w:r>
    </w:p>
    <w:p>
      <w:pPr>
        <w:pStyle w:val="ListBullet2"/>
      </w:pPr>
      <w:r>
        <w:rPr>
          <w:rFonts w:ascii="Consolas" w:hAnsi="Consolas"/>
          <w:sz w:val="18"/>
        </w:rPr>
        <w:t>/epc-services/settings/user</w:t>
      </w:r>
      <w:r>
        <w:t xml:space="preserve"> shows the dealer is configured with </w:t>
      </w:r>
      <w:r>
        <w:rPr>
          <w:rFonts w:ascii="Consolas" w:hAnsi="Consolas"/>
          <w:sz w:val="18"/>
        </w:rPr>
        <w:t>selectedPicklistPriceSource: PRICE_BOOK</w:t>
      </w:r>
      <w:r>
        <w:t xml:space="preserve"> and </w:t>
      </w:r>
      <w:r>
        <w:rPr>
          <w:rFonts w:ascii="Consolas" w:hAnsi="Consolas"/>
          <w:sz w:val="18"/>
        </w:rPr>
        <w:t>selectedPicklistPriceColumns: { PRICE_BOOK: [DEALER_COST, MSRP] }</w:t>
      </w:r>
      <w:r>
        <w:t xml:space="preserve"> (config is correct).</w:t>
      </w:r>
    </w:p>
    <w:p>
      <w:pPr>
        <w:pStyle w:val="ListBullet2"/>
      </w:pPr>
      <w:r>
        <w:t xml:space="preserve">Price book </w:t>
      </w:r>
      <w:r>
        <w:rPr>
          <w:rFonts w:ascii="Consolas" w:hAnsi="Consolas"/>
          <w:sz w:val="18"/>
        </w:rPr>
        <w:t>a6f16413-031a-422e-97de-f4c8ac28254c</w:t>
      </w:r>
      <w:r>
        <w:t xml:space="preserve"> (TKM_TOY, currency INR) is assigned to the dataset.</w:t>
      </w:r>
    </w:p>
    <w:p>
      <w:pPr>
        <w:pStyle w:val="ListBullet2"/>
      </w:pPr>
      <w:r>
        <w:t xml:space="preserve">But </w:t>
      </w:r>
      <w:r>
        <w:rPr>
          <w:rFonts w:ascii="Consolas" w:hAnsi="Consolas"/>
          <w:sz w:val="18"/>
        </w:rPr>
        <w:t>POST /epc-services/picklist/validatePart</w:t>
      </w:r>
      <w:r>
        <w:t xml:space="preserve"> consistently returns </w:t>
      </w:r>
      <w:r>
        <w:rPr>
          <w:b/>
        </w:rPr>
        <w:t>`"prices": []`</w:t>
      </w:r>
      <w:r>
        <w:t xml:space="preserve"> for every part added (tested 5 parts across illustrations) — the price book is empty server-side for this dealer.</w:t>
      </w:r>
    </w:p>
    <w:p>
      <w:pPr>
        <w:pStyle w:val="ListBullet2"/>
      </w:pPr>
      <w:r>
        <w:rPr>
          <w:rFonts w:ascii="Consolas" w:hAnsi="Consolas"/>
          <w:sz w:val="18"/>
        </w:rPr>
        <w:t>/epc-services/priceBooks*</w:t>
      </w:r>
      <w:r>
        <w:t xml:space="preserve"> admin endpoints all return 401 — dealer cannot inspect or modify the book themselves.</w:t>
      </w:r>
    </w:p>
    <w:p>
      <w:pPr>
        <w:pStyle w:val="ListBullet"/>
      </w:pPr>
      <w:r>
        <w:t>Catalog data extraction works fine: parts, descriptions, codes, illustrations all populated.</w:t>
      </w:r>
    </w:p>
    <w:p>
      <w:pPr>
        <w:pStyle w:val="ListBullet"/>
      </w:pPr>
      <w:r>
        <w:rPr>
          <w:b/>
        </w:rPr>
        <w:t>Status</w:t>
      </w:r>
      <w:r>
        <w:t xml:space="preserve">: marked </w:t>
      </w:r>
      <w:r>
        <w:rPr>
          <w:rFonts w:ascii="Consolas" w:hAnsi="Consolas"/>
          <w:sz w:val="18"/>
        </w:rPr>
        <w:t>partial</w:t>
      </w:r>
      <w:r>
        <w:t xml:space="preserve"> per BRD §7 (required field MRP empty → leave blank, status=partial). The spider runs to completion; rows just lack MRP.</w:t>
      </w:r>
    </w:p>
    <w:p>
      <w:pPr>
        <w:pStyle w:val="ListBullet"/>
      </w:pPr>
      <w:r>
        <w:rPr>
          <w:b/>
        </w:rPr>
        <w:t>Resolution path</w:t>
      </w:r>
      <w:r>
        <w:t>: Spinny escalates to TKM India to either populate TKM_TOY for this dealer, or provide alternate credentials whose assigned price book contains MRP data (the same dealer login serves catalog browsing on snaponepc.com — Galaxy Toyota presumably doesn't price-shop other models, so empty book may be intentional).</w:t>
      </w:r>
    </w:p>
    <w:p>
      <w:pPr>
        <w:pStyle w:val="ListBullet"/>
      </w:pPr>
      <w:r>
        <w:t>See [state/probe_toyota_settings.py](../state/probe_toyota_settings.py) and [state/probe_toyota_multiparts.py](../state/probe_toyota_multiparts.py) for the diagnostic probes that proved this.</w:t>
      </w:r>
    </w:p>
    <w:p>
      <w:r>
        <w:rPr>
          <w:b/>
        </w:rPr>
        <w:t>Selector breadth</w:t>
      </w:r>
      <w:r>
        <w:t xml:space="preserve"> in hyundai.py handles both brands:</w:t>
      </w:r>
    </w:p>
    <w:p>
      <w:pPr>
        <w:pStyle w:val="ListBullet"/>
      </w:pPr>
      <w:r>
        <w:t xml:space="preserve">Thumbnails: </w:t>
      </w:r>
      <w:r>
        <w:rPr>
          <w:rFonts w:ascii="Consolas" w:hAnsi="Consolas"/>
          <w:sz w:val="18"/>
        </w:rPr>
        <w:t>a[class*=thumbnail]</w:t>
      </w:r>
      <w:r>
        <w:t xml:space="preserve"> matches both </w:t>
      </w:r>
      <w:r>
        <w:rPr>
          <w:rFonts w:ascii="Consolas" w:hAnsi="Consolas"/>
          <w:sz w:val="18"/>
        </w:rPr>
        <w:t>a.thumbnail</w:t>
      </w:r>
      <w:r>
        <w:t xml:space="preserve"> (Hyundai) and </w:t>
      </w:r>
      <w:r>
        <w:rPr>
          <w:rFonts w:ascii="Consolas" w:hAnsi="Consolas"/>
          <w:sz w:val="18"/>
        </w:rPr>
        <w:t>a.thumbnailNonIllustrated</w:t>
      </w:r>
      <w:r>
        <w:t xml:space="preserve"> (Toyota sub-models).</w:t>
      </w:r>
    </w:p>
    <w:p>
      <w:pPr>
        <w:pStyle w:val="ListBullet"/>
      </w:pPr>
      <w:r>
        <w:t xml:space="preserve">Picklist MRP read tries </w:t>
      </w:r>
      <w:r>
        <w:rPr>
          <w:rFonts w:ascii="Consolas" w:hAnsi="Consolas"/>
          <w:sz w:val="18"/>
        </w:rPr>
        <w:t>MOB_MRP_A</w:t>
      </w:r>
      <w:r>
        <w:t xml:space="preserve"> → </w:t>
      </w:r>
      <w:r>
        <w:rPr>
          <w:rFonts w:ascii="Consolas" w:hAnsi="Consolas"/>
          <w:sz w:val="18"/>
        </w:rPr>
        <w:t>MSRP</w:t>
      </w:r>
      <w:r>
        <w:t xml:space="preserve"> → </w:t>
      </w:r>
      <w:r>
        <w:rPr>
          <w:rFonts w:ascii="Consolas" w:hAnsi="Consolas"/>
          <w:sz w:val="18"/>
        </w:rPr>
        <w:t>DEALER_COST</w:t>
      </w:r>
      <w:r>
        <w:t xml:space="preserve"> in order.</w:t>
      </w:r>
    </w:p>
    <w:p>
      <w:pPr>
        <w:pStyle w:val="Heading3"/>
      </w:pPr>
      <w:r>
        <w:t>V2.4 Mahindra — ✅ FIXED 2026-05-22 (back-nav resilience added)</w:t>
      </w:r>
    </w:p>
    <w:p>
      <w:r>
        <w:rPr>
          <w:b/>
        </w:rPr>
        <w:t>Fix 2026-05-22</w:t>
      </w:r>
      <w:r>
        <w:t xml:space="preserve">: added </w:t>
      </w:r>
      <w:r>
        <w:rPr>
          <w:rFonts w:ascii="Consolas" w:hAnsi="Consolas"/>
          <w:sz w:val="18"/>
        </w:rPr>
        <w:t>_renavigate_to_pv_root()</w:t>
      </w:r>
      <w:r>
        <w:t xml:space="preserve"> helper that re-issues </w:t>
      </w:r>
      <w:r>
        <w:rPr>
          <w:rFonts w:ascii="Consolas" w:hAnsi="Consolas"/>
          <w:sz w:val="18"/>
        </w:rPr>
        <w:t>page.goto(FIGURE_URL)</w:t>
      </w:r>
      <w:r>
        <w:t xml:space="preserve"> before each top-level category iteration (skip on cat #1 since we're already there). Removed the unreliable trailing breadcrumb-back calls. Restart from known-good state every category instead of relying on stale breadcrumb DOM state. Estimated to recover row count to representative scope (~24,800).</w:t>
      </w:r>
    </w:p>
    <w:p>
      <w:pPr>
        <w:pStyle w:val="Heading3"/>
      </w:pPr>
      <w:r>
        <w:t>V2.4 Mahindra — ✅ PART-LEVEL drill SHIPPED 2026-06-13 (Spinny scope extension)</w:t>
      </w:r>
    </w:p>
    <w:p>
      <w:r>
        <w:rPr>
          <w:b/>
        </w:rPr>
        <w:t>Production result (full run, 2026-06-13)</w:t>
      </w:r>
      <w:r>
        <w:t xml:space="preserve">: </w:t>
      </w:r>
      <w:r>
        <w:rPr>
          <w:b/>
        </w:rPr>
        <w:t>28,222 parts in 6.0 h</w:t>
      </w:r>
      <w:r>
        <w:t xml:space="preserve">, </w:t>
      </w:r>
      <w:r>
        <w:rPr>
          <w:rFonts w:ascii="Consolas" w:hAnsi="Consolas"/>
          <w:sz w:val="18"/>
        </w:rPr>
        <w:t>crawl_status=success</w:t>
      </w:r>
      <w:r>
        <w:t xml:space="preserve">, all 20 PV categories. New fields 100% populated: </w:t>
      </w:r>
      <w:r>
        <w:rPr>
          <w:rFonts w:ascii="Consolas" w:hAnsi="Consolas"/>
          <w:sz w:val="18"/>
        </w:rPr>
        <w:t>description</w:t>
      </w:r>
      <w:r>
        <w:t xml:space="preserve">, </w:t>
      </w:r>
      <w:r>
        <w:rPr>
          <w:rFonts w:ascii="Consolas" w:hAnsi="Consolas"/>
          <w:sz w:val="18"/>
        </w:rPr>
        <w:t>part_structure</w:t>
      </w:r>
      <w:r>
        <w:t xml:space="preserve">, </w:t>
      </w:r>
      <w:r>
        <w:rPr>
          <w:rFonts w:ascii="Consolas" w:hAnsi="Consolas"/>
          <w:sz w:val="18"/>
        </w:rPr>
        <w:t>start_date</w:t>
      </w:r>
      <w:r>
        <w:t xml:space="preserve"> (28,222/28,222 each). 14 hard-resets across the run, </w:t>
      </w:r>
      <w:r>
        <w:rPr>
          <w:b/>
        </w:rPr>
        <w:t>0 aborts</w:t>
      </w:r>
      <w:r>
        <w:t xml:space="preserve">. Output: </w:t>
      </w:r>
      <w:r>
        <w:rPr>
          <w:rFonts w:ascii="Consolas" w:hAnsi="Consolas"/>
          <w:sz w:val="18"/>
        </w:rPr>
        <w:t>output/&lt;date&gt;/mahindra_&lt;date&gt;.csv</w:t>
      </w:r>
      <w:r>
        <w:t>.</w:t>
      </w:r>
    </w:p>
    <w:p>
      <w:r>
        <w:rPr>
          <w:b/>
        </w:rPr>
        <w:t>What changed</w:t>
      </w:r>
      <w:r>
        <w:t xml:space="preserve">: previously the spider stopped at the </w:t>
      </w:r>
      <w:r>
        <w:rPr>
          <w:b/>
        </w:rPr>
        <w:t>assembly</w:t>
      </w:r>
      <w:r>
        <w:t xml:space="preserve"> level (one row per assembly: </w:t>
      </w:r>
      <w:r>
        <w:rPr>
          <w:rFonts w:ascii="Consolas" w:hAnsi="Consolas"/>
          <w:sz w:val="18"/>
        </w:rPr>
        <w:t>item_name=categoryname</w:t>
      </w:r>
      <w:r>
        <w:t xml:space="preserve">, </w:t>
      </w:r>
      <w:r>
        <w:rPr>
          <w:rFonts w:ascii="Consolas" w:hAnsi="Consolas"/>
          <w:sz w:val="18"/>
        </w:rPr>
        <w:t>item_code=figno</w:t>
      </w:r>
      <w:r>
        <w:t xml:space="preserve">). Spinny asked for </w:t>
      </w:r>
      <w:r>
        <w:rPr>
          <w:b/>
        </w:rPr>
        <w:t>part-level</w:t>
      </w:r>
      <w:r>
        <w:t xml:space="preserve"> data — Description, Start Date, End Date per part. Those fields do NOT exist on the assembly response; they live one drill deeper, in the per-assembly parts table.</w:t>
      </w:r>
    </w:p>
    <w:p>
      <w:r>
        <w:rPr>
          <w:b/>
        </w:rPr>
        <w:t>Mechanism</w:t>
      </w:r>
      <w:r>
        <w:t xml:space="preserve"> (</w:t>
      </w:r>
      <w:r>
        <w:rPr>
          <w:rFonts w:ascii="Consolas" w:hAnsi="Consolas"/>
          <w:sz w:val="18"/>
        </w:rPr>
        <w:t>spiders/mahindra.py::_drill_assemblies</w:t>
      </w:r>
      <w:r>
        <w:t>):</w:t>
      </w:r>
    </w:p>
    <w:p>
      <w:pPr>
        <w:pStyle w:val="ListNumber"/>
      </w:pPr>
      <w:r>
        <w:t>At each section's assembly grid, click an assembly thumbnail by name.</w:t>
      </w:r>
    </w:p>
    <w:p>
      <w:pPr>
        <w:pStyle w:val="ListNumber"/>
      </w:pPr>
      <w:r>
        <w:t xml:space="preserve">The click fires a native </w:t>
      </w:r>
      <w:r>
        <w:rPr>
          <w:b/>
        </w:rPr>
        <w:t>"search parts with prod date &lt;today&gt;"</w:t>
      </w:r>
      <w:r>
        <w:t xml:space="preserve"> confirm — auto-accepted via </w:t>
      </w:r>
      <w:r>
        <w:rPr>
          <w:rFonts w:ascii="Consolas" w:hAnsi="Consolas"/>
          <w:sz w:val="18"/>
        </w:rPr>
        <w:t>page.on("dialog", lambda d: d.accept())</w:t>
      </w:r>
      <w:r>
        <w:t xml:space="preserve"> plus a best-effort in-page Yes/OK click (</w:t>
      </w:r>
      <w:r>
        <w:rPr>
          <w:rFonts w:ascii="Consolas" w:hAnsi="Consolas"/>
          <w:sz w:val="18"/>
        </w:rPr>
        <w:t>_accept_confirm</w:t>
      </w:r>
      <w:r>
        <w:t>) for the Angular-modal variant.</w:t>
      </w:r>
    </w:p>
    <w:p>
      <w:pPr>
        <w:pStyle w:val="ListNumber"/>
      </w:pPr>
      <w:r>
        <w:t xml:space="preserve">The SPA then fires </w:t>
      </w:r>
      <w:r>
        <w:rPr>
          <w:rFonts w:ascii="Consolas" w:hAnsi="Consolas"/>
          <w:sz w:val="18"/>
        </w:rPr>
        <w:t>POST /webapi/api/Illustration/GetIllustrationPartsJQ</w:t>
      </w:r>
      <w:r>
        <w:t xml:space="preserve"> → returns the parts list. Captured via </w:t>
      </w:r>
      <w:r>
        <w:rPr>
          <w:rFonts w:ascii="Consolas" w:hAnsi="Consolas"/>
          <w:sz w:val="18"/>
        </w:rPr>
        <w:t>page.on("response")</w:t>
      </w:r>
      <w:r>
        <w:t xml:space="preserve"> (broadened from </w:t>
      </w:r>
      <w:r>
        <w:rPr>
          <w:rFonts w:ascii="Consolas" w:hAnsi="Consolas"/>
          <w:sz w:val="18"/>
        </w:rPr>
        <w:t>/FigureSearch/</w:t>
      </w:r>
      <w:r>
        <w:t xml:space="preserve"> to </w:t>
      </w:r>
      <w:r>
        <w:rPr>
          <w:rFonts w:ascii="Consolas" w:hAnsi="Consolas"/>
          <w:sz w:val="18"/>
        </w:rPr>
        <w:t>/webapi/api/</w:t>
      </w:r>
      <w:r>
        <w:t>).</w:t>
      </w:r>
    </w:p>
    <w:p>
      <w:pPr>
        <w:pStyle w:val="ListNumber"/>
      </w:pPr>
      <w:r>
        <w:rPr>
          <w:b/>
        </w:rPr>
        <w:t>Clicking an assembly SWITCHES the view to parts-detail (the grid is hidden).</w:t>
      </w:r>
      <w:r>
        <w:t xml:space="preserve"> So between assemblies we click the section breadcrumb (</w:t>
      </w:r>
      <w:r>
        <w:rPr>
          <w:rFonts w:ascii="Consolas" w:hAnsi="Consolas"/>
          <w:sz w:val="18"/>
        </w:rPr>
        <w:t>sp_name</w:t>
      </w:r>
      <w:r>
        <w:t>) to re-render the grid, then click the next assembly. ~7s/assembly, verified stable across the full ~1,400-assembly run.</w:t>
      </w:r>
    </w:p>
    <w:p>
      <w:r>
        <w:rPr>
          <w:b/>
        </w:rPr>
        <w:t>Field map (part grain)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item_code</w:t>
      </w:r>
      <w:r>
        <w:t xml:space="preserve"> ← </w:t>
      </w:r>
      <w:r>
        <w:rPr>
          <w:rFonts w:ascii="Consolas" w:hAnsi="Consolas"/>
          <w:sz w:val="18"/>
        </w:rPr>
        <w:t>partNo</w:t>
      </w:r>
      <w:r>
        <w:t xml:space="preserve"> (real part number, replaces figno)</w:t>
      </w:r>
    </w:p>
    <w:p>
      <w:pPr>
        <w:pStyle w:val="ListBullet"/>
      </w:pPr>
      <w:r>
        <w:rPr>
          <w:rFonts w:ascii="Consolas" w:hAnsi="Consolas"/>
          <w:sz w:val="18"/>
        </w:rPr>
        <w:t>item_name</w:t>
      </w:r>
      <w:r>
        <w:t xml:space="preserve"> / </w:t>
      </w:r>
      <w:r>
        <w:rPr>
          <w:rFonts w:ascii="Consolas" w:hAnsi="Consolas"/>
          <w:sz w:val="18"/>
        </w:rPr>
        <w:t>description</w:t>
      </w:r>
      <w:r>
        <w:t xml:space="preserve"> ← part </w:t>
      </w:r>
      <w:r>
        <w:rPr>
          <w:rFonts w:ascii="Consolas" w:hAnsi="Consolas"/>
          <w:sz w:val="18"/>
        </w:rPr>
        <w:t>description</w:t>
      </w:r>
    </w:p>
    <w:p>
      <w:pPr>
        <w:pStyle w:val="ListBullet"/>
      </w:pPr>
      <w:r>
        <w:rPr>
          <w:rFonts w:ascii="Consolas" w:hAnsi="Consolas"/>
          <w:sz w:val="18"/>
        </w:rPr>
        <w:t>start_date</w:t>
      </w:r>
      <w:r>
        <w:t xml:space="preserve"> ← </w:t>
      </w:r>
      <w:r>
        <w:rPr>
          <w:rFonts w:ascii="Consolas" w:hAnsi="Consolas"/>
          <w:sz w:val="18"/>
        </w:rPr>
        <w:t>startDate</w:t>
      </w:r>
      <w:r>
        <w:t xml:space="preserve"> (ISO → date, e.g. "2025-06-01")</w:t>
      </w:r>
    </w:p>
    <w:p>
      <w:pPr>
        <w:pStyle w:val="ListBullet"/>
      </w:pPr>
      <w:r>
        <w:rPr>
          <w:rFonts w:ascii="Consolas" w:hAnsi="Consolas"/>
          <w:sz w:val="18"/>
        </w:rPr>
        <w:t>end_date</w:t>
      </w:r>
      <w:r>
        <w:t xml:space="preserve"> ← </w:t>
      </w:r>
      <w:r>
        <w:rPr>
          <w:rFonts w:ascii="Consolas" w:hAnsi="Consolas"/>
          <w:sz w:val="18"/>
        </w:rPr>
        <w:t>endDate</w:t>
      </w:r>
      <w:r>
        <w:t xml:space="preserve"> (null for in-production parts → left blank, NOT required → no </w:t>
      </w:r>
      <w:r>
        <w:rPr>
          <w:rFonts w:ascii="Consolas" w:hAnsi="Consolas"/>
          <w:sz w:val="18"/>
        </w:rPr>
        <w:t>partial</w:t>
      </w:r>
      <w:r>
        <w:t xml:space="preserve">). NOTE: every part in the 2026-06-13 run was in-production, so </w:t>
      </w:r>
      <w:r>
        <w:rPr>
          <w:rFonts w:ascii="Consolas" w:hAnsi="Consolas"/>
          <w:sz w:val="18"/>
        </w:rPr>
        <w:t>end_date</w:t>
      </w:r>
      <w:r>
        <w:t xml:space="preserve"> was entirely empty and </w:t>
      </w:r>
      <w:r>
        <w:rPr>
          <w:rFonts w:ascii="Consolas" w:hAnsi="Consolas"/>
          <w:sz w:val="18"/>
        </w:rPr>
        <w:t>lib/output.py</w:t>
      </w:r>
      <w:r>
        <w:t xml:space="preserve"> dropped the column from the per-brand CSV by design; it stays in the master schema and fills for superseded parts.</w:t>
      </w:r>
    </w:p>
    <w:p>
      <w:pPr>
        <w:pStyle w:val="ListBullet"/>
      </w:pPr>
      <w:r>
        <w:rPr>
          <w:rFonts w:ascii="Consolas" w:hAnsi="Consolas"/>
          <w:sz w:val="18"/>
        </w:rPr>
        <w:t>part_structure</w:t>
      </w:r>
      <w:r>
        <w:t xml:space="preserve"> ← full breadcrumb </w:t>
      </w:r>
      <w:r>
        <w:rPr>
          <w:rFonts w:ascii="Consolas" w:hAnsi="Consolas"/>
          <w:sz w:val="18"/>
        </w:rPr>
        <w:t>cat &gt; variant &gt; section &gt; assembly_name (figno)</w:t>
      </w:r>
      <w:r>
        <w:t xml:space="preserve"> — satisfies "Complete Part Structure"</w:t>
      </w:r>
    </w:p>
    <w:p>
      <w:pPr>
        <w:pStyle w:val="ListBullet"/>
      </w:pPr>
      <w:r>
        <w:rPr>
          <w:rFonts w:ascii="Consolas" w:hAnsi="Consolas"/>
          <w:sz w:val="18"/>
        </w:rPr>
        <w:t>compatible_car_model</w:t>
      </w:r>
      <w:r>
        <w:t xml:space="preserve"> ← </w:t>
      </w:r>
      <w:r>
        <w:rPr>
          <w:rFonts w:ascii="Consolas" w:hAnsi="Consolas"/>
          <w:sz w:val="18"/>
        </w:rPr>
        <w:t>cat | variant</w:t>
      </w:r>
    </w:p>
    <w:p>
      <w:r>
        <w:rPr>
          <w:b/>
        </w:rPr>
        <w:t>Payload is encrypted</w:t>
      </w:r>
      <w:r>
        <w:t xml:space="preserve"> (</w:t>
      </w:r>
      <w:r>
        <w:rPr>
          <w:rFonts w:ascii="Consolas" w:hAnsi="Consolas"/>
          <w:sz w:val="18"/>
        </w:rPr>
        <w:t>FigureSearchParm</w:t>
      </w:r>
      <w:r>
        <w:t xml:space="preserve"> AES blob), same as the whole Intelli Catalogue drill — confirmed we cannot replay/swap IDs to skip the UI. Every assembly requires a real UI click.</w:t>
      </w:r>
    </w:p>
    <w:p>
      <w:r>
        <w:rPr>
          <w:b/>
        </w:rPr>
        <w:t>Re-nav resilience — the key lesson from the full run</w:t>
      </w:r>
      <w:r>
        <w:t xml:space="preserve"> (</w:t>
      </w:r>
      <w:r>
        <w:rPr>
          <w:rFonts w:ascii="Consolas" w:hAnsi="Consolas"/>
          <w:sz w:val="18"/>
        </w:rPr>
        <w:t>_renavigate_to_pv_root</w:t>
      </w:r>
      <w:r>
        <w:t xml:space="preserve"> + hard-reset in </w:t>
      </w:r>
      <w:r>
        <w:rPr>
          <w:rFonts w:ascii="Consolas" w:hAnsi="Consolas"/>
          <w:sz w:val="18"/>
        </w:rPr>
        <w:t>crawl</w:t>
      </w:r>
      <w:r>
        <w:t>):</w:t>
      </w:r>
    </w:p>
    <w:p>
      <w:pPr>
        <w:pStyle w:val="ListBullet"/>
      </w:pPr>
      <w:r>
        <w:t xml:space="preserve">Deep part-drilling </w:t>
      </w:r>
      <w:r>
        <w:rPr>
          <w:b/>
        </w:rPr>
        <w:t>corrupts the SPA session</w:t>
      </w:r>
      <w:r>
        <w:t xml:space="preserve">: after a section's worth of assembly clicks, a plain </w:t>
      </w:r>
      <w:r>
        <w:rPr>
          <w:rFonts w:ascii="Consolas" w:hAnsi="Consolas"/>
          <w:sz w:val="18"/>
        </w:rPr>
        <w:t>page.goto(FIGURE_URL)</w:t>
      </w:r>
      <w:r>
        <w:t xml:space="preserve"> + click "Passenger Vehicles" fails to re-render the PV tile on </w:t>
      </w:r>
      <w:r>
        <w:rPr>
          <w:b/>
        </w:rPr>
        <w:t>~15 of 19</w:t>
      </w:r>
      <w:r>
        <w:t xml:space="preserve"> category transitions. This is NOT load-related — it persisted after MG finished and Mahindra ran solo.</w:t>
      </w:r>
    </w:p>
    <w:p>
      <w:pPr>
        <w:pStyle w:val="ListBullet"/>
      </w:pPr>
      <w:r>
        <w:t xml:space="preserve">The first full run (before the fix) </w:t>
      </w:r>
      <w:r>
        <w:rPr>
          <w:b/>
        </w:rPr>
        <w:t>aborted at category 2/20</w:t>
      </w:r>
      <w:r>
        <w:t xml:space="preserve">. Fix = </w:t>
      </w:r>
      <w:r>
        <w:rPr>
          <w:b/>
        </w:rPr>
        <w:t>single quick re-nav attempt → fresh-login hard-reset fallback</w:t>
      </w:r>
      <w:r>
        <w:t xml:space="preserve"> (</w:t>
      </w:r>
      <w:r>
        <w:rPr>
          <w:rFonts w:ascii="Consolas" w:hAnsi="Consolas"/>
          <w:sz w:val="18"/>
        </w:rPr>
        <w:t>open_session()</w:t>
      </w:r>
      <w:r>
        <w:t xml:space="preserve"> drops the BrowserContext and logs in again, ~45s). The retry catches the occasional light transition (BOLERO, LOGAN-VERITO recovered on it); everything else hard-resets and continues. This carried all 20 categories with 0 data loss.</w:t>
      </w:r>
    </w:p>
    <w:p>
      <w:pPr>
        <w:pStyle w:val="ListBullet"/>
      </w:pPr>
      <w:r>
        <w:t>Earlier the re-nav used 3 retries; cut to 1 on 2026-06-13 since retries reliably fail post-drill and just burned ~30s/transition.</w:t>
      </w:r>
    </w:p>
    <w:p>
      <w:r>
        <w:rPr>
          <w:b/>
        </w:rPr>
        <w:t>VOLUME / RUNTIME</w:t>
      </w:r>
      <w:r>
        <w:t>:</w:t>
      </w:r>
    </w:p>
    <w:p>
      <w:pPr>
        <w:pStyle w:val="ListBullet"/>
      </w:pPr>
      <w:r>
        <w:t xml:space="preserve">Part-grain default ≈ </w:t>
      </w:r>
      <w:r>
        <w:rPr>
          <w:b/>
        </w:rPr>
        <w:t>28k rows / ~6 h</w:t>
      </w:r>
      <w:r>
        <w:t xml:space="preserve"> at representative scope (20 cats × 1 variant × all sections × all assemblies). Fits a dedicated overnight slot; would breach the 8h BRD §8 window only if combined with other brands the same night.</w:t>
      </w:r>
    </w:p>
    <w:p>
      <w:pPr>
        <w:pStyle w:val="ListBullet"/>
      </w:pPr>
      <w:r>
        <w:t xml:space="preserve">Knobs: </w:t>
      </w:r>
      <w:r>
        <w:rPr>
          <w:rFonts w:ascii="Consolas" w:hAnsi="Consolas"/>
          <w:sz w:val="18"/>
        </w:rPr>
        <w:t>MAHINDRA_PART_LEVEL</w:t>
      </w:r>
      <w:r>
        <w:t xml:space="preserve"> (default 1; set 0 for old assembly grain), </w:t>
      </w:r>
      <w:r>
        <w:rPr>
          <w:rFonts w:ascii="Consolas" w:hAnsi="Consolas"/>
          <w:sz w:val="18"/>
        </w:rPr>
        <w:t>MAHINDRA_MAX_ASSEMBLIES</w:t>
      </w:r>
      <w:r>
        <w:t xml:space="preserve"> (default 0=all — the main runtime lever), plus existing </w:t>
      </w:r>
      <w:r>
        <w:rPr>
          <w:rFonts w:ascii="Consolas" w:hAnsi="Consolas"/>
          <w:sz w:val="18"/>
        </w:rPr>
        <w:t>MAHINDRA_MAX_CATEGORIES/VARIANTS/SP_CATEGORIES</w:t>
      </w:r>
      <w:r>
        <w:t>.</w:t>
      </w:r>
    </w:p>
    <w:p>
      <w:pPr>
        <w:pStyle w:val="ListBullet"/>
      </w:pPr>
      <w:r>
        <w:t>Smoke (1 cat × 1 var × 1 sp × 2 asm): 11 parts, status=success, ~78s incl. login.</w:t>
      </w:r>
    </w:p>
    <w:p>
      <w:pPr>
        <w:pStyle w:val="Heading3"/>
      </w:pPr>
      <w:r>
        <w:t>V2.4 Mahindra — ✅ shipped at REPRESENTATIVE PARTS-LEAF scope (default 2026-05-19)</w:t>
      </w:r>
    </w:p>
    <w:p>
      <w:pPr>
        <w:pStyle w:val="ListBullet"/>
      </w:pPr>
      <w:r>
        <w:t>URL: https://mahindra-ecat.com/epcview/login</w:t>
      </w:r>
    </w:p>
    <w:p>
      <w:pPr>
        <w:pStyle w:val="ListBullet"/>
      </w:pPr>
      <w:r>
        <w:t xml:space="preserve">Auth: env vars </w:t>
      </w:r>
      <w:r>
        <w:rPr>
          <w:rFonts w:ascii="Consolas" w:hAnsi="Consolas"/>
          <w:sz w:val="18"/>
        </w:rPr>
        <w:t>MAHINDRA_USER</w:t>
      </w:r>
      <w:r>
        <w:t xml:space="preserve"> / </w:t>
      </w:r>
      <w:r>
        <w:rPr>
          <w:rFonts w:ascii="Consolas" w:hAnsi="Consolas"/>
          <w:sz w:val="18"/>
        </w:rPr>
        <w:t>MAHINDRA_PASS</w:t>
      </w:r>
      <w:r>
        <w:t xml:space="preserve"> (User Type = </w:t>
      </w:r>
      <w:r>
        <w:rPr>
          <w:rFonts w:ascii="Consolas" w:hAnsi="Consolas"/>
          <w:sz w:val="18"/>
        </w:rPr>
        <w:t>Other User (Fleet Owner)</w:t>
      </w:r>
      <w:r>
        <w:t>)</w:t>
      </w:r>
    </w:p>
    <w:p>
      <w:pPr>
        <w:pStyle w:val="ListBullet"/>
      </w:pPr>
      <w:r>
        <w:t xml:space="preserve">Platform: </w:t>
      </w:r>
      <w:r>
        <w:rPr>
          <w:b/>
        </w:rPr>
        <w:t>Intelli Catalogue v11.0.0</w:t>
      </w:r>
      <w:r>
        <w:t xml:space="preserve"> (commercial EPC software; same vendor as MG)</w:t>
      </w:r>
    </w:p>
    <w:p>
      <w:pPr>
        <w:pStyle w:val="ListBullet"/>
      </w:pPr>
      <w:r>
        <w:t>Required fields: item_name, item_code, compatible_car_model (no MRP per xlsx)</w:t>
      </w:r>
    </w:p>
    <w:p>
      <w:r>
        <w:rPr>
          <w:b/>
        </w:rPr>
        <w:t>BRD §7 captcha blocker — SOLVED offline.</w:t>
      </w:r>
    </w:p>
    <w:p>
      <w:r>
        <w:t xml:space="preserve">The login form gates access with a 4-character text captcha rendered as inline base64 PNG (140×45). Initial assessment marked this as a scope-change ticket like LuK/Schaeffler. </w:t>
      </w:r>
      <w:r>
        <w:rPr>
          <w:b/>
        </w:rPr>
        <w:t>2026-05-19 update</w:t>
      </w:r>
      <w:r>
        <w:t xml:space="preserve">: solved with </w:t>
      </w:r>
      <w:r>
        <w:rPr>
          <w:b/>
        </w:rPr>
        <w:t>`ddddocr`</w:t>
      </w:r>
      <w:r>
        <w:t xml:space="preserve"> (free, offline, no SaaS dependency) at ~90% accuracy per attempt. With </w:t>
      </w:r>
      <w:r>
        <w:rPr>
          <w:rFonts w:ascii="Consolas" w:hAnsi="Consolas"/>
          <w:sz w:val="18"/>
        </w:rPr>
        <w:t>MAHINDRA_LOGIN_RETRIES=6</w:t>
      </w:r>
      <w:r>
        <w:t xml:space="preserve"> the spider achieves effectively 100% login success across runs. Tesseract was tried first and failed (returns garbage like "BRL" for "BAKC"); ddddocr is purpose-built for captchas.</w:t>
      </w:r>
    </w:p>
    <w:p>
      <w:r>
        <w:rPr>
          <w:b/>
        </w:rPr>
        <w:t>Crawl strategy</w:t>
      </w:r>
      <w:r>
        <w:t xml:space="preserve"> (verified end-to-end):</w:t>
      </w:r>
    </w:p>
    <w:p>
      <w:pPr>
        <w:pStyle w:val="ListNumber"/>
      </w:pPr>
      <w:r>
        <w:t xml:space="preserve">Playwright login: fill </w:t>
      </w:r>
      <w:r>
        <w:rPr>
          <w:rFonts w:ascii="Consolas" w:hAnsi="Consolas"/>
          <w:sz w:val="18"/>
        </w:rPr>
        <w:t>txtLoginname</w:t>
      </w:r>
      <w:r>
        <w:t xml:space="preserve"> + </w:t>
      </w:r>
      <w:r>
        <w:rPr>
          <w:rFonts w:ascii="Consolas" w:hAnsi="Consolas"/>
          <w:sz w:val="18"/>
        </w:rPr>
        <w:t>txtpassword</w:t>
      </w:r>
      <w:r>
        <w:t xml:space="preserve"> + OCR'd </w:t>
      </w:r>
      <w:r>
        <w:rPr>
          <w:rFonts w:ascii="Consolas" w:hAnsi="Consolas"/>
          <w:sz w:val="18"/>
        </w:rPr>
        <w:t>captchacode</w:t>
      </w:r>
      <w:r>
        <w:t xml:space="preserve">, pick </w:t>
      </w:r>
      <w:r>
        <w:rPr>
          <w:rFonts w:ascii="Consolas" w:hAnsi="Consolas"/>
          <w:sz w:val="18"/>
        </w:rPr>
        <w:t>Other User (Fleet Owner)</w:t>
      </w:r>
      <w:r>
        <w:t xml:space="preserve"> from the </w:t>
      </w:r>
      <w:r>
        <w:rPr>
          <w:b/>
        </w:rPr>
        <w:t>second</w:t>
      </w:r>
      <w:r>
        <w:t xml:space="preserve"> mat-select (first is Language), click </w:t>
      </w:r>
      <w:r>
        <w:rPr>
          <w:rFonts w:ascii="Consolas" w:hAnsi="Consolas"/>
          <w:sz w:val="18"/>
        </w:rPr>
        <w:t>#btnEnter</w:t>
      </w:r>
      <w:r>
        <w:t xml:space="preserve"> via JS to bypass cdk-overlay interception.</w:t>
      </w:r>
    </w:p>
    <w:p>
      <w:pPr>
        <w:pStyle w:val="ListNumber"/>
      </w:pPr>
      <w:r>
        <w:rPr>
          <w:rFonts w:ascii="Consolas" w:hAnsi="Consolas"/>
          <w:sz w:val="18"/>
        </w:rPr>
        <w:t>POST /webapi/api/Login/GetLogin</w:t>
      </w:r>
      <w:r>
        <w:t xml:space="preserve"> returns Bearer JWT + session cookies; redirects to </w:t>
      </w:r>
      <w:r>
        <w:rPr>
          <w:rFonts w:ascii="Consolas" w:hAnsi="Consolas"/>
          <w:sz w:val="18"/>
        </w:rPr>
        <w:t>/epcview/home</w:t>
      </w:r>
      <w:r>
        <w:t>.</w:t>
      </w:r>
    </w:p>
    <w:p>
      <w:pPr>
        <w:pStyle w:val="ListNumber"/>
      </w:pPr>
      <w:r>
        <w:t xml:space="preserve">Navigate to </w:t>
      </w:r>
      <w:r>
        <w:rPr>
          <w:rFonts w:ascii="Consolas" w:hAnsi="Consolas"/>
          <w:sz w:val="18"/>
        </w:rPr>
        <w:t>/epcview/quick-search</w:t>
      </w:r>
      <w:r>
        <w:t xml:space="preserve"> so the SPA invokes </w:t>
      </w:r>
      <w:r>
        <w:rPr>
          <w:rFonts w:ascii="Consolas" w:hAnsi="Consolas"/>
          <w:sz w:val="18"/>
        </w:rPr>
        <w:t>GET /webapi/api/Quick/getFavTree</w:t>
      </w:r>
      <w:r>
        <w:t xml:space="preserve"> — this fetch only succeeds in the SPA's auth context (not via direct page.request), so the spider sniffs the SPA's own response via </w:t>
      </w:r>
      <w:r>
        <w:rPr>
          <w:rFonts w:ascii="Consolas" w:hAnsi="Consolas"/>
          <w:sz w:val="18"/>
        </w:rPr>
        <w:t>page.on("response")</w:t>
      </w:r>
      <w:r>
        <w:t xml:space="preserve"> rather than re-issuing.</w:t>
      </w:r>
    </w:p>
    <w:p>
      <w:pPr>
        <w:pStyle w:val="ListNumber"/>
      </w:pPr>
      <w:r>
        <w:rPr>
          <w:rFonts w:ascii="Consolas" w:hAnsi="Consolas"/>
          <w:sz w:val="18"/>
        </w:rPr>
        <w:t>getFavTree</w:t>
      </w:r>
      <w:r>
        <w:t xml:space="preserve"> response is the </w:t>
      </w:r>
      <w:r>
        <w:rPr>
          <w:b/>
        </w:rPr>
        <w:t>full accessible catalogue tree</w:t>
      </w:r>
      <w:r>
        <w:t xml:space="preserve"> for account </w:t>
      </w:r>
      <w:r>
        <w:rPr>
          <w:rFonts w:ascii="Consolas" w:hAnsi="Consolas"/>
          <w:sz w:val="18"/>
        </w:rPr>
        <w:t>&lt;account-id&gt;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CategoryType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Total Models</w:t>
            </w:r>
          </w:p>
        </w:tc>
      </w:tr>
      <w:tr>
        <w:tc>
          <w:tcPr>
            <w:tcW w:type="dxa" w:w="2880"/>
          </w:tcPr>
          <w:p>
            <w:r/>
            <w:r>
              <w:t>Passenger Vehicles</w:t>
            </w:r>
          </w:p>
        </w:tc>
        <w:tc>
          <w:tcPr>
            <w:tcW w:type="dxa" w:w="2880"/>
          </w:tcPr>
          <w:p>
            <w:r/>
            <w:r>
              <w:t>20 (XUV 7XO, THAR ROXX, XUV 3XO, XUV400, SCORPIO-N, …)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384</w:t>
            </w:r>
          </w:p>
        </w:tc>
      </w:tr>
      <w:tr>
        <w:tc>
          <w:tcPr>
            <w:tcW w:type="dxa" w:w="2880"/>
          </w:tcPr>
          <w:p>
            <w:r/>
            <w:r>
              <w:t>Pikup Vehicles</w:t>
            </w:r>
          </w:p>
        </w:tc>
        <w:tc>
          <w:tcPr>
            <w:tcW w:type="dxa" w:w="2880"/>
          </w:tcPr>
          <w:p>
            <w:r/>
            <w:r>
              <w:t>5 (VEERO, SUPRO, MAXXIMO, BOLERO PIK-UP, IMPERIO)</w:t>
            </w:r>
          </w:p>
        </w:tc>
        <w:tc>
          <w:tcPr>
            <w:tcW w:type="dxa" w:w="2880"/>
          </w:tcPr>
          <w:p>
            <w:r/>
            <w:r>
              <w:t>~101</w:t>
            </w:r>
          </w:p>
        </w:tc>
      </w:tr>
      <w:tr>
        <w:tc>
          <w:tcPr>
            <w:tcW w:type="dxa" w:w="2880"/>
          </w:tcPr>
          <w:p>
            <w:r/>
            <w:r>
              <w:t>LMM (3-wheelers)</w:t>
            </w:r>
          </w:p>
        </w:tc>
        <w:tc>
          <w:tcPr>
            <w:tcW w:type="dxa" w:w="2880"/>
          </w:tcPr>
          <w:p>
            <w:r/>
            <w:r>
              <w:t>3 (ALFA, JEETO, Treo/Zor)</w:t>
            </w:r>
          </w:p>
        </w:tc>
        <w:tc>
          <w:tcPr>
            <w:tcW w:type="dxa" w:w="2880"/>
          </w:tcPr>
          <w:p>
            <w:r/>
            <w:r>
              <w:t>66</w:t>
            </w:r>
          </w:p>
        </w:tc>
      </w:tr>
      <w:tr>
        <w:tc>
          <w:tcPr>
            <w:tcW w:type="dxa" w:w="2880"/>
          </w:tcPr>
          <w:p>
            <w:r/>
            <w:r>
              <w:t>MEAL (EV SUVs)</w:t>
            </w:r>
          </w:p>
        </w:tc>
        <w:tc>
          <w:tcPr>
            <w:tcW w:type="dxa" w:w="2880"/>
          </w:tcPr>
          <w:p>
            <w:r/>
            <w:r>
              <w:t>3 (BE 6, XEV 9e, XEV 9S)</w:t>
            </w:r>
          </w:p>
        </w:tc>
        <w:tc>
          <w:tcPr>
            <w:tcW w:type="dxa" w:w="2880"/>
          </w:tcPr>
          <w:p>
            <w:r/>
            <w:r>
              <w:t>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565</w:t>
            </w:r>
          </w:p>
        </w:tc>
      </w:tr>
    </w:tbl>
    <w:p>
      <w:pPr>
        <w:pStyle w:val="ListNumber"/>
      </w:pPr>
      <w:r>
        <w:t xml:space="preserve">Per BRD passenger-vehicle gate, only </w:t>
      </w:r>
      <w:r>
        <w:rPr>
          <w:rFonts w:ascii="Consolas" w:hAnsi="Consolas"/>
          <w:sz w:val="18"/>
        </w:rPr>
        <w:t>CategoryType = "Passenger Vehicles"</w:t>
      </w:r>
      <w:r>
        <w:t xml:space="preserve"> is kept → </w:t>
      </w:r>
      <w:r>
        <w:rPr>
          <w:b/>
        </w:rPr>
        <w:t>384 models</w:t>
      </w:r>
      <w:r>
        <w:t>.</w:t>
      </w:r>
    </w:p>
    <w:p>
      <w:r>
        <w:rPr>
          <w:b/>
        </w:rPr>
        <w:t>Current spider output</w:t>
      </w:r>
      <w:r>
        <w:t xml:space="preserve"> (each Row = one Mahindra PV variant):</w:t>
      </w:r>
    </w:p>
    <w:p>
      <w:pPr>
        <w:pStyle w:val="ListBullet"/>
      </w:pPr>
      <w:r>
        <w:rPr>
          <w:rFonts w:ascii="Consolas" w:hAnsi="Consolas"/>
          <w:sz w:val="18"/>
        </w:rPr>
        <w:t>item_name</w:t>
      </w:r>
      <w:r>
        <w:t xml:space="preserve"> ← variant text (e.g. "AX7 MT - DSL", "MX5 GSL MT 2WD")</w:t>
      </w:r>
    </w:p>
    <w:p>
      <w:pPr>
        <w:pStyle w:val="ListBullet"/>
      </w:pPr>
      <w:r>
        <w:rPr>
          <w:rFonts w:ascii="Consolas" w:hAnsi="Consolas"/>
          <w:sz w:val="18"/>
        </w:rPr>
        <w:t>item_code</w:t>
      </w:r>
      <w:r>
        <w:t xml:space="preserve"> ← server-side model id (e.g. </w:t>
      </w:r>
      <w:r>
        <w:rPr>
          <w:rFonts w:ascii="Consolas" w:hAnsi="Consolas"/>
          <w:sz w:val="18"/>
        </w:rPr>
        <w:t>38658_Mod</w:t>
      </w:r>
      <w:r>
        <w:t>)</w:t>
      </w:r>
    </w:p>
    <w:p>
      <w:pPr>
        <w:pStyle w:val="ListBullet"/>
      </w:pPr>
      <w:r>
        <w:rPr>
          <w:rFonts w:ascii="Consolas" w:hAnsi="Consolas"/>
          <w:sz w:val="18"/>
        </w:rPr>
        <w:t>compatible_car_model</w:t>
      </w:r>
      <w:r>
        <w:t xml:space="preserve"> ← </w:t>
      </w:r>
      <w:r>
        <w:rPr>
          <w:rFonts w:ascii="Consolas" w:hAnsi="Consolas"/>
          <w:sz w:val="18"/>
        </w:rPr>
        <w:t>"Passenger Vehicles | &lt;Category&gt; | &lt;Variant&gt;"</w:t>
      </w:r>
    </w:p>
    <w:p>
      <w:r>
        <w:rPr>
          <w:b/>
        </w:rPr>
        <w:t>Smoke test result</w:t>
      </w:r>
      <w:r>
        <w:t xml:space="preserve">: 384 unique Passenger Vehicles models, status </w:t>
      </w:r>
      <w:r>
        <w:rPr>
          <w:rFonts w:ascii="Consolas" w:hAnsi="Consolas"/>
          <w:sz w:val="18"/>
        </w:rPr>
        <w:t>success</w:t>
      </w:r>
      <w:r>
        <w:t>, login succeeded on attempt 1 (captcha "D23V").</w:t>
      </w:r>
    </w:p>
    <w:p>
      <w:r>
        <w:rPr>
          <w:b/>
        </w:rPr>
        <w:t>Full drill chain — SOLVED</w:t>
      </w:r>
      <w:r>
        <w:t xml:space="preserve"> (xlsx steps 3-8 all implemented):</w:t>
      </w:r>
    </w:p>
    <w:p>
      <w:r>
        <w:t>The spider now drives the Figure Search UI through 4 levels of clicks. Each click triggers an encrypted POST (</w:t>
      </w:r>
      <w:r>
        <w:rPr>
          <w:rFonts w:ascii="Consolas" w:hAnsi="Consolas"/>
          <w:sz w:val="18"/>
        </w:rPr>
        <w:t>FigureSearchParm</w:t>
      </w:r>
      <w:r>
        <w:t xml:space="preserve"> form-data — server-encrypted, we don't decrypt it; we just let the SPA's JS encrypt and send it, then capture the response):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UI click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 fired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"Passenger Vehicles"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POST /api/FigureSearch/Fillcategory</w:t>
            </w:r>
          </w:p>
        </w:tc>
        <w:tc>
          <w:tcPr>
            <w:tcW w:type="dxa" w:w="2160"/>
          </w:tcPr>
          <w:p>
            <w:r/>
            <w:r>
              <w:t>20 PV categories (XUV 7XO, THAR ROXX, …)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Category (e.g. XUV 7XO)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POST /api/FigureSearch/FillCategoryCountryModel</w:t>
            </w:r>
          </w:p>
        </w:tc>
        <w:tc>
          <w:tcPr>
            <w:tcW w:type="dxa" w:w="2160"/>
          </w:tcPr>
          <w:p>
            <w:r/>
            <w:r>
              <w:t>Variants (AX7 MT-DSL, AX7 AT-DSL, …)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Variant (e.g. AX7 MT-DSL)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POST /api/FigureSearch/FillCatModelWithOutCountry</w:t>
            </w:r>
          </w:p>
        </w:tc>
        <w:tc>
          <w:tcPr>
            <w:tcW w:type="dxa" w:w="2160"/>
          </w:tcPr>
          <w:p>
            <w:r/>
            <w:r>
              <w:t>~31 spare-part categories (ENGINE, BRAKES, HVAC, …)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SP-Category (e.g. ENGINE)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POST /api/FigureSearch/FillAssembly</w:t>
            </w:r>
          </w:p>
        </w:tc>
        <w:tc>
          <w:tcPr>
            <w:tcW w:type="dxa" w:w="2160"/>
          </w:tcPr>
          <w:p>
            <w:r/>
            <w:r>
              <w:t xml:space="preserve">~40 assemblies — these are the </w:t>
            </w:r>
            <w:r>
              <w:rPr>
                <w:b/>
              </w:rPr>
              <w:t>items</w:t>
            </w:r>
            <w:r>
              <w:t xml:space="preserve"> per xlsx</w:t>
            </w:r>
          </w:p>
        </w:tc>
      </w:tr>
    </w:tbl>
    <w:p>
      <w:r>
        <w:rPr>
          <w:b/>
        </w:rPr>
        <w:t>Smoke test (XUV 7XO → AX7 MT-DSL → ENGINE)</w:t>
      </w:r>
      <w:r>
        <w:t xml:space="preserve"> extracted </w:t>
      </w:r>
      <w:r>
        <w:rPr>
          <w:b/>
        </w:rPr>
        <w:t>39 real assemblies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W6E010002A</w:t>
      </w:r>
      <w:r>
        <w:t xml:space="preserve"> → ENGINE ASSY - DSL MT (185HP) IEMS</w:t>
      </w:r>
    </w:p>
    <w:p>
      <w:pPr>
        <w:pStyle w:val="ListBullet"/>
      </w:pPr>
      <w:r>
        <w:rPr>
          <w:rFonts w:ascii="Consolas" w:hAnsi="Consolas"/>
          <w:sz w:val="18"/>
        </w:rPr>
        <w:t>W6A010003A</w:t>
      </w:r>
      <w:r>
        <w:t xml:space="preserve"> → CYLINDER BLOCK ASSY - MT (DSL) IEMS</w:t>
      </w:r>
    </w:p>
    <w:p>
      <w:pPr>
        <w:pStyle w:val="ListBullet"/>
      </w:pPr>
      <w:r>
        <w:rPr>
          <w:rFonts w:ascii="Consolas" w:hAnsi="Consolas"/>
          <w:sz w:val="18"/>
        </w:rPr>
        <w:t>W6A010005</w:t>
      </w:r>
      <w:r>
        <w:t xml:space="preserve"> → CYLINDER HEAD ASSY</w:t>
      </w:r>
    </w:p>
    <w:p>
      <w:pPr>
        <w:pStyle w:val="ListBullet"/>
      </w:pPr>
      <w:r>
        <w:rPr>
          <w:rFonts w:ascii="Consolas" w:hAnsi="Consolas"/>
          <w:sz w:val="18"/>
        </w:rPr>
        <w:t>W6A010007</w:t>
      </w:r>
      <w:r>
        <w:t xml:space="preserve"> → CYLINDER HEAD GASKET</w:t>
      </w:r>
    </w:p>
    <w:p>
      <w:pPr>
        <w:pStyle w:val="ListBullet"/>
      </w:pPr>
      <w:r>
        <w:rPr>
          <w:rFonts w:ascii="Consolas" w:hAnsi="Consolas"/>
          <w:sz w:val="18"/>
        </w:rPr>
        <w:t>W6A010008</w:t>
      </w:r>
      <w:r>
        <w:t xml:space="preserve"> → GLOW PLUG ASSY</w:t>
      </w:r>
    </w:p>
    <w:p>
      <w:pPr>
        <w:pStyle w:val="ListBullet"/>
      </w:pPr>
      <w:r>
        <w:rPr>
          <w:rFonts w:ascii="Consolas" w:hAnsi="Consolas"/>
          <w:sz w:val="18"/>
        </w:rPr>
        <w:t>W6A010010A</w:t>
      </w:r>
      <w:r>
        <w:t xml:space="preserve"> → OIL PUMP &amp; STRAINER ASSY</w:t>
      </w:r>
    </w:p>
    <w:p>
      <w:pPr>
        <w:pStyle w:val="ListBullet"/>
      </w:pPr>
      <w:r>
        <w:rPr>
          <w:rFonts w:ascii="Consolas" w:hAnsi="Consolas"/>
          <w:sz w:val="18"/>
        </w:rPr>
        <w:t>W6A010012</w:t>
      </w:r>
      <w:r>
        <w:t xml:space="preserve"> → CAM SHAFT ASSY</w:t>
      </w:r>
    </w:p>
    <w:p>
      <w:pPr>
        <w:pStyle w:val="ListBullet"/>
      </w:pPr>
      <w:r>
        <w:rPr>
          <w:rFonts w:ascii="Consolas" w:hAnsi="Consolas"/>
          <w:sz w:val="18"/>
        </w:rPr>
        <w:t>W6A010014</w:t>
      </w:r>
      <w:r>
        <w:t xml:space="preserve"> → CRANKSHAFT ASSY</w:t>
      </w:r>
    </w:p>
    <w:p>
      <w:pPr>
        <w:pStyle w:val="ListBullet"/>
      </w:pPr>
      <w:r>
        <w:rPr>
          <w:rFonts w:ascii="Consolas" w:hAnsi="Consolas"/>
          <w:sz w:val="18"/>
        </w:rPr>
        <w:t>W6A010016</w:t>
      </w:r>
      <w:r>
        <w:t xml:space="preserve"> → CONNECTING ROD ASSY</w:t>
      </w:r>
    </w:p>
    <w:p>
      <w:pPr>
        <w:pStyle w:val="ListBullet"/>
      </w:pPr>
      <w:r>
        <w:t>… 30 more</w:t>
      </w:r>
    </w:p>
    <w:p>
      <w:r>
        <w:t>Field mapping:</w:t>
      </w:r>
    </w:p>
    <w:p>
      <w:pPr>
        <w:pStyle w:val="ListBullet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categoryname</w:t>
      </w:r>
      <w:r>
        <w:t xml:space="preserve"> (e.g. "ENGINE ASSY - DSL MT (185HP) IEMS")</w:t>
      </w:r>
    </w:p>
    <w:p>
      <w:pPr>
        <w:pStyle w:val="ListBullet"/>
      </w:pPr>
      <w:r>
        <w:rPr>
          <w:rFonts w:ascii="Consolas" w:hAnsi="Consolas"/>
          <w:sz w:val="18"/>
        </w:rPr>
        <w:t>item_code</w:t>
      </w:r>
      <w:r>
        <w:t xml:space="preserve"> ← </w:t>
      </w:r>
      <w:r>
        <w:rPr>
          <w:rFonts w:ascii="Consolas" w:hAnsi="Consolas"/>
          <w:sz w:val="18"/>
        </w:rPr>
        <w:t>figno</w:t>
      </w:r>
      <w:r>
        <w:t xml:space="preserve"> (Mahindra W-prefixed part number, e.g. "W6E010002A")</w:t>
      </w:r>
    </w:p>
    <w:p>
      <w:pPr>
        <w:pStyle w:val="ListBullet"/>
      </w:pPr>
      <w:r>
        <w:rPr>
          <w:rFonts w:ascii="Consolas" w:hAnsi="Consolas"/>
          <w:sz w:val="18"/>
        </w:rPr>
        <w:t>compatible_car_model</w:t>
      </w:r>
      <w:r>
        <w:t xml:space="preserve"> ← </w:t>
      </w:r>
      <w:r>
        <w:rPr>
          <w:rFonts w:ascii="Consolas" w:hAnsi="Consolas"/>
          <w:sz w:val="18"/>
        </w:rPr>
        <w:t>"&lt;Category&gt; | &lt;Variant&gt; | &lt;SP-Category&gt;"</w:t>
      </w:r>
    </w:p>
    <w:p>
      <w:r>
        <w:t xml:space="preserve">Status: </w:t>
      </w:r>
      <w:r>
        <w:rPr>
          <w:rFonts w:ascii="Consolas" w:hAnsi="Consolas"/>
          <w:sz w:val="18"/>
        </w:rPr>
        <w:t>success</w:t>
      </w:r>
      <w:r>
        <w:t>. All 3 xlsx fields populated.</w:t>
      </w:r>
    </w:p>
    <w:p>
      <w:r>
        <w:rPr>
          <w:b/>
        </w:rPr>
        <w:t>Scope presets</w:t>
      </w:r>
      <w:r>
        <w:t xml:space="preserve"> (env vars </w:t>
      </w:r>
      <w:r>
        <w:rPr>
          <w:rFonts w:ascii="Consolas" w:hAnsi="Consolas"/>
          <w:sz w:val="18"/>
        </w:rPr>
        <w:t>MAHINDRA_MAX_CATEGORIES</w:t>
      </w:r>
      <w:r>
        <w:t xml:space="preserve"> / </w:t>
      </w:r>
      <w:r>
        <w:rPr>
          <w:rFonts w:ascii="Consolas" w:hAnsi="Consolas"/>
          <w:sz w:val="18"/>
        </w:rPr>
        <w:t>MAHINDRA_MAX_VARIANTS</w:t>
      </w:r>
      <w:r>
        <w:t xml:space="preserve"> / </w:t>
      </w:r>
      <w:r>
        <w:rPr>
          <w:rFonts w:ascii="Consolas" w:hAnsi="Consolas"/>
          <w:sz w:val="18"/>
        </w:rPr>
        <w:t>MAHINDRA_MAX_SP_CATEGORIES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Preset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When to use</w:t>
            </w:r>
          </w:p>
        </w:tc>
      </w:tr>
      <w:tr>
        <w:tc>
          <w:tcPr>
            <w:tcW w:type="dxa" w:w="1728"/>
          </w:tcPr>
          <w:p>
            <w:r/>
            <w:r>
              <w:t>Smoke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1 / 1 / 1</w:t>
            </w:r>
          </w:p>
        </w:tc>
        <w:tc>
          <w:tcPr>
            <w:tcW w:type="dxa" w:w="1728"/>
          </w:tcPr>
          <w:p>
            <w:r/>
            <w:r>
              <w:t>~40</w:t>
            </w:r>
          </w:p>
        </w:tc>
        <w:tc>
          <w:tcPr>
            <w:tcW w:type="dxa" w:w="1728"/>
          </w:tcPr>
          <w:p>
            <w:r/>
            <w:r>
              <w:t>~2 min</w:t>
            </w:r>
          </w:p>
        </w:tc>
        <w:tc>
          <w:tcPr>
            <w:tcW w:type="dxa" w:w="1728"/>
          </w:tcPr>
          <w:p>
            <w:r/>
            <w:r>
              <w:t>CI / dev sanity check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Representative (default 2026-05-19)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`0 / 1 / 0`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~24,800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~5h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Production monthly</w:t>
            </w:r>
            <w:r>
              <w:t xml:space="preserve"> (fits 8h SLA)</w:t>
            </w:r>
          </w:p>
        </w:tc>
      </w:tr>
      <w:tr>
        <w:tc>
          <w:tcPr>
            <w:tcW w:type="dxa" w:w="1728"/>
          </w:tcPr>
          <w:p>
            <w:r/>
            <w:r>
              <w:t>Full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0 / 0 / 0</w:t>
            </w:r>
          </w:p>
        </w:tc>
        <w:tc>
          <w:tcPr>
            <w:tcW w:type="dxa" w:w="1728"/>
          </w:tcPr>
          <w:p>
            <w:r/>
            <w:r>
              <w:t>~250K</w:t>
            </w:r>
          </w:p>
        </w:tc>
        <w:tc>
          <w:tcPr>
            <w:tcW w:type="dxa" w:w="1728"/>
          </w:tcPr>
          <w:p>
            <w:r/>
            <w:r>
              <w:t>~34h</w:t>
            </w:r>
          </w:p>
        </w:tc>
        <w:tc>
          <w:tcPr>
            <w:tcW w:type="dxa" w:w="1728"/>
          </w:tcPr>
          <w:p>
            <w:r/>
            <w:r>
              <w:t>Needs B8 sign-off (exceeds 8h SLA) — split across multiple months</w:t>
            </w:r>
          </w:p>
        </w:tc>
      </w:tr>
    </w:tbl>
    <w:p>
      <w:r>
        <w:t xml:space="preserve">The default was bumped from </w:t>
      </w:r>
      <w:r>
        <w:rPr>
          <w:rFonts w:ascii="Consolas" w:hAnsi="Consolas"/>
          <w:sz w:val="18"/>
        </w:rPr>
        <w:t>1/1/1</w:t>
      </w:r>
      <w:r>
        <w:t xml:space="preserve"> → </w:t>
      </w:r>
      <w:r>
        <w:rPr>
          <w:rFonts w:ascii="Consolas" w:hAnsi="Consolas"/>
          <w:sz w:val="18"/>
        </w:rPr>
        <w:t>0/1/0</w:t>
      </w:r>
      <w:r>
        <w:t xml:space="preserve"> on 2026-05-19 after the drill chain was verified end-to-end at 2×1×2 scope (79 rows, ~2 min, both categories captured with full back-navigation). The representative scope picks one variant per category (assemblies are largely shared across variants of the same model — engine/brakes/HVAC don't fundamentally change across AT/MT/DSL/PET trims; Spinny can re-run with </w:t>
      </w:r>
      <w:r>
        <w:rPr>
          <w:rFonts w:ascii="Consolas" w:hAnsi="Consolas"/>
          <w:sz w:val="18"/>
        </w:rPr>
        <w:t>MAHINDRA_MAX_VARIANTS=0</w:t>
      </w:r>
      <w:r>
        <w:t xml:space="preserve"> if variant-level granularity is required).</w:t>
      </w:r>
    </w:p>
    <w:p>
      <w:r>
        <w:rPr>
          <w:b/>
        </w:rPr>
        <w:t>Volume math</w:t>
      </w:r>
      <w:r>
        <w:t>: 20 PV categories × N variants × 31 sp-categories × ~40 assemblies per leaf. Per-leaf round-trip = 8s sp-click + parse + 4s back-nav ≈ 30s amortized. At N=1: 20 × 1 × 31 = 620 leaves × 30s = ~5.2h.</w:t>
      </w:r>
    </w:p>
    <w:p>
      <w:r>
        <w:rPr>
          <w:b/>
        </w:rPr>
        <w:t>Observability</w:t>
      </w:r>
      <w:r>
        <w:t xml:space="preserve">: the spider logs </w:t>
      </w:r>
      <w:r>
        <w:rPr>
          <w:rFonts w:ascii="Consolas" w:hAnsi="Consolas"/>
          <w:sz w:val="18"/>
        </w:rPr>
        <w:t>[N/20] &lt;CategoryName&gt; — elapsed Xs, Y rows so far</w:t>
      </w:r>
      <w:r>
        <w:t xml:space="preserve"> per category and a final </w:t>
      </w:r>
      <w:r>
        <w:rPr>
          <w:rFonts w:ascii="Consolas" w:hAnsi="Consolas"/>
          <w:sz w:val="18"/>
        </w:rPr>
        <w:t>Mahindra: N items extracted in Xs (Yh)</w:t>
      </w:r>
      <w:r>
        <w:t xml:space="preserve"> summary. Long runs are monitorable via these checkpoints.</w:t>
      </w:r>
    </w:p>
    <w:p>
      <w:r>
        <w:rPr>
          <w:b/>
        </w:rPr>
        <w:t>Status</w:t>
      </w:r>
      <w:r>
        <w:t xml:space="preserve">: parts-leaf drill — </w:t>
      </w:r>
      <w:r>
        <w:rPr>
          <w:b/>
        </w:rPr>
        <w:t>PRODUCTION DEFAULT</w:t>
      </w:r>
      <w:r>
        <w:t>. The remaining open item (B8 in kickoff checklist) now only gates "full" scope (all variants), not the representative-scope production default.</w:t>
      </w:r>
    </w:p>
    <w:p>
      <w:r>
        <w:rPr>
          <w:b/>
        </w:rPr>
        <w:t>MG sibling</w:t>
      </w:r>
      <w:r>
        <w:t xml:space="preserve">: MG runs the same Intelli Catalogue v11.0 platform with the same drill APIs (Fillcategory, FillCategoryCountryModel, FillCatModelWithOutCountry, FillAssembly). MG's spider does an </w:t>
      </w:r>
      <w:r>
        <w:rPr>
          <w:b/>
        </w:rPr>
        <w:t>adaptive recursive drill</w:t>
      </w:r>
      <w:r>
        <w:t xml:space="preserve"> — detects assemblies when </w:t>
      </w:r>
      <w:r>
        <w:rPr>
          <w:rFonts w:ascii="Consolas" w:hAnsi="Consolas"/>
          <w:sz w:val="18"/>
        </w:rPr>
        <w:t>figno</w:t>
      </w:r>
      <w:r>
        <w:t xml:space="preserve"> is populated. See §V2.5.</w:t>
      </w:r>
    </w:p>
    <w:p>
      <w:pPr>
        <w:pStyle w:val="Heading3"/>
      </w:pPr>
      <w:r>
        <w:t>V2.5 MG — 🔧 PART-LEVEL drill added 2026-06-13 (Spinny scope extension)</w:t>
      </w:r>
    </w:p>
    <w:p>
      <w:r>
        <w:rPr>
          <w:b/>
        </w:rPr>
        <w:t>Production result (full run, 2026-06-13)</w:t>
      </w:r>
      <w:r>
        <w:t xml:space="preserve">: </w:t>
      </w:r>
      <w:r>
        <w:rPr>
          <w:b/>
        </w:rPr>
        <w:t>10,281 parts in 99 min</w:t>
      </w:r>
      <w:r>
        <w:t xml:space="preserve"> (1.65 h), </w:t>
      </w:r>
      <w:r>
        <w:rPr>
          <w:rFonts w:ascii="Consolas" w:hAnsi="Consolas"/>
          <w:sz w:val="18"/>
        </w:rPr>
        <w:t>crawl_status=success</w:t>
      </w:r>
      <w:r>
        <w:t xml:space="preserve">, all 7 models. (Ran concurrently with the Mahindra full run for ~half its duration, so solo it's faster.) Output: </w:t>
      </w:r>
      <w:r>
        <w:rPr>
          <w:rFonts w:ascii="Consolas" w:hAnsi="Consolas"/>
          <w:sz w:val="18"/>
        </w:rPr>
        <w:t>output/&lt;date&gt;/mg_&lt;date&gt;.csv</w:t>
      </w:r>
      <w:r>
        <w:t>.</w:t>
      </w:r>
    </w:p>
    <w:p>
      <w:r>
        <w:t xml:space="preserve">Same change as Mahindra §V2.4 — MG runs the identical Intelli Catalogue v11.0 platform and the same </w:t>
      </w:r>
      <w:r>
        <w:rPr>
          <w:rFonts w:ascii="Consolas" w:hAnsi="Consolas"/>
          <w:sz w:val="18"/>
        </w:rPr>
        <w:t>GetIllustrationPartsJQ</w:t>
      </w:r>
      <w:r>
        <w:t xml:space="preserve"> part-table endpoint. </w:t>
      </w:r>
      <w:r>
        <w:rPr>
          <w:rFonts w:ascii="Consolas" w:hAnsi="Consolas"/>
          <w:sz w:val="18"/>
        </w:rPr>
        <w:t>spiders/mg.py::_drill_assemblies</w:t>
      </w:r>
      <w:r>
        <w:t xml:space="preserve"> mirrors Mahindra's, hooked into MG's </w:t>
      </w:r>
      <w:r>
        <w:rPr>
          <w:b/>
        </w:rPr>
        <w:t>adaptive recursion</w:t>
      </w:r>
      <w:r>
        <w:t xml:space="preserve"> (the part-drill replaces the assembly-row emission inside the </w:t>
      </w:r>
      <w:r>
        <w:rPr>
          <w:rFonts w:ascii="Consolas" w:hAnsi="Consolas"/>
          <w:sz w:val="18"/>
        </w:rPr>
        <w:t>if any(figno)</w:t>
      </w:r>
      <w:r>
        <w:t xml:space="preserve"> block).</w:t>
      </w:r>
    </w:p>
    <w:p>
      <w:pPr>
        <w:pStyle w:val="ListBullet"/>
      </w:pPr>
      <w:r>
        <w:t xml:space="preserve">Back-nav between assemblies clicks the </w:t>
      </w:r>
      <w:r>
        <w:rPr>
          <w:b/>
        </w:rPr>
        <w:t>section breadcrumb = `path[-1]`</w:t>
      </w:r>
      <w:r>
        <w:t xml:space="preserve"> (the entry that produced the assemblies), then clicks the next assembly.</w:t>
      </w:r>
    </w:p>
    <w:p>
      <w:pPr>
        <w:pStyle w:val="ListBullet"/>
      </w:pPr>
      <w:r>
        <w:rPr>
          <w:rFonts w:ascii="Consolas" w:hAnsi="Consolas"/>
          <w:sz w:val="18"/>
        </w:rPr>
        <w:t>part_structure</w:t>
      </w:r>
      <w:r>
        <w:t xml:space="preserve"> ← </w:t>
      </w:r>
      <w:r>
        <w:rPr>
          <w:rFonts w:ascii="Consolas" w:hAnsi="Consolas"/>
          <w:sz w:val="18"/>
        </w:rPr>
        <w:t>MG &gt; model &gt; variant &gt; sub-variant &gt; section &gt; assembly_name (figno)</w:t>
      </w:r>
      <w:r>
        <w:t>.</w:t>
      </w:r>
    </w:p>
    <w:p>
      <w:pPr>
        <w:pStyle w:val="ListBullet"/>
      </w:pPr>
      <w:r>
        <w:t>Field map + date handling + bonus-date rationale identical to Mahindra.</w:t>
      </w:r>
    </w:p>
    <w:p>
      <w:pPr>
        <w:pStyle w:val="ListBullet"/>
      </w:pPr>
      <w:r>
        <w:rPr>
          <w:b/>
        </w:rPr>
        <w:t>MG did NOT need the hard-reset</w:t>
      </w:r>
      <w:r>
        <w:t>: its existing between-model reset (</w:t>
      </w:r>
      <w:r>
        <w:rPr>
          <w:rFonts w:ascii="Consolas" w:hAnsi="Consolas"/>
          <w:sz w:val="18"/>
        </w:rPr>
        <w:t>FIGURE SEARCH</w:t>
      </w:r>
      <w:r>
        <w:t xml:space="preserve"> click + full </w:t>
      </w:r>
      <w:r>
        <w:rPr>
          <w:rFonts w:ascii="Consolas" w:hAnsi="Consolas"/>
          <w:sz w:val="18"/>
        </w:rPr>
        <w:t>page.goto</w:t>
      </w:r>
      <w:r>
        <w:t>) auto-reloads the model list and survives the deep part-drill, unlike Mahindra's PV-tile re-nav. So MG ran clean end-to-end with no fresh-login resets.</w:t>
      </w:r>
    </w:p>
    <w:p>
      <w:pPr>
        <w:pStyle w:val="ListBullet"/>
      </w:pPr>
      <w:r>
        <w:t xml:space="preserve">Knobs: </w:t>
      </w:r>
      <w:r>
        <w:rPr>
          <w:rFonts w:ascii="Consolas" w:hAnsi="Consolas"/>
          <w:sz w:val="18"/>
        </w:rPr>
        <w:t>MG_PART_LEVEL</w:t>
      </w:r>
      <w:r>
        <w:t xml:space="preserve"> (default 1), </w:t>
      </w:r>
      <w:r>
        <w:rPr>
          <w:rFonts w:ascii="Consolas" w:hAnsi="Consolas"/>
          <w:sz w:val="18"/>
        </w:rPr>
        <w:t>MG_MAX_ASSEMBLIES</w:t>
      </w:r>
      <w:r>
        <w:t xml:space="preserve"> (default 0=all). Existing </w:t>
      </w:r>
      <w:r>
        <w:rPr>
          <w:rFonts w:ascii="Consolas" w:hAnsi="Consolas"/>
          <w:sz w:val="18"/>
        </w:rPr>
        <w:t>MG_MAX_MODELS/VARIANTS/SP_CATEGORIES/MAX_DEPTH</w:t>
      </w:r>
      <w:r>
        <w:t xml:space="preserve"> still apply.</w:t>
      </w:r>
    </w:p>
    <w:p>
      <w:pPr>
        <w:pStyle w:val="ListBullet"/>
      </w:pPr>
      <w:r>
        <w:t>Smoke (1 model × 1 var × 1 section × 3 asm = MG Hector ENGINE): 59 parts, distinct fignos (BJ00-001/002/003), status=success, ~2 min incl. login.</w:t>
      </w:r>
    </w:p>
    <w:p>
      <w:pPr>
        <w:pStyle w:val="Heading3"/>
      </w:pPr>
      <w:r>
        <w:t>V2.5 MG — ✅ shipped at REPRESENTATIVE PARTS-LEAF scope (default 2026-05-19)</w:t>
      </w:r>
    </w:p>
    <w:p>
      <w:pPr>
        <w:pStyle w:val="ListBullet"/>
      </w:pPr>
      <w:r>
        <w:t>URL: https://serviceconnect.mgmotorindia.com/epc/login (redirects from /epc/figure-search)</w:t>
      </w:r>
    </w:p>
    <w:p>
      <w:pPr>
        <w:pStyle w:val="ListBullet"/>
      </w:pPr>
      <w:r>
        <w:t xml:space="preserve">Auth: env vars </w:t>
      </w:r>
      <w:r>
        <w:rPr>
          <w:rFonts w:ascii="Consolas" w:hAnsi="Consolas"/>
          <w:sz w:val="18"/>
        </w:rPr>
        <w:t>MG_USER</w:t>
      </w:r>
      <w:r>
        <w:t xml:space="preserve"> / </w:t>
      </w:r>
      <w:r>
        <w:rPr>
          <w:rFonts w:ascii="Consolas" w:hAnsi="Consolas"/>
          <w:sz w:val="18"/>
        </w:rPr>
        <w:t>MG_PASS</w:t>
      </w:r>
      <w:r>
        <w:t xml:space="preserve"> (alt user available on request)</w:t>
      </w:r>
    </w:p>
    <w:p>
      <w:pPr>
        <w:pStyle w:val="ListBullet"/>
      </w:pPr>
      <w:r>
        <w:t xml:space="preserve">Platform: </w:t>
      </w:r>
      <w:r>
        <w:rPr>
          <w:b/>
        </w:rPr>
        <w:t>same Intelli Catalogue v11.0.0 login as Mahindra</w:t>
      </w:r>
      <w:r>
        <w:t xml:space="preserve"> — captcha mechanism is identical, OCR bypass strategy translates verbatim.</w:t>
      </w:r>
    </w:p>
    <w:p>
      <w:pPr>
        <w:pStyle w:val="ListBullet"/>
      </w:pPr>
      <w:r>
        <w:t>Required fields: item_name, item_code, compatible_car_model (no MRP per xlsx)</w:t>
      </w:r>
    </w:p>
    <w:p>
      <w:r>
        <w:rPr>
          <w:b/>
        </w:rPr>
        <w:t>Captcha bypass — same as Mahindra</w:t>
      </w:r>
      <w:r>
        <w:t xml:space="preserve">: ddddocr OCR + retry 6×. Login form has </w:t>
      </w:r>
      <w:r>
        <w:rPr>
          <w:b/>
        </w:rPr>
        <w:t>no User Type dropdown</w:t>
      </w:r>
      <w:r>
        <w:t xml:space="preserve"> (only Language), so the spider skips that step relative to Mahindra. Verified working: OCR retry on a 3-char misread succeeded on attempt 2.</w:t>
      </w:r>
    </w:p>
    <w:p>
      <w:r>
        <w:rPr>
          <w:b/>
        </w:rPr>
        <w:t>Differences from Mahindra (post-login navigation)</w:t>
      </w:r>
      <w:r>
        <w:t>:</w:t>
      </w:r>
    </w:p>
    <w:p>
      <w:pPr>
        <w:pStyle w:val="ListBullet"/>
      </w:pPr>
      <w:r>
        <w:t xml:space="preserve">MG uses </w:t>
      </w:r>
      <w:r>
        <w:rPr>
          <w:b/>
        </w:rPr>
        <w:t>FIGURE SEARCH</w:t>
      </w:r>
      <w:r>
        <w:t xml:space="preserve"> (not Quick Search); no </w:t>
      </w:r>
      <w:r>
        <w:rPr>
          <w:rFonts w:ascii="Consolas" w:hAnsi="Consolas"/>
          <w:sz w:val="18"/>
        </w:rPr>
        <w:t>getFavTree</w:t>
      </w:r>
      <w:r>
        <w:t xml:space="preserve"> endpoint.</w:t>
      </w:r>
    </w:p>
    <w:p>
      <w:pPr>
        <w:pStyle w:val="ListBullet"/>
      </w:pPr>
      <w:r>
        <w:t xml:space="preserve">Model list comes from </w:t>
      </w:r>
      <w:r>
        <w:rPr>
          <w:b/>
        </w:rPr>
        <w:t>`/webapi/api/FigureSearch/FillcategoryType`</w:t>
      </w:r>
      <w:r>
        <w:t xml:space="preserve"> — returns a flat array of category entries, each with </w:t>
      </w:r>
      <w:r>
        <w:rPr>
          <w:rFonts w:ascii="Consolas" w:hAnsi="Consolas"/>
          <w:sz w:val="18"/>
        </w:rPr>
        <w:t>categoryname</w:t>
      </w:r>
      <w:r>
        <w:t xml:space="preserve"> ("MG Hector") + </w:t>
      </w:r>
      <w:r>
        <w:rPr>
          <w:rFonts w:ascii="Consolas" w:hAnsi="Consolas"/>
          <w:sz w:val="18"/>
        </w:rPr>
        <w:t>id</w:t>
      </w:r>
      <w:r>
        <w:t xml:space="preserve"> (numeric).</w:t>
      </w:r>
    </w:p>
    <w:p>
      <w:pPr>
        <w:pStyle w:val="ListBullet"/>
      </w:pPr>
      <w:r>
        <w:t>Account scope (&lt;account-id&gt;): 7 PV models cover the entire MG India consumer lineup:</w:t>
      </w:r>
    </w:p>
    <w:p>
      <w:pPr>
        <w:pStyle w:val="ListBullet2"/>
      </w:pPr>
      <w:r>
        <w:rPr>
          <w:b/>
        </w:rPr>
        <w:t>MG Hector</w:t>
      </w:r>
      <w:r>
        <w:t xml:space="preserve"> (id=17), </w:t>
      </w:r>
      <w:r>
        <w:rPr>
          <w:b/>
        </w:rPr>
        <w:t>MG ZS EV</w:t>
      </w:r>
      <w:r>
        <w:t xml:space="preserve"> (id=7), </w:t>
      </w:r>
      <w:r>
        <w:rPr>
          <w:b/>
        </w:rPr>
        <w:t>MG Gloster</w:t>
      </w:r>
      <w:r>
        <w:t xml:space="preserve"> (id=15), </w:t>
      </w:r>
      <w:r>
        <w:rPr>
          <w:b/>
        </w:rPr>
        <w:t>MG ASTOR</w:t>
      </w:r>
      <w:r>
        <w:t xml:space="preserve"> (id=16), </w:t>
      </w:r>
      <w:r>
        <w:rPr>
          <w:b/>
        </w:rPr>
        <w:t>MG COMET</w:t>
      </w:r>
      <w:r>
        <w:t xml:space="preserve"> (id=19), </w:t>
      </w:r>
      <w:r>
        <w:rPr>
          <w:b/>
        </w:rPr>
        <w:t>MG WINDSOR</w:t>
      </w:r>
      <w:r>
        <w:t xml:space="preserve"> (id=21), </w:t>
      </w:r>
      <w:r>
        <w:rPr>
          <w:b/>
        </w:rPr>
        <w:t>MG MAJESTOR</w:t>
      </w:r>
      <w:r>
        <w:t xml:space="preserve"> (id=24).</w:t>
      </w:r>
    </w:p>
    <w:p>
      <w:pPr>
        <w:pStyle w:val="ListBullet2"/>
      </w:pPr>
      <w:r>
        <w:t xml:space="preserve">Unlike Mahindra (commercial trucks + EVs + 3-wheelers all in tree), the &lt;account-id&gt; account is already PV-scoped at the catalog level — no need for BRD </w:t>
      </w:r>
      <w:r>
        <w:rPr>
          <w:rFonts w:ascii="Consolas" w:hAnsi="Consolas"/>
          <w:sz w:val="18"/>
        </w:rPr>
        <w:t>CategoryType=Passenger Vehicles</w:t>
      </w:r>
      <w:r>
        <w:t xml:space="preserve"> filter.</w:t>
      </w:r>
    </w:p>
    <w:p>
      <w:r>
        <w:rPr>
          <w:b/>
        </w:rPr>
        <w:t>Current spider output</w:t>
      </w:r>
      <w:r>
        <w:t>: 7 rows, one per MG model.</w:t>
      </w:r>
    </w:p>
    <w:p>
      <w:pPr>
        <w:pStyle w:val="ListBullet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categoryname</w:t>
      </w:r>
    </w:p>
    <w:p>
      <w:pPr>
        <w:pStyle w:val="ListBullet"/>
      </w:pPr>
      <w:r>
        <w:rPr>
          <w:rFonts w:ascii="Consolas" w:hAnsi="Consolas"/>
          <w:sz w:val="18"/>
        </w:rPr>
        <w:t>item_code</w:t>
      </w:r>
      <w:r>
        <w:t xml:space="preserve"> ← </w:t>
      </w:r>
      <w:r>
        <w:rPr>
          <w:rFonts w:ascii="Consolas" w:hAnsi="Consolas"/>
          <w:sz w:val="18"/>
        </w:rPr>
        <w:t>id</w:t>
      </w:r>
    </w:p>
    <w:p>
      <w:pPr>
        <w:pStyle w:val="ListBullet"/>
      </w:pPr>
      <w:r>
        <w:rPr>
          <w:rFonts w:ascii="Consolas" w:hAnsi="Consolas"/>
          <w:sz w:val="18"/>
        </w:rPr>
        <w:t>compatible_car_model</w:t>
      </w:r>
      <w:r>
        <w:t xml:space="preserve"> ← </w:t>
      </w:r>
      <w:r>
        <w:rPr>
          <w:rFonts w:ascii="Consolas" w:hAnsi="Consolas"/>
          <w:sz w:val="18"/>
        </w:rPr>
        <w:t>"MG Passenger Vehicles | &lt;categoryname&gt;"</w:t>
      </w:r>
    </w:p>
    <w:p>
      <w:r>
        <w:rPr>
          <w:b/>
        </w:rPr>
        <w:t>Smoke test result</w:t>
      </w:r>
      <w:r>
        <w:t xml:space="preserve">: 7 unique models, status </w:t>
      </w:r>
      <w:r>
        <w:rPr>
          <w:rFonts w:ascii="Consolas" w:hAnsi="Consolas"/>
          <w:sz w:val="18"/>
        </w:rPr>
        <w:t>success</w:t>
      </w:r>
      <w:r>
        <w:t>. OCR retry: 1/6 attempts wasted on 3-char misread, 2nd attempt landed.</w:t>
      </w:r>
    </w:p>
    <w:p>
      <w:r>
        <w:rPr>
          <w:b/>
        </w:rPr>
        <w:t>Full drill chain — SOLVED</w:t>
      </w:r>
      <w:r>
        <w:t xml:space="preserve"> (xlsx steps 4-8 all implemented):</w:t>
      </w:r>
    </w:p>
    <w:p>
      <w:r>
        <w:t xml:space="preserve">MG has one MORE level than Mahindra. The spider uses an </w:t>
      </w:r>
      <w:r>
        <w:rPr>
          <w:b/>
        </w:rPr>
        <w:t>adaptive recursive drill</w:t>
      </w:r>
      <w:r>
        <w:t xml:space="preserve">: at each level, fetch entries via SPA click, check if any have </w:t>
      </w:r>
      <w:r>
        <w:rPr>
          <w:rFonts w:ascii="Consolas" w:hAnsi="Consolas"/>
          <w:sz w:val="18"/>
        </w:rPr>
        <w:t>figno</w:t>
      </w:r>
      <w:r>
        <w:t xml:space="preserve"> populated → those are assemblies, extract and stop; otherwise drill further.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Click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 fired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MG Model (e.g. MG Hector)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POST /api/FigureSearch/Fillcategory</w:t>
            </w:r>
          </w:p>
        </w:tc>
        <w:tc>
          <w:tcPr>
            <w:tcW w:type="dxa" w:w="2160"/>
          </w:tcPr>
          <w:p>
            <w:r/>
            <w:r>
              <w:t>9 model variants (HECTOR_BS4_N15T_6MT, …)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Variant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POST /api/FigureSearch/FillCategoryCountryModel</w:t>
            </w:r>
          </w:p>
        </w:tc>
        <w:tc>
          <w:tcPr>
            <w:tcW w:type="dxa" w:w="2160"/>
          </w:tcPr>
          <w:p>
            <w:r/>
            <w:r>
              <w:t>4 sub-variants (STYLE 5 Seater, …)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Sub-variant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POST /api/FigureSearch/FillCatModelWithOutCountry</w:t>
            </w:r>
          </w:p>
        </w:tc>
        <w:tc>
          <w:tcPr>
            <w:tcW w:type="dxa" w:w="2160"/>
          </w:tcPr>
          <w:p>
            <w:r/>
            <w:r>
              <w:t>7 spare-part sections (AG001 – ICE POWER_SYSTEM, …)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Section</w:t>
            </w:r>
          </w:p>
        </w:tc>
        <w:tc>
          <w:tcPr>
            <w:tcW w:type="dxa" w:w="2160"/>
          </w:tcPr>
          <w:p>
            <w:r/>
            <w:r>
              <w:t>(same API as last list-returning)</w:t>
            </w:r>
          </w:p>
        </w:tc>
        <w:tc>
          <w:tcPr>
            <w:tcW w:type="dxa" w:w="2160"/>
          </w:tcPr>
          <w:p>
            <w:r/>
            <w:r>
              <w:t xml:space="preserve">~40 assemblies with </w:t>
            </w:r>
            <w:r>
              <w:rPr>
                <w:rFonts w:ascii="Consolas" w:hAnsi="Consolas"/>
                <w:sz w:val="18"/>
              </w:rPr>
              <w:t>figno</w:t>
            </w:r>
            <w:r>
              <w:t xml:space="preserve"> populated</w:t>
            </w:r>
          </w:p>
        </w:tc>
      </w:tr>
    </w:tbl>
    <w:p>
      <w:r>
        <w:rPr>
          <w:b/>
        </w:rPr>
        <w:t>Smoke test (MG Hector → HECTOR_BS4_N15T_6MT → STYLE 5 Seater → AG001 – ICE POWER_SYSTEM)</w:t>
      </w:r>
      <w:r>
        <w:t xml:space="preserve"> extracted </w:t>
      </w:r>
      <w:r>
        <w:rPr>
          <w:b/>
        </w:rPr>
        <w:t>39 real assemblies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BJ00-001</w:t>
      </w:r>
      <w:r>
        <w:t xml:space="preserve"> → ENGINE ASSEMBLY - 1.5 LTR GASOLINE</w:t>
      </w:r>
    </w:p>
    <w:p>
      <w:pPr>
        <w:pStyle w:val="ListBullet"/>
      </w:pPr>
      <w:r>
        <w:rPr>
          <w:rFonts w:ascii="Consolas" w:hAnsi="Consolas"/>
          <w:sz w:val="18"/>
        </w:rPr>
        <w:t>BJ00-002</w:t>
      </w:r>
      <w:r>
        <w:t xml:space="preserve"> → INLET-INTAKE MANIFOLD ASSEMBLY</w:t>
      </w:r>
    </w:p>
    <w:p>
      <w:pPr>
        <w:pStyle w:val="ListBullet"/>
      </w:pPr>
      <w:r>
        <w:rPr>
          <w:rFonts w:ascii="Consolas" w:hAnsi="Consolas"/>
          <w:sz w:val="18"/>
        </w:rPr>
        <w:t>BJ00-003</w:t>
      </w:r>
      <w:r>
        <w:t xml:space="preserve"> → CYLINDER BLOCK, OIL COOLER, OIL FILTER</w:t>
      </w:r>
    </w:p>
    <w:p>
      <w:pPr>
        <w:pStyle w:val="ListBullet"/>
      </w:pPr>
      <w:r>
        <w:rPr>
          <w:rFonts w:ascii="Consolas" w:hAnsi="Consolas"/>
          <w:sz w:val="18"/>
        </w:rPr>
        <w:t>BJ00-004</w:t>
      </w:r>
      <w:r>
        <w:t xml:space="preserve"> → CYLINDER HEAD, VALVES, HEAD GASKET, LIFT</w:t>
      </w:r>
    </w:p>
    <w:p>
      <w:pPr>
        <w:pStyle w:val="ListBullet"/>
      </w:pPr>
      <w:r>
        <w:rPr>
          <w:rFonts w:ascii="Consolas" w:hAnsi="Consolas"/>
          <w:sz w:val="18"/>
        </w:rPr>
        <w:t>BJ00-005</w:t>
      </w:r>
      <w:r>
        <w:t xml:space="preserve"> → PISTON, CRANKSHAFT AND CONNECTING ROD</w:t>
      </w:r>
    </w:p>
    <w:p>
      <w:pPr>
        <w:pStyle w:val="ListBullet"/>
      </w:pPr>
      <w:r>
        <w:rPr>
          <w:rFonts w:ascii="Consolas" w:hAnsi="Consolas"/>
          <w:sz w:val="18"/>
        </w:rPr>
        <w:t>BJ00-006</w:t>
      </w:r>
      <w:r>
        <w:t xml:space="preserve"> → ENGINE OIL PUMP_PETROL</w:t>
      </w:r>
    </w:p>
    <w:p>
      <w:pPr>
        <w:pStyle w:val="ListBullet"/>
      </w:pPr>
      <w:r>
        <w:rPr>
          <w:rFonts w:ascii="Consolas" w:hAnsi="Consolas"/>
          <w:sz w:val="18"/>
        </w:rPr>
        <w:t>BJ00-007</w:t>
      </w:r>
      <w:r>
        <w:t xml:space="preserve"> → ENGINE TIMING,PULLEY_GASOLINE</w:t>
      </w:r>
    </w:p>
    <w:p>
      <w:pPr>
        <w:pStyle w:val="ListBullet"/>
      </w:pPr>
      <w:r>
        <w:rPr>
          <w:rFonts w:ascii="Consolas" w:hAnsi="Consolas"/>
          <w:sz w:val="18"/>
        </w:rPr>
        <w:t>BJ00-014</w:t>
      </w:r>
      <w:r>
        <w:t xml:space="preserve"> → TURBOCHARGER</w:t>
      </w:r>
    </w:p>
    <w:p>
      <w:pPr>
        <w:pStyle w:val="ListBullet"/>
      </w:pPr>
      <w:r>
        <w:rPr>
          <w:rFonts w:ascii="Consolas" w:hAnsi="Consolas"/>
          <w:sz w:val="18"/>
        </w:rPr>
        <w:t>BJ00-015</w:t>
      </w:r>
      <w:r>
        <w:t xml:space="preserve"> → SHIELD - ENGINE OIL PAN</w:t>
      </w:r>
    </w:p>
    <w:p>
      <w:pPr>
        <w:pStyle w:val="ListBullet"/>
      </w:pPr>
      <w:r>
        <w:t>… 30 more</w:t>
      </w:r>
    </w:p>
    <w:p>
      <w:r>
        <w:t>Field mapping:</w:t>
      </w:r>
    </w:p>
    <w:p>
      <w:pPr>
        <w:pStyle w:val="ListBullet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categoryname</w:t>
      </w:r>
      <w:r>
        <w:t xml:space="preserve"> (e.g. "TURBOCHARGER")</w:t>
      </w:r>
    </w:p>
    <w:p>
      <w:pPr>
        <w:pStyle w:val="ListBullet"/>
      </w:pPr>
      <w:r>
        <w:rPr>
          <w:rFonts w:ascii="Consolas" w:hAnsi="Consolas"/>
          <w:sz w:val="18"/>
        </w:rPr>
        <w:t>item_code</w:t>
      </w:r>
      <w:r>
        <w:t xml:space="preserve"> ← </w:t>
      </w:r>
      <w:r>
        <w:rPr>
          <w:rFonts w:ascii="Consolas" w:hAnsi="Consolas"/>
          <w:sz w:val="18"/>
        </w:rPr>
        <w:t>figno</w:t>
      </w:r>
      <w:r>
        <w:t xml:space="preserve"> (MG's BJ-prefixed part number, e.g. "BJ00-014")</w:t>
      </w:r>
    </w:p>
    <w:p>
      <w:pPr>
        <w:pStyle w:val="ListBullet"/>
      </w:pPr>
      <w:r>
        <w:rPr>
          <w:rFonts w:ascii="Consolas" w:hAnsi="Consolas"/>
          <w:sz w:val="18"/>
        </w:rPr>
        <w:t>compatible_car_model</w:t>
      </w:r>
      <w:r>
        <w:t xml:space="preserve"> ← </w:t>
      </w:r>
      <w:r>
        <w:rPr>
          <w:rFonts w:ascii="Consolas" w:hAnsi="Consolas"/>
          <w:sz w:val="18"/>
        </w:rPr>
        <w:t>"MG | &lt;Model&gt; | &lt;Variant&gt; | &lt;Sub-variant&gt; | &lt;Section&gt;"</w:t>
      </w:r>
    </w:p>
    <w:p>
      <w:r>
        <w:t xml:space="preserve">Status: </w:t>
      </w:r>
      <w:r>
        <w:rPr>
          <w:rFonts w:ascii="Consolas" w:hAnsi="Consolas"/>
          <w:sz w:val="18"/>
        </w:rPr>
        <w:t>success</w:t>
      </w:r>
      <w:r>
        <w:t>. All 3 xlsx fields populated.</w:t>
      </w:r>
    </w:p>
    <w:p>
      <w:r>
        <w:rPr>
          <w:b/>
        </w:rPr>
        <w:t>Volume</w:t>
      </w:r>
      <w:r>
        <w:t>:</w:t>
      </w:r>
    </w:p>
    <w:p>
      <w:r>
        <w:rPr>
          <w:b/>
        </w:rPr>
        <w:t>Scope presets</w:t>
      </w:r>
      <w:r>
        <w:t xml:space="preserve"> (env vars </w:t>
      </w:r>
      <w:r>
        <w:rPr>
          <w:rFonts w:ascii="Consolas" w:hAnsi="Consolas"/>
          <w:sz w:val="18"/>
        </w:rPr>
        <w:t>MG_MAX_MODELS</w:t>
      </w:r>
      <w:r>
        <w:t xml:space="preserve"> / </w:t>
      </w:r>
      <w:r>
        <w:rPr>
          <w:rFonts w:ascii="Consolas" w:hAnsi="Consolas"/>
          <w:sz w:val="18"/>
        </w:rPr>
        <w:t>MG_MAX_VARIANTS</w:t>
      </w:r>
      <w:r>
        <w:t xml:space="preserve"> / </w:t>
      </w:r>
      <w:r>
        <w:rPr>
          <w:rFonts w:ascii="Consolas" w:hAnsi="Consolas"/>
          <w:sz w:val="18"/>
        </w:rPr>
        <w:t>MG_MAX_SP_CATEGORIES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Preset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When to use</w:t>
            </w:r>
          </w:p>
        </w:tc>
      </w:tr>
      <w:tr>
        <w:tc>
          <w:tcPr>
            <w:tcW w:type="dxa" w:w="1728"/>
          </w:tcPr>
          <w:p>
            <w:r/>
            <w:r>
              <w:t>Smoke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2 / 1 / 1</w:t>
            </w:r>
          </w:p>
        </w:tc>
        <w:tc>
          <w:tcPr>
            <w:tcW w:type="dxa" w:w="1728"/>
          </w:tcPr>
          <w:p>
            <w:r/>
            <w:r>
              <w:t>~50</w:t>
            </w:r>
          </w:p>
        </w:tc>
        <w:tc>
          <w:tcPr>
            <w:tcW w:type="dxa" w:w="1728"/>
          </w:tcPr>
          <w:p>
            <w:r/>
            <w:r>
              <w:t>~90s</w:t>
            </w:r>
          </w:p>
        </w:tc>
        <w:tc>
          <w:tcPr>
            <w:tcW w:type="dxa" w:w="1728"/>
          </w:tcPr>
          <w:p>
            <w:r/>
            <w:r>
              <w:t>CI / dev sanity check (2 models × 1 leaf each)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Representative (default 2026-05-19)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`0 / 1 / 0`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~2,000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~40 min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Production monthly</w:t>
            </w:r>
            <w:r>
              <w:t xml:space="preserve"> (fits 8h SLA)</w:t>
            </w:r>
          </w:p>
        </w:tc>
      </w:tr>
      <w:tr>
        <w:tc>
          <w:tcPr>
            <w:tcW w:type="dxa" w:w="1728"/>
          </w:tcPr>
          <w:p>
            <w:r/>
            <w:r>
              <w:t>Full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0 / 0 / 0</w:t>
            </w:r>
          </w:p>
        </w:tc>
        <w:tc>
          <w:tcPr>
            <w:tcW w:type="dxa" w:w="1728"/>
          </w:tcPr>
          <w:p>
            <w:r/>
            <w:r>
              <w:t>~70K</w:t>
            </w:r>
          </w:p>
        </w:tc>
        <w:tc>
          <w:tcPr>
            <w:tcW w:type="dxa" w:w="1728"/>
          </w:tcPr>
          <w:p>
            <w:r/>
            <w:r>
              <w:t>~12h</w:t>
            </w:r>
          </w:p>
        </w:tc>
        <w:tc>
          <w:tcPr>
            <w:tcW w:type="dxa" w:w="1728"/>
          </w:tcPr>
          <w:p>
            <w:r/>
            <w:r>
              <w:t>Needs B8 sign-off (exceeds 8h SLA) — split across multiple months</w:t>
            </w:r>
          </w:p>
        </w:tc>
      </w:tr>
    </w:tbl>
    <w:p>
      <w:r>
        <w:t xml:space="preserve">The default was bumped from </w:t>
      </w:r>
      <w:r>
        <w:rPr>
          <w:rFonts w:ascii="Consolas" w:hAnsi="Consolas"/>
          <w:sz w:val="18"/>
        </w:rPr>
        <w:t>1/1/1</w:t>
      </w:r>
      <w:r>
        <w:t xml:space="preserve"> → </w:t>
      </w:r>
      <w:r>
        <w:rPr>
          <w:rFonts w:ascii="Consolas" w:hAnsi="Consolas"/>
          <w:sz w:val="18"/>
        </w:rPr>
        <w:t>0/1/0</w:t>
      </w:r>
      <w:r>
        <w:t xml:space="preserve"> on 2026-05-19 after the recursive drill chain was verified at 2 models (51 rows including MG Hector + MG ZS EV, all 3 fields populated, ~90s). Representative scope picks one variant + one sub-variant per model (assemblies are largely shared across MG India's 7 PV models' trims; AT/MT/petrol/EV permutations don't change the underlying section structure).</w:t>
      </w:r>
    </w:p>
    <w:p>
      <w:r>
        <w:rPr>
          <w:b/>
        </w:rPr>
        <w:t>Volume math</w:t>
      </w:r>
      <w:r>
        <w:t>: 7 PV models × N variants × N sub-variants × M sections × ~40 assemblies per leaf, at ~45s per leaf round-trip (8s click + ~8s back-nav + assembly parse, amortized). At N=1, M=all: 7 × 1 × 1 × 7 = 49 leaves × 45s = ~37 min.</w:t>
      </w:r>
    </w:p>
    <w:p>
      <w:r>
        <w:rPr>
          <w:b/>
        </w:rPr>
        <w:t>Observability</w:t>
      </w:r>
      <w:r>
        <w:t xml:space="preserve">: the spider logs </w:t>
      </w:r>
      <w:r>
        <w:rPr>
          <w:rFonts w:ascii="Consolas" w:hAnsi="Consolas"/>
          <w:sz w:val="18"/>
        </w:rPr>
        <w:t>[N/7] &lt;ModelName&gt; — elapsed Xs, Y rows so far</w:t>
      </w:r>
      <w:r>
        <w:t xml:space="preserve"> per model and a final </w:t>
      </w:r>
      <w:r>
        <w:rPr>
          <w:rFonts w:ascii="Consolas" w:hAnsi="Consolas"/>
          <w:sz w:val="18"/>
        </w:rPr>
        <w:t>mg: N items extracted in Xs (Yh)</w:t>
      </w:r>
      <w:r>
        <w:t xml:space="preserve"> summary. Recursive drill emits </w:t>
      </w:r>
      <w:r>
        <w:rPr>
          <w:rFonts w:ascii="Consolas" w:hAnsi="Consolas"/>
          <w:sz w:val="18"/>
        </w:rPr>
        <w:t>depth=N  M entries, drilling K</w:t>
      </w:r>
      <w:r>
        <w:t xml:space="preserve"> per step.</w:t>
      </w:r>
    </w:p>
    <w:p>
      <w:r>
        <w:rPr>
          <w:b/>
        </w:rPr>
        <w:t>Status</w:t>
      </w:r>
      <w:r>
        <w:t xml:space="preserve">: parts-leaf drill — </w:t>
      </w:r>
      <w:r>
        <w:rPr>
          <w:b/>
        </w:rPr>
        <w:t>PRODUCTION DEFAULT</w:t>
      </w:r>
      <w:r>
        <w:t>. The remaining open item (B8 in kickoff checklist) now only gates "full" scope (all variants + sub-variants), not the representative-scope production default.</w:t>
      </w:r>
    </w:p>
    <w:p>
      <w:r>
        <w:rPr>
          <w:b/>
        </w:rPr>
        <w:t>Bonus</w:t>
      </w:r>
      <w:r>
        <w:t xml:space="preserve">: MG parts grid columns from </w:t>
      </w:r>
      <w:r>
        <w:rPr>
          <w:rFonts w:ascii="Consolas" w:hAnsi="Consolas"/>
          <w:sz w:val="18"/>
        </w:rPr>
        <w:t>/api/common/GetColumnActive</w:t>
      </w:r>
      <w:r>
        <w:t xml:space="preserve"> include </w:t>
      </w:r>
      <w:r>
        <w:rPr>
          <w:rFonts w:ascii="Consolas" w:hAnsi="Consolas"/>
          <w:sz w:val="18"/>
        </w:rPr>
        <w:t>PRICE1</w:t>
      </w:r>
      <w:r>
        <w:t xml:space="preserve">, </w:t>
      </w:r>
      <w:r>
        <w:rPr>
          <w:rFonts w:ascii="Consolas" w:hAnsi="Consolas"/>
          <w:sz w:val="18"/>
        </w:rPr>
        <w:t>admincprice1</w:t>
      </w:r>
      <w:r>
        <w:t xml:space="preserve"> (DIST_COST), </w:t>
      </w:r>
      <w:r>
        <w:rPr>
          <w:rFonts w:ascii="Consolas" w:hAnsi="Consolas"/>
          <w:sz w:val="18"/>
        </w:rPr>
        <w:t>admincprice2</w:t>
      </w:r>
      <w:r>
        <w:t xml:space="preserve"> (DIST_MSRP), </w:t>
      </w:r>
      <w:r>
        <w:rPr>
          <w:rFonts w:ascii="Consolas" w:hAnsi="Consolas"/>
          <w:sz w:val="18"/>
        </w:rPr>
        <w:t>admincprice3</w:t>
      </w:r>
      <w:r>
        <w:t>. The current spider doesn't drill into the actual parts-list endpoint (one level deeper than assemblies) — if Spinny wants MRP as a bonus, that's the next pass.</w:t>
      </w:r>
    </w:p>
    <w:p>
      <w:pPr>
        <w:pStyle w:val="Heading3"/>
      </w:pPr>
      <w:r>
        <w:t>V2.6 Tata — ✅ shipped (smoke test passed end-to-end with real MRP)</w:t>
      </w:r>
    </w:p>
    <w:p>
      <w:pPr>
        <w:pStyle w:val="ListBullet"/>
      </w:pPr>
      <w:r>
        <w:t>URL: https://www.tatamotorsecats.com/frmTATAModelSearch.aspx (redirects to /frmTATALogin.aspx)</w:t>
      </w:r>
    </w:p>
    <w:p>
      <w:pPr>
        <w:pStyle w:val="ListBullet"/>
      </w:pPr>
      <w:r>
        <w:t xml:space="preserve">Auth: xlsx defaults </w:t>
      </w:r>
      <w:r>
        <w:rPr>
          <w:rFonts w:ascii="Consolas" w:hAnsi="Consolas"/>
          <w:sz w:val="18"/>
        </w:rPr>
        <w:t>&lt;dealer-cred&gt;</w:t>
      </w:r>
      <w:r>
        <w:t xml:space="preserve"> — verified working</w:t>
      </w:r>
    </w:p>
    <w:p>
      <w:pPr>
        <w:pStyle w:val="ListBullet"/>
      </w:pPr>
      <w:r>
        <w:t>Platform: ASP.NET WebForms (has __VIEWSTATE / __EVENTVALIDATION) — buildable</w:t>
      </w:r>
    </w:p>
    <w:p>
      <w:pPr>
        <w:pStyle w:val="ListBullet"/>
      </w:pPr>
      <w:r>
        <w:t xml:space="preserve">Required fields: item_name, item_code, </w:t>
      </w:r>
      <w:r>
        <w:rPr>
          <w:b/>
        </w:rPr>
        <w:t>MRP</w:t>
      </w:r>
      <w:r>
        <w:t>, compatible_car_model</w:t>
      </w:r>
    </w:p>
    <w:p>
      <w:pPr>
        <w:pStyle w:val="ListBullet"/>
      </w:pPr>
      <w:r>
        <w:rPr>
          <w:b/>
        </w:rPr>
        <w:t>Only remaining v2.0 OEM with MRP requirement</w:t>
      </w:r>
      <w:r>
        <w:t xml:space="preserve"> — highest data value.</w:t>
      </w:r>
    </w:p>
    <w:p>
      <w:r>
        <w:rPr>
          <w:b/>
        </w:rPr>
        <w:t>Discovery completed 2026-05-19</w:t>
      </w:r>
      <w:r>
        <w:t xml:space="preserve"> (probes saved under state/probe_tata_*.py):</w:t>
      </w:r>
    </w:p>
    <w:p>
      <w:pPr>
        <w:pStyle w:val="ListNumber"/>
      </w:pPr>
      <w:r>
        <w:rPr>
          <w:b/>
        </w:rPr>
        <w:t>Login</w:t>
      </w:r>
      <w:r>
        <w:t xml:space="preserve"> — POST to /frmTATALogin.aspx with </w:t>
      </w:r>
      <w:r>
        <w:rPr>
          <w:rFonts w:ascii="Consolas" w:hAnsi="Consolas"/>
          <w:sz w:val="18"/>
        </w:rPr>
        <w:t>txtUserName</w:t>
      </w:r>
      <w:r>
        <w:t xml:space="preserve"> + </w:t>
      </w:r>
      <w:r>
        <w:rPr>
          <w:rFonts w:ascii="Consolas" w:hAnsi="Consolas"/>
          <w:sz w:val="18"/>
        </w:rPr>
        <w:t>txtPassword</w:t>
      </w:r>
      <w:r>
        <w:t xml:space="preserve">. Image-submit button </w:t>
      </w:r>
      <w:r>
        <w:rPr>
          <w:rFonts w:ascii="Consolas" w:hAnsi="Consolas"/>
          <w:sz w:val="18"/>
        </w:rPr>
        <w:t>input#btnLogin</w:t>
      </w:r>
      <w:r>
        <w:t>. Session cookie carries authorization for downstream pages.</w:t>
      </w:r>
    </w:p>
    <w:p>
      <w:pPr>
        <w:pStyle w:val="ListNumber"/>
      </w:pPr>
      <w:r>
        <w:rPr>
          <w:b/>
        </w:rPr>
        <w:t>Cascading dropdowns</w:t>
      </w:r>
      <w:r>
        <w:t xml:space="preserve"> on /frmTATAModelSearch.aspx (7 levels, each triggers ASP.NET partial postback):</w:t>
      </w:r>
    </w:p>
    <w:p>
      <w:pPr>
        <w:pStyle w:val="ListBullet2"/>
      </w:pPr>
      <w:r>
        <w:t>drpDivision: 2 options (</w:t>
      </w:r>
      <w:r>
        <w:rPr>
          <w:rFonts w:ascii="Consolas" w:hAnsi="Consolas"/>
          <w:sz w:val="18"/>
        </w:rPr>
        <w:t>PASSENGER VEHICLES - INDIA</w:t>
      </w:r>
      <w:r>
        <w:t xml:space="preserve"> is what we want)</w:t>
      </w:r>
    </w:p>
    <w:p>
      <w:pPr>
        <w:pStyle w:val="ListBullet2"/>
      </w:pPr>
      <w:r>
        <w:t>drpModelCategory: populated after Division. ~10 options.</w:t>
      </w:r>
    </w:p>
    <w:p>
      <w:pPr>
        <w:pStyle w:val="ListBullet2"/>
      </w:pPr>
      <w:r>
        <w:t>drpModel: ~10-30 models per category (Aria, Bolt, Indica, Indigo, Nano, Nexon, Punch, Safari, Tiago, Tigor, Vista, Zest, …)</w:t>
      </w:r>
    </w:p>
    <w:p>
      <w:pPr>
        <w:pStyle w:val="ListBullet2"/>
      </w:pPr>
      <w:r>
        <w:t xml:space="preserve">drpChassis: ~5-15 chassis numbers per model (e.g. </w:t>
      </w:r>
      <w:r>
        <w:rPr>
          <w:rFonts w:ascii="Consolas" w:hAnsi="Consolas"/>
          <w:sz w:val="18"/>
        </w:rPr>
        <w:t>614001</w:t>
      </w:r>
      <w:r>
        <w:t>)</w:t>
      </w:r>
    </w:p>
    <w:p>
      <w:pPr>
        <w:pStyle w:val="ListBullet2"/>
      </w:pPr>
      <w:r>
        <w:t xml:space="preserve">drpVC: ~10-15 vehicle codes per chassis (e.g. </w:t>
      </w:r>
      <w:r>
        <w:rPr>
          <w:rFonts w:ascii="Consolas" w:hAnsi="Consolas"/>
          <w:sz w:val="18"/>
        </w:rPr>
        <w:t>28700128R</w:t>
      </w:r>
      <w:r>
        <w:t>)</w:t>
      </w:r>
    </w:p>
    <w:p>
      <w:pPr>
        <w:pStyle w:val="ListBullet2"/>
      </w:pPr>
      <w:r>
        <w:t xml:space="preserve">drpDescription: variant text (e.g. </w:t>
      </w:r>
      <w:r>
        <w:rPr>
          <w:rFonts w:ascii="Consolas" w:hAnsi="Consolas"/>
          <w:sz w:val="18"/>
        </w:rPr>
        <w:t>ARIA 4X2 PURE,2.2 LTR DICOR BS-III</w:t>
      </w:r>
      <w:r>
        <w:t>)</w:t>
      </w:r>
    </w:p>
    <w:p>
      <w:pPr>
        <w:pStyle w:val="ListBullet2"/>
      </w:pPr>
      <w:r>
        <w:t xml:space="preserve">drpEnginetype: fuel/engine (e.g. </w:t>
      </w:r>
      <w:r>
        <w:rPr>
          <w:rFonts w:ascii="Consolas" w:hAnsi="Consolas"/>
          <w:sz w:val="18"/>
        </w:rPr>
        <w:t>2.2L DICOR BS-III</w:t>
      </w:r>
      <w:r>
        <w:t>)</w:t>
      </w:r>
    </w:p>
    <w:p>
      <w:pPr>
        <w:pStyle w:val="ListBullet2"/>
      </w:pPr>
      <w:r>
        <w:t xml:space="preserve">After all selected → click </w:t>
      </w:r>
      <w:r>
        <w:rPr>
          <w:rFonts w:ascii="Consolas" w:hAnsi="Consolas"/>
          <w:sz w:val="18"/>
        </w:rPr>
        <w:t>input[id*=btnGo]</w:t>
      </w:r>
      <w:r>
        <w:t xml:space="preserve"> to enter catalogue.</w:t>
      </w:r>
    </w:p>
    <w:p>
      <w:pPr>
        <w:pStyle w:val="ListNumber"/>
      </w:pPr>
      <w:r>
        <w:rPr>
          <w:b/>
        </w:rPr>
        <w:t>Catalogue page</w:t>
      </w:r>
      <w:r>
        <w:t xml:space="preserve"> lands at </w:t>
      </w:r>
      <w:r>
        <w:rPr>
          <w:rFonts w:ascii="Consolas" w:hAnsi="Consolas"/>
          <w:sz w:val="18"/>
        </w:rPr>
        <w:t>/frmtataadminmodelnew.aspx?ID=&lt;modelId&gt;</w:t>
      </w:r>
      <w:r>
        <w:t xml:space="preserve"> (e.g. ID=300 for ARIA).</w:t>
      </w:r>
    </w:p>
    <w:p>
      <w:pPr>
        <w:pStyle w:val="ListBullet2"/>
      </w:pPr>
      <w:r>
        <w:t xml:space="preserve">Page shows breadcrumb </w:t>
      </w:r>
      <w:r>
        <w:rPr>
          <w:rFonts w:ascii="Consolas" w:hAnsi="Consolas"/>
          <w:sz w:val="18"/>
        </w:rPr>
        <w:t>TATA &gt;&gt; PV-INDIA &gt;&gt; ARIA &gt;&gt; 2.2L DICOR BS-III &gt;&gt; 28700328R - 614001</w:t>
      </w:r>
      <w:r>
        <w:t xml:space="preserve"> and the </w:t>
      </w:r>
      <w:r>
        <w:rPr>
          <w:b/>
        </w:rPr>
        <w:t>21 spare-part categories</w:t>
      </w:r>
      <w:r>
        <w:t>: 00-ENGINE, 25-CLUTCH, 26-GEARBOX, 29-CONTROLS, 30-ACCELERATOR, 31-FRAME, 32-SUSPENSION, 33-FRONT AXLE, 35-REAR AXLE, 40-WHEELS, 41-PROPELLER SHAFT, 42-BRAKES, 46-STEERING, 47-FUEL SYSTEM, 49-EXHAUST SYSTEM, 50-RADIATOR, 54-ELECTRICALS, 55-MASCOT, 58-TOOLS, 60-BODY, 83-AIRCON.</w:t>
      </w:r>
    </w:p>
    <w:p>
      <w:pPr>
        <w:pStyle w:val="ListNumber"/>
      </w:pPr>
      <w:r>
        <w:rPr>
          <w:b/>
        </w:rPr>
        <w:t>Tree navigation</w:t>
      </w:r>
      <w:r>
        <w:t xml:space="preserve"> via ASP.NET WebForms TreeView. Each tree node is </w:t>
      </w:r>
      <w:r>
        <w:rPr>
          <w:rFonts w:ascii="Consolas" w:hAnsi="Consolas"/>
          <w:sz w:val="18"/>
        </w:rPr>
        <w:t>&lt;a href="javascript:__doPostBack('ctl00$ContentPlaceHolder1$trvEPCDetails','&lt;arg&gt;')"&gt;</w:t>
      </w:r>
      <w:r>
        <w:t xml:space="preserve">. The </w:t>
      </w:r>
      <w:r>
        <w:rPr>
          <w:rFonts w:ascii="Consolas" w:hAnsi="Consolas"/>
          <w:sz w:val="18"/>
        </w:rPr>
        <w:t>arg</w:t>
      </w:r>
      <w:r>
        <w:t xml:space="preserve"> encodes the path:</w:t>
      </w:r>
    </w:p>
    <w:p>
      <w:pPr>
        <w:pStyle w:val="ListBullet2"/>
      </w:pPr>
      <w:r>
        <w:t xml:space="preserve">Toggle/expand: </w:t>
      </w:r>
      <w:r>
        <w:rPr>
          <w:rFonts w:ascii="Consolas" w:hAnsi="Consolas"/>
          <w:sz w:val="18"/>
        </w:rPr>
        <w:t>t&lt;modelId&gt;\&lt;chap&gt;\&lt;sub&gt;...</w:t>
      </w:r>
      <w:r>
        <w:t xml:space="preserve"> (toggles visibility of children)</w:t>
      </w:r>
    </w:p>
    <w:p>
      <w:pPr>
        <w:pStyle w:val="ListBullet2"/>
      </w:pPr>
      <w:r>
        <w:t xml:space="preserve">Select: </w:t>
      </w:r>
      <w:r>
        <w:rPr>
          <w:rFonts w:ascii="Consolas" w:hAnsi="Consolas"/>
          <w:sz w:val="18"/>
        </w:rPr>
        <w:t>s&lt;modelId&gt;\&lt;chap&gt;\&lt;sub&gt;...</w:t>
      </w:r>
      <w:r>
        <w:t xml:space="preserve"> (renders selected node's parts/illustration)</w:t>
      </w:r>
    </w:p>
    <w:p>
      <w:pPr>
        <w:pStyle w:val="ListBullet2"/>
      </w:pPr>
      <w:r>
        <w:t xml:space="preserve">Children of a non-expanded node appear as </w:t>
      </w:r>
      <w:r>
        <w:rPr>
          <w:rFonts w:ascii="Consolas" w:hAnsi="Consolas"/>
          <w:sz w:val="18"/>
        </w:rPr>
        <w:t>&lt;arg&gt;\Loading...Please Wait.</w:t>
      </w:r>
      <w:r>
        <w:t xml:space="preserve"> placeholders that get replaced on expand.</w:t>
      </w:r>
    </w:p>
    <w:p>
      <w:pPr>
        <w:pStyle w:val="ListNumber"/>
      </w:pPr>
      <w:r>
        <w:rPr>
          <w:b/>
        </w:rPr>
        <w:t>Per-category illustrations</w:t>
      </w:r>
      <w:r>
        <w:t xml:space="preserve"> — confirmed each category has ~25-30 sub-illustrations. Example for 00-ENGINE: </w:t>
      </w:r>
      <w:r>
        <w:rPr>
          <w:rFonts w:ascii="Consolas" w:hAnsi="Consolas"/>
          <w:sz w:val="18"/>
        </w:rPr>
        <w:t>00.00.01A - ENGINES</w:t>
      </w:r>
      <w:r>
        <w:t xml:space="preserve">, </w:t>
      </w:r>
      <w:r>
        <w:rPr>
          <w:rFonts w:ascii="Consolas" w:hAnsi="Consolas"/>
          <w:sz w:val="18"/>
        </w:rPr>
        <w:t>00.00.02A - OVERHAUL GASKET KIT</w:t>
      </w:r>
      <w:r>
        <w:t xml:space="preserve">, </w:t>
      </w:r>
      <w:r>
        <w:rPr>
          <w:rFonts w:ascii="Consolas" w:hAnsi="Consolas"/>
          <w:sz w:val="18"/>
        </w:rPr>
        <w:t>00.01.01 - ASSEMBLY CYLINDER CRANKCASE</w:t>
      </w:r>
      <w:r>
        <w:t xml:space="preserve"> … through </w:t>
      </w:r>
      <w:r>
        <w:rPr>
          <w:rFonts w:ascii="Consolas" w:hAnsi="Consolas"/>
          <w:sz w:val="18"/>
        </w:rPr>
        <w:t>00.24.01B - ENGINE MOUNTING</w:t>
      </w:r>
      <w:r>
        <w:t xml:space="preserve"> (27 illustrations).</w:t>
      </w:r>
    </w:p>
    <w:p>
      <w:pPr>
        <w:pStyle w:val="ListNumber"/>
      </w:pPr>
      <w:r>
        <w:rPr>
          <w:b/>
        </w:rPr>
        <w:t>Parts-table extraction</w:t>
      </w:r>
      <w:r>
        <w:t xml:space="preserve"> — ✅ verified. </w:t>
      </w:r>
      <w:r>
        <w:rPr>
          <w:b/>
        </w:rPr>
        <w:t>Key discovery</w:t>
      </w:r>
      <w:r>
        <w:t xml:space="preserve">: each illustration in the TreeView is rendered as </w:t>
      </w:r>
      <w:r>
        <w:rPr>
          <w:rFonts w:ascii="Consolas" w:hAnsi="Consolas"/>
          <w:sz w:val="18"/>
        </w:rPr>
        <w:t>&lt;a href="javascript:funredirectType('&lt;illId&gt;')"&gt;</w:t>
      </w:r>
      <w:r>
        <w:t xml:space="preserve"> (NOT __doPostBack), where </w:t>
      </w:r>
      <w:r>
        <w:rPr>
          <w:rFonts w:ascii="Consolas" w:hAnsi="Consolas"/>
          <w:sz w:val="18"/>
        </w:rPr>
        <w:t>funredirectType(id)</w:t>
      </w:r>
      <w:r>
        <w:t xml:space="preserve"> simply navigates to </w:t>
      </w:r>
      <w:r>
        <w:rPr>
          <w:rFonts w:ascii="Consolas" w:hAnsi="Consolas"/>
          <w:sz w:val="18"/>
        </w:rPr>
        <w:t>frmtataartbomnew.aspx?ID=1_&lt;id&gt;</w:t>
      </w:r>
      <w:r>
        <w:t xml:space="preserve">. So we skip the postback dance entirely: get the illustration IDs from the TreeView expand response, then GET each artbom URL directly. Parts table columns: ITEM | PART NO. (8-14 digit) | PART DESCRIPTION | QTY | RATE (₹) | REMARKS. The artbom page has nested layout tables so the spider dedupes on </w:t>
      </w:r>
      <w:r>
        <w:rPr>
          <w:rFonts w:ascii="Consolas" w:hAnsi="Consolas"/>
          <w:sz w:val="18"/>
        </w:rPr>
        <w:t>(part_no, desc)</w:t>
      </w:r>
      <w:r>
        <w:t xml:space="preserve"> within each illustration.</w:t>
      </w:r>
    </w:p>
    <w:p>
      <w:r>
        <w:rPr>
          <w:b/>
        </w:rPr>
        <w:t>Confirmed working</w:t>
      </w:r>
      <w:r>
        <w:t xml:space="preserve"> via [state/smoke_tata_parts.py](../state/smoke_tata_parts.py): illustration 421 returned 4 ARIA engine parts (BARE ENGINE STORME BS-IV ₹270387, HALF BLOCK-MERLIN BS-IV ₹148547, SPD ENGINE BSIII ₹514741, ASSY. CYL. HEAD W/O INJECTOR ₹54458). Illustration 395 returned 44 gasket parts. Illustration 420 returned 10 fastener parts (some MRPs null for low-value washers — row marked </w:t>
      </w:r>
      <w:r>
        <w:rPr>
          <w:rFonts w:ascii="Consolas" w:hAnsi="Consolas"/>
          <w:sz w:val="18"/>
        </w:rPr>
        <w:t>partial</w:t>
      </w:r>
      <w:r>
        <w:t xml:space="preserve"> per BRD §7).</w:t>
      </w:r>
    </w:p>
    <w:p>
      <w:pPr>
        <w:pStyle w:val="ListNumber"/>
      </w:pPr>
      <w:r>
        <w:rPr>
          <w:b/>
        </w:rPr>
        <w:t>Volume estimate</w:t>
      </w:r>
      <w:r>
        <w:t xml:space="preserve"> — Tata PV India catalogue is large:</w:t>
      </w:r>
    </w:p>
    <w:p>
      <w:pPr>
        <w:pStyle w:val="ListBullet2"/>
      </w:pPr>
      <w:r>
        <w:t>~30-100 vehicle variants</w:t>
      </w:r>
    </w:p>
    <w:p>
      <w:pPr>
        <w:pStyle w:val="ListBullet2"/>
      </w:pPr>
      <w:r>
        <w:t>× 21 categories</w:t>
      </w:r>
    </w:p>
    <w:p>
      <w:pPr>
        <w:pStyle w:val="ListBullet2"/>
      </w:pPr>
      <w:r>
        <w:t>× ~25 illustrations</w:t>
      </w:r>
    </w:p>
    <w:p>
      <w:pPr>
        <w:pStyle w:val="ListBullet2"/>
      </w:pPr>
      <w:r>
        <w:t>× ~5-20 parts per illustration</w:t>
      </w:r>
    </w:p>
    <w:p>
      <w:pPr>
        <w:pStyle w:val="ListBullet2"/>
      </w:pPr>
      <w:r>
        <w:t xml:space="preserve">≈ </w:t>
      </w:r>
      <w:r>
        <w:rPr>
          <w:b/>
        </w:rPr>
        <w:t>75K-1M parts records</w:t>
      </w:r>
      <w:r>
        <w:t xml:space="preserve"> at full breadth (similar order to Hyundai's full crawl)</w:t>
      </w:r>
    </w:p>
    <w:p>
      <w:pPr>
        <w:pStyle w:val="ListBullet2"/>
      </w:pPr>
      <w:r>
        <w:t xml:space="preserve">Per-request rate ~5s (ASP.NET postback latency) → full crawl is </w:t>
      </w:r>
      <w:r>
        <w:rPr>
          <w:b/>
        </w:rPr>
        <w:t>~25-100 hours</w:t>
      </w:r>
      <w:r>
        <w:t xml:space="preserve"> of wall time</w:t>
      </w:r>
    </w:p>
    <w:p>
      <w:pPr>
        <w:pStyle w:val="ListBullet2"/>
      </w:pPr>
      <w:r>
        <w:t>Recommended: per-vehicle checkpoint persistence; partition crawl across multiple monthly runs OR scope by model whitelist.</w:t>
      </w:r>
    </w:p>
    <w:p>
      <w:r>
        <w:rPr>
          <w:b/>
        </w:rPr>
        <w:t>Implementation</w:t>
      </w:r>
      <w:r>
        <w:t>: [spiders/tata.py](../spiders/tata.py). Default env-var limits (</w:t>
      </w:r>
      <w:r>
        <w:rPr>
          <w:rFonts w:ascii="Consolas" w:hAnsi="Consolas"/>
          <w:sz w:val="18"/>
        </w:rPr>
        <w:t>TATA_MAX_MODELS_PER_CATEGORY=1</w:t>
      </w:r>
      <w:r>
        <w:t xml:space="preserve">, </w:t>
      </w:r>
      <w:r>
        <w:rPr>
          <w:rFonts w:ascii="Consolas" w:hAnsi="Consolas"/>
          <w:sz w:val="18"/>
        </w:rPr>
        <w:t>TATA_MAX_VCS_PER_MODEL=1</w:t>
      </w:r>
      <w:r>
        <w:t xml:space="preserve">, </w:t>
      </w:r>
      <w:r>
        <w:rPr>
          <w:rFonts w:ascii="Consolas" w:hAnsi="Consolas"/>
          <w:sz w:val="18"/>
        </w:rPr>
        <w:t>TATA_MAX_CATEGORIES=1</w:t>
      </w:r>
      <w:r>
        <w:t xml:space="preserve">, </w:t>
      </w:r>
      <w:r>
        <w:rPr>
          <w:rFonts w:ascii="Consolas" w:hAnsi="Consolas"/>
          <w:sz w:val="18"/>
        </w:rPr>
        <w:t>TATA_MAX_ILLUSTRATIONS=5</w:t>
      </w:r>
      <w:r>
        <w:t>) keep the first run small. Override to 0 = all for production crawls.</w:t>
      </w:r>
    </w:p>
    <w:p>
      <w:r>
        <w:rPr>
          <w:b/>
        </w:rPr>
        <w:t>Performance / SLA consideration</w:t>
      </w:r>
      <w:r>
        <w:t>: ~6s per illustration fetch, ~525 illustrations per vehicle, 30+ vehicle variants = ~25-50 hours for the full PV-India catalogue. Exceeds the BRD §8 8h monthly window. Kickoff decision needed (</w:t>
      </w:r>
      <w:r>
        <w:rPr>
          <w:rFonts w:ascii="Consolas" w:hAnsi="Consolas"/>
          <w:sz w:val="18"/>
        </w:rPr>
        <w:t>docs/kickoff_checklist.md</w:t>
      </w:r>
      <w:r>
        <w:t xml:space="preserve"> item): pick one of (a) whitelist current Tata models (Tiago/Tigor/Altroz/Punch/Nexon/Harrier/Safari/Curvv ≈ 8 vehicles, ~6h), (b) split Tata across multiple monthly windows, or (c) accept Tata running outside the 8h SLA with a longer separate cron.</w:t>
      </w:r>
    </w:p>
    <w:p>
      <w:r>
        <w:rPr>
          <w:b/>
        </w:rPr>
        <w:t>2026-05-26 — Site redesign fix-up (Tata returned 0 rows after silent backend change)</w:t>
      </w:r>
    </w:p>
    <w:p>
      <w:r>
        <w:t>Symptoms after redesign: cascade reached catalogue page; spider reported "categories on catalogue: 1" instead of 21; postback args raised event-validation errors; full crawl returned 0 rows. Root causes and fixes (all in [spiders/tata.py](../spiders/tata.py)):</w:t>
      </w:r>
    </w:p>
    <w:p>
      <w:pPr>
        <w:pStyle w:val="ListNumber"/>
      </w:pPr>
      <w:r>
        <w:rPr>
          <w:b/>
        </w:rPr>
        <w:t>Event-validation rejected synthesized toggle args</w:t>
      </w:r>
      <w:r>
        <w:t xml:space="preserve"> — old code converted the rendered </w:t>
      </w:r>
      <w:r>
        <w:rPr>
          <w:rFonts w:ascii="Consolas" w:hAnsi="Consolas"/>
          <w:sz w:val="18"/>
        </w:rPr>
        <w:t>s&lt;id&gt;</w:t>
      </w:r>
      <w:r>
        <w:t xml:space="preserve"> select arg into </w:t>
      </w:r>
      <w:r>
        <w:rPr>
          <w:rFonts w:ascii="Consolas" w:hAnsi="Consolas"/>
          <w:sz w:val="18"/>
        </w:rPr>
        <w:t>t&lt;id&gt;</w:t>
      </w:r>
      <w:r>
        <w:t xml:space="preserve"> to expand the tree. Server now rejects synthesized toggle args. Fix: drop the synth, click the anchor element directly via </w:t>
      </w:r>
      <w:r>
        <w:rPr>
          <w:rFonts w:ascii="Consolas" w:hAnsi="Consolas"/>
          <w:sz w:val="18"/>
        </w:rPr>
        <w:t>document.getElementById(id).click()</w:t>
      </w:r>
      <w:r>
        <w:t xml:space="preserve"> so the browser invokes the inline </w:t>
      </w:r>
      <w:r>
        <w:rPr>
          <w:rFonts w:ascii="Consolas" w:hAnsi="Consolas"/>
          <w:sz w:val="18"/>
        </w:rPr>
        <w:t>onclick</w:t>
      </w:r>
      <w:r>
        <w:t xml:space="preserve"> with the server-registered arg.</w:t>
      </w:r>
    </w:p>
    <w:p>
      <w:pPr>
        <w:pStyle w:val="ListNumber"/>
      </w:pPr>
      <w:r>
        <w:rPr>
          <w:b/>
        </w:rPr>
        <w:t>Backslash mismatch between captured arg and `__doPostBack` payload</w:t>
      </w:r>
      <w:r>
        <w:t xml:space="preserve"> — </w:t>
      </w:r>
      <w:r>
        <w:rPr>
          <w:rFonts w:ascii="Consolas" w:hAnsi="Consolas"/>
          <w:sz w:val="18"/>
        </w:rPr>
        <w:t>a.href</w:t>
      </w:r>
      <w:r>
        <w:t xml:space="preserve"> returns the URL string with literal </w:t>
      </w:r>
      <w:r>
        <w:rPr>
          <w:rFonts w:ascii="Consolas" w:hAnsi="Consolas"/>
          <w:sz w:val="18"/>
        </w:rPr>
        <w:t>\\</w:t>
      </w:r>
      <w:r>
        <w:t xml:space="preserve"> (two backslashes); when the anchor is clicked, the JS engine parses </w:t>
      </w:r>
      <w:r>
        <w:rPr>
          <w:rFonts w:ascii="Consolas" w:hAnsi="Consolas"/>
          <w:sz w:val="18"/>
        </w:rPr>
        <w:t>'s300\\394'</w:t>
      </w:r>
      <w:r>
        <w:t xml:space="preserve"> as runtime string </w:t>
      </w:r>
      <w:r>
        <w:rPr>
          <w:rFonts w:ascii="Consolas" w:hAnsi="Consolas"/>
          <w:sz w:val="18"/>
        </w:rPr>
        <w:t>s300\394</w:t>
      </w:r>
      <w:r>
        <w:t xml:space="preserve"> (one backslash). Re-emitting the captured-from-href arg failed event-validation. Same fix as above: click the anchor, let the browser handle string parsing.</w:t>
      </w:r>
    </w:p>
    <w:p>
      <w:pPr>
        <w:pStyle w:val="ListNumber"/>
      </w:pPr>
      <w:r>
        <w:rPr>
          <w:b/>
        </w:rPr>
        <w:t>`TATA_MAX_CATEGORIES=1` default silently truncated</w:t>
      </w:r>
      <w:r>
        <w:t xml:space="preserve"> — production needs all 21. Default bumped to </w:t>
      </w:r>
      <w:r>
        <w:rPr>
          <w:rFonts w:ascii="Consolas" w:hAnsi="Consolas"/>
          <w:sz w:val="18"/>
        </w:rPr>
        <w:t>0</w:t>
      </w:r>
      <w:r>
        <w:t xml:space="preserve"> (= no limit).</w:t>
      </w:r>
    </w:p>
    <w:p>
      <w:pPr>
        <w:pStyle w:val="ListNumber"/>
      </w:pPr>
      <w:r>
        <w:rPr>
          <w:b/>
        </w:rPr>
        <w:t>Two-pass `funredirectType` extraction</w:t>
      </w:r>
      <w:r>
        <w:t xml:space="preserve"> — the strict regex </w:t>
      </w:r>
      <w:r>
        <w:rPr>
          <w:rFonts w:ascii="Consolas" w:hAnsi="Consolas"/>
          <w:sz w:val="18"/>
        </w:rPr>
        <w:t>funredirectType\\('([^']+)'\\)[^&gt;]*&gt;(text)&lt;/a&gt;</w:t>
      </w:r>
      <w:r>
        <w:t xml:space="preserve"> matched 0 in the delta body even though 27 valid IDs were present (artbom delta wraps anchors across layout </w:t>
      </w:r>
      <w:r>
        <w:rPr>
          <w:rFonts w:ascii="Consolas" w:hAnsi="Consolas"/>
          <w:sz w:val="18"/>
        </w:rPr>
        <w:t>&lt;tr&gt;</w:t>
      </w:r>
      <w:r>
        <w:t>/</w:t>
      </w:r>
      <w:r>
        <w:rPr>
          <w:rFonts w:ascii="Consolas" w:hAnsi="Consolas"/>
          <w:sz w:val="18"/>
        </w:rPr>
        <w:t>&lt;td&gt;</w:t>
      </w:r>
      <w:r>
        <w:t xml:space="preserve"> boundaries). Switched to two-pass: loose regex finds all IDs, then for each match walk backwards to the nearest </w:t>
      </w:r>
      <w:r>
        <w:rPr>
          <w:rFonts w:ascii="Consolas" w:hAnsi="Consolas"/>
          <w:sz w:val="18"/>
        </w:rPr>
        <w:t xml:space="preserve">&lt;a </w:t>
      </w:r>
      <w:r>
        <w:t xml:space="preserve"> and forwards to the next </w:t>
      </w:r>
      <w:r>
        <w:rPr>
          <w:rFonts w:ascii="Consolas" w:hAnsi="Consolas"/>
          <w:sz w:val="18"/>
        </w:rPr>
        <w:t>&lt;/a&gt;</w:t>
      </w:r>
      <w:r>
        <w:t xml:space="preserve"> to recover the visible label.</w:t>
      </w:r>
    </w:p>
    <w:p>
      <w:pPr>
        <w:pStyle w:val="ListNumber"/>
      </w:pPr>
      <w:r>
        <w:rPr>
          <w:b/>
        </w:rPr>
        <w:t>`page.goto(artbom_url)` triggered chrome-error://chromewebdata/ mid-crawl</w:t>
      </w:r>
      <w:r>
        <w:t xml:space="preserve"> — interrupted the parts fetch _and_ crashed </w:t>
      </w:r>
      <w:r>
        <w:rPr>
          <w:rFonts w:ascii="Consolas" w:hAnsi="Consolas"/>
          <w:sz w:val="18"/>
        </w:rPr>
        <w:t>_back_to_search</w:t>
      </w:r>
      <w:r>
        <w:t xml:space="preserve">. Switched </w:t>
      </w:r>
      <w:r>
        <w:rPr>
          <w:rFonts w:ascii="Consolas" w:hAnsi="Consolas"/>
          <w:sz w:val="18"/>
        </w:rPr>
        <w:t>_fetch_parts</w:t>
      </w:r>
      <w:r>
        <w:t xml:space="preserve"> to </w:t>
      </w:r>
      <w:r>
        <w:rPr>
          <w:rFonts w:ascii="Consolas" w:hAnsi="Consolas"/>
          <w:sz w:val="18"/>
        </w:rPr>
        <w:t>page.context.request.get()</w:t>
      </w:r>
      <w:r>
        <w:t xml:space="preserve"> (no navigation, reuses cookies/session). Broadened </w:t>
      </w:r>
      <w:r>
        <w:rPr>
          <w:rFonts w:ascii="Consolas" w:hAnsi="Consolas"/>
          <w:sz w:val="18"/>
        </w:rPr>
        <w:t>_back_to_search</w:t>
      </w:r>
      <w:r>
        <w:t xml:space="preserve"> exception catch so a stray navigation interrupt doesn't kill the cascade.</w:t>
      </w:r>
    </w:p>
    <w:p>
      <w:pPr>
        <w:pStyle w:val="ListNumber"/>
      </w:pPr>
      <w:r>
        <w:rPr>
          <w:b/>
        </w:rPr>
        <w:t>Parts-table header detection</w:t>
      </w:r>
      <w:r>
        <w:t xml:space="preserve"> — artbom layout wraps the parts table inside layout rows; the </w:t>
      </w:r>
      <w:r>
        <w:rPr>
          <w:rFonts w:ascii="Consolas" w:hAnsi="Consolas"/>
          <w:sz w:val="18"/>
        </w:rPr>
        <w:t>PART NO. / PART DESCRIPTION</w:t>
      </w:r>
      <w:r>
        <w:t xml:space="preserve"> header is mid-table, not in </w:t>
      </w:r>
      <w:r>
        <w:rPr>
          <w:rFonts w:ascii="Consolas" w:hAnsi="Consolas"/>
          <w:sz w:val="18"/>
        </w:rPr>
        <w:t>tr:first-child</w:t>
      </w:r>
      <w:r>
        <w:t xml:space="preserve">. Switched detection to normalized full-text-of-table contains both </w:t>
      </w:r>
      <w:r>
        <w:rPr>
          <w:rFonts w:ascii="Consolas" w:hAnsi="Consolas"/>
          <w:sz w:val="18"/>
        </w:rPr>
        <w:t>PART NO.</w:t>
      </w:r>
      <w:r>
        <w:t xml:space="preserve"> and </w:t>
      </w:r>
      <w:r>
        <w:rPr>
          <w:rFonts w:ascii="Consolas" w:hAnsi="Consolas"/>
          <w:sz w:val="18"/>
        </w:rPr>
        <w:t>PART DESCRIPTION</w:t>
      </w:r>
      <w:r>
        <w:t>.</w:t>
      </w:r>
    </w:p>
    <w:p>
      <w:pPr>
        <w:pStyle w:val="ListNumber"/>
      </w:pPr>
      <w:r>
        <w:rPr>
          <w:b/>
        </w:rPr>
        <w:t>Redundant double-select in cascade</w:t>
      </w:r>
      <w:r>
        <w:t xml:space="preserve"> — old code ran </w:t>
      </w:r>
      <w:r>
        <w:rPr>
          <w:rFonts w:ascii="Consolas" w:hAnsi="Consolas"/>
          <w:sz w:val="18"/>
        </w:rPr>
        <w:t>_select(drpModelCategory, mc)</w:t>
      </w:r>
      <w:r>
        <w:t xml:space="preserve"> then </w:t>
      </w:r>
      <w:r>
        <w:rPr>
          <w:rFonts w:ascii="Consolas" w:hAnsi="Consolas"/>
          <w:sz w:val="18"/>
        </w:rPr>
        <w:t>_iter_dropdown(drpModelCategory, drpModel, first_label=mc)</w:t>
      </w:r>
      <w:r>
        <w:t xml:space="preserve"> which re-selected the same category. The redundant second select corrupted the dropdown state. Removed the wrapper; the cascade now does one </w:t>
      </w:r>
      <w:r>
        <w:rPr>
          <w:rFonts w:ascii="Consolas" w:hAnsi="Consolas"/>
          <w:sz w:val="18"/>
        </w:rPr>
        <w:t>_select</w:t>
      </w:r>
      <w:r>
        <w:t xml:space="preserve"> per level + one </w:t>
      </w:r>
      <w:r>
        <w:rPr>
          <w:rFonts w:ascii="Consolas" w:hAnsi="Consolas"/>
          <w:sz w:val="18"/>
        </w:rPr>
        <w:t>_dropdown_opts</w:t>
      </w:r>
      <w:r>
        <w:t xml:space="preserve"> read.</w:t>
      </w:r>
    </w:p>
    <w:p>
      <w:r>
        <w:rPr>
          <w:b/>
        </w:rPr>
        <w:t>Verified production run</w:t>
      </w:r>
      <w:r>
        <w:t xml:space="preserve"> (2026-05-26, full crawl, no model whitelist): </w:t>
      </w:r>
      <w:r>
        <w:rPr>
          <w:b/>
        </w:rPr>
        <w:t>1,431 unique parts in 58 min</w:t>
      </w:r>
      <w:r>
        <w:t xml:space="preserve"> wall-clock (well under the SLA 8h window — the per-vehicle Playwright-context reuse keeps per-illustration latency around 2.5s, not the earlier 6s estimate). Sample rows include </w:t>
      </w:r>
      <w:r>
        <w:rPr>
          <w:rFonts w:ascii="Consolas" w:hAnsi="Consolas"/>
          <w:sz w:val="18"/>
        </w:rPr>
        <w:t>BARE ENGINE STORME BS-IV</w:t>
      </w:r>
      <w:r>
        <w:t xml:space="preserve"> (₹270,387), </w:t>
      </w:r>
      <w:r>
        <w:rPr>
          <w:rFonts w:ascii="Consolas" w:hAnsi="Consolas"/>
          <w:sz w:val="18"/>
        </w:rPr>
        <w:t>HALF BLOCK-MERLIN BS-IV</w:t>
      </w:r>
      <w:r>
        <w:t xml:space="preserve"> (₹148,547), </w:t>
      </w:r>
      <w:r>
        <w:rPr>
          <w:rFonts w:ascii="Consolas" w:hAnsi="Consolas"/>
          <w:sz w:val="18"/>
        </w:rPr>
        <w:t>SPD ENGINE BSIII</w:t>
      </w:r>
      <w:r>
        <w:t xml:space="preserve"> (₹514,741). After BRD §5 dedup on </w:t>
      </w:r>
      <w:r>
        <w:rPr>
          <w:rFonts w:ascii="Consolas" w:hAnsi="Consolas"/>
          <w:sz w:val="18"/>
        </w:rPr>
        <w:t>(source_website, item_code)</w:t>
      </w:r>
      <w:r>
        <w:t xml:space="preserve"> the master keeps </w:t>
      </w:r>
      <w:r>
        <w:rPr>
          <w:b/>
        </w:rPr>
        <w:t>203 unique part numbers</w:t>
      </w:r>
      <w:r>
        <w:t xml:space="preserve"> (multiple vehicle/category mappings per part are collapsed). Per-brand file retains all 1,431 mapping rows so analysts can resolve back to specific vehicles.</w:t>
      </w:r>
    </w:p>
    <w:p>
      <w:r>
        <w:rPr>
          <w:b/>
        </w:rPr>
        <w:t>Diagnostic probes preserved</w:t>
      </w:r>
      <w:r>
        <w:t xml:space="preserve"> under </w:t>
      </w:r>
      <w:r>
        <w:rPr>
          <w:rFonts w:ascii="Consolas" w:hAnsi="Consolas"/>
          <w:sz w:val="18"/>
        </w:rPr>
        <w:t>state/probe_tata_redesign[1-6].py</w:t>
      </w:r>
      <w:r>
        <w:t xml:space="preserve">, </w:t>
      </w:r>
      <w:r>
        <w:rPr>
          <w:rFonts w:ascii="Consolas" w:hAnsi="Consolas"/>
          <w:sz w:val="18"/>
        </w:rPr>
        <w:t>state/probe_tata_spider_call.py</w:t>
      </w:r>
      <w:r>
        <w:t xml:space="preserve">, </w:t>
      </w:r>
      <w:r>
        <w:rPr>
          <w:rFonts w:ascii="Consolas" w:hAnsi="Consolas"/>
          <w:sz w:val="18"/>
        </w:rPr>
        <w:t>state/probe_tata_login_path.py</w:t>
      </w:r>
      <w:r>
        <w:t xml:space="preserve">, </w:t>
      </w:r>
      <w:r>
        <w:rPr>
          <w:rFonts w:ascii="Consolas" w:hAnsi="Consolas"/>
          <w:sz w:val="18"/>
        </w:rPr>
        <w:t>state/probe_tata_double_select.py</w:t>
      </w:r>
      <w:r>
        <w:t xml:space="preserve">, </w:t>
      </w:r>
      <w:r>
        <w:rPr>
          <w:rFonts w:ascii="Consolas" w:hAnsi="Consolas"/>
          <w:sz w:val="18"/>
        </w:rPr>
        <w:t>state/probe_tata_launch_args.py</w:t>
      </w:r>
      <w:r>
        <w:t>. probe_tata_redesign5.py is the most informative — it captured the 27 funredirectType IDs in the delta that pointed at the strict-regex failure.</w:t>
      </w:r>
    </w:p>
    <w:p>
      <w:pPr>
        <w:pStyle w:val="Heading3"/>
      </w:pPr>
      <w:r>
        <w:t>V2.7 Ford — ✅ shipped (smoke test passed — 25 parts on first illustration set)</w:t>
      </w:r>
    </w:p>
    <w:p>
      <w:pPr>
        <w:pStyle w:val="ListBullet"/>
      </w:pPr>
      <w:r>
        <w:t>URL: https://microcat-apac.superservice.com/content/microcat-epc/#/identify</w:t>
      </w:r>
    </w:p>
    <w:p>
      <w:pPr>
        <w:pStyle w:val="ListBullet"/>
      </w:pPr>
      <w:r>
        <w:t xml:space="preserve">Auth: env vars </w:t>
      </w:r>
      <w:r>
        <w:rPr>
          <w:rFonts w:ascii="Consolas" w:hAnsi="Consolas"/>
          <w:sz w:val="18"/>
        </w:rPr>
        <w:t>FORD_USER</w:t>
      </w:r>
      <w:r>
        <w:t xml:space="preserve"> / </w:t>
      </w:r>
      <w:r>
        <w:rPr>
          <w:rFonts w:ascii="Consolas" w:hAnsi="Consolas"/>
          <w:sz w:val="18"/>
        </w:rPr>
        <w:t>FORD_PASS</w:t>
      </w:r>
      <w:r>
        <w:t xml:space="preserve"> (xlsx defaults </w:t>
      </w:r>
      <w:r>
        <w:rPr>
          <w:rFonts w:ascii="Consolas" w:hAnsi="Consolas"/>
          <w:sz w:val="18"/>
        </w:rPr>
        <w:t>&lt;dealer-cred&gt;</w:t>
      </w:r>
      <w:r>
        <w:t>).</w:t>
      </w:r>
    </w:p>
    <w:p>
      <w:pPr>
        <w:pStyle w:val="ListBullet"/>
      </w:pPr>
      <w:r>
        <w:t>Platform: Infomedia Superservice / Microcat MARKET (Angular SPA, REST backend).</w:t>
      </w:r>
    </w:p>
    <w:p>
      <w:pPr>
        <w:pStyle w:val="ListBullet"/>
      </w:pPr>
      <w:r>
        <w:t>Required fields: item_name, item_code, compatible_car_model (no MRP per xlsx).</w:t>
      </w:r>
    </w:p>
    <w:p>
      <w:r>
        <w:rPr>
          <w:b/>
        </w:rPr>
        <w:t>Crawl strategy</w:t>
      </w:r>
      <w:r>
        <w:t xml:space="preserve"> (verified 2026-05-19 via [spiders/ford.py](../spiders/ford.py)):</w:t>
      </w:r>
    </w:p>
    <w:p>
      <w:pPr>
        <w:pStyle w:val="ListNumber"/>
      </w:pPr>
      <w:r>
        <w:rPr>
          <w:b/>
        </w:rPr>
        <w:t>Login</w:t>
      </w:r>
      <w:r>
        <w:t xml:space="preserve">: standard email/password at login.superservice.com. SPA then sets a JWT in </w:t>
      </w:r>
      <w:r>
        <w:rPr>
          <w:rFonts w:ascii="Consolas" w:hAnsi="Consolas"/>
          <w:sz w:val="18"/>
        </w:rPr>
        <w:t>Authorization: Bearer …</w:t>
      </w:r>
      <w:r>
        <w:t xml:space="preserve"> header on every backend request (Angular HTTP interceptor). We capture the Bearer + IFM headers (</w:t>
      </w:r>
      <w:r>
        <w:rPr>
          <w:rFonts w:ascii="Consolas" w:hAnsi="Consolas"/>
          <w:sz w:val="18"/>
        </w:rPr>
        <w:t>x-ifm-sid</w:t>
      </w:r>
      <w:r>
        <w:t xml:space="preserve">, </w:t>
      </w:r>
      <w:r>
        <w:rPr>
          <w:rFonts w:ascii="Consolas" w:hAnsi="Consolas"/>
          <w:sz w:val="18"/>
        </w:rPr>
        <w:t>x-ifm-session-id</w:t>
      </w:r>
      <w:r>
        <w:t xml:space="preserve">, </w:t>
      </w:r>
      <w:r>
        <w:rPr>
          <w:rFonts w:ascii="Consolas" w:hAnsi="Consolas"/>
          <w:sz w:val="18"/>
        </w:rPr>
        <w:t>x-ifm-franchise</w:t>
      </w:r>
      <w:r>
        <w:t xml:space="preserve">, </w:t>
      </w:r>
      <w:r>
        <w:rPr>
          <w:rFonts w:ascii="Consolas" w:hAnsi="Consolas"/>
          <w:sz w:val="18"/>
        </w:rPr>
        <w:t>accept</w:t>
      </w:r>
      <w:r>
        <w:t xml:space="preserve">) from the first authenticated request and reuse them via </w:t>
      </w:r>
      <w:r>
        <w:rPr>
          <w:rFonts w:ascii="Consolas" w:hAnsi="Consolas"/>
          <w:sz w:val="18"/>
        </w:rPr>
        <w:t>page.request.get(..., headers=auth_headers)</w:t>
      </w:r>
      <w:r>
        <w:t>.</w:t>
      </w:r>
    </w:p>
    <w:p>
      <w:pPr>
        <w:pStyle w:val="ListNumber"/>
      </w:pPr>
      <w:r>
        <w:rPr>
          <w:b/>
        </w:rPr>
        <w:t>APIs</w:t>
      </w:r>
      <w:r>
        <w:t xml:space="preserve"> (all under </w:t>
      </w:r>
      <w:r>
        <w:rPr>
          <w:rFonts w:ascii="Consolas" w:hAnsi="Consolas"/>
          <w:sz w:val="18"/>
        </w:rPr>
        <w:t>https://microcat-apac.superservice.com/ver/microcat/epc-html/</w:t>
      </w:r>
      <w:r>
        <w:t>):</w:t>
      </w:r>
    </w:p>
    <w:p>
      <w:pPr>
        <w:pStyle w:val="ListBullet2"/>
      </w:pPr>
      <w:r>
        <w:rPr>
          <w:rFonts w:ascii="Consolas" w:hAnsi="Consolas"/>
          <w:sz w:val="18"/>
        </w:rPr>
        <w:t>GET /v2/history/vehicles?market=IN&amp;page=0&amp;size=40</w:t>
      </w:r>
      <w:r>
        <w:t xml:space="preserve"> → list of vehicleIds the account has access to (~15-40 entries; FIGO EC, ECOSPORT BW, FIGO CDU primarily).</w:t>
      </w:r>
    </w:p>
    <w:p>
      <w:pPr>
        <w:pStyle w:val="ListBullet2"/>
      </w:pPr>
      <w:r>
        <w:rPr>
          <w:rFonts w:ascii="Consolas" w:hAnsi="Consolas"/>
          <w:sz w:val="18"/>
        </w:rPr>
        <w:t>GET /v3/section/&lt;vehicleId&gt;/children?market=IN&amp;language=en&amp;id=&lt;sectionId&gt;&amp;showNonApplicable=false&amp;useLegacySectionUserNote=false</w:t>
      </w:r>
      <w:r>
        <w:t xml:space="preserve"> → list of child sections. Each has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code</w:t>
      </w:r>
      <w:r>
        <w:t xml:space="preserve">, </w:t>
      </w:r>
      <w:r>
        <w:rPr>
          <w:rFonts w:ascii="Consolas" w:hAnsi="Consolas"/>
          <w:sz w:val="18"/>
        </w:rPr>
        <w:t>label</w:t>
      </w:r>
      <w:r>
        <w:t xml:space="preserve">, </w:t>
      </w:r>
      <w:r>
        <w:rPr>
          <w:rFonts w:ascii="Consolas" w:hAnsi="Consolas"/>
          <w:sz w:val="18"/>
        </w:rPr>
        <w:t>illustrated:bool</w:t>
      </w:r>
      <w:r>
        <w:t xml:space="preserve">. </w:t>
      </w:r>
      <w:r>
        <w:rPr>
          <w:rFonts w:ascii="Consolas" w:hAnsi="Consolas"/>
          <w:sz w:val="18"/>
        </w:rPr>
        <w:t>illustrated:true</w:t>
      </w:r>
      <w:r>
        <w:t xml:space="preserve"> = leaf with parts. Use </w:t>
      </w:r>
      <w:r>
        <w:rPr>
          <w:rFonts w:ascii="Consolas" w:hAnsi="Consolas"/>
          <w:sz w:val="18"/>
        </w:rPr>
        <w:t>id=-1</w:t>
      </w:r>
      <w:r>
        <w:t xml:space="preserve"> for the 11 top-level sections (A BODY, B FRONT AXLE, … Z ACCESSORIES).</w:t>
      </w:r>
    </w:p>
    <w:p>
      <w:pPr>
        <w:pStyle w:val="ListBullet2"/>
      </w:pPr>
      <w:r>
        <w:rPr>
          <w:rFonts w:ascii="Consolas" w:hAnsi="Consolas"/>
          <w:sz w:val="18"/>
        </w:rPr>
        <w:t>GET /v1/part/&lt;vehicleId&gt;/sectionparts/&lt;leafId&gt;?imageIndex=0&amp;language=en&amp;market=IN&amp;showNonApplicable=false&amp;showOrbSupersession=false&amp;interpretationAttributes=</w:t>
      </w:r>
      <w:r>
        <w:t xml:space="preserve"> → parts for one illustrated leaf. Response shape: </w:t>
      </w:r>
      <w:r>
        <w:rPr>
          <w:rFonts w:ascii="Consolas" w:hAnsi="Consolas"/>
          <w:sz w:val="18"/>
        </w:rPr>
        <w:t>{catalogWithParts: {parts: [{label, partIdentifications: {partFormats: [{key,value},...]}, qty, ...}]}}</w:t>
      </w:r>
      <w:r>
        <w:t>.</w:t>
      </w:r>
    </w:p>
    <w:p>
      <w:pPr>
        <w:pStyle w:val="ListNumber"/>
      </w:pPr>
      <w:r>
        <w:rPr>
          <w:b/>
        </w:rPr>
        <w:t>Per-part field mapping</w:t>
      </w:r>
      <w:r>
        <w:t>:</w:t>
      </w:r>
    </w:p>
    <w:p>
      <w:pPr>
        <w:pStyle w:val="ListBullet2"/>
      </w:pPr>
      <w:r>
        <w:rPr>
          <w:rFonts w:ascii="Consolas" w:hAnsi="Consolas"/>
          <w:sz w:val="18"/>
        </w:rPr>
        <w:t>item_name</w:t>
      </w:r>
      <w:r>
        <w:t xml:space="preserve"> ← </w:t>
      </w:r>
      <w:r>
        <w:rPr>
          <w:rFonts w:ascii="Consolas" w:hAnsi="Consolas"/>
          <w:sz w:val="18"/>
        </w:rPr>
        <w:t>part.label</w:t>
      </w:r>
      <w:r>
        <w:t xml:space="preserve"> (e.g. "BODYSHELL - PRIMED - LESS CLOSURES")</w:t>
      </w:r>
    </w:p>
    <w:p>
      <w:pPr>
        <w:pStyle w:val="ListBullet2"/>
      </w:pPr>
      <w:r>
        <w:rPr>
          <w:rFonts w:ascii="Consolas" w:hAnsi="Consolas"/>
          <w:sz w:val="18"/>
        </w:rPr>
        <w:t>item_code</w:t>
      </w:r>
      <w:r>
        <w:t xml:space="preserve"> ← </w:t>
      </w:r>
      <w:r>
        <w:rPr>
          <w:rFonts w:ascii="Consolas" w:hAnsi="Consolas"/>
          <w:sz w:val="18"/>
        </w:rPr>
        <w:t>part.partIdentifications.partFormats[]</w:t>
      </w:r>
      <w:r>
        <w:t xml:space="preserve"> — prefer </w:t>
      </w:r>
      <w:r>
        <w:rPr>
          <w:rFonts w:ascii="Consolas" w:hAnsi="Consolas"/>
          <w:sz w:val="18"/>
        </w:rPr>
        <w:t>key=partnumber</w:t>
      </w:r>
      <w:r>
        <w:t xml:space="preserve">, fallback to </w:t>
      </w:r>
      <w:r>
        <w:rPr>
          <w:rFonts w:ascii="Consolas" w:hAnsi="Consolas"/>
          <w:sz w:val="18"/>
        </w:rPr>
        <w:t>finis</w:t>
      </w:r>
      <w:r>
        <w:t xml:space="preserve"> (Ford internal) or </w:t>
      </w:r>
      <w:r>
        <w:rPr>
          <w:rFonts w:ascii="Consolas" w:hAnsi="Consolas"/>
          <w:sz w:val="18"/>
        </w:rPr>
        <w:t>engineering</w:t>
      </w:r>
      <w:r>
        <w:t>. Spider applies this preference.</w:t>
      </w:r>
    </w:p>
    <w:p>
      <w:pPr>
        <w:pStyle w:val="ListBullet2"/>
      </w:pPr>
      <w:r>
        <w:rPr>
          <w:rFonts w:ascii="Consolas" w:hAnsi="Consolas"/>
          <w:sz w:val="18"/>
        </w:rPr>
        <w:t>compatible_car_model</w:t>
      </w:r>
      <w:r>
        <w:t xml:space="preserve"> ← </w:t>
      </w:r>
      <w:r>
        <w:rPr>
          <w:rFonts w:ascii="Consolas" w:hAnsi="Consolas"/>
          <w:sz w:val="18"/>
        </w:rPr>
        <w:t>"&lt;catalogName&gt; | &lt;breadcrumb of parent sections&gt; | &lt;leaf label&gt;"</w:t>
      </w:r>
      <w:r>
        <w:t xml:space="preserve">, e.g. </w:t>
      </w:r>
      <w:r>
        <w:rPr>
          <w:rFonts w:ascii="Consolas" w:hAnsi="Consolas"/>
          <w:sz w:val="18"/>
        </w:rPr>
        <w:t>"FIGO EC 2010- | A BODY AND RELATED PARTS &gt; A01 BODYSHELL &gt; A01.050 REPAIR PANELS"</w:t>
      </w:r>
      <w:r>
        <w:t>.</w:t>
      </w:r>
    </w:p>
    <w:p>
      <w:pPr>
        <w:pStyle w:val="ListBullet2"/>
      </w:pPr>
      <w:r>
        <w:rPr>
          <w:b/>
        </w:rPr>
        <w:t>NO MRP</w:t>
      </w:r>
      <w:r>
        <w:t xml:space="preserve"> — </w:t>
      </w:r>
      <w:r>
        <w:rPr>
          <w:rFonts w:ascii="Consolas" w:hAnsi="Consolas"/>
          <w:sz w:val="18"/>
        </w:rPr>
        <w:t>priceData.partPriceList</w:t>
      </w:r>
      <w:r>
        <w:t xml:space="preserve"> is empty for this dealer credential, and xlsx doesn't require it.</w:t>
      </w:r>
    </w:p>
    <w:p>
      <w:r>
        <w:rPr>
          <w:b/>
        </w:rPr>
        <w:t>Smoke test result</w:t>
      </w:r>
      <w:r>
        <w:t xml:space="preserve"> (FIGO EC 2010-, 1st top section A, 3 illustrated leaves): 25 unique parts including BODYSHELL (SPAS69 A00015 AA), various NUT/SCREW/BRACKET fasteners, MEMBER ASSY FLOOR SIDE LH/RH, PAN ASSY FLOOR REAR, etc. All 3 required fields populated.</w:t>
      </w:r>
    </w:p>
    <w:p>
      <w:r>
        <w:rPr>
          <w:b/>
        </w:rPr>
        <w:t>Scope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/v1/catalog/list</w:t>
      </w:r>
      <w:r>
        <w:t xml:space="preserve"> returns 15 Ford catalogs (FIGO EC, ECOSPORT BW, FIGO CDU, FIESTA, ENDEAVOUR family, MUSTANG, MONDEO, IKON, FUSION, ESCORT, …) — but you need a </w:t>
      </w:r>
      <w:r>
        <w:rPr>
          <w:b/>
        </w:rPr>
        <w:t>vehicleId to enter the section tree</w:t>
      </w:r>
      <w:r>
        <w:t>, and vehicleIds are derived from VINs.</w:t>
      </w:r>
    </w:p>
    <w:p>
      <w:pPr>
        <w:pStyle w:val="ListBullet"/>
      </w:pPr>
      <w:r>
        <w:t>Vehicle History API exposes only the ~3-4 catalogs that the account has actually used (FIGO EC, ECOSPORT BW, FIGO CDU and variants). The other ~11 catalogs cannot be entered without VINs.</w:t>
      </w:r>
    </w:p>
    <w:p>
      <w:pPr>
        <w:pStyle w:val="ListBullet"/>
      </w:pPr>
      <w:r>
        <w:t xml:space="preserve">Kickoff decision (track in </w:t>
      </w:r>
      <w:r>
        <w:rPr>
          <w:rFonts w:ascii="Consolas" w:hAnsi="Consolas"/>
          <w:sz w:val="18"/>
        </w:rPr>
        <w:t>docs/kickoff_checklist.md</w:t>
      </w:r>
      <w:r>
        <w:t>): pick one of</w:t>
      </w:r>
    </w:p>
    <w:p>
      <w:pPr>
        <w:pStyle w:val="ListBullet2"/>
      </w:pPr>
      <w:r>
        <w:t>(a) Accept history-only subset (likely 3-4 models × multiple variants — month-over-month drift acceptable),</w:t>
      </w:r>
    </w:p>
    <w:p>
      <w:pPr>
        <w:pStyle w:val="ListBullet2"/>
      </w:pPr>
      <w:r>
        <w:t>(b) Provide curated VIN list (Spinny's active Ford fleet — best coverage, largest crawl),</w:t>
      </w:r>
    </w:p>
    <w:p>
      <w:pPr>
        <w:pStyle w:val="ListBullet2"/>
      </w:pPr>
      <w:r>
        <w:t>(c) Negotiate broader catalog access (so /catalog/list responses also expose default vehicleIds per catalog).</w:t>
      </w:r>
    </w:p>
    <w:p>
      <w:r>
        <w:rPr>
          <w:b/>
        </w:rPr>
        <w:t>Env-var limits</w:t>
      </w:r>
      <w:r>
        <w:t xml:space="preserve"> (small defaults for first runs):</w:t>
      </w:r>
    </w:p>
    <w:p>
      <w:pPr>
        <w:pStyle w:val="ListBullet"/>
      </w:pPr>
      <w:r>
        <w:rPr>
          <w:rFonts w:ascii="Consolas" w:hAnsi="Consolas"/>
          <w:sz w:val="18"/>
        </w:rPr>
        <w:t>FORD_MAX_VEHICLES</w:t>
      </w:r>
      <w:r>
        <w:t xml:space="preserve"> (default 1, 0=all) — vehicles to crawl from history</w:t>
      </w:r>
    </w:p>
    <w:p>
      <w:pPr>
        <w:pStyle w:val="ListBullet"/>
      </w:pPr>
      <w:r>
        <w:rPr>
          <w:rFonts w:ascii="Consolas" w:hAnsi="Consolas"/>
          <w:sz w:val="18"/>
        </w:rPr>
        <w:t>FORD_MAX_TOP_SECTIONS</w:t>
      </w:r>
      <w:r>
        <w:t xml:space="preserve"> (default 1, 0=all 11) — top-level sections per vehicle</w:t>
      </w:r>
    </w:p>
    <w:p>
      <w:pPr>
        <w:pStyle w:val="ListBullet"/>
      </w:pPr>
      <w:r>
        <w:rPr>
          <w:rFonts w:ascii="Consolas" w:hAnsi="Consolas"/>
          <w:sz w:val="18"/>
        </w:rPr>
        <w:t>FORD_MAX_LEAVES_PER_CAT</w:t>
      </w:r>
      <w:r>
        <w:t xml:space="preserve"> (default 3, 0=all) — illustrated leaves per top section</w:t>
      </w:r>
    </w:p>
    <w:p>
      <w:r>
        <w:rPr>
          <w:b/>
        </w:rPr>
        <w:t>Volume estimate at full scope (1 vehicle, all sections, all leaves)</w:t>
      </w:r>
      <w:r>
        <w:t>:</w:t>
      </w:r>
    </w:p>
    <w:p>
      <w:pPr>
        <w:pStyle w:val="ListBullet"/>
      </w:pPr>
      <w:r>
        <w:t xml:space="preserve">11 top sections × ~15 subsections × ~10 illustrations × ~10 parts ≈ </w:t>
      </w:r>
      <w:r>
        <w:rPr>
          <w:b/>
        </w:rPr>
        <w:t>~16K parts per vehicle</w:t>
      </w:r>
    </w:p>
    <w:p>
      <w:pPr>
        <w:pStyle w:val="ListBullet"/>
      </w:pPr>
      <w:r>
        <w:t>~3 sec per illustration fetch → ~80 min per vehicle</w:t>
      </w:r>
    </w:p>
    <w:p>
      <w:pPr>
        <w:pStyle w:val="ListBullet"/>
      </w:pPr>
      <w:r>
        <w:t>For 4 history-accessible catalogs × 1 representative vehicle each = ~5h crawl per month (within 8h SLA).</w:t>
      </w:r>
    </w:p>
    <w:p>
      <w:pPr>
        <w:pStyle w:val="Heading3"/>
      </w:pPr>
      <w:r>
        <w:t>Volume planning (v2.0 OEMs)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Brand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 rows full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 runtime full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Maruti</w:t>
            </w:r>
          </w:p>
        </w:tc>
        <w:tc>
          <w:tcPr>
            <w:tcW w:type="dxa" w:w="2160"/>
          </w:tcPr>
          <w:p>
            <w:r/>
            <w:r>
              <w:t>~29,313</w:t>
            </w:r>
          </w:p>
        </w:tc>
        <w:tc>
          <w:tcPr>
            <w:tcW w:type="dxa" w:w="2160"/>
          </w:tcPr>
          <w:p>
            <w:r/>
            <w:r>
              <w:t>~8 min</w:t>
            </w:r>
          </w:p>
        </w:tc>
        <w:tc>
          <w:tcPr>
            <w:tcW w:type="dxa" w:w="2160"/>
          </w:tcPr>
          <w:p>
            <w:r/>
            <w:r>
              <w:t>Single API call, no auth</w:t>
            </w:r>
          </w:p>
        </w:tc>
      </w:tr>
      <w:tr>
        <w:tc>
          <w:tcPr>
            <w:tcW w:type="dxa" w:w="2160"/>
          </w:tcPr>
          <w:p>
            <w:r/>
            <w:r>
              <w:t>Hyundai</w:t>
            </w:r>
          </w:p>
        </w:tc>
        <w:tc>
          <w:tcPr>
            <w:tcW w:type="dxa" w:w="2160"/>
          </w:tcPr>
          <w:p>
            <w:r/>
            <w:r>
              <w:t>~50K–100K</w:t>
            </w:r>
          </w:p>
        </w:tc>
        <w:tc>
          <w:tcPr>
            <w:tcW w:type="dxa" w:w="2160"/>
          </w:tcPr>
          <w:p>
            <w:r/>
            <w:r>
              <w:t>~10–15 hrs</w:t>
            </w:r>
          </w:p>
        </w:tc>
        <w:tc>
          <w:tcPr>
            <w:tcW w:type="dxa" w:w="2160"/>
          </w:tcPr>
          <w:p>
            <w:r/>
            <w:r>
              <w:t>5 years × ~10 models × ~7 cats × ~30 ills × ~8 parts</w:t>
            </w:r>
          </w:p>
        </w:tc>
      </w:tr>
      <w:tr>
        <w:tc>
          <w:tcPr>
            <w:tcW w:type="dxa" w:w="2160"/>
          </w:tcPr>
          <w:p>
            <w:r/>
            <w:r>
              <w:t>Toyota</w:t>
            </w:r>
          </w:p>
        </w:tc>
        <w:tc>
          <w:tcPr>
            <w:tcW w:type="dxa" w:w="2160"/>
          </w:tcPr>
          <w:p>
            <w:r/>
            <w:r>
              <w:t>~30K–60K (est)</w:t>
            </w:r>
          </w:p>
        </w:tc>
        <w:tc>
          <w:tcPr>
            <w:tcW w:type="dxa" w:w="2160"/>
          </w:tcPr>
          <w:p>
            <w:r/>
            <w:r>
              <w:t>~6–10 hrs</w:t>
            </w:r>
          </w:p>
        </w:tc>
        <w:tc>
          <w:tcPr>
            <w:tcW w:type="dxa" w:w="2160"/>
          </w:tcPr>
          <w:p>
            <w:r/>
            <w:r>
              <w:t>Toyota catalog typically smaller than Hyundai</w:t>
            </w:r>
          </w:p>
        </w:tc>
      </w:tr>
    </w:tbl>
    <w:p>
      <w:r>
        <w:t xml:space="preserve">Default </w:t>
      </w:r>
      <w:r>
        <w:rPr>
          <w:rFonts w:ascii="Consolas" w:hAnsi="Consolas"/>
          <w:sz w:val="18"/>
        </w:rPr>
        <w:t>HYUNDAI_YEARS=2022..2026</w:t>
      </w:r>
      <w:r>
        <w:t xml:space="preserve"> (5 years). For monthly batch covering all history, override to </w:t>
      </w:r>
      <w:r>
        <w:rPr>
          <w:rFonts w:ascii="Consolas" w:hAnsi="Consolas"/>
          <w:sz w:val="18"/>
        </w:rPr>
        <w:t>HYUNDAI_YEARS=1998,1999,...,2026</w:t>
      </w:r>
      <w:r>
        <w:t xml:space="preserve"> — but this exceeds the BRD §8 8-hour window. Recommend Spinny clarify which years are downstream-relevant.</w:t>
      </w:r>
    </w:p>
    <w:p>
      <w:pPr>
        <w:pStyle w:val="Heading2"/>
      </w:pPr>
      <w:r>
        <w:t>Conventions adopted across all spiders</w:t>
      </w:r>
    </w:p>
    <w:p>
      <w:r>
        <w:t>Knowledge crystallized from the 5 spiders shipped so far: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Convention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WP REST API enumeration</w:t>
            </w:r>
            <w:r>
              <w:t xml:space="preserve"> (when site exposes it)</w:t>
            </w:r>
          </w:p>
        </w:tc>
        <w:tc>
          <w:tcPr>
            <w:tcW w:type="dxa" w:w="4320"/>
          </w:tcPr>
          <w:p>
            <w:r/>
            <w:r>
              <w:t>Avoid scraping list pages with bot-detection / pagination quirks. Technix won big from this.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Capture-and-replay (Playwright + ctx.request.post)</w:t>
            </w:r>
            <w:r>
              <w:t xml:space="preserve"> for JS-rendered APIs</w:t>
            </w:r>
          </w:p>
        </w:tc>
        <w:tc>
          <w:tcPr>
            <w:tcW w:type="dxa" w:w="4320"/>
          </w:tcPr>
          <w:p>
            <w:r/>
            <w:r>
              <w:t>Mobil's Coveo backend rejects requests without the page's session token. Same-context replay is the only reliable method.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Detail-page filter</w:t>
            </w:r>
            <w:r>
              <w:t xml:space="preserve"> when listing URL is unscoped</w:t>
            </w:r>
          </w:p>
        </w:tc>
        <w:tc>
          <w:tcPr>
            <w:tcW w:type="dxa" w:w="4320"/>
          </w:tcPr>
          <w:p>
            <w:r/>
            <w:r>
              <w:t xml:space="preserve">HELLA's </w:t>
            </w:r>
            <w:r>
              <w:rPr>
                <w:rFonts w:ascii="Consolas" w:hAnsi="Consolas"/>
                <w:sz w:val="18"/>
              </w:rPr>
              <w:t>/listing/Shop4Hella/...</w:t>
            </w:r>
            <w:r>
              <w:t xml:space="preserve"> mixes segments. Breadcrumb 2nd crumb is the authoritative scope marker.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PV slug whitelist</w:t>
            </w:r>
            <w:r>
              <w:t xml:space="preserve"> when listing URL has too many siblings</w:t>
            </w:r>
          </w:p>
        </w:tc>
        <w:tc>
          <w:tcPr>
            <w:tcW w:type="dxa" w:w="4320"/>
          </w:tcPr>
          <w:p>
            <w:r/>
            <w:r>
              <w:t xml:space="preserve">Exide's </w:t>
            </w:r>
            <w:r>
              <w:rPr>
                <w:rFonts w:ascii="Consolas" w:hAnsi="Consolas"/>
                <w:sz w:val="18"/>
              </w:rPr>
              <w:t>exide-*.aspx</w:t>
            </w:r>
            <w:r>
              <w:t xml:space="preserve"> matches global-nav links — explicit </w:t>
            </w:r>
            <w:r>
              <w:rPr>
                <w:rFonts w:ascii="Consolas" w:hAnsi="Consolas"/>
                <w:sz w:val="18"/>
              </w:rPr>
              <w:t>PV_FAMILY_SLUGS</w:t>
            </w:r>
            <w:r>
              <w:t xml:space="preserve"> set prevents pollution.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Strip referral params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srsltid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utm_*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gclid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Monroe — Google added </w:t>
            </w:r>
            <w:r>
              <w:rPr>
                <w:rFonts w:ascii="Consolas" w:hAnsi="Consolas"/>
                <w:sz w:val="18"/>
              </w:rPr>
              <w:t>srsltid</w:t>
            </w:r>
            <w:r>
              <w:t xml:space="preserve"> to its referral URLs; clean URL keeps analytics off our scrape.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Dedupe-by-`item_code` early-stop</w:t>
            </w:r>
          </w:p>
        </w:tc>
        <w:tc>
          <w:tcPr>
            <w:tcW w:type="dxa" w:w="4320"/>
          </w:tcPr>
          <w:p>
            <w:r/>
            <w:r>
              <w:t>Don't trust site pagination's "last page" indicator. Stop when a page yields zero new SKUs.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Two-rule master dedup</w:t>
            </w:r>
            <w:r>
              <w:t xml:space="preserve"> (BRD §5)</w:t>
            </w:r>
          </w:p>
        </w:tc>
        <w:tc>
          <w:tcPr>
            <w:tcW w:type="dxa" w:w="4320"/>
          </w:tcPr>
          <w:p>
            <w:r/>
            <w:r>
              <w:t xml:space="preserve">Mobil items have no </w:t>
            </w:r>
            <w:r>
              <w:rPr>
                <w:rFonts w:ascii="Consolas" w:hAnsi="Consolas"/>
                <w:sz w:val="18"/>
              </w:rPr>
              <w:t>item_code</w:t>
            </w:r>
            <w:r>
              <w:t xml:space="preserve"> — pandas would collapse them all to one row if we deduped on </w:t>
            </w:r>
            <w:r>
              <w:rPr>
                <w:rFonts w:ascii="Consolas" w:hAnsi="Consolas"/>
                <w:sz w:val="18"/>
              </w:rPr>
              <w:t>(source_website, item_code)</w:t>
            </w:r>
            <w:r>
              <w:t xml:space="preserve"> only. Split by </w:t>
            </w:r>
            <w:r>
              <w:rPr>
                <w:rFonts w:ascii="Consolas" w:hAnsi="Consolas"/>
                <w:sz w:val="18"/>
              </w:rPr>
              <w:t>item_code</w:t>
            </w:r>
            <w:r>
              <w:t xml:space="preserve"> presence.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`crawl_status` = partial when required field absent</w:t>
            </w:r>
          </w:p>
        </w:tc>
        <w:tc>
          <w:tcPr>
            <w:tcW w:type="dxa" w:w="4320"/>
          </w:tcPr>
          <w:p>
            <w:r/>
            <w:r>
              <w:t>Per BRD §7. Exide all-partial because MRP isn't on site. VALEO will be similar (no MRP).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`brand` column derived from config key, NOT scraped</w:t>
            </w:r>
          </w:p>
        </w:tc>
        <w:tc>
          <w:tcPr>
            <w:tcW w:type="dxa" w:w="4320"/>
          </w:tcPr>
          <w:p>
            <w:r/>
            <w:r>
              <w:t>"Mobil", "Exide", etc. — stable across runs, no risk of upstream rename.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`item_name` faithful to site headings</w:t>
            </w:r>
          </w:p>
        </w:tc>
        <w:tc>
          <w:tcPr>
            <w:tcW w:type="dxa" w:w="4320"/>
          </w:tcPr>
          <w:p>
            <w:r/>
            <w:r>
              <w:t>"Exide Epiq EPIQ35L" — preserve what an analyst sees on the site, even if it repeats brand.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