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rFonts w:ascii="Arial" w:cs="Arial" w:eastAsia="Arial" w:hAnsi="Arial"/>
          <w:b/>
          <w:bCs/>
          <w:color w:val="1F4E79"/>
          <w:sz w:val="60"/>
          <w:szCs w:val="60"/>
        </w:rPr>
        <w:t xml:space="preserve">TRADING CO-PILOT SYSTEM</w:t>
      </w:r>
    </w:p>
    <w:p>
      <w:pPr>
        <w:spacing w:before="0" w:after="80"/>
        <w:jc w:val="center"/>
      </w:pPr>
      <w:r>
        <w:rPr>
          <w:rFonts w:ascii="Arial" w:cs="Arial" w:eastAsia="Arial" w:hAnsi="Arial"/>
          <w:color w:val="2E75B6"/>
          <w:sz w:val="32"/>
          <w:szCs w:val="32"/>
        </w:rPr>
        <w:t xml:space="preserve">Requirements &amp; Architecture Document</w:t>
      </w:r>
    </w:p>
    <w:p>
      <w:pPr>
        <w:spacing w:before="80" w:after="600"/>
        <w:jc w:val="center"/>
      </w:pPr>
      <w:r>
        <w:rPr>
          <w:rFonts w:ascii="Arial" w:cs="Arial" w:eastAsia="Arial" w:hAnsi="Arial"/>
          <w:i/>
          <w:iCs/>
          <w:color w:val="888888"/>
          <w:sz w:val="24"/>
          <w:szCs w:val="24"/>
        </w:rPr>
        <w:t xml:space="preserve">Version 1.0  —  Phase 1 Build Specification for Claude Code</w:t>
      </w:r>
    </w:p>
    <w:p>
      <w:pPr>
        <w:pBdr>
          <w:bottom w:val="single" w:color="2E75B6" w:sz="8" w:space="1"/>
        </w:pBdr>
        <w:spacing w:before="240" w:after="240"/>
      </w:pPr>
    </w:p>
    <w:p>
      <w:pPr>
        <w:spacing w:before="300" w:after="80"/>
        <w:jc w:val="center"/>
      </w:pPr>
      <w:r>
        <w:rPr>
          <w:rFonts w:ascii="Arial" w:cs="Arial" w:eastAsia="Arial" w:hAnsi="Arial"/>
          <w:i/>
          <w:iCs/>
          <w:color w:val="404040"/>
          <w:sz w:val="23"/>
          <w:szCs w:val="23"/>
        </w:rPr>
        <w:t xml:space="preserve">This document is the single source of truth for all implementation.</w:t>
      </w:r>
    </w:p>
    <w:p>
      <w:pPr>
        <w:spacing w:before="0" w:after="80"/>
        <w:jc w:val="center"/>
      </w:pPr>
      <w:r>
        <w:rPr>
          <w:rFonts w:ascii="Arial" w:cs="Arial" w:eastAsia="Arial" w:hAnsi="Arial"/>
          <w:color w:val="595959"/>
          <w:sz w:val="22"/>
          <w:szCs w:val="22"/>
        </w:rPr>
        <w:t xml:space="preserve">It captures system purpose, foundational rules, architecture, data contracts, UX flow,</w:t>
      </w:r>
    </w:p>
    <w:p>
      <w:pPr>
        <w:spacing w:before="0" w:after="300"/>
        <w:jc w:val="center"/>
      </w:pPr>
      <w:r>
        <w:rPr>
          <w:rFonts w:ascii="Arial" w:cs="Arial" w:eastAsia="Arial" w:hAnsi="Arial"/>
          <w:color w:val="595959"/>
          <w:sz w:val="22"/>
          <w:szCs w:val="22"/>
        </w:rPr>
        <w:t xml:space="preserve">and Phase 1 scope. Skill content is intentionally deferred and populated incrementally.</w:t>
      </w:r>
    </w:p>
    <w:p>
      <w:pPr>
        <w:pBdr>
          <w:bottom w:val="single" w:color="2E75B6" w:sz="8" w:space="1"/>
        </w:pBdr>
        <w:spacing w:before="240" w:after="240"/>
      </w:pPr>
    </w:p>
    <w:p>
      <w:r>
        <w:br/>
      </w:r>
    </w:p>
    <w:p>
      <w:pPr>
        <w:pStyle w:val="Heading1"/>
        <w:spacing w:before="480" w:after="160"/>
      </w:pPr>
      <w:r>
        <w:rPr>
          <w:rFonts w:ascii="Arial" w:cs="Arial" w:eastAsia="Arial" w:hAnsi="Arial"/>
          <w:b/>
          <w:bCs/>
          <w:color w:val="1F4E79"/>
          <w:sz w:val="34"/>
          <w:szCs w:val="34"/>
        </w:rPr>
        <w:t xml:space="preserve">1. System Purpose &amp; Philosophy</w:t>
      </w:r>
    </w:p>
    <w:p>
      <w:pPr>
        <w:spacing w:before="80" w:after="80"/>
      </w:pPr>
      <w:r>
        <w:rPr>
          <w:rFonts w:ascii="Arial" w:cs="Arial" w:eastAsia="Arial" w:hAnsi="Arial"/>
          <w:sz w:val="22"/>
          <w:szCs w:val="22"/>
        </w:rPr>
        <w:t xml:space="preserve">This is not a fully automated trading system. It is an expert co-pilot — a knowledge-based reasoning system that works alongside an experienced trader. The human expert is always the final authority. The system is a collaborative partner, not an autonomous engine.</w:t>
      </w:r>
    </w:p>
    <w:p>
      <w:pPr>
        <w:spacing w:before="120" w:after="0"/>
      </w:pPr>
    </w:p>
    <w:p>
      <w:pPr>
        <w:spacing w:before="80" w:after="80"/>
      </w:pPr>
      <w:r>
        <w:rPr>
          <w:rFonts w:ascii="Arial" w:cs="Arial" w:eastAsia="Arial" w:hAnsi="Arial"/>
          <w:i/>
          <w:iCs/>
          <w:color w:val="595959"/>
          <w:sz w:val="22"/>
          <w:szCs w:val="22"/>
        </w:rPr>
        <w:t xml:space="preserve">The system exists because the human brain cannot hold and verify every trading rule simultaneously during live analysis. When an expert is focused on identifying a pattern, they may miss critical cross-timeframe signals that confirm, contradict, or modify their thesis. The system's job is to be the checklist that never forgets.</w:t>
      </w:r>
    </w:p>
    <w:p>
      <w:pPr>
        <w:spacing w:before="120" w:after="0"/>
      </w:pPr>
    </w:p>
    <w:p>
      <w:pPr>
        <w:spacing w:before="100" w:after="80"/>
      </w:pPr>
      <w:r>
        <w:rPr>
          <w:rFonts w:ascii="Arial" w:cs="Arial" w:eastAsia="Arial" w:hAnsi="Arial"/>
          <w:b/>
          <w:bCs/>
          <w:sz w:val="22"/>
          <w:szCs w:val="22"/>
        </w:rPr>
        <w:t xml:space="preserve">The system's role is to:</w:t>
      </w:r>
    </w:p>
    <w:p>
      <w:pPr>
        <w:pStyle w:val="ListParagraph"/>
        <w:numPr>
          <w:ilvl w:val="0"/>
          <w:numId w:val="2"/>
        </w:numPr>
        <w:spacing w:before="60" w:after="60"/>
      </w:pPr>
      <w:r>
        <w:rPr>
          <w:rFonts w:ascii="Arial" w:cs="Arial" w:eastAsia="Arial" w:hAnsi="Arial"/>
          <w:sz w:val="22"/>
          <w:szCs w:val="22"/>
        </w:rPr>
        <w:t xml:space="preserve">Inform — surface relevant knowledge from the skill base against current market data</w:t>
      </w:r>
    </w:p>
    <w:p>
      <w:pPr>
        <w:pStyle w:val="ListParagraph"/>
        <w:numPr>
          <w:ilvl w:val="0"/>
          <w:numId w:val="2"/>
        </w:numPr>
        <w:spacing w:before="60" w:after="60"/>
      </w:pPr>
      <w:r>
        <w:rPr>
          <w:rFonts w:ascii="Arial" w:cs="Arial" w:eastAsia="Arial" w:hAnsi="Arial"/>
          <w:sz w:val="22"/>
          <w:szCs w:val="22"/>
        </w:rPr>
        <w:t xml:space="preserve">Validate — cross-verify expert analysis against encoded trading rules</w:t>
      </w:r>
    </w:p>
    <w:p>
      <w:pPr>
        <w:pStyle w:val="ListParagraph"/>
        <w:numPr>
          <w:ilvl w:val="0"/>
          <w:numId w:val="2"/>
        </w:numPr>
        <w:spacing w:before="60" w:after="60"/>
      </w:pPr>
      <w:r>
        <w:rPr>
          <w:rFonts w:ascii="Arial" w:cs="Arial" w:eastAsia="Arial" w:hAnsi="Arial"/>
          <w:sz w:val="22"/>
          <w:szCs w:val="22"/>
        </w:rPr>
        <w:t xml:space="preserve">Flag — detect anomalies, contradictions, and missed signals across timeframes</w:t>
      </w:r>
    </w:p>
    <w:p>
      <w:pPr>
        <w:pStyle w:val="ListParagraph"/>
        <w:numPr>
          <w:ilvl w:val="0"/>
          <w:numId w:val="2"/>
        </w:numPr>
        <w:spacing w:before="60" w:after="60"/>
      </w:pPr>
      <w:r>
        <w:rPr>
          <w:rFonts w:ascii="Arial" w:cs="Arial" w:eastAsia="Arial" w:hAnsi="Arial"/>
          <w:sz w:val="22"/>
          <w:szCs w:val="22"/>
        </w:rPr>
        <w:t xml:space="preserve">Question — ask targeted clarifying questions when ambiguity or gaps exist</w:t>
      </w:r>
    </w:p>
    <w:p>
      <w:pPr>
        <w:pStyle w:val="ListParagraph"/>
        <w:numPr>
          <w:ilvl w:val="0"/>
          <w:numId w:val="2"/>
        </w:numPr>
        <w:spacing w:before="60" w:after="60"/>
      </w:pPr>
      <w:r>
        <w:rPr>
          <w:rFonts w:ascii="Arial" w:cs="Arial" w:eastAsia="Arial" w:hAnsi="Arial"/>
          <w:sz w:val="22"/>
          <w:szCs w:val="22"/>
        </w:rPr>
        <w:t xml:space="preserve">Track — maintain hypothesis and trade state through their full lifecycle</w:t>
      </w:r>
    </w:p>
    <w:p>
      <w:pPr>
        <w:pStyle w:val="ListParagraph"/>
        <w:numPr>
          <w:ilvl w:val="0"/>
          <w:numId w:val="2"/>
        </w:numPr>
        <w:spacing w:before="60" w:after="60"/>
      </w:pPr>
      <w:r>
        <w:rPr>
          <w:rFonts w:ascii="Arial" w:cs="Arial" w:eastAsia="Arial" w:hAnsi="Arial"/>
          <w:sz w:val="22"/>
          <w:szCs w:val="22"/>
        </w:rPr>
        <w:t xml:space="preserve">Learn — record outcomes of all overrides for continuous improvement</w:t>
      </w:r>
    </w:p>
    <w:p>
      <w:pPr>
        <w:spacing w:before="120" w:after="0"/>
      </w:pPr>
    </w:p>
    <w:p>
      <w:pPr>
        <w:spacing w:before="80" w:after="80"/>
      </w:pPr>
      <w:r>
        <w:rPr>
          <w:rFonts w:ascii="Arial" w:cs="Arial" w:eastAsia="Arial" w:hAnsi="Arial"/>
          <w:b/>
          <w:bCs/>
          <w:sz w:val="22"/>
          <w:szCs w:val="22"/>
        </w:rPr>
        <w:t xml:space="preserve">The system never: </w:t>
      </w:r>
      <w:r>
        <w:rPr>
          <w:rFonts w:ascii="Arial" w:cs="Arial" w:eastAsia="Arial" w:hAnsi="Arial"/>
          <w:sz w:val="22"/>
          <w:szCs w:val="22"/>
        </w:rPr>
        <w:t xml:space="preserve">overrides expert decisions, fills unconfirmed gaps with assumptions, proceeds without wave count confirmation, or operates silently when it detects a problem.</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2. System Constitution — Four Foundational Rules</w:t>
      </w:r>
    </w:p>
    <w:p>
      <w:pPr>
        <w:spacing w:before="80" w:after="80"/>
      </w:pPr>
      <w:r>
        <w:rPr>
          <w:rFonts w:ascii="Arial" w:cs="Arial" w:eastAsia="Arial" w:hAnsi="Arial"/>
          <w:sz w:val="22"/>
          <w:szCs w:val="22"/>
        </w:rPr>
        <w:t xml:space="preserve">These rules govern every component, prompt, and implementation decision. Nothing may violate them.</w:t>
      </w:r>
    </w:p>
    <w:p>
      <w:pPr>
        <w:spacing w:before="120" w:after="0"/>
      </w:pPr>
    </w:p>
    <w:p>
      <w:pPr>
        <w:pStyle w:val="Heading2"/>
        <w:spacing w:before="280" w:after="120"/>
      </w:pPr>
      <w:r>
        <w:rPr>
          <w:rFonts w:ascii="Arial" w:cs="Arial" w:eastAsia="Arial" w:hAnsi="Arial"/>
          <w:b/>
          <w:bCs/>
          <w:color w:val="2E75B6"/>
          <w:sz w:val="26"/>
          <w:szCs w:val="26"/>
        </w:rPr>
        <w:t xml:space="preserve">Rule 1 — Wave Count Must Be Confirmed Before Proceeding</w:t>
      </w:r>
    </w:p>
    <w:p>
      <w:pPr>
        <w:spacing w:before="80" w:after="80"/>
      </w:pPr>
      <w:r>
        <w:rPr>
          <w:rFonts w:ascii="Arial" w:cs="Arial" w:eastAsia="Arial" w:hAnsi="Arial"/>
          <w:sz w:val="22"/>
          <w:szCs w:val="22"/>
        </w:rPr>
        <w:t xml:space="preserve">The system never proceeds to pattern analysis or recommendation without a confirmed wave count. Two confirmation paths exist:</w:t>
      </w:r>
    </w:p>
    <w:p>
      <w:pPr>
        <w:pStyle w:val="ListParagraph"/>
        <w:numPr>
          <w:ilvl w:val="0"/>
          <w:numId w:val="2"/>
        </w:numPr>
        <w:spacing w:before="60" w:after="60"/>
      </w:pPr>
      <w:r>
        <w:rPr>
          <w:rFonts w:ascii="Arial" w:cs="Arial" w:eastAsia="Arial" w:hAnsi="Arial"/>
          <w:b/>
          <w:bCs/>
          <w:sz w:val="22"/>
          <w:szCs w:val="22"/>
        </w:rPr>
        <w:t xml:space="preserve">Mode A (Expert Led): </w:t>
      </w:r>
      <w:r>
        <w:rPr>
          <w:rFonts w:ascii="Arial" w:cs="Arial" w:eastAsia="Arial" w:hAnsi="Arial"/>
          <w:sz w:val="22"/>
          <w:szCs w:val="22"/>
        </w:rPr>
        <w:t xml:space="preserve">Expert labels wave count directly on the chart. System reads and proceeds.</w:t>
      </w:r>
    </w:p>
    <w:p>
      <w:pPr>
        <w:pStyle w:val="ListParagraph"/>
        <w:numPr>
          <w:ilvl w:val="0"/>
          <w:numId w:val="2"/>
        </w:numPr>
        <w:spacing w:before="60" w:after="60"/>
      </w:pPr>
      <w:r>
        <w:rPr>
          <w:rFonts w:ascii="Arial" w:cs="Arial" w:eastAsia="Arial" w:hAnsi="Arial"/>
          <w:b/>
          <w:bCs/>
          <w:sz w:val="22"/>
          <w:szCs w:val="22"/>
        </w:rPr>
        <w:t xml:space="preserve">Mode B (System Led): </w:t>
      </w:r>
      <w:r>
        <w:rPr>
          <w:rFonts w:ascii="Arial" w:cs="Arial" w:eastAsia="Arial" w:hAnsi="Arial"/>
          <w:sz w:val="22"/>
          <w:szCs w:val="22"/>
        </w:rPr>
        <w:t xml:space="preserve">System proposes a wave count from ZigZag data and drawings. Expert explicitly confirms or rejects before system proceeds.</w:t>
      </w:r>
    </w:p>
    <w:p>
      <w:pPr>
        <w:spacing w:before="80" w:after="80"/>
      </w:pPr>
      <w:r>
        <w:rPr>
          <w:rFonts w:ascii="Arial" w:cs="Arial" w:eastAsia="Arial" w:hAnsi="Arial"/>
          <w:sz w:val="22"/>
          <w:szCs w:val="22"/>
        </w:rPr>
        <w:t xml:space="preserve">If wave count is unconfirmed, the system stops and asks. It never silently assumes.</w:t>
      </w:r>
    </w:p>
    <w:p>
      <w:pPr>
        <w:spacing w:before="160" w:after="0"/>
      </w:pPr>
    </w:p>
    <w:p>
      <w:pPr>
        <w:pStyle w:val="Heading2"/>
        <w:spacing w:before="280" w:after="120"/>
      </w:pPr>
      <w:r>
        <w:rPr>
          <w:rFonts w:ascii="Arial" w:cs="Arial" w:eastAsia="Arial" w:hAnsi="Arial"/>
          <w:b/>
          <w:bCs/>
          <w:color w:val="2E75B6"/>
          <w:sz w:val="26"/>
          <w:szCs w:val="26"/>
        </w:rPr>
        <w:t xml:space="preserve">Rule 2 — Expert Is Final Authority</w:t>
      </w:r>
    </w:p>
    <w:p>
      <w:pPr>
        <w:spacing w:before="80" w:after="80"/>
      </w:pPr>
      <w:r>
        <w:rPr>
          <w:rFonts w:ascii="Arial" w:cs="Arial" w:eastAsia="Arial" w:hAnsi="Arial"/>
          <w:sz w:val="22"/>
          <w:szCs w:val="22"/>
        </w:rPr>
        <w:t xml:space="preserve">The system never overrides an expert decision. The system may flag anomalies and require explicit override acknowledgment — but once the expert decides, the system proceeds with that decision and logs it. The log captures: what was flagged, expert reasoning, timestamp, and eventual outcome.</w:t>
      </w:r>
    </w:p>
    <w:p>
      <w:pPr>
        <w:spacing w:before="160" w:after="0"/>
      </w:pPr>
    </w:p>
    <w:p>
      <w:pPr>
        <w:pStyle w:val="Heading2"/>
        <w:spacing w:before="280" w:after="120"/>
      </w:pPr>
      <w:r>
        <w:rPr>
          <w:rFonts w:ascii="Arial" w:cs="Arial" w:eastAsia="Arial" w:hAnsi="Arial"/>
          <w:b/>
          <w:bCs/>
          <w:color w:val="2E75B6"/>
          <w:sz w:val="26"/>
          <w:szCs w:val="26"/>
        </w:rPr>
        <w:t xml:space="preserve">Rule 3 — Agreement Gate Before Dashboard Entry</w:t>
      </w:r>
    </w:p>
    <w:p>
      <w:pPr>
        <w:spacing w:before="80" w:after="80"/>
      </w:pPr>
      <w:r>
        <w:rPr>
          <w:rFonts w:ascii="Arial" w:cs="Arial" w:eastAsia="Arial" w:hAnsi="Arial"/>
          <w:sz w:val="22"/>
          <w:szCs w:val="22"/>
        </w:rPr>
        <w:t xml:space="preserve">Nothing enters the trade dashboard without both system and expert alignment. Either party can initiate a trade idea. Both must agree before it enters the dashboard. When expert overrides a system objection, the trade enters as an Override Trade — tracked separately for learning.</w:t>
      </w:r>
    </w:p>
    <w:p>
      <w:pPr>
        <w:spacing w:before="160" w:after="0"/>
      </w:pPr>
    </w:p>
    <w:p>
      <w:pPr>
        <w:pStyle w:val="Heading2"/>
        <w:spacing w:before="280" w:after="120"/>
      </w:pPr>
      <w:r>
        <w:rPr>
          <w:rFonts w:ascii="Arial" w:cs="Arial" w:eastAsia="Arial" w:hAnsi="Arial"/>
          <w:b/>
          <w:bCs/>
          <w:color w:val="2E75B6"/>
          <w:sz w:val="26"/>
          <w:szCs w:val="26"/>
        </w:rPr>
        <w:t xml:space="preserve">Rule 4 — Confidence Is Layer-Based, Not Averaged</w:t>
      </w:r>
    </w:p>
    <w:p>
      <w:pPr>
        <w:spacing w:before="80" w:after="80"/>
      </w:pPr>
      <w:r>
        <w:rPr>
          <w:rFonts w:ascii="Arial" w:cs="Arial" w:eastAsia="Arial" w:hAnsi="Arial"/>
          <w:sz w:val="22"/>
          <w:szCs w:val="22"/>
        </w:rPr>
        <w:t xml:space="preserve">Confidence is not a weighted average of factors. It is a layered decision where each layer must meet a minimum threshold. One failing layer can veto the entire setup regardless of other strengths. Confidence scoring is a reasoning component, not a mathematical calculation. The exact thresholds per layer are defined within skills, not hardcoded in infrastructure.</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3. Trading Methodology — 3-Tier Timeframe Structure</w:t>
      </w:r>
    </w:p>
    <w:p>
      <w:pPr>
        <w:spacing w:before="80" w:after="80"/>
      </w:pPr>
      <w:r>
        <w:rPr>
          <w:rFonts w:ascii="Arial" w:cs="Arial" w:eastAsia="Arial" w:hAnsi="Arial"/>
          <w:sz w:val="22"/>
          <w:szCs w:val="22"/>
        </w:rPr>
        <w:t xml:space="preserve">The entire system is built around three timeframe tiers, each with a distinct purpose: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c>
          <w:tcPr>
            <w:tcW w:type="dxa" w:w="1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Timeframe</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Role</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Higher TF
(Daily / Weekly)</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Direction &amp; Context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Chart pattern identification, Elliott Wave mapping, directional bias, key structural levels, Fibonacci confluence zones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Trading TF
(Hourly)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Opportunity Identification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Candlestick pattern confirmation, indicator validation, entry zone identification, risk/reward assessment</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Entry TF
(15min / 5min)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Precision Entry &amp; Exit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Stochastic extremes, MACD crossover, RSI confirmation, final risk/reward gate before entry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Important: Rules Are Not Hardcoded</w:t>
            </w:r>
          </w:p>
        </w:tc>
      </w:tr>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pPr>
              <w:spacing w:before="50" w:after="50"/>
            </w:pPr>
            <w:r>
              <w:rPr>
                <w:rFonts w:ascii="Arial" w:cs="Arial" w:eastAsia="Arial" w:hAnsi="Arial"/>
                <w:sz w:val="21"/>
                <w:szCs w:val="21"/>
              </w:rPr>
              <w:t xml:space="preserve">The exact indicator thresholds, candlestick patterns required, and confirmation conditions for each timeframe</w:t>
            </w:r>
          </w:p>
          <w:p>
            <w:pPr>
              <w:spacing w:before="50" w:after="50"/>
            </w:pPr>
            <w:r>
              <w:rPr>
                <w:rFonts w:ascii="Arial" w:cs="Arial" w:eastAsia="Arial" w:hAnsi="Arial"/>
                <w:sz w:val="21"/>
                <w:szCs w:val="21"/>
              </w:rPr>
              <w:t xml:space="preserve">are NOT defined in the infrastructure layer. They are populated incrementally into skills.</w:t>
            </w:r>
          </w:p>
          <w:p>
            <w:pPr>
              <w:spacing w:before="50" w:after="50"/>
            </w:pPr>
            <w:r>
              <w:rPr>
                <w:rFonts w:ascii="Arial" w:cs="Arial" w:eastAsia="Arial" w:hAnsi="Arial"/>
                <w:sz w:val="21"/>
                <w:szCs w:val="21"/>
              </w:rPr>
              <w:t xml:space="preserve">The infrastructure must support any ruleset. It must not enforce a specific one.</w:t>
            </w:r>
          </w:p>
          <w:p>
            <w:pPr>
              <w:spacing w:before="50" w:after="50"/>
            </w:pPr>
            <w:r>
              <w:rPr>
                <w:rFonts w:ascii="Arial" w:cs="Arial" w:eastAsia="Arial" w:hAnsi="Arial"/>
                <w:sz w:val="21"/>
                <w:szCs w:val="21"/>
              </w:rPr>
              <w:t xml:space="preserve">This is intentional — the expert's methodology evolves, and the system must evolve with it.</w:t>
            </w:r>
          </w:p>
        </w:tc>
      </w:tr>
    </w:tbl>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4. Elliott Wave — Pattern Mapping &amp; Structural Rules</w:t>
      </w:r>
    </w:p>
    <w:p>
      <w:pPr>
        <w:pStyle w:val="Heading2"/>
        <w:spacing w:before="280" w:after="120"/>
      </w:pPr>
      <w:r>
        <w:rPr>
          <w:rFonts w:ascii="Arial" w:cs="Arial" w:eastAsia="Arial" w:hAnsi="Arial"/>
          <w:b/>
          <w:bCs/>
          <w:color w:val="2E75B6"/>
          <w:sz w:val="26"/>
          <w:szCs w:val="26"/>
        </w:rPr>
        <w:t xml:space="preserve">4.1 Pattern to Wave Context Mapping</w:t>
      </w:r>
    </w:p>
    <w:p>
      <w:pPr>
        <w:spacing w:before="80" w:after="80"/>
      </w:pPr>
      <w:r>
        <w:rPr>
          <w:rFonts w:ascii="Arial" w:cs="Arial" w:eastAsia="Arial" w:hAnsi="Arial"/>
          <w:sz w:val="22"/>
          <w:szCs w:val="22"/>
        </w:rPr>
        <w:t xml:space="preserve">Each chart pattern maps to an expected Elliott Wave context. This drives directional bias and confidence layers. These are starting mappings — they will be refined through skills over 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Chart Pattern</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Expected Elliott Wave Context</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Triangle (symmetrical / ascending / descending)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Wave 4 corrective OR Wave 1 leading triangle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ABC Zigzag (5-3-5 sub-structure)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2 or Wave 4 corrective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Flat ABC (3-3-5, where A = C length)</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Wave 2 or Wave 4 corrective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Double Bottom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End of Wave 2 — high confidence at 60%+ Fibonacci retracement</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Double Top</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End of Wave 5 or Wave B exhaustion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Flag / Channel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3 continuation or Wave 5 in progress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Ending Diagonal / Wedge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Wave 5 ending or Wave C 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Complex Correction (WXY)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4 — time-consuming, multiple structures</w:t>
            </w:r>
          </w:p>
        </w:tc>
      </w:tr>
    </w:tbl>
    <w:p>
      <w:pPr>
        <w:spacing w:before="200" w:after="0"/>
      </w:pPr>
    </w:p>
    <w:p>
      <w:pPr>
        <w:pStyle w:val="Heading2"/>
        <w:spacing w:before="280" w:after="120"/>
      </w:pPr>
      <w:r>
        <w:rPr>
          <w:rFonts w:ascii="Arial" w:cs="Arial" w:eastAsia="Arial" w:hAnsi="Arial"/>
          <w:b/>
          <w:bCs/>
          <w:color w:val="2E75B6"/>
          <w:sz w:val="26"/>
          <w:szCs w:val="26"/>
        </w:rPr>
        <w:t xml:space="preserve">4.2 Wave Internal Structure Rules</w:t>
      </w:r>
    </w:p>
    <w:p>
      <w:pPr>
        <w:spacing w:before="80" w:after="80"/>
      </w:pPr>
      <w:r>
        <w:rPr>
          <w:rFonts w:ascii="Arial" w:cs="Arial" w:eastAsia="Arial" w:hAnsi="Arial"/>
          <w:sz w:val="22"/>
          <w:szCs w:val="22"/>
        </w:rPr>
        <w:t xml:space="preserve">Every wave has a required internal sub-wave structure. These rules are used for cross-verification — if a labeled wave does not contain the correct internal structure, the system flags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Wave / Structure</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Internal Rule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Impulse Wave (1, 3, 5)</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Must contain 5 sub-waves: 1-2-3-4-5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Corrective Wave A (in zigzag)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Must contain 5 sub-waves (impulse)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Corrective Wave B</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Must contain 3 sub-waves (corrective)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Corrective Wave C (in zigzag)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Must contain 5 sub-waves (impulse)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Triangle (all legs)</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Must be 3-3-3-3-3 — each leg is a 3-wave corrective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Flat Correction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Must be 3-3-5 — A is 3, B is 3, C is 5</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Zigzag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Must be 5-3-5 — A is 5, B is 3, C is 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4</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Must not overlap into Wave 1 price territory (non-overlap rule)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Wave 3</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Must not be the shortest impulse wave among waves 1, 3, and 5</w:t>
            </w:r>
          </w:p>
        </w:tc>
      </w:tr>
    </w:tbl>
    <w:p>
      <w:pPr>
        <w:spacing w:before="200" w:after="0"/>
      </w:pPr>
    </w:p>
    <w:p>
      <w:pPr>
        <w:pStyle w:val="Heading2"/>
        <w:spacing w:before="280" w:after="120"/>
      </w:pPr>
      <w:r>
        <w:rPr>
          <w:rFonts w:ascii="Arial" w:cs="Arial" w:eastAsia="Arial" w:hAnsi="Arial"/>
          <w:b/>
          <w:bCs/>
          <w:color w:val="2E75B6"/>
          <w:sz w:val="26"/>
          <w:szCs w:val="26"/>
        </w:rPr>
        <w:t xml:space="preserve">4.3 Nested Wave Handling</w:t>
      </w:r>
    </w:p>
    <w:p>
      <w:pPr>
        <w:spacing w:before="80" w:after="80"/>
      </w:pPr>
      <w:r>
        <w:rPr>
          <w:rFonts w:ascii="Arial" w:cs="Arial" w:eastAsia="Arial" w:hAnsi="Arial"/>
          <w:sz w:val="22"/>
          <w:szCs w:val="22"/>
        </w:rPr>
        <w:t xml:space="preserve">Waves nest — a Wave 3 on daily contains a full 1-2-3-4-5 on hourly. The system must detect and flag potential nested structures that the expert may have missed.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Nested Wave Detection Rule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before="50" w:after="50"/>
            </w:pPr>
            <w:r>
              <w:rPr>
                <w:rFonts w:ascii="Arial" w:cs="Arial" w:eastAsia="Arial" w:hAnsi="Arial"/>
                <w:sz w:val="21"/>
                <w:szCs w:val="21"/>
              </w:rPr>
              <w:t xml:space="preserve">When expert labels a wave complete, system checks: does the sub-structure on the next lower timeframe</w:t>
            </w:r>
          </w:p>
          <w:p>
            <w:pPr>
              <w:spacing w:before="50" w:after="50"/>
            </w:pPr>
            <w:r>
              <w:rPr>
                <w:rFonts w:ascii="Arial" w:cs="Arial" w:eastAsia="Arial" w:hAnsi="Arial"/>
                <w:sz w:val="21"/>
                <w:szCs w:val="21"/>
              </w:rPr>
              <w:t xml:space="preserve">confirm the wave is complete, or does it suggest the wave is still extending?</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Example: Expert labels Wave 3 complete. System checks hourly for 5-wave sub-structure.</w:t>
            </w:r>
          </w:p>
          <w:p>
            <w:pPr>
              <w:spacing w:before="50" w:after="50"/>
            </w:pPr>
            <w:r>
              <w:rPr>
                <w:rFonts w:ascii="Arial" w:cs="Arial" w:eastAsia="Arial" w:hAnsi="Arial"/>
                <w:sz w:val="21"/>
                <w:szCs w:val="21"/>
              </w:rPr>
              <w:t xml:space="preserve">If sub-wave count is ambiguous or shows only 3 waves completed, system asks:</w:t>
            </w:r>
          </w:p>
          <w:p>
            <w:pPr>
              <w:spacing w:before="50" w:after="50"/>
            </w:pPr>
            <w:r>
              <w:rPr>
                <w:rFonts w:ascii="Arial" w:cs="Arial" w:eastAsia="Arial" w:hAnsi="Arial"/>
                <w:sz w:val="21"/>
                <w:szCs w:val="21"/>
              </w:rPr>
              <w:t xml:space="preserve">"Your Wave 3 may be extended. I see a potential nested 1-2-3 inside it.</w:t>
            </w:r>
          </w:p>
          <w:p>
            <w:pPr>
              <w:spacing w:before="50" w:after="50"/>
            </w:pPr>
            <w:r>
              <w:rPr>
                <w:rFonts w:ascii="Arial" w:cs="Arial" w:eastAsia="Arial" w:hAnsi="Arial"/>
                <w:sz w:val="21"/>
                <w:szCs w:val="21"/>
              </w:rPr>
              <w:t xml:space="preserve"> Could this be an extended third with waves 4 and 5 still pending?"</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System never relabels unilaterally. It flags and asks. Expert decides.</w:t>
            </w:r>
          </w:p>
        </w:tc>
      </w:tr>
    </w:tbl>
    <w:p>
      <w:pPr>
        <w:pBdr>
          <w:bottom w:val="single" w:color="2E75B6" w:sz="8" w:space="1"/>
        </w:pBdr>
        <w:spacing w:before="240" w:after="240"/>
      </w:pPr>
    </w:p>
    <w:p>
      <w:r>
        <w:br/>
      </w:r>
    </w:p>
    <w:p>
      <w:pPr>
        <w:pStyle w:val="Heading1"/>
        <w:spacing w:before="480" w:after="160"/>
      </w:pPr>
      <w:r>
        <w:rPr>
          <w:rFonts w:ascii="Arial" w:cs="Arial" w:eastAsia="Arial" w:hAnsi="Arial"/>
          <w:b/>
          <w:bCs/>
          <w:color w:val="1F4E79"/>
          <w:sz w:val="34"/>
          <w:szCs w:val="34"/>
        </w:rPr>
        <w:t xml:space="preserve">5. Hypothesis-Driven Analysis Model</w:t>
      </w:r>
    </w:p>
    <w:p>
      <w:pPr>
        <w:spacing w:before="80" w:after="80"/>
      </w:pPr>
      <w:r>
        <w:rPr>
          <w:rFonts w:ascii="Arial" w:cs="Arial" w:eastAsia="Arial" w:hAnsi="Arial"/>
          <w:sz w:val="22"/>
          <w:szCs w:val="22"/>
        </w:rPr>
        <w:t xml:space="preserve">The system does not force a single conclusion on ambiguous price action. It holds multiple competing or parallel interpretations simultaneously — each as a tracked hypothesis. This is the core analytical model of the system.</w:t>
      </w:r>
    </w:p>
    <w:p>
      <w:pPr>
        <w:spacing w:before="120" w:after="0"/>
      </w:pPr>
    </w:p>
    <w:p>
      <w:pPr>
        <w:pStyle w:val="Heading2"/>
        <w:spacing w:before="280" w:after="120"/>
      </w:pPr>
      <w:r>
        <w:rPr>
          <w:rFonts w:ascii="Arial" w:cs="Arial" w:eastAsia="Arial" w:hAnsi="Arial"/>
          <w:b/>
          <w:bCs/>
          <w:color w:val="2E75B6"/>
          <w:sz w:val="26"/>
          <w:szCs w:val="26"/>
        </w:rPr>
        <w:t xml:space="preserve">5.1 What Is a Hypothesis</w:t>
      </w:r>
    </w:p>
    <w:p>
      <w:pPr>
        <w:spacing w:before="80" w:after="80"/>
      </w:pPr>
      <w:r>
        <w:rPr>
          <w:rFonts w:ascii="Arial" w:cs="Arial" w:eastAsia="Arial" w:hAnsi="Arial"/>
          <w:sz w:val="22"/>
          <w:szCs w:val="22"/>
        </w:rPr>
        <w:t xml:space="preserve">A hypothesis is a named, tracked interpretation of current price structure for a symbol. It contains:</w:t>
      </w:r>
    </w:p>
    <w:p>
      <w:pPr>
        <w:pStyle w:val="ListParagraph"/>
        <w:numPr>
          <w:ilvl w:val="0"/>
          <w:numId w:val="2"/>
        </w:numPr>
        <w:spacing w:before="60" w:after="60"/>
      </w:pPr>
      <w:r>
        <w:rPr>
          <w:rFonts w:ascii="Arial" w:cs="Arial" w:eastAsia="Arial" w:hAnsi="Arial"/>
          <w:sz w:val="22"/>
          <w:szCs w:val="22"/>
        </w:rPr>
        <w:t xml:space="preserve">A label and description of the scenario</w:t>
      </w:r>
    </w:p>
    <w:p>
      <w:pPr>
        <w:pStyle w:val="ListParagraph"/>
        <w:numPr>
          <w:ilvl w:val="0"/>
          <w:numId w:val="2"/>
        </w:numPr>
        <w:spacing w:before="60" w:after="60"/>
      </w:pPr>
      <w:r>
        <w:rPr>
          <w:rFonts w:ascii="Arial" w:cs="Arial" w:eastAsia="Arial" w:hAnsi="Arial"/>
          <w:sz w:val="22"/>
          <w:szCs w:val="22"/>
        </w:rPr>
        <w:t xml:space="preserve">The wave context and pattern it assumes</w:t>
      </w:r>
    </w:p>
    <w:p>
      <w:pPr>
        <w:pStyle w:val="ListParagraph"/>
        <w:numPr>
          <w:ilvl w:val="0"/>
          <w:numId w:val="2"/>
        </w:numPr>
        <w:spacing w:before="60" w:after="60"/>
      </w:pPr>
      <w:r>
        <w:rPr>
          <w:rFonts w:ascii="Arial" w:cs="Arial" w:eastAsia="Arial" w:hAnsi="Arial"/>
          <w:sz w:val="22"/>
          <w:szCs w:val="22"/>
        </w:rPr>
        <w:t xml:space="preserve">Key levels that define it (entry zone, SL, TP)</w:t>
      </w:r>
    </w:p>
    <w:p>
      <w:pPr>
        <w:pStyle w:val="ListParagraph"/>
        <w:numPr>
          <w:ilvl w:val="0"/>
          <w:numId w:val="2"/>
        </w:numPr>
        <w:spacing w:before="60" w:after="60"/>
      </w:pPr>
      <w:r>
        <w:rPr>
          <w:rFonts w:ascii="Arial" w:cs="Arial" w:eastAsia="Arial" w:hAnsi="Arial"/>
          <w:sz w:val="22"/>
          <w:szCs w:val="22"/>
        </w:rPr>
        <w:t xml:space="preserve">Confirmation conditions — what price action confirms it</w:t>
      </w:r>
    </w:p>
    <w:p>
      <w:pPr>
        <w:pStyle w:val="ListParagraph"/>
        <w:numPr>
          <w:ilvl w:val="0"/>
          <w:numId w:val="2"/>
        </w:numPr>
        <w:spacing w:before="60" w:after="60"/>
      </w:pPr>
      <w:r>
        <w:rPr>
          <w:rFonts w:ascii="Arial" w:cs="Arial" w:eastAsia="Arial" w:hAnsi="Arial"/>
          <w:sz w:val="22"/>
          <w:szCs w:val="22"/>
        </w:rPr>
        <w:t xml:space="preserve">Invalidation conditions — what price action kills it</w:t>
      </w:r>
    </w:p>
    <w:p>
      <w:pPr>
        <w:pStyle w:val="ListParagraph"/>
        <w:numPr>
          <w:ilvl w:val="0"/>
          <w:numId w:val="2"/>
        </w:numPr>
        <w:spacing w:before="60" w:after="60"/>
      </w:pPr>
      <w:r>
        <w:rPr>
          <w:rFonts w:ascii="Arial" w:cs="Arial" w:eastAsia="Arial" w:hAnsi="Arial"/>
          <w:sz w:val="22"/>
          <w:szCs w:val="22"/>
        </w:rPr>
        <w:t xml:space="preserve">Pre-calculated trade parameters — ready to fire when confirmed</w:t>
      </w:r>
    </w:p>
    <w:p>
      <w:pPr>
        <w:pStyle w:val="ListParagraph"/>
        <w:numPr>
          <w:ilvl w:val="0"/>
          <w:numId w:val="2"/>
        </w:numPr>
        <w:spacing w:before="60" w:after="60"/>
      </w:pPr>
      <w:r>
        <w:rPr>
          <w:rFonts w:ascii="Arial" w:cs="Arial" w:eastAsia="Arial" w:hAnsi="Arial"/>
          <w:sz w:val="22"/>
          <w:szCs w:val="22"/>
        </w:rPr>
        <w:t xml:space="preserve">Relationship type to other active hypotheses on the same symbol</w:t>
      </w:r>
    </w:p>
    <w:p>
      <w:pPr>
        <w:spacing w:before="160" w:after="0"/>
      </w:pPr>
    </w:p>
    <w:p>
      <w:pPr>
        <w:pStyle w:val="Heading2"/>
        <w:spacing w:before="280" w:after="120"/>
      </w:pPr>
      <w:r>
        <w:rPr>
          <w:rFonts w:ascii="Arial" w:cs="Arial" w:eastAsia="Arial" w:hAnsi="Arial"/>
          <w:b/>
          <w:bCs/>
          <w:color w:val="2E75B6"/>
          <w:sz w:val="26"/>
          <w:szCs w:val="26"/>
        </w:rPr>
        <w:t xml:space="preserve">5.2 Multiple Hypotheses Per Symbol</w:t>
      </w:r>
    </w:p>
    <w:p>
      <w:pPr>
        <w:spacing w:before="80" w:after="80"/>
      </w:pPr>
      <w:r>
        <w:rPr>
          <w:rFonts w:ascii="Arial" w:cs="Arial" w:eastAsia="Arial" w:hAnsi="Arial"/>
          <w:sz w:val="22"/>
          <w:szCs w:val="22"/>
        </w:rPr>
        <w:t xml:space="preserve">There can be 1, 2, 3, or more active hypotheses for a single symbol simultaneously. They are not automatically cleared when a trade is entered. Each runs independently until explicitly confirmed or invalidated.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Real Example: NIFTY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before="50" w:after="50"/>
            </w:pPr>
            <w:r>
              <w:rPr>
                <w:rFonts w:ascii="Arial" w:cs="Arial" w:eastAsia="Arial" w:hAnsi="Arial"/>
                <w:sz w:val="21"/>
                <w:szCs w:val="21"/>
              </w:rPr>
              <w:t xml:space="preserve">H1: Bearish impulse — Wave 3 extending down. Short bias.</w:t>
            </w:r>
          </w:p>
          <w:p>
            <w:pPr>
              <w:spacing w:before="50" w:after="50"/>
            </w:pPr>
            <w:r>
              <w:rPr>
                <w:rFonts w:ascii="Arial" w:cs="Arial" w:eastAsia="Arial" w:hAnsi="Arial"/>
                <w:sz w:val="21"/>
                <w:szCs w:val="21"/>
              </w:rPr>
              <w:t xml:space="preserve">    Confirms if: price breaks below last low impulsively with expanding MACD</w:t>
            </w:r>
          </w:p>
          <w:p>
            <w:pPr>
              <w:spacing w:before="50" w:after="50"/>
            </w:pPr>
            <w:r>
              <w:rPr>
                <w:rFonts w:ascii="Arial" w:cs="Arial" w:eastAsia="Arial" w:hAnsi="Arial"/>
                <w:sz w:val="21"/>
                <w:szCs w:val="21"/>
              </w:rPr>
              <w:t xml:space="preserve">    Trade ready: SHORT at X, SL Y, TP Z</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H2: Bull flag forming — corrective structure within larger uptrend. Bull bias.</w:t>
            </w:r>
          </w:p>
          <w:p>
            <w:pPr>
              <w:spacing w:before="50" w:after="50"/>
            </w:pPr>
            <w:r>
              <w:rPr>
                <w:rFonts w:ascii="Arial" w:cs="Arial" w:eastAsia="Arial" w:hAnsi="Arial"/>
                <w:sz w:val="21"/>
                <w:szCs w:val="21"/>
              </w:rPr>
              <w:t xml:space="preserve">    Confirms if: flag breaks out upward with momentum</w:t>
            </w:r>
          </w:p>
          <w:p>
            <w:pPr>
              <w:spacing w:before="50" w:after="50"/>
            </w:pPr>
            <w:r>
              <w:rPr>
                <w:rFonts w:ascii="Arial" w:cs="Arial" w:eastAsia="Arial" w:hAnsi="Arial"/>
                <w:sz w:val="21"/>
                <w:szCs w:val="21"/>
              </w:rPr>
              <w:t xml:space="preserve">    Trade ready: LONG at breakout, SL below flag low, TP measured move</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Both active simultaneously. Expert entered on H2 (bull flag).</w:t>
            </w:r>
          </w:p>
          <w:p>
            <w:pPr>
              <w:spacing w:before="50" w:after="50"/>
            </w:pPr>
            <w:r>
              <w:rPr>
                <w:rFonts w:ascii="Arial" w:cs="Arial" w:eastAsia="Arial" w:hAnsi="Arial"/>
                <w:sz w:val="21"/>
                <w:szCs w:val="21"/>
              </w:rPr>
              <w:t xml:space="preserve">H1 remained on board. When H2 failed, H1 was already confirmed and trade-ready.</w:t>
            </w:r>
          </w:p>
          <w:p>
            <w:pPr>
              <w:spacing w:before="50" w:after="50"/>
            </w:pPr>
            <w:r>
              <w:rPr>
                <w:rFonts w:ascii="Arial" w:cs="Arial" w:eastAsia="Arial" w:hAnsi="Arial"/>
                <w:sz w:val="21"/>
                <w:szCs w:val="21"/>
              </w:rPr>
              <w:t xml:space="preserve">Expert exited H2 and entered H1 immediately — caught the gap down next day.</w:t>
            </w:r>
          </w:p>
        </w:tc>
      </w:tr>
    </w:tbl>
    <w:p>
      <w:pPr>
        <w:spacing w:before="160" w:after="0"/>
      </w:pPr>
    </w:p>
    <w:p>
      <w:pPr>
        <w:pStyle w:val="Heading2"/>
        <w:spacing w:before="280" w:after="120"/>
      </w:pPr>
      <w:r>
        <w:rPr>
          <w:rFonts w:ascii="Arial" w:cs="Arial" w:eastAsia="Arial" w:hAnsi="Arial"/>
          <w:b/>
          <w:bCs/>
          <w:color w:val="2E75B6"/>
          <w:sz w:val="26"/>
          <w:szCs w:val="26"/>
        </w:rPr>
        <w:t xml:space="preserve">5.3 Hypothesis Relationship Types</w:t>
      </w:r>
    </w:p>
    <w:p>
      <w:pPr>
        <w:spacing w:before="80" w:after="80"/>
      </w:pPr>
      <w:r>
        <w:rPr>
          <w:rFonts w:ascii="Arial" w:cs="Arial" w:eastAsia="Arial" w:hAnsi="Arial"/>
          <w:sz w:val="22"/>
          <w:szCs w:val="22"/>
        </w:rPr>
        <w:t xml:space="preserve">When multiple hypotheses exist for a symbol, the system evaluates and flags their relationship: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Relationship Type</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 &amp; System Behavior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Conflicting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One being true makes the other structurally impossible. System flags: these cannot both be correct. Confirmation of one invalidates the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Sequential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One plays out first, then creates conditions for the other. System flags: H1 completing may set up H2. Watch H1 completion as potential H2 entry trigger.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Independent</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Different timeframe degrees. Both can be true simultaneously. System flags: H1 and H2 operate at different degrees. Manage them separately.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Reinforcing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One confirming increases confidence in the other. Both pointing the same direction. System flags: confirmation of H1 strengthens H2 thesis.</w:t>
            </w:r>
          </w:p>
        </w:tc>
      </w:tr>
    </w:tbl>
    <w:p>
      <w:pPr>
        <w:spacing w:before="160" w:after="0"/>
      </w:pPr>
    </w:p>
    <w:p>
      <w:pPr>
        <w:pStyle w:val="Heading2"/>
        <w:spacing w:before="280" w:after="120"/>
      </w:pPr>
      <w:r>
        <w:rPr>
          <w:rFonts w:ascii="Arial" w:cs="Arial" w:eastAsia="Arial" w:hAnsi="Arial"/>
          <w:b/>
          <w:bCs/>
          <w:color w:val="2E75B6"/>
          <w:sz w:val="26"/>
          <w:szCs w:val="26"/>
        </w:rPr>
        <w:t xml:space="preserve">5.4 Hypothesis Lifecycle States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State</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WATCHING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Pattern detected or identified. Monitoring for confirmation signals. No trade yet.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BUILDING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Confirmation conditions partially met. System actively monitoring for full confirmation.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CONFIRMED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All confirmation conditions met. Trade parameters locked. Awaiting expert entry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TRADE ACTIVE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Expert has entered. Trade on dashboard. Hypothesis still linked and monitored.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INVALIDATED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Invalidation condition triggered. Trade closed if open. Alternate hypotheses reviewed.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EXPIRED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Conditions never materialized within expected time/structure. Archived.</w:t>
            </w:r>
          </w:p>
        </w:tc>
      </w:tr>
    </w:tbl>
    <w:p>
      <w:pPr>
        <w:spacing w:before="160" w:after="0"/>
      </w:pPr>
    </w:p>
    <w:p>
      <w:pPr>
        <w:pStyle w:val="Heading2"/>
        <w:spacing w:before="280" w:after="120"/>
      </w:pPr>
      <w:r>
        <w:rPr>
          <w:rFonts w:ascii="Arial" w:cs="Arial" w:eastAsia="Arial" w:hAnsi="Arial"/>
          <w:b/>
          <w:bCs/>
          <w:color w:val="2E75B6"/>
          <w:sz w:val="26"/>
          <w:szCs w:val="26"/>
        </w:rPr>
        <w:t xml:space="preserve">5.5 Hypothesis Failure = New Opportunity</w:t>
      </w:r>
    </w:p>
    <w:p>
      <w:pPr>
        <w:spacing w:before="80" w:after="80"/>
      </w:pPr>
      <w:r>
        <w:rPr>
          <w:rFonts w:ascii="Arial" w:cs="Arial" w:eastAsia="Arial" w:hAnsi="Arial"/>
          <w:sz w:val="22"/>
          <w:szCs w:val="22"/>
        </w:rPr>
        <w:t xml:space="preserve">When a hypothesis is invalidated, the system does not just close the trade — it immediately reviews all other active hypotheses for the same symbol. If an alternate hypothesis has confirmation conditions now met, it surfaces the new trade opportunity without delay.</w:t>
      </w:r>
    </w:p>
    <w:p>
      <w:pPr>
        <w:spacing w:before="120" w:after="0"/>
      </w:pPr>
    </w:p>
    <w:p>
      <w:pPr>
        <w:spacing w:before="80" w:after="80"/>
      </w:pPr>
      <w:r>
        <w:rPr>
          <w:rFonts w:ascii="Arial" w:cs="Arial" w:eastAsia="Arial" w:hAnsi="Arial"/>
          <w:i/>
          <w:iCs/>
          <w:color w:val="595959"/>
          <w:sz w:val="22"/>
          <w:szCs w:val="22"/>
        </w:rPr>
        <w:t xml:space="preserve">This means every invalidation is simultaneously a potential new signal. No scrambling. No recalculation under pressure. The alternate trade was already prepared.</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6. Dual Entry Model — Anticipatory &amp; Confirmation</w:t>
      </w:r>
    </w:p>
    <w:p>
      <w:pPr>
        <w:spacing w:before="80" w:after="80"/>
      </w:pPr>
      <w:r>
        <w:rPr>
          <w:rFonts w:ascii="Arial" w:cs="Arial" w:eastAsia="Arial" w:hAnsi="Arial"/>
          <w:sz w:val="22"/>
          <w:szCs w:val="22"/>
        </w:rPr>
        <w:t xml:space="preserve">At every significant pattern stage, two potential entry types exist simultaneously. The system always surfaces both — it never waits for one to fail before presenting the other.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Entry Type</w:t>
            </w:r>
          </w:p>
        </w:tc>
        <w:tc>
          <w:tcPr>
            <w:tcW w:type="dxa" w:w="7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Characteristics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Anticipatory Entry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Price is at a key structural level (E point of triangle, second bottom zone, channel support). Pattern not fully confirmed yet. Location justifies early, smaller entry. Requires lower TF confirmation to trigger. Tighter SL just below the structural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Confirmation Entry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Pattern has fully played out. A resistance level has been broken. Price pulls back and holds broken level as new support. Higher confidence. Larger size. SL below retest level.</w:t>
            </w:r>
          </w:p>
        </w:tc>
      </w:tr>
    </w:tbl>
    <w:p>
      <w:pPr>
        <w:spacing w:before="160" w:after="0"/>
      </w:pPr>
    </w:p>
    <w:p>
      <w:pPr>
        <w:spacing w:before="80" w:after="80"/>
      </w:pPr>
      <w:r>
        <w:rPr>
          <w:rFonts w:ascii="Arial" w:cs="Arial" w:eastAsia="Arial" w:hAnsi="Arial"/>
          <w:sz w:val="22"/>
          <w:szCs w:val="22"/>
        </w:rPr>
        <w:t xml:space="preserve">Both entries are pre-calculated and displayed simultaneously on the opportunity map for every identified setup. The system tracks both independently — each has its own trigger conditions, SL, TP, and monitoring rules.</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7. Confidence Layer Model</w:t>
      </w:r>
    </w:p>
    <w:p>
      <w:pPr>
        <w:spacing w:before="80" w:after="80"/>
      </w:pPr>
      <w:r>
        <w:rPr>
          <w:rFonts w:ascii="Arial" w:cs="Arial" w:eastAsia="Arial" w:hAnsi="Arial"/>
          <w:sz w:val="22"/>
          <w:szCs w:val="22"/>
        </w:rPr>
        <w:t xml:space="preserve">Confidence is built from independent layers. Each layer is evaluated separately. The overall confidence is a reasoning decision — not a calculation. One failing layer can veto the entire setup.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Confidence Layer</w:t>
            </w:r>
          </w:p>
        </w:tc>
        <w:tc>
          <w:tcPr>
            <w:tcW w:type="dxa" w:w="7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What It Evaluates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Layer 1
Elliott Wave Context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Is the wave count confirmed? Does the pattern fit the expected behavior for this wave position? Is the wave degree appropriate for this timeframe?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Layer 2
Pattern Location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Is the pattern forming at a meaningful structural level? Is it at a key swing high/low, previous support/resistance, or confluence zone?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Layer 3
Fibonacci Confluence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Does the pattern complete at a key Fibonacci level? (61.8%, 78.6% retracement or 1.618x, 2.618x extension). Higher confluence = higher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Layer 4
Pattern Validity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Is the pattern well-formed by its own structural rules? (e.g. triangle legs are 3-3-3-3-3, double bottom has two equal lows, flat has A=C length)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Layer 5
Cross-Timeframe Confirmation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Do indicator readings and sub-wave structure on other timeframes support this pattern? (e.g. MACD compressing during triangle, not expanding)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Layer 6
Lower TF Entry 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Are entry conditions met on trading TF and entry TF? This layer gates actual entry — not just setup identification.</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Layer-Based Decision Examples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before="50" w:after="50"/>
            </w:pPr>
            <w:r>
              <w:rPr>
                <w:rFonts w:ascii="Arial" w:cs="Arial" w:eastAsia="Arial" w:hAnsi="Arial"/>
                <w:sz w:val="21"/>
                <w:szCs w:val="21"/>
              </w:rPr>
              <w:t xml:space="preserve">Layers 1-5 strong but Layer 6 not met  →  'High potential setup. Not yet actionable. Watching for entry trigger.'</w:t>
            </w:r>
          </w:p>
          <w:p>
            <w:pPr>
              <w:spacing w:before="50" w:after="50"/>
            </w:pPr>
            <w:r>
              <w:rPr>
                <w:rFonts w:ascii="Arial" w:cs="Arial" w:eastAsia="Arial" w:hAnsi="Arial"/>
                <w:sz w:val="21"/>
                <w:szCs w:val="21"/>
              </w:rPr>
              <w:t xml:space="preserve">Layer 3 missing (no Fibonacci confluence)  →  Confidence reduced. Anticipatory entry size reduced.</w:t>
            </w:r>
          </w:p>
          <w:p>
            <w:pPr>
              <w:spacing w:before="50" w:after="50"/>
            </w:pPr>
            <w:r>
              <w:rPr>
                <w:rFonts w:ascii="Arial" w:cs="Arial" w:eastAsia="Arial" w:hAnsi="Arial"/>
                <w:sz w:val="21"/>
                <w:szCs w:val="21"/>
              </w:rPr>
              <w:t xml:space="preserve">Layer 1 unconfirmed (wave count unclear)  →  System stops. Asks expert before proceeding. Nothing else runs.</w:t>
            </w:r>
          </w:p>
          <w:p>
            <w:pPr>
              <w:spacing w:before="50" w:after="50"/>
            </w:pPr>
            <w:r>
              <w:rPr>
                <w:rFonts w:ascii="Arial" w:cs="Arial" w:eastAsia="Arial" w:hAnsi="Arial"/>
                <w:sz w:val="21"/>
                <w:szCs w:val="21"/>
              </w:rPr>
              <w:t xml:space="preserve">Layer 5 contradicts thesis (MACD expanding during supposed triangle)  →  Flag raised. Expert must acknowledge before system continues.</w:t>
            </w:r>
          </w:p>
        </w:tc>
      </w:tr>
    </w:tbl>
    <w:p>
      <w:pPr>
        <w:pBdr>
          <w:bottom w:val="single" w:color="2E75B6" w:sz="8" w:space="1"/>
        </w:pBdr>
        <w:spacing w:before="240" w:after="240"/>
      </w:pPr>
    </w:p>
    <w:p>
      <w:r>
        <w:br/>
      </w:r>
    </w:p>
    <w:p>
      <w:pPr>
        <w:pStyle w:val="Heading1"/>
        <w:spacing w:before="480" w:after="160"/>
      </w:pPr>
      <w:r>
        <w:rPr>
          <w:rFonts w:ascii="Arial" w:cs="Arial" w:eastAsia="Arial" w:hAnsi="Arial"/>
          <w:b/>
          <w:bCs/>
          <w:color w:val="1F4E79"/>
          <w:sz w:val="34"/>
          <w:szCs w:val="34"/>
        </w:rPr>
        <w:t xml:space="preserve">8. Knowledge Base &amp; Modular Skills Architecture</w:t>
      </w:r>
    </w:p>
    <w:p>
      <w:pPr>
        <w:spacing w:before="80" w:after="80"/>
      </w:pPr>
      <w:r>
        <w:rPr>
          <w:rFonts w:ascii="Arial" w:cs="Arial" w:eastAsia="Arial" w:hAnsi="Arial"/>
          <w:sz w:val="22"/>
          <w:szCs w:val="22"/>
        </w:rPr>
        <w:t xml:space="preserve">The AI reasoning layer is built from modular skills — self-contained knowledge units. Each skill is an independent expert in one specific domain. The orchestrator loads relevant skills and assembles their outputs into a coherent analysis. This is not a monolithic prompt — it is a knowledge base.</w:t>
      </w:r>
    </w:p>
    <w:p>
      <w:pPr>
        <w:spacing w:before="120" w:after="0"/>
      </w:pPr>
    </w:p>
    <w:p>
      <w:pPr>
        <w:pStyle w:val="Heading2"/>
        <w:spacing w:before="280" w:after="120"/>
      </w:pPr>
      <w:r>
        <w:rPr>
          <w:rFonts w:ascii="Arial" w:cs="Arial" w:eastAsia="Arial" w:hAnsi="Arial"/>
          <w:b/>
          <w:bCs/>
          <w:color w:val="2E75B6"/>
          <w:sz w:val="26"/>
          <w:szCs w:val="26"/>
        </w:rPr>
        <w:t xml:space="preserve">8.1 Skill Categories</w:t>
      </w:r>
    </w:p>
    <w:p>
      <w:pPr>
        <w:spacing w:before="200" w:after="80"/>
      </w:pPr>
      <w:r>
        <w:rPr>
          <w:rFonts w:ascii="Arial" w:cs="Arial" w:eastAsia="Arial" w:hAnsi="Arial"/>
          <w:b/>
          <w:bCs/>
          <w:color w:val="404040"/>
          <w:sz w:val="23"/>
          <w:szCs w:val="23"/>
        </w:rPr>
        <w:t xml:space="preserve">Wave Skills (Context Layer)</w:t>
      </w:r>
    </w:p>
    <w:p>
      <w:pPr>
        <w:spacing w:before="80" w:after="80"/>
      </w:pPr>
      <w:r>
        <w:rPr>
          <w:rFonts w:ascii="Arial" w:cs="Arial" w:eastAsia="Arial" w:hAnsi="Arial"/>
          <w:sz w:val="22"/>
          <w:szCs w:val="22"/>
        </w:rPr>
        <w:t xml:space="preserve">One skill per wave degree. Each wave skill defines what is expected in that wave, what patterns are valid, what patterns are impossible, and what the system should look for.</w:t>
      </w:r>
    </w:p>
    <w:p>
      <w:pPr>
        <w:pStyle w:val="ListParagraph"/>
        <w:numPr>
          <w:ilvl w:val="0"/>
          <w:numId w:val="2"/>
        </w:numPr>
        <w:spacing w:before="60" w:after="60"/>
      </w:pPr>
      <w:r>
        <w:rPr>
          <w:rFonts w:ascii="Arial" w:cs="Arial" w:eastAsia="Arial" w:hAnsi="Arial"/>
          <w:sz w:val="22"/>
          <w:szCs w:val="22"/>
        </w:rPr>
        <w:t xml:space="preserve">Wave 1 Skill — impulse rules, leading triangle possibility, sub-wave requirements</w:t>
      </w:r>
    </w:p>
    <w:p>
      <w:pPr>
        <w:pStyle w:val="ListParagraph"/>
        <w:numPr>
          <w:ilvl w:val="0"/>
          <w:numId w:val="2"/>
        </w:numPr>
        <w:spacing w:before="60" w:after="60"/>
      </w:pPr>
      <w:r>
        <w:rPr>
          <w:rFonts w:ascii="Arial" w:cs="Arial" w:eastAsia="Arial" w:hAnsi="Arial"/>
          <w:sz w:val="22"/>
          <w:szCs w:val="22"/>
        </w:rPr>
        <w:t xml:space="preserve">Wave 2 Skill — deep retracement rules, zigzag/flat expectations, Fibonacci levels, double bottom confluence</w:t>
      </w:r>
    </w:p>
    <w:p>
      <w:pPr>
        <w:pStyle w:val="ListParagraph"/>
        <w:numPr>
          <w:ilvl w:val="0"/>
          <w:numId w:val="2"/>
        </w:numPr>
        <w:spacing w:before="60" w:after="60"/>
      </w:pPr>
      <w:r>
        <w:rPr>
          <w:rFonts w:ascii="Arial" w:cs="Arial" w:eastAsia="Arial" w:hAnsi="Arial"/>
          <w:sz w:val="22"/>
          <w:szCs w:val="22"/>
        </w:rPr>
        <w:t xml:space="preserve">Wave 3 Skill — extension rules, no triangles allowed, MACD expansion expected, flag/channel possible</w:t>
      </w:r>
    </w:p>
    <w:p>
      <w:pPr>
        <w:pStyle w:val="ListParagraph"/>
        <w:numPr>
          <w:ilvl w:val="0"/>
          <w:numId w:val="2"/>
        </w:numPr>
        <w:spacing w:before="60" w:after="60"/>
      </w:pPr>
      <w:r>
        <w:rPr>
          <w:rFonts w:ascii="Arial" w:cs="Arial" w:eastAsia="Arial" w:hAnsi="Arial"/>
          <w:sz w:val="22"/>
          <w:szCs w:val="22"/>
        </w:rPr>
        <w:t xml:space="preserve">Wave 4 Skill — triangle/flat/complex correction expected, non-overlap rule, MACD compression</w:t>
      </w:r>
    </w:p>
    <w:p>
      <w:pPr>
        <w:pStyle w:val="ListParagraph"/>
        <w:numPr>
          <w:ilvl w:val="0"/>
          <w:numId w:val="2"/>
        </w:numPr>
        <w:spacing w:before="60" w:after="60"/>
      </w:pPr>
      <w:r>
        <w:rPr>
          <w:rFonts w:ascii="Arial" w:cs="Arial" w:eastAsia="Arial" w:hAnsi="Arial"/>
          <w:sz w:val="22"/>
          <w:szCs w:val="22"/>
        </w:rPr>
        <w:t xml:space="preserve">Wave 5 Skill — exhaustion patterns, divergence rules, ending diagonal, volume characteristics</w:t>
      </w:r>
    </w:p>
    <w:p>
      <w:pPr>
        <w:spacing w:before="120" w:after="0"/>
      </w:pPr>
    </w:p>
    <w:p>
      <w:pPr>
        <w:spacing w:before="200" w:after="80"/>
      </w:pPr>
      <w:r>
        <w:rPr>
          <w:rFonts w:ascii="Arial" w:cs="Arial" w:eastAsia="Arial" w:hAnsi="Arial"/>
          <w:b/>
          <w:bCs/>
          <w:color w:val="404040"/>
          <w:sz w:val="23"/>
          <w:szCs w:val="23"/>
        </w:rPr>
        <w:t xml:space="preserve">Pattern Skills (Structure Layer)</w:t>
      </w:r>
    </w:p>
    <w:p>
      <w:pPr>
        <w:spacing w:before="80" w:after="80"/>
      </w:pPr>
      <w:r>
        <w:rPr>
          <w:rFonts w:ascii="Arial" w:cs="Arial" w:eastAsia="Arial" w:hAnsi="Arial"/>
          <w:sz w:val="22"/>
          <w:szCs w:val="22"/>
        </w:rPr>
        <w:t xml:space="preserve">One skill per chart pattern. Each pattern skill is fully self-contained with all rules for that specific pattern.</w:t>
      </w:r>
    </w:p>
    <w:p>
      <w:pPr>
        <w:pStyle w:val="ListParagraph"/>
        <w:numPr>
          <w:ilvl w:val="0"/>
          <w:numId w:val="2"/>
        </w:numPr>
        <w:spacing w:before="60" w:after="60"/>
      </w:pPr>
      <w:r>
        <w:rPr>
          <w:rFonts w:ascii="Arial" w:cs="Arial" w:eastAsia="Arial" w:hAnsi="Arial"/>
          <w:sz w:val="22"/>
          <w:szCs w:val="22"/>
        </w:rPr>
        <w:t xml:space="preserve">Triangle Skill — ABCDE rules, leg structure verification (3-3-3-3-3), stage detection, E entry, breakout entry, retest entry</w:t>
      </w:r>
    </w:p>
    <w:p>
      <w:pPr>
        <w:pStyle w:val="ListParagraph"/>
        <w:numPr>
          <w:ilvl w:val="0"/>
          <w:numId w:val="2"/>
        </w:numPr>
        <w:spacing w:before="60" w:after="60"/>
      </w:pPr>
      <w:r>
        <w:rPr>
          <w:rFonts w:ascii="Arial" w:cs="Arial" w:eastAsia="Arial" w:hAnsi="Arial"/>
          <w:sz w:val="22"/>
          <w:szCs w:val="22"/>
        </w:rPr>
        <w:t xml:space="preserve">Double Bottom Skill — two-bottom structural rules, neckline rules, Fibonacci confluence rules, both entry types</w:t>
      </w:r>
    </w:p>
    <w:p>
      <w:pPr>
        <w:pStyle w:val="ListParagraph"/>
        <w:numPr>
          <w:ilvl w:val="0"/>
          <w:numId w:val="2"/>
        </w:numPr>
        <w:spacing w:before="60" w:after="60"/>
      </w:pPr>
      <w:r>
        <w:rPr>
          <w:rFonts w:ascii="Arial" w:cs="Arial" w:eastAsia="Arial" w:hAnsi="Arial"/>
          <w:sz w:val="22"/>
          <w:szCs w:val="22"/>
        </w:rPr>
        <w:t xml:space="preserve">Double Top Skill — mirror of double bottom</w:t>
      </w:r>
    </w:p>
    <w:p>
      <w:pPr>
        <w:pStyle w:val="ListParagraph"/>
        <w:numPr>
          <w:ilvl w:val="0"/>
          <w:numId w:val="2"/>
        </w:numPr>
        <w:spacing w:before="60" w:after="60"/>
      </w:pPr>
      <w:r>
        <w:rPr>
          <w:rFonts w:ascii="Arial" w:cs="Arial" w:eastAsia="Arial" w:hAnsi="Arial"/>
          <w:sz w:val="22"/>
          <w:szCs w:val="22"/>
        </w:rPr>
        <w:t xml:space="preserve">Flat ABC Skill — A=C length rules, B retracement depth rules, entry at C</w:t>
      </w:r>
    </w:p>
    <w:p>
      <w:pPr>
        <w:pStyle w:val="ListParagraph"/>
        <w:numPr>
          <w:ilvl w:val="0"/>
          <w:numId w:val="2"/>
        </w:numPr>
        <w:spacing w:before="60" w:after="60"/>
      </w:pPr>
      <w:r>
        <w:rPr>
          <w:rFonts w:ascii="Arial" w:cs="Arial" w:eastAsia="Arial" w:hAnsi="Arial"/>
          <w:sz w:val="22"/>
          <w:szCs w:val="22"/>
        </w:rPr>
        <w:t xml:space="preserve">Zigzag Skill — 5-3-5 verification, C extension rules, misidentification risks</w:t>
      </w:r>
    </w:p>
    <w:p>
      <w:pPr>
        <w:pStyle w:val="ListParagraph"/>
        <w:numPr>
          <w:ilvl w:val="0"/>
          <w:numId w:val="2"/>
        </w:numPr>
        <w:spacing w:before="60" w:after="60"/>
      </w:pPr>
      <w:r>
        <w:rPr>
          <w:rFonts w:ascii="Arial" w:cs="Arial" w:eastAsia="Arial" w:hAnsi="Arial"/>
          <w:sz w:val="22"/>
          <w:szCs w:val="22"/>
        </w:rPr>
        <w:t xml:space="preserve">Flag / Channel Skill — trendline touch entry rules, parallel structure rules</w:t>
      </w:r>
    </w:p>
    <w:p>
      <w:pPr>
        <w:pStyle w:val="ListParagraph"/>
        <w:numPr>
          <w:ilvl w:val="0"/>
          <w:numId w:val="2"/>
        </w:numPr>
        <w:spacing w:before="60" w:after="60"/>
      </w:pPr>
      <w:r>
        <w:rPr>
          <w:rFonts w:ascii="Arial" w:cs="Arial" w:eastAsia="Arial" w:hAnsi="Arial"/>
          <w:sz w:val="22"/>
          <w:szCs w:val="22"/>
        </w:rPr>
        <w:t xml:space="preserve">Wedge Skill — converging structure rules, exhaustion characteristics</w:t>
      </w:r>
    </w:p>
    <w:p>
      <w:pPr>
        <w:spacing w:before="120" w:after="0"/>
      </w:pPr>
    </w:p>
    <w:p>
      <w:pPr>
        <w:spacing w:before="200" w:after="80"/>
      </w:pPr>
      <w:r>
        <w:rPr>
          <w:rFonts w:ascii="Arial" w:cs="Arial" w:eastAsia="Arial" w:hAnsi="Arial"/>
          <w:b/>
          <w:bCs/>
          <w:color w:val="404040"/>
          <w:sz w:val="23"/>
          <w:szCs w:val="23"/>
        </w:rPr>
        <w:t xml:space="preserve">Confirmation Skills (Trigger Layer)</w:t>
      </w:r>
    </w:p>
    <w:p>
      <w:pPr>
        <w:spacing w:before="80" w:after="80"/>
      </w:pPr>
      <w:r>
        <w:rPr>
          <w:rFonts w:ascii="Arial" w:cs="Arial" w:eastAsia="Arial" w:hAnsi="Arial"/>
          <w:sz w:val="22"/>
          <w:szCs w:val="22"/>
        </w:rPr>
        <w:t xml:space="preserve">One skill per indicator or confirmation method. These skills define what each indicator means in context — not just its raw value.</w:t>
      </w:r>
    </w:p>
    <w:p>
      <w:pPr>
        <w:pStyle w:val="ListParagraph"/>
        <w:numPr>
          <w:ilvl w:val="0"/>
          <w:numId w:val="2"/>
        </w:numPr>
        <w:spacing w:before="60" w:after="60"/>
      </w:pPr>
      <w:r>
        <w:rPr>
          <w:rFonts w:ascii="Arial" w:cs="Arial" w:eastAsia="Arial" w:hAnsi="Arial"/>
          <w:sz w:val="22"/>
          <w:szCs w:val="22"/>
        </w:rPr>
        <w:t xml:space="preserve">Candlestick Skill — pattern catalog per timeframe, bull vs bear signals, reliability per context</w:t>
      </w:r>
    </w:p>
    <w:p>
      <w:pPr>
        <w:pStyle w:val="ListParagraph"/>
        <w:numPr>
          <w:ilvl w:val="0"/>
          <w:numId w:val="2"/>
        </w:numPr>
        <w:spacing w:before="60" w:after="60"/>
      </w:pPr>
      <w:r>
        <w:rPr>
          <w:rFonts w:ascii="Arial" w:cs="Arial" w:eastAsia="Arial" w:hAnsi="Arial"/>
          <w:sz w:val="22"/>
          <w:szCs w:val="22"/>
        </w:rPr>
        <w:t xml:space="preserve">RSI Skill — rules per wave stage, divergence detection, threshold context</w:t>
      </w:r>
    </w:p>
    <w:p>
      <w:pPr>
        <w:pStyle w:val="ListParagraph"/>
        <w:numPr>
          <w:ilvl w:val="0"/>
          <w:numId w:val="2"/>
        </w:numPr>
        <w:spacing w:before="60" w:after="60"/>
      </w:pPr>
      <w:r>
        <w:rPr>
          <w:rFonts w:ascii="Arial" w:cs="Arial" w:eastAsia="Arial" w:hAnsi="Arial"/>
          <w:sz w:val="22"/>
          <w:szCs w:val="22"/>
        </w:rPr>
        <w:t xml:space="preserve">MACD Skill — expansion vs compression rules, crossover signals, histogram interpretation</w:t>
      </w:r>
    </w:p>
    <w:p>
      <w:pPr>
        <w:pStyle w:val="ListParagraph"/>
        <w:numPr>
          <w:ilvl w:val="0"/>
          <w:numId w:val="2"/>
        </w:numPr>
        <w:spacing w:before="60" w:after="60"/>
      </w:pPr>
      <w:r>
        <w:rPr>
          <w:rFonts w:ascii="Arial" w:cs="Arial" w:eastAsia="Arial" w:hAnsi="Arial"/>
          <w:sz w:val="22"/>
          <w:szCs w:val="22"/>
        </w:rPr>
        <w:t xml:space="preserve">Stochastic Skill — extreme readings, crossover rules, timeframe-specific behavior</w:t>
      </w:r>
    </w:p>
    <w:p>
      <w:pPr>
        <w:pStyle w:val="ListParagraph"/>
        <w:numPr>
          <w:ilvl w:val="0"/>
          <w:numId w:val="2"/>
        </w:numPr>
        <w:spacing w:before="60" w:after="60"/>
      </w:pPr>
      <w:r>
        <w:rPr>
          <w:rFonts w:ascii="Arial" w:cs="Arial" w:eastAsia="Arial" w:hAnsi="Arial"/>
          <w:sz w:val="22"/>
          <w:szCs w:val="22"/>
        </w:rPr>
        <w:t xml:space="preserve">Fibonacci Skill — key retracement levels, extension targets, confluence identification</w:t>
      </w:r>
    </w:p>
    <w:p>
      <w:pPr>
        <w:spacing w:before="120" w:after="0"/>
      </w:pPr>
    </w:p>
    <w:p>
      <w:pPr>
        <w:spacing w:before="200" w:after="80"/>
      </w:pPr>
      <w:r>
        <w:rPr>
          <w:rFonts w:ascii="Arial" w:cs="Arial" w:eastAsia="Arial" w:hAnsi="Arial"/>
          <w:b/>
          <w:bCs/>
          <w:color w:val="404040"/>
          <w:sz w:val="23"/>
          <w:szCs w:val="23"/>
        </w:rPr>
        <w:t xml:space="preserve">Override Skills (Context Invalidation Layer)</w:t>
      </w:r>
    </w:p>
    <w:p>
      <w:pPr>
        <w:spacing w:before="80" w:after="80"/>
      </w:pPr>
      <w:r>
        <w:rPr>
          <w:rFonts w:ascii="Arial" w:cs="Arial" w:eastAsia="Arial" w:hAnsi="Arial"/>
          <w:sz w:val="22"/>
          <w:szCs w:val="22"/>
        </w:rPr>
        <w:t xml:space="preserve">Skills that define conditions under which normal pattern rules are suspended or require extra scrutiny.</w:t>
      </w:r>
    </w:p>
    <w:p>
      <w:pPr>
        <w:pStyle w:val="ListParagraph"/>
        <w:numPr>
          <w:ilvl w:val="0"/>
          <w:numId w:val="2"/>
        </w:numPr>
        <w:spacing w:before="60" w:after="60"/>
      </w:pPr>
      <w:r>
        <w:rPr>
          <w:rFonts w:ascii="Arial" w:cs="Arial" w:eastAsia="Arial" w:hAnsi="Arial"/>
          <w:sz w:val="22"/>
          <w:szCs w:val="22"/>
        </w:rPr>
        <w:t xml:space="preserve">Volume Anomaly Skill — unusual volume events (news, economic data) that make wave structure unreliable at that point</w:t>
      </w:r>
    </w:p>
    <w:p>
      <w:pPr>
        <w:pStyle w:val="ListParagraph"/>
        <w:numPr>
          <w:ilvl w:val="0"/>
          <w:numId w:val="2"/>
        </w:numPr>
        <w:spacing w:before="60" w:after="60"/>
      </w:pPr>
      <w:r>
        <w:rPr>
          <w:rFonts w:ascii="Arial" w:cs="Arial" w:eastAsia="Arial" w:hAnsi="Arial"/>
          <w:sz w:val="22"/>
          <w:szCs w:val="22"/>
        </w:rPr>
        <w:t xml:space="preserve">Gap Skill — gap openings and their effect on wave count validity</w:t>
      </w:r>
    </w:p>
    <w:p>
      <w:pPr>
        <w:pStyle w:val="ListParagraph"/>
        <w:numPr>
          <w:ilvl w:val="0"/>
          <w:numId w:val="2"/>
        </w:numPr>
        <w:spacing w:before="60" w:after="60"/>
      </w:pPr>
      <w:r>
        <w:rPr>
          <w:rFonts w:ascii="Arial" w:cs="Arial" w:eastAsia="Arial" w:hAnsi="Arial"/>
          <w:sz w:val="22"/>
          <w:szCs w:val="22"/>
        </w:rPr>
        <w:t xml:space="preserve">Liquidity Event Skill — spike and reversal patterns that do not represent organic wave structure</w:t>
      </w:r>
    </w:p>
    <w:p>
      <w:pPr>
        <w:spacing w:before="160" w:after="0"/>
      </w:pPr>
    </w:p>
    <w:p>
      <w:pPr>
        <w:pStyle w:val="Heading2"/>
        <w:spacing w:before="280" w:after="120"/>
      </w:pPr>
      <w:r>
        <w:rPr>
          <w:rFonts w:ascii="Arial" w:cs="Arial" w:eastAsia="Arial" w:hAnsi="Arial"/>
          <w:b/>
          <w:bCs/>
          <w:color w:val="2E75B6"/>
          <w:sz w:val="26"/>
          <w:szCs w:val="26"/>
        </w:rPr>
        <w:t xml:space="preserve">8.2 Skill Internal Structure</w:t>
      </w:r>
    </w:p>
    <w:p>
      <w:pPr>
        <w:spacing w:before="80" w:after="80"/>
      </w:pPr>
      <w:r>
        <w:rPr>
          <w:rFonts w:ascii="Arial" w:cs="Arial" w:eastAsia="Arial" w:hAnsi="Arial"/>
          <w:sz w:val="22"/>
          <w:szCs w:val="22"/>
        </w:rPr>
        <w:t xml:space="preserve">Every skill — regardless of category — contains the same seven components. This is the standard skill interface. In Phase 1, components 1-4 are implemented as containers. Content is populated incrementally.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Component</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1. Identification Rules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How to recognize this pattern/wave/signal. What makes it valid. Minimum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 Stage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Where within the pattern are we currently. What stages exist. How to determine current stage from price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3. Entry Rules Per Stage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For each stage: anticipatory entry conditions, confirmation entry conditions, size guidance, SL logic, TP targets.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 Indicator Rules Per Stage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What each indicator should show at each stage. What confirms. What contradicts.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5. Invalidation Rules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What price action kills this pattern. At what point the thesis is abandoned. Specific level or structure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 Ambiguity Questions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Targeted questions to ask the expert when the skill detects ambiguity or cannot resolve a decision.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7. Cross-Verification Rules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What must be true on OTHER timeframes for this pattern to be valid. What would contradict this on lower/higher TF. What the system must always check before accepting this pattern.</w:t>
            </w:r>
          </w:p>
        </w:tc>
      </w:tr>
    </w:tbl>
    <w:p>
      <w:pPr>
        <w:spacing w:before="160" w:after="0"/>
      </w:pPr>
    </w:p>
    <w:p>
      <w:pPr>
        <w:pStyle w:val="Heading2"/>
        <w:spacing w:before="280" w:after="120"/>
      </w:pPr>
      <w:r>
        <w:rPr>
          <w:rFonts w:ascii="Arial" w:cs="Arial" w:eastAsia="Arial" w:hAnsi="Arial"/>
          <w:b/>
          <w:bCs/>
          <w:color w:val="2E75B6"/>
          <w:sz w:val="26"/>
          <w:szCs w:val="26"/>
        </w:rPr>
        <w:t xml:space="preserve">8.3 Cross-Verification Rules — The Critical Component</w:t>
      </w:r>
    </w:p>
    <w:p>
      <w:pPr>
        <w:spacing w:before="80" w:after="80"/>
      </w:pPr>
      <w:r>
        <w:rPr>
          <w:rFonts w:ascii="Arial" w:cs="Arial" w:eastAsia="Arial" w:hAnsi="Arial"/>
          <w:sz w:val="22"/>
          <w:szCs w:val="22"/>
        </w:rPr>
        <w:t xml:space="preserve">Component 7 is where deep trading knowledge lives. It is what separates a naive pattern matcher from a genuine reasoning system. Every 'most traders miss this' insight goes here.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Cross-Verification Example: Triangle Skill</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before="50" w:after="50"/>
            </w:pPr>
            <w:r>
              <w:rPr>
                <w:rFonts w:ascii="Arial" w:cs="Arial" w:eastAsia="Arial" w:hAnsi="Arial"/>
                <w:sz w:val="21"/>
                <w:szCs w:val="21"/>
              </w:rPr>
              <w:t xml:space="preserve">Rule CV-1: MACD must be COMPRESSING during triangle formation.</w:t>
            </w:r>
          </w:p>
          <w:p>
            <w:pPr>
              <w:spacing w:before="50" w:after="50"/>
            </w:pPr>
            <w:r>
              <w:rPr>
                <w:rFonts w:ascii="Arial" w:cs="Arial" w:eastAsia="Arial" w:hAnsi="Arial"/>
                <w:sz w:val="21"/>
                <w:szCs w:val="21"/>
              </w:rPr>
              <w:t xml:space="preserve">  If MACD is expanding on trading TF  →  Flag: 'MACD expanding contradicts triangle thesis.</w:t>
            </w:r>
          </w:p>
          <w:p>
            <w:pPr>
              <w:spacing w:before="50" w:after="50"/>
            </w:pPr>
            <w:r>
              <w:rPr>
                <w:rFonts w:ascii="Arial" w:cs="Arial" w:eastAsia="Arial" w:hAnsi="Arial"/>
                <w:sz w:val="21"/>
                <w:szCs w:val="21"/>
              </w:rPr>
              <w:t xml:space="preserve">  This may be an impulse wave, not a triangle. Verify sub-wave structure.'</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Rule CV-2: All triangle legs must show 3-wave corrective sub-structure.</w:t>
            </w:r>
          </w:p>
          <w:p>
            <w:pPr>
              <w:spacing w:before="50" w:after="50"/>
            </w:pPr>
            <w:r>
              <w:rPr>
                <w:rFonts w:ascii="Arial" w:cs="Arial" w:eastAsia="Arial" w:hAnsi="Arial"/>
                <w:sz w:val="21"/>
                <w:szCs w:val="21"/>
              </w:rPr>
              <w:t xml:space="preserve">  If any leg shows 5-wave impulse on lower TF  →  Flag: 'Leg X appears impulsive.</w:t>
            </w:r>
          </w:p>
          <w:p>
            <w:pPr>
              <w:spacing w:before="50" w:after="50"/>
            </w:pPr>
            <w:r>
              <w:rPr>
                <w:rFonts w:ascii="Arial" w:cs="Arial" w:eastAsia="Arial" w:hAnsi="Arial"/>
                <w:sz w:val="21"/>
                <w:szCs w:val="21"/>
              </w:rPr>
              <w:t xml:space="preserve">  A triangle leg cannot be a 5-wave structure. This may be a zigzag, not a triangle.'</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Rule CV-3: B retracement depth must fit triangle rules.</w:t>
            </w:r>
          </w:p>
          <w:p>
            <w:pPr>
              <w:spacing w:before="50" w:after="50"/>
            </w:pPr>
            <w:r>
              <w:rPr>
                <w:rFonts w:ascii="Arial" w:cs="Arial" w:eastAsia="Arial" w:hAnsi="Arial"/>
                <w:sz w:val="21"/>
                <w:szCs w:val="21"/>
              </w:rPr>
              <w:t xml:space="preserve">  If B retraces more than 78.6% of A  →  Flag: 'Deep B retracement unusual for triangle.</w:t>
            </w:r>
          </w:p>
          <w:p>
            <w:pPr>
              <w:spacing w:before="50" w:after="50"/>
            </w:pPr>
            <w:r>
              <w:rPr>
                <w:rFonts w:ascii="Arial" w:cs="Arial" w:eastAsia="Arial" w:hAnsi="Arial"/>
                <w:sz w:val="21"/>
                <w:szCs w:val="21"/>
              </w:rPr>
              <w:t xml:space="preserve">  Consider zigzag with C extending to 1.618x A instead.'</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These rules run automatically every time the Triangle Skill is invoked.</w:t>
            </w:r>
          </w:p>
          <w:p>
            <w:pPr>
              <w:spacing w:before="50" w:after="50"/>
            </w:pPr>
            <w:r>
              <w:rPr>
                <w:rFonts w:ascii="Arial" w:cs="Arial" w:eastAsia="Arial" w:hAnsi="Arial"/>
                <w:sz w:val="21"/>
                <w:szCs w:val="21"/>
              </w:rPr>
              <w:t xml:space="preserve">The expert cannot miss them — the system checks every time.</w:t>
            </w:r>
          </w:p>
        </w:tc>
      </w:tr>
    </w:tbl>
    <w:p>
      <w:pPr>
        <w:spacing w:before="160" w:after="0"/>
      </w:pPr>
    </w:p>
    <w:p>
      <w:pPr>
        <w:pStyle w:val="Heading2"/>
        <w:spacing w:before="280" w:after="120"/>
      </w:pPr>
      <w:r>
        <w:rPr>
          <w:rFonts w:ascii="Arial" w:cs="Arial" w:eastAsia="Arial" w:hAnsi="Arial"/>
          <w:b/>
          <w:bCs/>
          <w:color w:val="2E75B6"/>
          <w:sz w:val="26"/>
          <w:szCs w:val="26"/>
        </w:rPr>
        <w:t xml:space="preserve">8.4 Defeasible Reasoning — Rules With Exceptions</w:t>
      </w:r>
    </w:p>
    <w:p>
      <w:pPr>
        <w:spacing w:before="80" w:after="80"/>
      </w:pPr>
      <w:r>
        <w:rPr>
          <w:rFonts w:ascii="Arial" w:cs="Arial" w:eastAsia="Arial" w:hAnsi="Arial"/>
          <w:sz w:val="22"/>
          <w:szCs w:val="22"/>
        </w:rPr>
        <w:t xml:space="preserve">The knowledge base uses defeasible reasoning: rules apply unless something overrides them. This is essential for real-world trading where context changes what rules mean.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Default Rule</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Override Condition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Default Rule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Exception / Override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Triangle legs must be 3-wave corrective structures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UNLESS: unusual volume event occurred during that leg — structure may be distorted. Flag for expert review.</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MACD must compress during Wave 4 triangle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UNLESS: this is a leading triangle in Wave 1 — different MACD behavior expected. Apply Wave 1 skill rules instead.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4 cannot overlap Wave 1 territory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UNLESS: this is an ending diagonal — overlap is permitted and expected. Check diagonal rules.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Double bottom requires two equal lows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UNLESS: second low is slightly lower (failed double bottom) — this may still be valid but requires stronger lower TF confirmation.</w:t>
            </w:r>
          </w:p>
        </w:tc>
      </w:tr>
    </w:tbl>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9. Orchestration — Application vs AI Responsibilities</w:t>
      </w:r>
    </w:p>
    <w:p>
      <w:pPr>
        <w:spacing w:before="80" w:after="80"/>
      </w:pPr>
      <w:r>
        <w:rPr>
          <w:rFonts w:ascii="Arial" w:cs="Arial" w:eastAsia="Arial" w:hAnsi="Arial"/>
          <w:sz w:val="22"/>
          <w:szCs w:val="22"/>
        </w:rPr>
        <w:t xml:space="preserve">The most critical architectural boundary: what the application layer owns versus what the AI layer owns. This separation must never blur.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Application Layer</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AI Layer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APPLICATION LAYER OWNS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AI LAYER OWNS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Data fetching and assembly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All trading reasoning and analysis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Investigation object state management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Pattern identification and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Skill loading and selection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context determination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Determining what data each stage needs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Cross-verification execution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Routing AI responses to next action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Hypothesis generation and relationship typing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Dashboard state updates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Confidence layer evaluation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Alert and notification delivery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Entry condition assessment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Override logging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Anomaly detection and flagging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Hypothesis and trade persistence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Ambiguity question generation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Monitoring schedule management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Declaring what data it needs next</w:t>
            </w:r>
          </w:p>
        </w:tc>
      </w:tr>
    </w:tbl>
    <w:p>
      <w:pPr>
        <w:spacing w:before="160" w:after="0"/>
      </w:pPr>
    </w:p>
    <w:p>
      <w:pPr>
        <w:pStyle w:val="Heading2"/>
        <w:spacing w:before="280" w:after="120"/>
      </w:pPr>
      <w:r>
        <w:rPr>
          <w:rFonts w:ascii="Arial" w:cs="Arial" w:eastAsia="Arial" w:hAnsi="Arial"/>
          <w:b/>
          <w:bCs/>
          <w:color w:val="2E75B6"/>
          <w:sz w:val="26"/>
          <w:szCs w:val="26"/>
        </w:rPr>
        <w:t xml:space="preserve">9.1 The Investigation Object</w:t>
      </w:r>
    </w:p>
    <w:p>
      <w:pPr>
        <w:spacing w:before="80" w:after="80"/>
      </w:pPr>
      <w:r>
        <w:rPr>
          <w:rFonts w:ascii="Arial" w:cs="Arial" w:eastAsia="Arial" w:hAnsi="Arial"/>
          <w:sz w:val="22"/>
          <w:szCs w:val="22"/>
        </w:rPr>
        <w:t xml:space="preserve">The application maintains a running investigation object for each active symbol analysis. This object is passed to every AI call — it is the persistent context that prevents reasoning loss between calls.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Investigation Object Structure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pPr>
              <w:spacing w:before="50" w:after="50"/>
            </w:pPr>
            <w:r>
              <w:rPr>
                <w:rFonts w:ascii="Arial" w:cs="Arial" w:eastAsia="Arial" w:hAnsi="Arial"/>
                <w:sz w:val="21"/>
                <w:szCs w:val="21"/>
              </w:rPr>
              <w:t xml:space="preserve">{</w:t>
            </w:r>
          </w:p>
          <w:p>
            <w:pPr>
              <w:spacing w:before="50" w:after="50"/>
            </w:pPr>
            <w:r>
              <w:rPr>
                <w:rFonts w:ascii="Arial" w:cs="Arial" w:eastAsia="Arial" w:hAnsi="Arial"/>
                <w:sz w:val="21"/>
                <w:szCs w:val="21"/>
              </w:rPr>
              <w:t xml:space="preserve">  symbol: 'EURUSD',</w:t>
            </w:r>
          </w:p>
          <w:p>
            <w:pPr>
              <w:spacing w:before="50" w:after="50"/>
            </w:pPr>
            <w:r>
              <w:rPr>
                <w:rFonts w:ascii="Arial" w:cs="Arial" w:eastAsia="Arial" w:hAnsi="Arial"/>
                <w:sz w:val="21"/>
                <w:szCs w:val="21"/>
              </w:rPr>
              <w:t xml:space="preserve">  initiated_by: 'system | expert',</w:t>
            </w:r>
          </w:p>
          <w:p>
            <w:pPr>
              <w:spacing w:before="50" w:after="50"/>
            </w:pPr>
            <w:r>
              <w:rPr>
                <w:rFonts w:ascii="Arial" w:cs="Arial" w:eastAsia="Arial" w:hAnsi="Arial"/>
                <w:sz w:val="21"/>
                <w:szCs w:val="21"/>
              </w:rPr>
              <w:t xml:space="preserve">  timeframes_active: ['daily', '1h', '15min'],</w:t>
            </w:r>
          </w:p>
          <w:p>
            <w:pPr>
              <w:spacing w:before="50" w:after="50"/>
            </w:pPr>
            <w:r>
              <w:rPr>
                <w:rFonts w:ascii="Arial" w:cs="Arial" w:eastAsia="Arial" w:hAnsi="Arial"/>
                <w:sz w:val="21"/>
                <w:szCs w:val="21"/>
              </w:rPr>
              <w:t xml:space="preserve">  zigzag_data: { daily: [...], '1h': [...] },</w:t>
            </w:r>
          </w:p>
          <w:p>
            <w:pPr>
              <w:spacing w:before="50" w:after="50"/>
            </w:pPr>
            <w:r>
              <w:rPr>
                <w:rFonts w:ascii="Arial" w:cs="Arial" w:eastAsia="Arial" w:hAnsi="Arial"/>
                <w:sz w:val="21"/>
                <w:szCs w:val="21"/>
              </w:rPr>
              <w:t xml:space="preserve">  drawings: { daily: [...], '1h': [...] },</w:t>
            </w:r>
          </w:p>
          <w:p>
            <w:pPr>
              <w:spacing w:before="50" w:after="50"/>
            </w:pPr>
            <w:r>
              <w:rPr>
                <w:rFonts w:ascii="Arial" w:cs="Arial" w:eastAsia="Arial" w:hAnsi="Arial"/>
                <w:sz w:val="21"/>
                <w:szCs w:val="21"/>
              </w:rPr>
              <w:t xml:space="preserve">  wave_count_confirmed: false,</w:t>
            </w:r>
          </w:p>
          <w:p>
            <w:pPr>
              <w:spacing w:before="50" w:after="50"/>
            </w:pPr>
            <w:r>
              <w:rPr>
                <w:rFonts w:ascii="Arial" w:cs="Arial" w:eastAsia="Arial" w:hAnsi="Arial"/>
                <w:sz w:val="21"/>
                <w:szCs w:val="21"/>
              </w:rPr>
              <w:t xml:space="preserve">  wave_count_source: 'expert_labeled | system_proposed',</w:t>
            </w:r>
          </w:p>
          <w:p>
            <w:pPr>
              <w:spacing w:before="50" w:after="50"/>
            </w:pPr>
            <w:r>
              <w:rPr>
                <w:rFonts w:ascii="Arial" w:cs="Arial" w:eastAsia="Arial" w:hAnsi="Arial"/>
                <w:sz w:val="21"/>
                <w:szCs w:val="21"/>
              </w:rPr>
              <w:t xml:space="preserve">  hypotheses: [</w:t>
            </w:r>
          </w:p>
          <w:p>
            <w:pPr>
              <w:spacing w:before="50" w:after="50"/>
            </w:pPr>
            <w:r>
              <w:rPr>
                <w:rFonts w:ascii="Arial" w:cs="Arial" w:eastAsia="Arial" w:hAnsi="Arial"/>
                <w:sz w:val="21"/>
                <w:szCs w:val="21"/>
              </w:rPr>
              <w:t xml:space="preserve">    {</w:t>
            </w:r>
          </w:p>
          <w:p>
            <w:pPr>
              <w:spacing w:before="50" w:after="50"/>
            </w:pPr>
            <w:r>
              <w:rPr>
                <w:rFonts w:ascii="Arial" w:cs="Arial" w:eastAsia="Arial" w:hAnsi="Arial"/>
                <w:sz w:val="21"/>
                <w:szCs w:val="21"/>
              </w:rPr>
              <w:t xml:space="preserve">      id: 'H1',</w:t>
            </w:r>
          </w:p>
          <w:p>
            <w:pPr>
              <w:spacing w:before="50" w:after="50"/>
            </w:pPr>
            <w:r>
              <w:rPr>
                <w:rFonts w:ascii="Arial" w:cs="Arial" w:eastAsia="Arial" w:hAnsi="Arial"/>
                <w:sz w:val="21"/>
                <w:szCs w:val="21"/>
              </w:rPr>
              <w:t xml:space="preserve">      label: 'Wave 4 Triangle',</w:t>
            </w:r>
          </w:p>
          <w:p>
            <w:pPr>
              <w:spacing w:before="50" w:after="50"/>
            </w:pPr>
            <w:r>
              <w:rPr>
                <w:rFonts w:ascii="Arial" w:cs="Arial" w:eastAsia="Arial" w:hAnsi="Arial"/>
                <w:sz w:val="21"/>
                <w:szCs w:val="21"/>
              </w:rPr>
              <w:t xml:space="preserve">      state: 'WATCHING | BUILDING | CONFIRMED | INVALIDATED',</w:t>
            </w:r>
          </w:p>
          <w:p>
            <w:pPr>
              <w:spacing w:before="50" w:after="50"/>
            </w:pPr>
            <w:r>
              <w:rPr>
                <w:rFonts w:ascii="Arial" w:cs="Arial" w:eastAsia="Arial" w:hAnsi="Arial"/>
                <w:sz w:val="21"/>
                <w:szCs w:val="21"/>
              </w:rPr>
              <w:t xml:space="preserve">      wave_context: 'wave_4',</w:t>
            </w:r>
          </w:p>
          <w:p>
            <w:pPr>
              <w:spacing w:before="50" w:after="50"/>
            </w:pPr>
            <w:r>
              <w:rPr>
                <w:rFonts w:ascii="Arial" w:cs="Arial" w:eastAsia="Arial" w:hAnsi="Arial"/>
                <w:sz w:val="21"/>
                <w:szCs w:val="21"/>
              </w:rPr>
              <w:t xml:space="preserve">      pattern: 'triangle',</w:t>
            </w:r>
          </w:p>
          <w:p>
            <w:pPr>
              <w:spacing w:before="50" w:after="50"/>
            </w:pPr>
            <w:r>
              <w:rPr>
                <w:rFonts w:ascii="Arial" w:cs="Arial" w:eastAsia="Arial" w:hAnsi="Arial"/>
                <w:sz w:val="21"/>
                <w:szCs w:val="21"/>
              </w:rPr>
              <w:t xml:space="preserve">      stage: 'approaching_E',</w:t>
            </w:r>
          </w:p>
          <w:p>
            <w:pPr>
              <w:spacing w:before="50" w:after="50"/>
            </w:pPr>
            <w:r>
              <w:rPr>
                <w:rFonts w:ascii="Arial" w:cs="Arial" w:eastAsia="Arial" w:hAnsi="Arial"/>
                <w:sz w:val="21"/>
                <w:szCs w:val="21"/>
              </w:rPr>
              <w:t xml:space="preserve">      confidence_layers: { layer1: 'pass', layer2: 'pass', layer3: 'pending', ... },</w:t>
            </w:r>
          </w:p>
          <w:p>
            <w:pPr>
              <w:spacing w:before="50" w:after="50"/>
            </w:pPr>
            <w:r>
              <w:rPr>
                <w:rFonts w:ascii="Arial" w:cs="Arial" w:eastAsia="Arial" w:hAnsi="Arial"/>
                <w:sz w:val="21"/>
                <w:szCs w:val="21"/>
              </w:rPr>
              <w:t xml:space="preserve">      anticipatory_trade: { entry_zone, sl, tp, conditions_needed: [...] },</w:t>
            </w:r>
          </w:p>
          <w:p>
            <w:pPr>
              <w:spacing w:before="50" w:after="50"/>
            </w:pPr>
            <w:r>
              <w:rPr>
                <w:rFonts w:ascii="Arial" w:cs="Arial" w:eastAsia="Arial" w:hAnsi="Arial"/>
                <w:sz w:val="21"/>
                <w:szCs w:val="21"/>
              </w:rPr>
              <w:t xml:space="preserve">      confirmation_trade: { entry_zone, sl, tp, conditions_needed: [...] },</w:t>
            </w:r>
          </w:p>
          <w:p>
            <w:pPr>
              <w:spacing w:before="50" w:after="50"/>
            </w:pPr>
            <w:r>
              <w:rPr>
                <w:rFonts w:ascii="Arial" w:cs="Arial" w:eastAsia="Arial" w:hAnsi="Arial"/>
                <w:sz w:val="21"/>
                <w:szCs w:val="21"/>
              </w:rPr>
              <w:t xml:space="preserve">      invalidation_conditions: [...],</w:t>
            </w:r>
          </w:p>
          <w:p>
            <w:pPr>
              <w:spacing w:before="50" w:after="50"/>
            </w:pPr>
            <w:r>
              <w:rPr>
                <w:rFonts w:ascii="Arial" w:cs="Arial" w:eastAsia="Arial" w:hAnsi="Arial"/>
                <w:sz w:val="21"/>
                <w:szCs w:val="21"/>
              </w:rPr>
              <w:t xml:space="preserve">      relationship_to_others: [{ hypothesis_id: 'H2', type: 'conflicting' }]</w:t>
            </w:r>
          </w:p>
          <w:p>
            <w:pPr>
              <w:spacing w:before="50" w:after="50"/>
            </w:pPr>
            <w:r>
              <w:rPr>
                <w:rFonts w:ascii="Arial" w:cs="Arial" w:eastAsia="Arial" w:hAnsi="Arial"/>
                <w:sz w:val="21"/>
                <w:szCs w:val="21"/>
              </w:rPr>
              <w:t xml:space="preserve">    }</w:t>
            </w:r>
          </w:p>
          <w:p>
            <w:pPr>
              <w:spacing w:before="50" w:after="50"/>
            </w:pPr>
            <w:r>
              <w:rPr>
                <w:rFonts w:ascii="Arial" w:cs="Arial" w:eastAsia="Arial" w:hAnsi="Arial"/>
                <w:sz w:val="21"/>
                <w:szCs w:val="21"/>
              </w:rPr>
              <w:t xml:space="preserve">  ],</w:t>
            </w:r>
          </w:p>
          <w:p>
            <w:pPr>
              <w:spacing w:before="50" w:after="50"/>
            </w:pPr>
            <w:r>
              <w:rPr>
                <w:rFonts w:ascii="Arial" w:cs="Arial" w:eastAsia="Arial" w:hAnsi="Arial"/>
                <w:sz w:val="21"/>
                <w:szCs w:val="21"/>
              </w:rPr>
              <w:t xml:space="preserve">  anomaly_flags: [],</w:t>
            </w:r>
          </w:p>
          <w:p>
            <w:pPr>
              <w:spacing w:before="50" w:after="50"/>
            </w:pPr>
            <w:r>
              <w:rPr>
                <w:rFonts w:ascii="Arial" w:cs="Arial" w:eastAsia="Arial" w:hAnsi="Arial"/>
                <w:sz w:val="21"/>
                <w:szCs w:val="21"/>
              </w:rPr>
              <w:t xml:space="preserve">  expert_overrides: [],</w:t>
            </w:r>
          </w:p>
          <w:p>
            <w:pPr>
              <w:spacing w:before="50" w:after="50"/>
            </w:pPr>
            <w:r>
              <w:rPr>
                <w:rFonts w:ascii="Arial" w:cs="Arial" w:eastAsia="Arial" w:hAnsi="Arial"/>
                <w:sz w:val="21"/>
                <w:szCs w:val="21"/>
              </w:rPr>
              <w:t xml:space="preserve">  last_updated: timestamp</w:t>
            </w:r>
          </w:p>
          <w:p>
            <w:pPr>
              <w:spacing w:before="50" w:after="50"/>
            </w:pPr>
            <w:r>
              <w:rPr>
                <w:rFonts w:ascii="Arial" w:cs="Arial" w:eastAsia="Arial" w:hAnsi="Arial"/>
                <w:sz w:val="21"/>
                <w:szCs w:val="21"/>
              </w:rPr>
              <w:t xml:space="preserve">}</w:t>
            </w:r>
          </w:p>
        </w:tc>
      </w:tr>
    </w:tbl>
    <w:p>
      <w:pPr>
        <w:spacing w:before="160" w:after="0"/>
      </w:pPr>
    </w:p>
    <w:p>
      <w:pPr>
        <w:pStyle w:val="Heading2"/>
        <w:spacing w:before="280" w:after="120"/>
      </w:pPr>
      <w:r>
        <w:rPr>
          <w:rFonts w:ascii="Arial" w:cs="Arial" w:eastAsia="Arial" w:hAnsi="Arial"/>
          <w:b/>
          <w:bCs/>
          <w:color w:val="2E75B6"/>
          <w:sz w:val="26"/>
          <w:szCs w:val="26"/>
        </w:rPr>
        <w:t xml:space="preserve">9.2 AI Response Contract — Six Response Types</w:t>
      </w:r>
    </w:p>
    <w:p>
      <w:pPr>
        <w:spacing w:before="80" w:after="80"/>
      </w:pPr>
      <w:r>
        <w:rPr>
          <w:rFonts w:ascii="Arial" w:cs="Arial" w:eastAsia="Arial" w:hAnsi="Arial"/>
          <w:sz w:val="22"/>
          <w:szCs w:val="22"/>
        </w:rPr>
        <w:t xml:space="preserve">Every AI call in the system returns exactly one of six structured response types. The application reads the type field and routes accordingly. AI never takes action — it only declares findings and needs.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Response Type</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Meaning &amp; Application Action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NEEDS_DATA</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AI requires additional data before it can continue reasoning. Specifies: timeframe, data type, time range, reason. Application fetches and calls AI again with updated investigation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NEEDS_EXPERT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AI has reached a decision point it cannot resolve without human input. Specifies: question text, context, options. Application surfaces question in chat window. Waits for expert response.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FINDING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AI has identified something meaningful. Specifies: pattern, stage, wave context, confidence layer statuses, opportunity map with both entry types. Application updates investigation object and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ENTRY_SIGNAL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AI has determined entry conditions are met. Specifies: entry type (anticipatory or confirmation), entry zone, SL, TP, conditions met. Application notifies expert. Expert approves to open trade.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MONITORING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Entry conditions not yet fully met. Specifies: conditions met so far, conditions still pending, when to check again. Application schedules next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INVALIDATED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 hypothesis invalidation condition has been triggered. Specifies: which hypothesis, reason, what to check next. Application closes linked trade, reviews alternate hypotheses, notifies expert.</w:t>
            </w:r>
          </w:p>
        </w:tc>
      </w:tr>
    </w:tbl>
    <w:p>
      <w:pPr>
        <w:spacing w:before="160" w:after="0"/>
      </w:pPr>
    </w:p>
    <w:p>
      <w:pPr>
        <w:pStyle w:val="Heading2"/>
        <w:spacing w:before="280" w:after="120"/>
      </w:pPr>
      <w:r>
        <w:rPr>
          <w:rFonts w:ascii="Arial" w:cs="Arial" w:eastAsia="Arial" w:hAnsi="Arial"/>
          <w:b/>
          <w:bCs/>
          <w:color w:val="2E75B6"/>
          <w:sz w:val="26"/>
          <w:szCs w:val="26"/>
        </w:rPr>
        <w:t xml:space="preserve">9.3 Orchestration Flow</w:t>
      </w:r>
    </w:p>
    <w:p>
      <w:pPr>
        <w:spacing w:before="80" w:after="80"/>
      </w:pPr>
      <w:r>
        <w:rPr>
          <w:rFonts w:ascii="Arial" w:cs="Arial" w:eastAsia="Arial" w:hAnsi="Arial"/>
          <w:sz w:val="22"/>
          <w:szCs w:val="22"/>
        </w:rPr>
        <w:t xml:space="preserve">The orchestrator is itself an AI call — its only job is to determine which skills to invoke and in what sequence. It does not contain trading knowledge. It delegates to skills.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60"/>
              <w:bottom w:type="dxa" w:w="80"/>
              <w:right w:type="dxa" w:w="160"/>
            </w:tcMar>
          </w:tcPr>
          <w:p>
            <w:r>
              <w:rPr>
                <w:rFonts w:ascii="Arial" w:cs="Arial" w:eastAsia="Arial" w:hAnsi="Arial"/>
                <w:b/>
                <w:bCs/>
                <w:color w:val="FFFFFF"/>
                <w:sz w:val="22"/>
                <w:szCs w:val="22"/>
              </w:rPr>
              <w:t xml:space="preserve">Orchestration Sequence for a New Analysis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before="50" w:after="50"/>
            </w:pPr>
            <w:r>
              <w:rPr>
                <w:rFonts w:ascii="Arial" w:cs="Arial" w:eastAsia="Arial" w:hAnsi="Arial"/>
                <w:sz w:val="21"/>
                <w:szCs w:val="21"/>
              </w:rPr>
              <w:t xml:space="preserve">Step 1 — LAYOUT OPEN TRIGGER</w:t>
            </w:r>
          </w:p>
          <w:p>
            <w:pPr>
              <w:spacing w:before="50" w:after="50"/>
            </w:pPr>
            <w:r>
              <w:rPr>
                <w:rFonts w:ascii="Arial" w:cs="Arial" w:eastAsia="Arial" w:hAnsi="Arial"/>
                <w:sz w:val="21"/>
                <w:szCs w:val="21"/>
              </w:rPr>
              <w:t xml:space="preserve">  App assembles Tier 1 data package (daily ZigZag + drawings + weekly MACD history)</w:t>
            </w:r>
          </w:p>
          <w:p>
            <w:pPr>
              <w:spacing w:before="50" w:after="50"/>
            </w:pPr>
            <w:r>
              <w:rPr>
                <w:rFonts w:ascii="Arial" w:cs="Arial" w:eastAsia="Arial" w:hAnsi="Arial"/>
                <w:sz w:val="21"/>
                <w:szCs w:val="21"/>
              </w:rPr>
              <w:t xml:space="preserve">  App creates empty investigation object</w:t>
            </w:r>
          </w:p>
          <w:p>
            <w:pPr>
              <w:spacing w:before="50" w:after="50"/>
            </w:pPr>
            <w:r>
              <w:rPr>
                <w:rFonts w:ascii="Arial" w:cs="Arial" w:eastAsia="Arial" w:hAnsi="Arial"/>
                <w:sz w:val="21"/>
                <w:szCs w:val="21"/>
              </w:rPr>
              <w:t xml:space="preserve">  App calls: Orchestrator with Tier 1 data</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Step 2 — ORCHESTRATOR RESPONSE</w:t>
            </w:r>
          </w:p>
          <w:p>
            <w:pPr>
              <w:spacing w:before="50" w:after="50"/>
            </w:pPr>
            <w:r>
              <w:rPr>
                <w:rFonts w:ascii="Arial" w:cs="Arial" w:eastAsia="Arial" w:hAnsi="Arial"/>
                <w:sz w:val="21"/>
                <w:szCs w:val="21"/>
              </w:rPr>
              <w:t xml:space="preserve">  Orchestrator identifies candidate patterns and required skills</w:t>
            </w:r>
          </w:p>
          <w:p>
            <w:pPr>
              <w:spacing w:before="50" w:after="50"/>
            </w:pPr>
            <w:r>
              <w:rPr>
                <w:rFonts w:ascii="Arial" w:cs="Arial" w:eastAsia="Arial" w:hAnsi="Arial"/>
                <w:sz w:val="21"/>
                <w:szCs w:val="21"/>
              </w:rPr>
              <w:t xml:space="preserve">  Returns: which pattern skills to invoke, in what order</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Step 3 — PATTERN SKILL CALLS</w:t>
            </w:r>
          </w:p>
          <w:p>
            <w:pPr>
              <w:spacing w:before="50" w:after="50"/>
            </w:pPr>
            <w:r>
              <w:rPr>
                <w:rFonts w:ascii="Arial" w:cs="Arial" w:eastAsia="Arial" w:hAnsi="Arial"/>
                <w:sz w:val="21"/>
                <w:szCs w:val="21"/>
              </w:rPr>
              <w:t xml:space="preserve">  App loads relevant pattern skill(s) and calls each with investigation object + Tier 1 data</w:t>
            </w:r>
          </w:p>
          <w:p>
            <w:pPr>
              <w:spacing w:before="50" w:after="50"/>
            </w:pPr>
            <w:r>
              <w:rPr>
                <w:rFonts w:ascii="Arial" w:cs="Arial" w:eastAsia="Arial" w:hAnsi="Arial"/>
                <w:sz w:val="21"/>
                <w:szCs w:val="21"/>
              </w:rPr>
              <w:t xml:space="preserve">  Pattern skill may return NEEDS_DATA (e.g. needs hourly ZigZag to confirm sub-structure)</w:t>
            </w:r>
          </w:p>
          <w:p>
            <w:pPr>
              <w:spacing w:before="50" w:after="50"/>
            </w:pPr>
            <w:r>
              <w:rPr>
                <w:rFonts w:ascii="Arial" w:cs="Arial" w:eastAsia="Arial" w:hAnsi="Arial"/>
                <w:sz w:val="21"/>
                <w:szCs w:val="21"/>
              </w:rPr>
              <w:t xml:space="preserve">  App fetches Tier 2 data (hourly ZigZag + last 50 candles) and calls skill again</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Step 4 — WAVE SKILL CROSS-CHECK</w:t>
            </w:r>
          </w:p>
          <w:p>
            <w:pPr>
              <w:spacing w:before="50" w:after="50"/>
            </w:pPr>
            <w:r>
              <w:rPr>
                <w:rFonts w:ascii="Arial" w:cs="Arial" w:eastAsia="Arial" w:hAnsi="Arial"/>
                <w:sz w:val="21"/>
                <w:szCs w:val="21"/>
              </w:rPr>
              <w:t xml:space="preserve">  Once pattern identified, app loads relevant wave skill</w:t>
            </w:r>
          </w:p>
          <w:p>
            <w:pPr>
              <w:spacing w:before="50" w:after="50"/>
            </w:pPr>
            <w:r>
              <w:rPr>
                <w:rFonts w:ascii="Arial" w:cs="Arial" w:eastAsia="Arial" w:hAnsi="Arial"/>
                <w:sz w:val="21"/>
                <w:szCs w:val="21"/>
              </w:rPr>
              <w:t xml:space="preserve">  Wave skill validates pattern fits wave context, checks cross-verification rules</w:t>
            </w:r>
          </w:p>
          <w:p>
            <w:pPr>
              <w:spacing w:before="50" w:after="50"/>
            </w:pPr>
            <w:r>
              <w:rPr>
                <w:rFonts w:ascii="Arial" w:cs="Arial" w:eastAsia="Arial" w:hAnsi="Arial"/>
                <w:sz w:val="21"/>
                <w:szCs w:val="21"/>
              </w:rPr>
              <w:t xml:space="preserve">  May return anomaly flags or NEEDS_EXPERT for wave count confirmation</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Step 5 — HYPOTHESIS CREATION</w:t>
            </w:r>
          </w:p>
          <w:p>
            <w:pPr>
              <w:spacing w:before="50" w:after="50"/>
            </w:pPr>
            <w:r>
              <w:rPr>
                <w:rFonts w:ascii="Arial" w:cs="Arial" w:eastAsia="Arial" w:hAnsi="Arial"/>
                <w:sz w:val="21"/>
                <w:szCs w:val="21"/>
              </w:rPr>
              <w:t xml:space="preserve">  Investigation object updated with confirmed hypothesis (or multiple)</w:t>
            </w:r>
          </w:p>
          <w:p>
            <w:pPr>
              <w:spacing w:before="50" w:after="50"/>
            </w:pPr>
            <w:r>
              <w:rPr>
                <w:rFonts w:ascii="Arial" w:cs="Arial" w:eastAsia="Arial" w:hAnsi="Arial"/>
                <w:sz w:val="21"/>
                <w:szCs w:val="21"/>
              </w:rPr>
              <w:t xml:space="preserve">  Relationship types evaluated between hypotheses</w:t>
            </w:r>
          </w:p>
          <w:p>
            <w:pPr>
              <w:spacing w:before="50" w:after="50"/>
            </w:pPr>
            <w:r>
              <w:rPr>
                <w:rFonts w:ascii="Arial" w:cs="Arial" w:eastAsia="Arial" w:hAnsi="Arial"/>
                <w:sz w:val="21"/>
                <w:szCs w:val="21"/>
              </w:rPr>
              <w:t xml:space="preserve">  Trade parameters pre-calculated for both entry types</w:t>
            </w:r>
          </w:p>
          <w:p>
            <w:pPr>
              <w:spacing w:before="50" w:after="50"/>
            </w:pPr>
            <w:r>
              <w:rPr>
                <w:rFonts w:ascii="Arial" w:cs="Arial" w:eastAsia="Arial" w:hAnsi="Arial"/>
                <w:sz w:val="21"/>
                <w:szCs w:val="21"/>
              </w:rPr>
              <w:t xml:space="preserve">  Dashboard updated: hypothesis appears on Hypothesis Board</w:t>
            </w:r>
          </w:p>
          <w:p>
            <w:pPr>
              <w:spacing w:before="50" w:after="50"/>
            </w:pPr>
            <w:r>
              <w:rPr>
                <w:rFonts w:ascii="Arial" w:cs="Arial" w:eastAsia="Arial" w:hAnsi="Arial"/>
                <w:sz w:val="21"/>
                <w:szCs w:val="21"/>
              </w:rPr>
              <w:t xml:space="preserve"/>
            </w:r>
          </w:p>
          <w:p>
            <w:pPr>
              <w:spacing w:before="50" w:after="50"/>
            </w:pPr>
            <w:r>
              <w:rPr>
                <w:rFonts w:ascii="Arial" w:cs="Arial" w:eastAsia="Arial" w:hAnsi="Arial"/>
                <w:sz w:val="21"/>
                <w:szCs w:val="21"/>
              </w:rPr>
              <w:t xml:space="preserve">Step 6 — ENTRY MONITORING (ongoing)</w:t>
            </w:r>
          </w:p>
          <w:p>
            <w:pPr>
              <w:spacing w:before="50" w:after="50"/>
            </w:pPr>
            <w:r>
              <w:rPr>
                <w:rFonts w:ascii="Arial" w:cs="Arial" w:eastAsia="Arial" w:hAnsi="Arial"/>
                <w:sz w:val="21"/>
                <w:szCs w:val="21"/>
              </w:rPr>
              <w:t xml:space="preserve">  On each new candle close on trading TF and entry TF:</w:t>
            </w:r>
          </w:p>
          <w:p>
            <w:pPr>
              <w:spacing w:before="50" w:after="50"/>
            </w:pPr>
            <w:r>
              <w:rPr>
                <w:rFonts w:ascii="Arial" w:cs="Arial" w:eastAsia="Arial" w:hAnsi="Arial"/>
                <w:sz w:val="21"/>
                <w:szCs w:val="21"/>
              </w:rPr>
              <w:t xml:space="preserve">  App calls confirmation skills with Tier 3 data (15min indicators)</w:t>
            </w:r>
          </w:p>
          <w:p>
            <w:pPr>
              <w:spacing w:before="50" w:after="50"/>
            </w:pPr>
            <w:r>
              <w:rPr>
                <w:rFonts w:ascii="Arial" w:cs="Arial" w:eastAsia="Arial" w:hAnsi="Arial"/>
                <w:sz w:val="21"/>
                <w:szCs w:val="21"/>
              </w:rPr>
              <w:t xml:space="preserve">  Returns MONITORING (not yet) or ENTRY_SIGNAL (conditions met)</w:t>
            </w:r>
          </w:p>
          <w:p>
            <w:pPr>
              <w:spacing w:before="50" w:after="50"/>
            </w:pPr>
            <w:r>
              <w:rPr>
                <w:rFonts w:ascii="Arial" w:cs="Arial" w:eastAsia="Arial" w:hAnsi="Arial"/>
                <w:sz w:val="21"/>
                <w:szCs w:val="21"/>
              </w:rPr>
              <w:t xml:space="preserve">  Expert notified via chat on ENTRY_SIGNAL</w:t>
            </w:r>
          </w:p>
        </w:tc>
      </w:tr>
    </w:tbl>
    <w:p>
      <w:pPr>
        <w:pBdr>
          <w:bottom w:val="single" w:color="2E75B6" w:sz="8" w:space="1"/>
        </w:pBdr>
        <w:spacing w:before="240" w:after="240"/>
      </w:pPr>
    </w:p>
    <w:p>
      <w:r>
        <w:br/>
      </w:r>
    </w:p>
    <w:p>
      <w:pPr>
        <w:pStyle w:val="Heading1"/>
        <w:spacing w:before="480" w:after="160"/>
      </w:pPr>
      <w:r>
        <w:rPr>
          <w:rFonts w:ascii="Arial" w:cs="Arial" w:eastAsia="Arial" w:hAnsi="Arial"/>
          <w:b/>
          <w:bCs/>
          <w:color w:val="1F4E79"/>
          <w:sz w:val="34"/>
          <w:szCs w:val="34"/>
        </w:rPr>
        <w:t xml:space="preserve">10. Data Architecture</w:t>
      </w:r>
    </w:p>
    <w:p>
      <w:pPr>
        <w:pStyle w:val="Heading2"/>
        <w:spacing w:before="280" w:after="120"/>
      </w:pPr>
      <w:r>
        <w:rPr>
          <w:rFonts w:ascii="Arial" w:cs="Arial" w:eastAsia="Arial" w:hAnsi="Arial"/>
          <w:b/>
          <w:bCs/>
          <w:color w:val="2E75B6"/>
          <w:sz w:val="26"/>
          <w:szCs w:val="26"/>
        </w:rPr>
        <w:t xml:space="preserve">10.1 Data Tiers</w:t>
      </w:r>
    </w:p>
    <w:p>
      <w:pPr>
        <w:spacing w:before="80" w:after="80"/>
      </w:pPr>
      <w:r>
        <w:rPr>
          <w:rFonts w:ascii="Arial" w:cs="Arial" w:eastAsia="Arial" w:hAnsi="Arial"/>
          <w:sz w:val="22"/>
          <w:szCs w:val="22"/>
        </w:rPr>
        <w:t xml:space="preserve">Data is organized in three tiers based on when it is needed. Tiers are fetched at stage transitions, not all upfront.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Tier</w:t>
            </w:r>
          </w:p>
        </w:tc>
        <w:tc>
          <w:tcPr>
            <w:tcW w:type="dxa" w:w="7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Contents &amp; Fetch Trigger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Tier 1 — Context Data
(always fetched at layout open)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Weekly ZigZag swing points with MACD values at each point
Daily ZigZag swing points with MACD values at each point
Expert drawings and annotations from TradingView JSON
Wave labels placed by expert on chart
Fetched once per session. Forms the basis of all hypothesis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Tier 2 — Pattern Data
(fetched when pattern identified)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Hourly ZigZag swing points
Last 50 candles on hourly timeframe
Fetched when a specific pattern is identified and needs sub-structure confirmation.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Tier 3 — Entry Data
(fetched when monitoring for entry)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15min and 5min indicator values (RSI, Stochastic, MACD)
Last 20 candles on entry timeframe
Fetched when a hypothesis is confirmed and system enters entry monitoring phase.
Refreshed on each candle close during monitoring.</w:t>
            </w:r>
          </w:p>
        </w:tc>
      </w:tr>
    </w:tbl>
    <w:p>
      <w:pPr>
        <w:spacing w:before="160" w:after="0"/>
      </w:pPr>
    </w:p>
    <w:p>
      <w:pPr>
        <w:pStyle w:val="Heading2"/>
        <w:spacing w:before="280" w:after="120"/>
      </w:pPr>
      <w:r>
        <w:rPr>
          <w:rFonts w:ascii="Arial" w:cs="Arial" w:eastAsia="Arial" w:hAnsi="Arial"/>
          <w:b/>
          <w:bCs/>
          <w:color w:val="2E75B6"/>
          <w:sz w:val="26"/>
          <w:szCs w:val="26"/>
        </w:rPr>
        <w:t xml:space="preserve">10.2 ZigZag Pre-Processor</w:t>
      </w:r>
    </w:p>
    <w:p>
      <w:pPr>
        <w:spacing w:before="80" w:after="80"/>
      </w:pPr>
      <w:r>
        <w:rPr>
          <w:rFonts w:ascii="Arial" w:cs="Arial" w:eastAsia="Arial" w:hAnsi="Arial"/>
          <w:sz w:val="22"/>
          <w:szCs w:val="22"/>
        </w:rPr>
        <w:t xml:space="preserve">Raw OHLCV data is never sent directly to AI. It is first processed through a ZigZag algorithm that extracts meaningful swing highs and lows. This reduces token consumption, eliminates noise, and standardizes what counts as a significant move.</w:t>
      </w:r>
    </w:p>
    <w:p>
      <w:pPr>
        <w:spacing w:before="120" w:after="0"/>
      </w:pPr>
    </w:p>
    <w:p>
      <w:pPr>
        <w:pStyle w:val="ListParagraph"/>
        <w:numPr>
          <w:ilvl w:val="0"/>
          <w:numId w:val="2"/>
        </w:numPr>
        <w:spacing w:before="60" w:after="60"/>
      </w:pPr>
      <w:r>
        <w:rPr>
          <w:rFonts w:ascii="Arial" w:cs="Arial" w:eastAsia="Arial" w:hAnsi="Arial"/>
          <w:sz w:val="22"/>
          <w:szCs w:val="22"/>
        </w:rPr>
        <w:t xml:space="preserve">Timeframe-aware sensitivity: larger swing filter on weekly/daily, tighter on hourly, very tight on 15min</w:t>
      </w:r>
    </w:p>
    <w:p>
      <w:pPr>
        <w:pStyle w:val="ListParagraph"/>
        <w:numPr>
          <w:ilvl w:val="0"/>
          <w:numId w:val="2"/>
        </w:numPr>
        <w:spacing w:before="60" w:after="60"/>
      </w:pPr>
      <w:r>
        <w:rPr>
          <w:rFonts w:ascii="Arial" w:cs="Arial" w:eastAsia="Arial" w:hAnsi="Arial"/>
          <w:sz w:val="22"/>
          <w:szCs w:val="22"/>
        </w:rPr>
        <w:t xml:space="preserve">Two ZigZag overlays per chart: coarse (for wave structure identification) and fine (for pattern detection within waves)</w:t>
      </w:r>
    </w:p>
    <w:p>
      <w:pPr>
        <w:pStyle w:val="ListParagraph"/>
        <w:numPr>
          <w:ilvl w:val="0"/>
          <w:numId w:val="2"/>
        </w:numPr>
        <w:spacing w:before="60" w:after="60"/>
      </w:pPr>
      <w:r>
        <w:rPr>
          <w:rFonts w:ascii="Arial" w:cs="Arial" w:eastAsia="Arial" w:hAnsi="Arial"/>
          <w:sz w:val="22"/>
          <w:szCs w:val="22"/>
        </w:rPr>
        <w:t xml:space="preserve">Each ZigZag point carries: price, timestamp, type (high/low), and indicator values at that point</w:t>
      </w:r>
    </w:p>
    <w:p>
      <w:pPr>
        <w:pStyle w:val="ListParagraph"/>
        <w:numPr>
          <w:ilvl w:val="0"/>
          <w:numId w:val="2"/>
        </w:numPr>
        <w:spacing w:before="60" w:after="60"/>
      </w:pPr>
      <w:r>
        <w:rPr>
          <w:rFonts w:ascii="Arial" w:cs="Arial" w:eastAsia="Arial" w:hAnsi="Arial"/>
          <w:sz w:val="22"/>
          <w:szCs w:val="22"/>
        </w:rPr>
        <w:t xml:space="preserve">Architecture must support future addition of custom ZigZag parameters per symbol</w:t>
      </w:r>
    </w:p>
    <w:p>
      <w:pPr>
        <w:spacing w:before="120" w:after="0"/>
      </w:pPr>
    </w:p>
    <w:p>
      <w:pPr>
        <w:pStyle w:val="Heading2"/>
        <w:spacing w:before="280" w:after="120"/>
      </w:pPr>
      <w:r>
        <w:rPr>
          <w:rFonts w:ascii="Arial" w:cs="Arial" w:eastAsia="Arial" w:hAnsi="Arial"/>
          <w:b/>
          <w:bCs/>
          <w:color w:val="2E75B6"/>
          <w:sz w:val="26"/>
          <w:szCs w:val="26"/>
        </w:rPr>
        <w:t xml:space="preserve">10.3 TradingView Drawing JSON</w:t>
      </w:r>
    </w:p>
    <w:p>
      <w:pPr>
        <w:spacing w:before="80" w:after="80"/>
      </w:pPr>
      <w:r>
        <w:rPr>
          <w:rFonts w:ascii="Arial" w:cs="Arial" w:eastAsia="Arial" w:hAnsi="Arial"/>
          <w:sz w:val="22"/>
          <w:szCs w:val="22"/>
        </w:rPr>
        <w:t xml:space="preserve">Expert drawings from TradingView Lightweight Charts are parsed into structured objects. The parser extracts:</w:t>
      </w:r>
    </w:p>
    <w:p>
      <w:pPr>
        <w:pStyle w:val="ListParagraph"/>
        <w:numPr>
          <w:ilvl w:val="0"/>
          <w:numId w:val="2"/>
        </w:numPr>
        <w:spacing w:before="60" w:after="60"/>
      </w:pPr>
      <w:r>
        <w:rPr>
          <w:rFonts w:ascii="Arial" w:cs="Arial" w:eastAsia="Arial" w:hAnsi="Arial"/>
          <w:sz w:val="22"/>
          <w:szCs w:val="22"/>
        </w:rPr>
        <w:t xml:space="preserve">Trend lines — slope, start/end points, direction, breakout side</w:t>
      </w:r>
    </w:p>
    <w:p>
      <w:pPr>
        <w:pStyle w:val="ListParagraph"/>
        <w:numPr>
          <w:ilvl w:val="0"/>
          <w:numId w:val="2"/>
        </w:numPr>
        <w:spacing w:before="60" w:after="60"/>
      </w:pPr>
      <w:r>
        <w:rPr>
          <w:rFonts w:ascii="Arial" w:cs="Arial" w:eastAsia="Arial" w:hAnsi="Arial"/>
          <w:sz w:val="22"/>
          <w:szCs w:val="22"/>
        </w:rPr>
        <w:t xml:space="preserve">Horizontal lines — price level, role (support/resistance), strength</w:t>
      </w:r>
    </w:p>
    <w:p>
      <w:pPr>
        <w:pStyle w:val="ListParagraph"/>
        <w:numPr>
          <w:ilvl w:val="0"/>
          <w:numId w:val="2"/>
        </w:numPr>
        <w:spacing w:before="60" w:after="60"/>
      </w:pPr>
      <w:r>
        <w:rPr>
          <w:rFonts w:ascii="Arial" w:cs="Arial" w:eastAsia="Arial" w:hAnsi="Arial"/>
          <w:sz w:val="22"/>
          <w:szCs w:val="22"/>
        </w:rPr>
        <w:t xml:space="preserve">Shapes (rectangles, triangles) — boundary points, pattern type hint</w:t>
      </w:r>
    </w:p>
    <w:p>
      <w:pPr>
        <w:pStyle w:val="ListParagraph"/>
        <w:numPr>
          <w:ilvl w:val="0"/>
          <w:numId w:val="2"/>
        </w:numPr>
        <w:spacing w:before="60" w:after="60"/>
      </w:pPr>
      <w:r>
        <w:rPr>
          <w:rFonts w:ascii="Arial" w:cs="Arial" w:eastAsia="Arial" w:hAnsi="Arial"/>
          <w:sz w:val="22"/>
          <w:szCs w:val="22"/>
        </w:rPr>
        <w:t xml:space="preserve">Text labels — wave count labels, pattern labels, expert annotations</w:t>
      </w:r>
    </w:p>
    <w:p>
      <w:pPr>
        <w:pStyle w:val="ListParagraph"/>
        <w:numPr>
          <w:ilvl w:val="0"/>
          <w:numId w:val="2"/>
        </w:numPr>
        <w:spacing w:before="60" w:after="60"/>
      </w:pPr>
      <w:r>
        <w:rPr>
          <w:rFonts w:ascii="Arial" w:cs="Arial" w:eastAsia="Arial" w:hAnsi="Arial"/>
          <w:sz w:val="22"/>
          <w:szCs w:val="22"/>
        </w:rPr>
        <w:t xml:space="preserve">All drawings carry: type, coordinate points, color (yellow = system-proposed, confirmed color = expert-approved)</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11. Trade Lifecycle &amp; Dashboard</w:t>
      </w:r>
    </w:p>
    <w:p>
      <w:pPr>
        <w:pStyle w:val="Heading2"/>
        <w:spacing w:before="280" w:after="120"/>
      </w:pPr>
      <w:r>
        <w:rPr>
          <w:rFonts w:ascii="Arial" w:cs="Arial" w:eastAsia="Arial" w:hAnsi="Arial"/>
          <w:b/>
          <w:bCs/>
          <w:color w:val="2E75B6"/>
          <w:sz w:val="26"/>
          <w:szCs w:val="26"/>
        </w:rPr>
        <w:t xml:space="preserve">11.1 Two Dashboard Entities</w:t>
      </w:r>
    </w:p>
    <w:p>
      <w:pPr>
        <w:spacing w:before="80" w:after="80"/>
      </w:pPr>
      <w:r>
        <w:rPr>
          <w:rFonts w:ascii="Arial" w:cs="Arial" w:eastAsia="Arial" w:hAnsi="Arial"/>
          <w:sz w:val="22"/>
          <w:szCs w:val="22"/>
        </w:rPr>
        <w:t xml:space="preserve">The dashboard maintains two distinct entities. They are linked but separate. A hypothesis is not a trade. A trade is a confirmed, entered hypothesis.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Entity</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HYPOTHESIS BOARD
(Entity 1)</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 tracked interpretation of market structure.
Created when: system detects pattern + expert agrees, OR expert identifies setup + system recognizes.
Lives on the hypothesis board from creation through confirmation or invalidation.
Multiple hypotheses can exist per symbol simultaneously.
Never cleared when a trade is entered.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ACTIVE TRADE
(Entity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 confirmed hypothesis that has been entered.
Created when: hypothesis confirmed + expert decides to enter.
Linked to parent hypothesis always.
Contains: entry price, SL, TP, linked hypothesis ID, pre-calculated alternate hypothesis trade parameters.
Lives on trade dashboard from entry through close.</w:t>
            </w:r>
          </w:p>
        </w:tc>
      </w:tr>
    </w:tbl>
    <w:p>
      <w:pPr>
        <w:spacing w:before="160" w:after="0"/>
      </w:pPr>
    </w:p>
    <w:p>
      <w:pPr>
        <w:pStyle w:val="Heading2"/>
        <w:spacing w:before="280" w:after="120"/>
      </w:pPr>
      <w:r>
        <w:rPr>
          <w:rFonts w:ascii="Arial" w:cs="Arial" w:eastAsia="Arial" w:hAnsi="Arial"/>
          <w:b/>
          <w:bCs/>
          <w:color w:val="2E75B6"/>
          <w:sz w:val="26"/>
          <w:szCs w:val="26"/>
        </w:rPr>
        <w:t xml:space="preserve">11.2 Full Trade Lifecycle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Stage</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1. Pattern Detected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System identifies pattern OR expert draws. Agreement reached. Hypothesis created on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 Hypothesis WATCHING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Monitoring for confirmation conditions. Both anticipatory and confirmation entry parameters pre-calculated.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3. Hypothesis BUILDING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Partial confirmation. System tracking which conditions are met, which are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 Hypothesis CONFIRMED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All confirmation conditions met. System notifies expert. Expert decides to enter.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5. Trade Entered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Expert enters. Active Trade created, linked to confirmed hypothesis. Alternate hypotheses remain on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 Trade Monitoring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System monitors: wave position updates, SL approach, target approach, invalidation conditions. Reports in chat.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7. Hypothesis Invalidated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Invalidation condition triggered. System flags immediately with reason. Expert decides on trade.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 Alternate Activated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If another hypothesis has confirmation conditions met, it surfaces immediately as new opportunity.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9. Trade Closed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Position closed. Outcome recorded. Override flag applied if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 Learning Loop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Override trades reviewed. Pattern of expert override success/failure updated for future reference.</w:t>
            </w:r>
          </w:p>
        </w:tc>
      </w:tr>
    </w:tbl>
    <w:p>
      <w:pPr>
        <w:spacing w:before="160" w:after="0"/>
      </w:pPr>
    </w:p>
    <w:p>
      <w:pPr>
        <w:pStyle w:val="Heading2"/>
        <w:spacing w:before="280" w:after="120"/>
      </w:pPr>
      <w:r>
        <w:rPr>
          <w:rFonts w:ascii="Arial" w:cs="Arial" w:eastAsia="Arial" w:hAnsi="Arial"/>
          <w:b/>
          <w:bCs/>
          <w:color w:val="2E75B6"/>
          <w:sz w:val="26"/>
          <w:szCs w:val="26"/>
        </w:rPr>
        <w:t xml:space="preserve">11.3 Trade Classification Dimensions</w:t>
      </w:r>
    </w:p>
    <w:p>
      <w:pPr>
        <w:spacing w:before="80" w:after="80"/>
      </w:pPr>
      <w:r>
        <w:rPr>
          <w:rFonts w:ascii="Arial" w:cs="Arial" w:eastAsia="Arial" w:hAnsi="Arial"/>
          <w:sz w:val="22"/>
          <w:szCs w:val="22"/>
        </w:rPr>
        <w:t xml:space="preserve">Every trade on the dashboard has two independent classification dimensions: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Dimension</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Values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Origin (who identified it)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System Suggested + Expert Approved
Expert Suggested + System Recognized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Stage (lifecycle 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Anticipatory — pattern forming, entry not yet triggered
Active — entered, managing position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Special Flag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Override Trade — expert entered against system objection
Tracked separately for learning feedback loop</w:t>
            </w:r>
          </w:p>
        </w:tc>
      </w:tr>
    </w:tbl>
    <w:p>
      <w:pPr>
        <w:spacing w:before="160" w:after="0"/>
      </w:pPr>
    </w:p>
    <w:p>
      <w:pPr>
        <w:pStyle w:val="Heading2"/>
        <w:spacing w:before="280" w:after="120"/>
      </w:pPr>
      <w:r>
        <w:rPr>
          <w:rFonts w:ascii="Arial" w:cs="Arial" w:eastAsia="Arial" w:hAnsi="Arial"/>
          <w:b/>
          <w:bCs/>
          <w:color w:val="2E75B6"/>
          <w:sz w:val="26"/>
          <w:szCs w:val="26"/>
        </w:rPr>
        <w:t xml:space="preserve">11.4 Override Trade Tracking</w:t>
      </w:r>
    </w:p>
    <w:p>
      <w:pPr>
        <w:spacing w:before="80" w:after="80"/>
      </w:pPr>
      <w:r>
        <w:rPr>
          <w:rFonts w:ascii="Arial" w:cs="Arial" w:eastAsia="Arial" w:hAnsi="Arial"/>
          <w:sz w:val="22"/>
          <w:szCs w:val="22"/>
        </w:rPr>
        <w:t xml:space="preserve">When expert overrides a system objection and enters a trade the system disagrees with, that trade is flagged as an Override Trade. It is tracked with additional fields:</w:t>
      </w:r>
    </w:p>
    <w:p>
      <w:pPr>
        <w:pStyle w:val="ListParagraph"/>
        <w:numPr>
          <w:ilvl w:val="0"/>
          <w:numId w:val="2"/>
        </w:numPr>
        <w:spacing w:before="60" w:after="60"/>
      </w:pPr>
      <w:r>
        <w:rPr>
          <w:rFonts w:ascii="Arial" w:cs="Arial" w:eastAsia="Arial" w:hAnsi="Arial"/>
          <w:sz w:val="22"/>
          <w:szCs w:val="22"/>
        </w:rPr>
        <w:t xml:space="preserve">What the system flagged or disagreed with</w:t>
      </w:r>
    </w:p>
    <w:p>
      <w:pPr>
        <w:pStyle w:val="ListParagraph"/>
        <w:numPr>
          <w:ilvl w:val="0"/>
          <w:numId w:val="2"/>
        </w:numPr>
        <w:spacing w:before="60" w:after="60"/>
      </w:pPr>
      <w:r>
        <w:rPr>
          <w:rFonts w:ascii="Arial" w:cs="Arial" w:eastAsia="Arial" w:hAnsi="Arial"/>
          <w:sz w:val="22"/>
          <w:szCs w:val="22"/>
        </w:rPr>
        <w:t xml:space="preserve">Expert's stated reasoning for the override</w:t>
      </w:r>
    </w:p>
    <w:p>
      <w:pPr>
        <w:pStyle w:val="ListParagraph"/>
        <w:numPr>
          <w:ilvl w:val="0"/>
          <w:numId w:val="2"/>
        </w:numPr>
        <w:spacing w:before="60" w:after="60"/>
      </w:pPr>
      <w:r>
        <w:rPr>
          <w:rFonts w:ascii="Arial" w:cs="Arial" w:eastAsia="Arial" w:hAnsi="Arial"/>
          <w:sz w:val="22"/>
          <w:szCs w:val="22"/>
        </w:rPr>
        <w:t xml:space="preserve">Trade outcome (win, loss, breakeven, still open)</w:t>
      </w:r>
    </w:p>
    <w:p>
      <w:pPr>
        <w:pStyle w:val="ListParagraph"/>
        <w:numPr>
          <w:ilvl w:val="0"/>
          <w:numId w:val="2"/>
        </w:numPr>
        <w:spacing w:before="60" w:after="60"/>
      </w:pPr>
      <w:r>
        <w:rPr>
          <w:rFonts w:ascii="Arial" w:cs="Arial" w:eastAsia="Arial" w:hAnsi="Arial"/>
          <w:sz w:val="22"/>
          <w:szCs w:val="22"/>
        </w:rPr>
        <w:t xml:space="preserve">How far price moved in the direction the system predicted</w:t>
      </w:r>
    </w:p>
    <w:p>
      <w:pPr>
        <w:pStyle w:val="ListParagraph"/>
        <w:numPr>
          <w:ilvl w:val="0"/>
          <w:numId w:val="2"/>
        </w:numPr>
        <w:spacing w:before="60" w:after="60"/>
      </w:pPr>
      <w:r>
        <w:rPr>
          <w:rFonts w:ascii="Arial" w:cs="Arial" w:eastAsia="Arial" w:hAnsi="Arial"/>
          <w:sz w:val="22"/>
          <w:szCs w:val="22"/>
        </w:rPr>
        <w:t xml:space="preserve">Whether the system's concern ultimately materialized</w:t>
      </w:r>
    </w:p>
    <w:p>
      <w:pPr>
        <w:spacing w:before="120" w:after="0"/>
      </w:pPr>
    </w:p>
    <w:p>
      <w:pPr>
        <w:spacing w:before="80" w:after="80"/>
      </w:pPr>
      <w:r>
        <w:rPr>
          <w:rFonts w:ascii="Arial" w:cs="Arial" w:eastAsia="Arial" w:hAnsi="Arial"/>
          <w:i/>
          <w:iCs/>
          <w:color w:val="595959"/>
          <w:sz w:val="22"/>
          <w:szCs w:val="22"/>
        </w:rPr>
        <w:t xml:space="preserve">Over time, override trade history shows the expert patterns of when their overrides work versus when the system was right. It also shows which system flags are genuinely useful versus overly conservative. Both system and expert learn from this data.</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12. User Experience Flow</w:t>
      </w:r>
    </w:p>
    <w:p>
      <w:pPr>
        <w:pStyle w:val="Heading2"/>
        <w:spacing w:before="280" w:after="120"/>
      </w:pPr>
      <w:r>
        <w:rPr>
          <w:rFonts w:ascii="Arial" w:cs="Arial" w:eastAsia="Arial" w:hAnsi="Arial"/>
          <w:b/>
          <w:bCs/>
          <w:color w:val="2E75B6"/>
          <w:sz w:val="26"/>
          <w:szCs w:val="26"/>
        </w:rPr>
        <w:t xml:space="preserve">12.1 Layout &amp; Tab Structure</w:t>
      </w:r>
    </w:p>
    <w:p>
      <w:pPr>
        <w:pStyle w:val="ListParagraph"/>
        <w:numPr>
          <w:ilvl w:val="0"/>
          <w:numId w:val="2"/>
        </w:numPr>
        <w:spacing w:before="60" w:after="60"/>
      </w:pPr>
      <w:r>
        <w:rPr>
          <w:rFonts w:ascii="Arial" w:cs="Arial" w:eastAsia="Arial" w:hAnsi="Arial"/>
          <w:sz w:val="22"/>
          <w:szCs w:val="22"/>
        </w:rPr>
        <w:t xml:space="preserve">Tab-based UI — already built. N configurable tabs per layout.</w:t>
      </w:r>
    </w:p>
    <w:p>
      <w:pPr>
        <w:pStyle w:val="ListParagraph"/>
        <w:numPr>
          <w:ilvl w:val="0"/>
          <w:numId w:val="2"/>
        </w:numPr>
        <w:spacing w:before="60" w:after="60"/>
      </w:pPr>
      <w:r>
        <w:rPr>
          <w:rFonts w:ascii="Arial" w:cs="Arial" w:eastAsia="Arial" w:hAnsi="Arial"/>
          <w:sz w:val="22"/>
          <w:szCs w:val="22"/>
        </w:rPr>
        <w:t xml:space="preserve">Each tab shows one timeframe chart with ZigZag overlay and expert drawings.</w:t>
      </w:r>
    </w:p>
    <w:p>
      <w:pPr>
        <w:pStyle w:val="ListParagraph"/>
        <w:numPr>
          <w:ilvl w:val="0"/>
          <w:numId w:val="2"/>
        </w:numPr>
        <w:spacing w:before="60" w:after="60"/>
      </w:pPr>
      <w:r>
        <w:rPr>
          <w:rFonts w:ascii="Arial" w:cs="Arial" w:eastAsia="Arial" w:hAnsi="Arial"/>
          <w:sz w:val="22"/>
          <w:szCs w:val="22"/>
        </w:rPr>
        <w:t xml:space="preserve">Expert can add, remove, save tab layouts. System does not manage tab structure.</w:t>
      </w:r>
    </w:p>
    <w:p>
      <w:pPr>
        <w:pStyle w:val="ListParagraph"/>
        <w:numPr>
          <w:ilvl w:val="0"/>
          <w:numId w:val="2"/>
        </w:numPr>
        <w:spacing w:before="60" w:after="60"/>
      </w:pPr>
      <w:r>
        <w:rPr>
          <w:rFonts w:ascii="Arial" w:cs="Arial" w:eastAsia="Arial" w:hAnsi="Arial"/>
          <w:sz w:val="22"/>
          <w:szCs w:val="22"/>
        </w:rPr>
        <w:t xml:space="preserve">System-proposed drawings appear in yellow. Expert-confirmed drawings change color.</w:t>
      </w:r>
    </w:p>
    <w:p>
      <w:pPr>
        <w:pStyle w:val="ListParagraph"/>
        <w:numPr>
          <w:ilvl w:val="0"/>
          <w:numId w:val="2"/>
        </w:numPr>
        <w:spacing w:before="60" w:after="60"/>
      </w:pPr>
      <w:r>
        <w:rPr>
          <w:rFonts w:ascii="Arial" w:cs="Arial" w:eastAsia="Arial" w:hAnsi="Arial"/>
          <w:sz w:val="22"/>
          <w:szCs w:val="22"/>
        </w:rPr>
        <w:t xml:space="preserve">Layout open = scan trigger for all active tabs in that layout.</w:t>
      </w:r>
    </w:p>
    <w:p>
      <w:pPr>
        <w:spacing w:before="160" w:after="0"/>
      </w:pPr>
    </w:p>
    <w:p>
      <w:pPr>
        <w:pStyle w:val="Heading2"/>
        <w:spacing w:before="280" w:after="120"/>
      </w:pPr>
      <w:r>
        <w:rPr>
          <w:rFonts w:ascii="Arial" w:cs="Arial" w:eastAsia="Arial" w:hAnsi="Arial"/>
          <w:b/>
          <w:bCs/>
          <w:color w:val="2E75B6"/>
          <w:sz w:val="26"/>
          <w:szCs w:val="26"/>
        </w:rPr>
        <w:t xml:space="preserve">12.2 Step-by-Step UX Flow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Step</w:t>
            </w:r>
          </w:p>
        </w:tc>
        <w:tc>
          <w:tcPr>
            <w:tcW w:type="dxa" w:w="7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What Happens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1. Expert opens layout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All active tabs load. ZigZag pre-processor runs on all timeframes. Scan triggered across active tabs. System marks potential patterns in yellow on relevant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 Expert draws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Expert adds drawings, wave labels, annotations on any tab. System cross-checks in real time. Enriches analysis. Flags anomalies via chat window.</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3. Dialogue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System asks targeted questions when ambiguity detected. Expert responds. Wave count confirmed. Pattern confirmed or dismissed.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 Hypothesis created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Agreement reached. Trade parameters pre-calculated. Hypothesis appears on Hypothesis Board.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5. Silent monitoring</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System monitors all timeframes silently. Reports findings in chat. Expert verifies on chart at their own pace. No blocking.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 Entry alert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Entry conditions met on entry TF. System notifies in chat with specific conditions met. Expert approves. Position opened. Trade moves to Active.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7. Trade management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System continues monitoring. Flags wave position updates, target approaches, invalidations via chat. Expert acts on flags at discretion.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 Close &amp; record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Trade closes. Outcome recorded. Override flag applied if applicable. Learning loop updated.</w:t>
            </w:r>
          </w:p>
        </w:tc>
      </w:tr>
    </w:tbl>
    <w:p>
      <w:pPr>
        <w:spacing w:before="160" w:after="0"/>
      </w:pPr>
    </w:p>
    <w:p>
      <w:pPr>
        <w:pStyle w:val="Heading2"/>
        <w:spacing w:before="280" w:after="120"/>
      </w:pPr>
      <w:r>
        <w:rPr>
          <w:rFonts w:ascii="Arial" w:cs="Arial" w:eastAsia="Arial" w:hAnsi="Arial"/>
          <w:b/>
          <w:bCs/>
          <w:color w:val="2E75B6"/>
          <w:sz w:val="26"/>
          <w:szCs w:val="26"/>
        </w:rPr>
        <w:t xml:space="preserve">12.3 Chat Window — Two Modes</w:t>
      </w:r>
    </w:p>
    <w:p>
      <w:pPr>
        <w:spacing w:before="80" w:after="80"/>
      </w:pPr>
      <w:r>
        <w:rPr>
          <w:rFonts w:ascii="Arial" w:cs="Arial" w:eastAsia="Arial" w:hAnsi="Arial"/>
          <w:sz w:val="22"/>
          <w:szCs w:val="22"/>
        </w:rPr>
        <w:t xml:space="preserve">The chat window operates in two simultaneous modes. They must be visually distinct so system notifications are never lost in conversation.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Mode</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Mode 1 — Conversational
(existing agent)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Expert asks questions about charts, explores scenarios, requests explanations. Free-form back and forth. This is the existing chart agent behavior —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 2 — System Notifications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Proactive system messages with distinct visual treatment:
• Pattern detected / yellow drawing added
• Cross-timeframe check completed
• Anomaly flagged — requires acknowledgment
• Entry condition progress update
• Entry signal fired
• Hypothesis state change
• Invalidation warning</w:t>
            </w:r>
          </w:p>
        </w:tc>
      </w:tr>
    </w:tbl>
    <w:p>
      <w:pPr>
        <w:spacing w:before="160" w:after="0"/>
      </w:pPr>
    </w:p>
    <w:p>
      <w:pPr>
        <w:pStyle w:val="Heading2"/>
        <w:spacing w:before="280" w:after="120"/>
      </w:pPr>
      <w:r>
        <w:rPr>
          <w:rFonts w:ascii="Arial" w:cs="Arial" w:eastAsia="Arial" w:hAnsi="Arial"/>
          <w:b/>
          <w:bCs/>
          <w:color w:val="2E75B6"/>
          <w:sz w:val="26"/>
          <w:szCs w:val="26"/>
        </w:rPr>
        <w:t xml:space="preserve">12.4 Cross-Timeframe Navigation</w:t>
      </w:r>
    </w:p>
    <w:p>
      <w:pPr>
        <w:spacing w:before="80" w:after="80"/>
      </w:pPr>
      <w:r>
        <w:rPr>
          <w:rFonts w:ascii="Arial" w:cs="Arial" w:eastAsia="Arial" w:hAnsi="Arial"/>
          <w:sz w:val="22"/>
          <w:szCs w:val="22"/>
        </w:rPr>
        <w:t xml:space="preserve">When AI needs data from another timeframe during analysis:</w:t>
      </w:r>
    </w:p>
    <w:p>
      <w:pPr>
        <w:pStyle w:val="ListParagraph"/>
        <w:numPr>
          <w:ilvl w:val="0"/>
          <w:numId w:val="2"/>
        </w:numPr>
        <w:spacing w:before="60" w:after="60"/>
      </w:pPr>
      <w:r>
        <w:rPr>
          <w:rFonts w:ascii="Arial" w:cs="Arial" w:eastAsia="Arial" w:hAnsi="Arial"/>
          <w:sz w:val="22"/>
          <w:szCs w:val="22"/>
        </w:rPr>
        <w:t xml:space="preserve">AI does NOT ask the expert to switch tabs</w:t>
      </w:r>
    </w:p>
    <w:p>
      <w:pPr>
        <w:pStyle w:val="ListParagraph"/>
        <w:numPr>
          <w:ilvl w:val="0"/>
          <w:numId w:val="2"/>
        </w:numPr>
        <w:spacing w:before="60" w:after="60"/>
      </w:pPr>
      <w:r>
        <w:rPr>
          <w:rFonts w:ascii="Arial" w:cs="Arial" w:eastAsia="Arial" w:hAnsi="Arial"/>
          <w:sz w:val="22"/>
          <w:szCs w:val="22"/>
        </w:rPr>
        <w:t xml:space="preserve">Application pulls data silently from the relevant timeframe in the background</w:t>
      </w:r>
    </w:p>
    <w:p>
      <w:pPr>
        <w:pStyle w:val="ListParagraph"/>
        <w:numPr>
          <w:ilvl w:val="0"/>
          <w:numId w:val="2"/>
        </w:numPr>
        <w:spacing w:before="60" w:after="60"/>
      </w:pPr>
      <w:r>
        <w:rPr>
          <w:rFonts w:ascii="Arial" w:cs="Arial" w:eastAsia="Arial" w:hAnsi="Arial"/>
          <w:sz w:val="22"/>
          <w:szCs w:val="22"/>
        </w:rPr>
        <w:t xml:space="preserve">AI reasons on that data and reports findings in chat</w:t>
      </w:r>
    </w:p>
    <w:p>
      <w:pPr>
        <w:pStyle w:val="ListParagraph"/>
        <w:numPr>
          <w:ilvl w:val="0"/>
          <w:numId w:val="2"/>
        </w:numPr>
        <w:spacing w:before="60" w:after="60"/>
      </w:pPr>
      <w:r>
        <w:rPr>
          <w:rFonts w:ascii="Arial" w:cs="Arial" w:eastAsia="Arial" w:hAnsi="Arial"/>
          <w:sz w:val="22"/>
          <w:szCs w:val="22"/>
        </w:rPr>
        <w:t xml:space="preserve">Chat message tells expert: what was checked, what was found, which tab to verify on</w:t>
      </w:r>
    </w:p>
    <w:p>
      <w:pPr>
        <w:pStyle w:val="ListParagraph"/>
        <w:numPr>
          <w:ilvl w:val="0"/>
          <w:numId w:val="2"/>
        </w:numPr>
        <w:spacing w:before="60" w:after="60"/>
      </w:pPr>
      <w:r>
        <w:rPr>
          <w:rFonts w:ascii="Arial" w:cs="Arial" w:eastAsia="Arial" w:hAnsi="Arial"/>
          <w:sz w:val="22"/>
          <w:szCs w:val="22"/>
        </w:rPr>
        <w:t xml:space="preserve">Expert verifies on chart at their own pace — it is informational, not blocking</w:t>
      </w:r>
    </w:p>
    <w:p>
      <w:pPr>
        <w:pBdr>
          <w:bottom w:val="single" w:color="2E75B6" w:sz="8" w:space="1"/>
        </w:pBdr>
        <w:spacing w:before="240" w:after="240"/>
      </w:pPr>
    </w:p>
    <w:p>
      <w:r>
        <w:br/>
      </w:r>
    </w:p>
    <w:p>
      <w:pPr>
        <w:pStyle w:val="Heading1"/>
        <w:spacing w:before="480" w:after="160"/>
      </w:pPr>
      <w:r>
        <w:rPr>
          <w:rFonts w:ascii="Arial" w:cs="Arial" w:eastAsia="Arial" w:hAnsi="Arial"/>
          <w:b/>
          <w:bCs/>
          <w:color w:val="1F4E79"/>
          <w:sz w:val="34"/>
          <w:szCs w:val="34"/>
        </w:rPr>
        <w:t xml:space="preserve">13. Phase 1 Scope — What To Build</w:t>
      </w:r>
    </w:p>
    <w:p>
      <w:pPr>
        <w:spacing w:before="80" w:after="80"/>
      </w:pPr>
      <w:r>
        <w:rPr>
          <w:rFonts w:ascii="Arial" w:cs="Arial" w:eastAsia="Arial" w:hAnsi="Arial"/>
          <w:sz w:val="22"/>
          <w:szCs w:val="22"/>
        </w:rPr>
        <w:t xml:space="preserve">Phase 1 builds the infrastructure. Skill content is minimal — enough for demonstration and validation of the architecture. The goal is a working, robust skeleton that can be populated with knowledge incrementally.</w:t>
      </w:r>
    </w:p>
    <w:p>
      <w:pPr>
        <w:spacing w:before="120" w:after="0"/>
      </w:pPr>
    </w:p>
    <w:p>
      <w:pPr>
        <w:pStyle w:val="Heading2"/>
        <w:spacing w:before="280" w:after="120"/>
      </w:pPr>
      <w:r>
        <w:rPr>
          <w:rFonts w:ascii="Arial" w:cs="Arial" w:eastAsia="Arial" w:hAnsi="Arial"/>
          <w:b/>
          <w:bCs/>
          <w:color w:val="2E75B6"/>
          <w:sz w:val="26"/>
          <w:szCs w:val="26"/>
        </w:rPr>
        <w:t xml:space="preserve">13.1 Infrastructure to Build (Phase 1)</w:t>
      </w:r>
    </w:p>
    <w:p>
      <w:pPr>
        <w:pStyle w:val="ListParagraph"/>
        <w:numPr>
          <w:ilvl w:val="0"/>
          <w:numId w:val="2"/>
        </w:numPr>
        <w:spacing w:before="60" w:after="60"/>
      </w:pPr>
      <w:r>
        <w:rPr>
          <w:rFonts w:ascii="Arial" w:cs="Arial" w:eastAsia="Arial" w:hAnsi="Arial"/>
          <w:sz w:val="22"/>
          <w:szCs w:val="22"/>
        </w:rPr>
        <w:t xml:space="preserve">ZigZag pre-processor with timeframe-aware sensitivity</w:t>
      </w:r>
    </w:p>
    <w:p>
      <w:pPr>
        <w:pStyle w:val="ListParagraph"/>
        <w:numPr>
          <w:ilvl w:val="0"/>
          <w:numId w:val="2"/>
        </w:numPr>
        <w:spacing w:before="60" w:after="60"/>
      </w:pPr>
      <w:r>
        <w:rPr>
          <w:rFonts w:ascii="Arial" w:cs="Arial" w:eastAsia="Arial" w:hAnsi="Arial"/>
          <w:sz w:val="22"/>
          <w:szCs w:val="22"/>
        </w:rPr>
        <w:t xml:space="preserve">TradingView drawing JSON parser — extract trend lines, horizontals, shapes, labels</w:t>
      </w:r>
    </w:p>
    <w:p>
      <w:pPr>
        <w:pStyle w:val="ListParagraph"/>
        <w:numPr>
          <w:ilvl w:val="0"/>
          <w:numId w:val="2"/>
        </w:numPr>
        <w:spacing w:before="60" w:after="60"/>
      </w:pPr>
      <w:r>
        <w:rPr>
          <w:rFonts w:ascii="Arial" w:cs="Arial" w:eastAsia="Arial" w:hAnsi="Arial"/>
          <w:sz w:val="22"/>
          <w:szCs w:val="22"/>
        </w:rPr>
        <w:t xml:space="preserve">Investigation object — create, update, persist per symbol session</w:t>
      </w:r>
    </w:p>
    <w:p>
      <w:pPr>
        <w:pStyle w:val="ListParagraph"/>
        <w:numPr>
          <w:ilvl w:val="0"/>
          <w:numId w:val="2"/>
        </w:numPr>
        <w:spacing w:before="60" w:after="60"/>
      </w:pPr>
      <w:r>
        <w:rPr>
          <w:rFonts w:ascii="Arial" w:cs="Arial" w:eastAsia="Arial" w:hAnsi="Arial"/>
          <w:sz w:val="22"/>
          <w:szCs w:val="22"/>
        </w:rPr>
        <w:t xml:space="preserve">Orchestrator AI call — skill selection and sequencing</w:t>
      </w:r>
    </w:p>
    <w:p>
      <w:pPr>
        <w:pStyle w:val="ListParagraph"/>
        <w:numPr>
          <w:ilvl w:val="0"/>
          <w:numId w:val="2"/>
        </w:numPr>
        <w:spacing w:before="60" w:after="60"/>
      </w:pPr>
      <w:r>
        <w:rPr>
          <w:rFonts w:ascii="Arial" w:cs="Arial" w:eastAsia="Arial" w:hAnsi="Arial"/>
          <w:sz w:val="22"/>
          <w:szCs w:val="22"/>
        </w:rPr>
        <w:t xml:space="preserve">Skill loading system — load skill by name/type, pass to AI call</w:t>
      </w:r>
    </w:p>
    <w:p>
      <w:pPr>
        <w:pStyle w:val="ListParagraph"/>
        <w:numPr>
          <w:ilvl w:val="0"/>
          <w:numId w:val="2"/>
        </w:numPr>
        <w:spacing w:before="60" w:after="60"/>
      </w:pPr>
      <w:r>
        <w:rPr>
          <w:rFonts w:ascii="Arial" w:cs="Arial" w:eastAsia="Arial" w:hAnsi="Arial"/>
          <w:sz w:val="22"/>
          <w:szCs w:val="22"/>
        </w:rPr>
        <w:t xml:space="preserve">Six AI response type handler — route each response type to correct application action</w:t>
      </w:r>
    </w:p>
    <w:p>
      <w:pPr>
        <w:pStyle w:val="ListParagraph"/>
        <w:numPr>
          <w:ilvl w:val="0"/>
          <w:numId w:val="2"/>
        </w:numPr>
        <w:spacing w:before="60" w:after="60"/>
      </w:pPr>
      <w:r>
        <w:rPr>
          <w:rFonts w:ascii="Arial" w:cs="Arial" w:eastAsia="Arial" w:hAnsi="Arial"/>
          <w:sz w:val="22"/>
          <w:szCs w:val="22"/>
        </w:rPr>
        <w:t xml:space="preserve">Hypothesis board — create, update, state machine, multi-hypothesis per symbol</w:t>
      </w:r>
    </w:p>
    <w:p>
      <w:pPr>
        <w:pStyle w:val="ListParagraph"/>
        <w:numPr>
          <w:ilvl w:val="0"/>
          <w:numId w:val="2"/>
        </w:numPr>
        <w:spacing w:before="60" w:after="60"/>
      </w:pPr>
      <w:r>
        <w:rPr>
          <w:rFonts w:ascii="Arial" w:cs="Arial" w:eastAsia="Arial" w:hAnsi="Arial"/>
          <w:sz w:val="22"/>
          <w:szCs w:val="22"/>
        </w:rPr>
        <w:t xml:space="preserve">Hypothesis relationship evaluator — type classification between hypotheses</w:t>
      </w:r>
    </w:p>
    <w:p>
      <w:pPr>
        <w:pStyle w:val="ListParagraph"/>
        <w:numPr>
          <w:ilvl w:val="0"/>
          <w:numId w:val="2"/>
        </w:numPr>
        <w:spacing w:before="60" w:after="60"/>
      </w:pPr>
      <w:r>
        <w:rPr>
          <w:rFonts w:ascii="Arial" w:cs="Arial" w:eastAsia="Arial" w:hAnsi="Arial"/>
          <w:sz w:val="22"/>
          <w:szCs w:val="22"/>
        </w:rPr>
        <w:t xml:space="preserve">Trade entity — create from confirmed hypothesis, link to parent, state machine</w:t>
      </w:r>
    </w:p>
    <w:p>
      <w:pPr>
        <w:pStyle w:val="ListParagraph"/>
        <w:numPr>
          <w:ilvl w:val="0"/>
          <w:numId w:val="2"/>
        </w:numPr>
        <w:spacing w:before="60" w:after="60"/>
      </w:pPr>
      <w:r>
        <w:rPr>
          <w:rFonts w:ascii="Arial" w:cs="Arial" w:eastAsia="Arial" w:hAnsi="Arial"/>
          <w:sz w:val="22"/>
          <w:szCs w:val="22"/>
        </w:rPr>
        <w:t xml:space="preserve">Dual entry parameter calculator — anticipatory and confirmation for each hypothesis</w:t>
      </w:r>
    </w:p>
    <w:p>
      <w:pPr>
        <w:pStyle w:val="ListParagraph"/>
        <w:numPr>
          <w:ilvl w:val="0"/>
          <w:numId w:val="2"/>
        </w:numPr>
        <w:spacing w:before="60" w:after="60"/>
      </w:pPr>
      <w:r>
        <w:rPr>
          <w:rFonts w:ascii="Arial" w:cs="Arial" w:eastAsia="Arial" w:hAnsi="Arial"/>
          <w:sz w:val="22"/>
          <w:szCs w:val="22"/>
        </w:rPr>
        <w:t xml:space="preserve">Entry monitoring scheduler — trigger confirmation skill calls on candle close</w:t>
      </w:r>
    </w:p>
    <w:p>
      <w:pPr>
        <w:pStyle w:val="ListParagraph"/>
        <w:numPr>
          <w:ilvl w:val="0"/>
          <w:numId w:val="2"/>
        </w:numPr>
        <w:spacing w:before="60" w:after="60"/>
      </w:pPr>
      <w:r>
        <w:rPr>
          <w:rFonts w:ascii="Arial" w:cs="Arial" w:eastAsia="Arial" w:hAnsi="Arial"/>
          <w:sz w:val="22"/>
          <w:szCs w:val="22"/>
        </w:rPr>
        <w:t xml:space="preserve">Anomaly flagging system — surface flags to expert, require acknowledgment, log</w:t>
      </w:r>
    </w:p>
    <w:p>
      <w:pPr>
        <w:pStyle w:val="ListParagraph"/>
        <w:numPr>
          <w:ilvl w:val="0"/>
          <w:numId w:val="2"/>
        </w:numPr>
        <w:spacing w:before="60" w:after="60"/>
      </w:pPr>
      <w:r>
        <w:rPr>
          <w:rFonts w:ascii="Arial" w:cs="Arial" w:eastAsia="Arial" w:hAnsi="Arial"/>
          <w:sz w:val="22"/>
          <w:szCs w:val="22"/>
        </w:rPr>
        <w:t xml:space="preserve">Override trade tracker — flag, record reasoning, track outcome</w:t>
      </w:r>
    </w:p>
    <w:p>
      <w:pPr>
        <w:pStyle w:val="ListParagraph"/>
        <w:numPr>
          <w:ilvl w:val="0"/>
          <w:numId w:val="2"/>
        </w:numPr>
        <w:spacing w:before="60" w:after="60"/>
      </w:pPr>
      <w:r>
        <w:rPr>
          <w:rFonts w:ascii="Arial" w:cs="Arial" w:eastAsia="Arial" w:hAnsi="Arial"/>
          <w:sz w:val="22"/>
          <w:szCs w:val="22"/>
        </w:rPr>
        <w:t xml:space="preserve">Chat notification system — Mode 2 system notifications, visually distinct</w:t>
      </w:r>
    </w:p>
    <w:p>
      <w:pPr>
        <w:pStyle w:val="ListParagraph"/>
        <w:numPr>
          <w:ilvl w:val="0"/>
          <w:numId w:val="2"/>
        </w:numPr>
        <w:spacing w:before="60" w:after="60"/>
      </w:pPr>
      <w:r>
        <w:rPr>
          <w:rFonts w:ascii="Arial" w:cs="Arial" w:eastAsia="Arial" w:hAnsi="Arial"/>
          <w:sz w:val="22"/>
          <w:szCs w:val="22"/>
        </w:rPr>
        <w:t xml:space="preserve">Dashboard — Hypothesis Board + Active Trades + Override Trades sections</w:t>
      </w:r>
    </w:p>
    <w:p>
      <w:pPr>
        <w:pStyle w:val="ListParagraph"/>
        <w:numPr>
          <w:ilvl w:val="0"/>
          <w:numId w:val="2"/>
        </w:numPr>
        <w:spacing w:before="60" w:after="60"/>
      </w:pPr>
      <w:r>
        <w:rPr>
          <w:rFonts w:ascii="Arial" w:cs="Arial" w:eastAsia="Arial" w:hAnsi="Arial"/>
          <w:sz w:val="22"/>
          <w:szCs w:val="22"/>
        </w:rPr>
        <w:t xml:space="preserve">Java backend API endpoints (see Section 14)</w:t>
      </w:r>
    </w:p>
    <w:p>
      <w:pPr>
        <w:spacing w:before="160" w:after="0"/>
      </w:pPr>
    </w:p>
    <w:p>
      <w:pPr>
        <w:pStyle w:val="Heading2"/>
        <w:spacing w:before="280" w:after="120"/>
      </w:pPr>
      <w:r>
        <w:rPr>
          <w:rFonts w:ascii="Arial" w:cs="Arial" w:eastAsia="Arial" w:hAnsi="Arial"/>
          <w:b/>
          <w:bCs/>
          <w:color w:val="2E75B6"/>
          <w:sz w:val="26"/>
          <w:szCs w:val="26"/>
        </w:rPr>
        <w:t xml:space="preserve">13.2 Demonstration Skills (Phase 1 — Partial Content)</w:t>
      </w:r>
    </w:p>
    <w:p>
      <w:pPr>
        <w:spacing w:before="80" w:after="80"/>
      </w:pPr>
      <w:r>
        <w:rPr>
          <w:rFonts w:ascii="Arial" w:cs="Arial" w:eastAsia="Arial" w:hAnsi="Arial"/>
          <w:sz w:val="22"/>
          <w:szCs w:val="22"/>
        </w:rPr>
        <w:t xml:space="preserve">Two skills are implemented in Phase 1 with partial content — enough to demonstrate the full reasoning flow end to end. Content will be expanded iteratively.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Skill</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Partial Content Included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Triangle Skill (partial)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Identification rules: converging trendlines, ABCDE structure
Stage detection: which leg (A-B-C-D-E) is current
Cross-verification rules: MACD compression check, leg sub-structure check (3-3-3-3-3)
Entry rules: E point anticipatory entry + breakout confirmation entry
Invalidation: close beyond E point by threshold
Ambiguity questions: 3-4 targeted questions for common ambiguous 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Wave 4 Skill (partial)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Definition: what makes a valid Wave 4
Expected patterns: triangle, flat, complex correction
Forbidden patterns: simple impulse (Wave 4 cannot be a 5-wave impulse)
Non-overlap rule enforcement
Fibonacci retracement expectations (38.2% to 61.8% typical)
MCAD behavior expectation: compression
Cross-verification: check Wave 3 was truly impulsive before accepting Wave 4</w:t>
            </w:r>
          </w:p>
        </w:tc>
      </w:tr>
    </w:tbl>
    <w:p>
      <w:pPr>
        <w:spacing w:before="160" w:after="0"/>
      </w:pPr>
    </w:p>
    <w:p>
      <w:pPr>
        <w:pStyle w:val="Heading2"/>
        <w:spacing w:before="280" w:after="120"/>
      </w:pPr>
      <w:r>
        <w:rPr>
          <w:rFonts w:ascii="Arial" w:cs="Arial" w:eastAsia="Arial" w:hAnsi="Arial"/>
          <w:b/>
          <w:bCs/>
          <w:color w:val="2E75B6"/>
          <w:sz w:val="26"/>
          <w:szCs w:val="26"/>
        </w:rPr>
        <w:t xml:space="preserve">13.3 Explicitly Out of Phase 1 Scope</w:t>
      </w:r>
    </w:p>
    <w:p>
      <w:pPr>
        <w:pStyle w:val="ListParagraph"/>
        <w:numPr>
          <w:ilvl w:val="0"/>
          <w:numId w:val="2"/>
        </w:numPr>
        <w:spacing w:before="60" w:after="60"/>
      </w:pPr>
      <w:r>
        <w:rPr>
          <w:rFonts w:ascii="Arial" w:cs="Arial" w:eastAsia="Arial" w:hAnsi="Arial"/>
          <w:sz w:val="22"/>
          <w:szCs w:val="22"/>
        </w:rPr>
        <w:t xml:space="preserve">Nightly / hourly background scanning job (architecture must keep this door open)</w:t>
      </w:r>
    </w:p>
    <w:p>
      <w:pPr>
        <w:pStyle w:val="ListParagraph"/>
        <w:numPr>
          <w:ilvl w:val="0"/>
          <w:numId w:val="2"/>
        </w:numPr>
        <w:spacing w:before="60" w:after="60"/>
      </w:pPr>
      <w:r>
        <w:rPr>
          <w:rFonts w:ascii="Arial" w:cs="Arial" w:eastAsia="Arial" w:hAnsi="Arial"/>
          <w:sz w:val="22"/>
          <w:szCs w:val="22"/>
        </w:rPr>
        <w:t xml:space="preserve">Position sizing recommendations (human decides sizing in Phase 1)</w:t>
      </w:r>
    </w:p>
    <w:p>
      <w:pPr>
        <w:pStyle w:val="ListParagraph"/>
        <w:numPr>
          <w:ilvl w:val="0"/>
          <w:numId w:val="2"/>
        </w:numPr>
        <w:spacing w:before="60" w:after="60"/>
      </w:pPr>
      <w:r>
        <w:rPr>
          <w:rFonts w:ascii="Arial" w:cs="Arial" w:eastAsia="Arial" w:hAnsi="Arial"/>
          <w:sz w:val="22"/>
          <w:szCs w:val="22"/>
        </w:rPr>
        <w:t xml:space="preserve">All pattern skills beyond Triangle (Double Bottom, Wedge, etc.) — container only</w:t>
      </w:r>
    </w:p>
    <w:p>
      <w:pPr>
        <w:pStyle w:val="ListParagraph"/>
        <w:numPr>
          <w:ilvl w:val="0"/>
          <w:numId w:val="2"/>
        </w:numPr>
        <w:spacing w:before="60" w:after="60"/>
      </w:pPr>
      <w:r>
        <w:rPr>
          <w:rFonts w:ascii="Arial" w:cs="Arial" w:eastAsia="Arial" w:hAnsi="Arial"/>
          <w:sz w:val="22"/>
          <w:szCs w:val="22"/>
        </w:rPr>
        <w:t xml:space="preserve">All wave skills beyond Wave 4 — container only</w:t>
      </w:r>
    </w:p>
    <w:p>
      <w:pPr>
        <w:pStyle w:val="ListParagraph"/>
        <w:numPr>
          <w:ilvl w:val="0"/>
          <w:numId w:val="2"/>
        </w:numPr>
        <w:spacing w:before="60" w:after="60"/>
      </w:pPr>
      <w:r>
        <w:rPr>
          <w:rFonts w:ascii="Arial" w:cs="Arial" w:eastAsia="Arial" w:hAnsi="Arial"/>
          <w:sz w:val="22"/>
          <w:szCs w:val="22"/>
        </w:rPr>
        <w:t xml:space="preserve">Full indicator skill content — containers created, content deferred</w:t>
      </w:r>
    </w:p>
    <w:p>
      <w:pPr>
        <w:pStyle w:val="ListParagraph"/>
        <w:numPr>
          <w:ilvl w:val="0"/>
          <w:numId w:val="2"/>
        </w:numPr>
        <w:spacing w:before="60" w:after="60"/>
      </w:pPr>
      <w:r>
        <w:rPr>
          <w:rFonts w:ascii="Arial" w:cs="Arial" w:eastAsia="Arial" w:hAnsi="Arial"/>
          <w:sz w:val="22"/>
          <w:szCs w:val="22"/>
        </w:rPr>
        <w:t xml:space="preserve">Performance analytics dashboard on override trades</w:t>
      </w:r>
    </w:p>
    <w:p>
      <w:pPr>
        <w:pStyle w:val="ListParagraph"/>
        <w:numPr>
          <w:ilvl w:val="0"/>
          <w:numId w:val="2"/>
        </w:numPr>
        <w:spacing w:before="60" w:after="60"/>
      </w:pPr>
      <w:r>
        <w:rPr>
          <w:rFonts w:ascii="Arial" w:cs="Arial" w:eastAsia="Arial" w:hAnsi="Arial"/>
          <w:sz w:val="22"/>
          <w:szCs w:val="22"/>
        </w:rPr>
        <w:t xml:space="preserve">Automated trade closing or SL/TP modification</w:t>
      </w:r>
    </w:p>
    <w:p>
      <w:pPr>
        <w:pStyle w:val="ListParagraph"/>
        <w:numPr>
          <w:ilvl w:val="0"/>
          <w:numId w:val="2"/>
        </w:numPr>
        <w:spacing w:before="60" w:after="60"/>
      </w:pPr>
      <w:r>
        <w:rPr>
          <w:rFonts w:ascii="Arial" w:cs="Arial" w:eastAsia="Arial" w:hAnsi="Arial"/>
          <w:sz w:val="22"/>
          <w:szCs w:val="22"/>
        </w:rPr>
        <w:t xml:space="preserve">Direct broker integration</w:t>
      </w:r>
    </w:p>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14. Java Backend — API Endpoints</w:t>
      </w:r>
    </w:p>
    <w:p>
      <w:pPr>
        <w:spacing w:before="80" w:after="80"/>
      </w:pPr>
      <w:r>
        <w:rPr>
          <w:rFonts w:ascii="Arial" w:cs="Arial" w:eastAsia="Arial" w:hAnsi="Arial"/>
          <w:sz w:val="22"/>
          <w:szCs w:val="22"/>
        </w:rPr>
        <w:t xml:space="preserve">All endpoints connect the existing Java backend to the AI analysis layer and frontend dashboard.</w:t>
      </w:r>
    </w:p>
    <w:p>
      <w:pPr>
        <w:spacing w:before="120" w:after="0"/>
      </w:pPr>
    </w:p>
    <w:p>
      <w:pPr>
        <w:pStyle w:val="Heading2"/>
        <w:spacing w:before="280" w:after="120"/>
      </w:pPr>
      <w:r>
        <w:rPr>
          <w:rFonts w:ascii="Arial" w:cs="Arial" w:eastAsia="Arial" w:hAnsi="Arial"/>
          <w:b/>
          <w:bCs/>
          <w:color w:val="2E75B6"/>
          <w:sz w:val="26"/>
          <w:szCs w:val="26"/>
        </w:rPr>
        <w:t xml:space="preserve">14.1 Analysis Endpoints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/api/analysis/trigger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Trigger analysis for a symbol when layout opens or expert annotates.
Body: { symbol, drawings_json, zigzag_data, timeframes[] }
Returns: { investigation_id, hypotheses[], flags[]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 /api/analysis/respond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Submit expert response to a NEEDS_EXPERT question.
Body: { investigation_id, question_id, expert_response, override: bool }
Returns: { updated_hypotheses[], next_action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/api/analysis/confirm-wave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Expert confirms or rejects a system-proposed wave count.
Body: { investigation_id, proposed_count, confirmed: bool, correction?: {} }
Returns: { updated_investigation }</w:t>
            </w:r>
          </w:p>
        </w:tc>
      </w:tr>
    </w:tbl>
    <w:p>
      <w:pPr>
        <w:spacing w:before="120" w:after="0"/>
      </w:pPr>
    </w:p>
    <w:p>
      <w:pPr>
        <w:pStyle w:val="Heading2"/>
        <w:spacing w:before="280" w:after="120"/>
      </w:pPr>
      <w:r>
        <w:rPr>
          <w:rFonts w:ascii="Arial" w:cs="Arial" w:eastAsia="Arial" w:hAnsi="Arial"/>
          <w:b/>
          <w:bCs/>
          <w:color w:val="2E75B6"/>
          <w:sz w:val="26"/>
          <w:szCs w:val="26"/>
        </w:rPr>
        <w:t xml:space="preserve">14.2 Hypothesis Endpoints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GET /api/hypotheses/:symbol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Get all active hypotheses for a symbol.
Returns: { hypotheses[], relationships[]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 /api/hypotheses/:id/confirm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Expert confirms a hypothesis as tradeable.
Body: { entry_type: 'anticipatory | confirmation' }
Returns: { trade_id, trade_details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/api/hypotheses/:id/dismiss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Expert dismisses a hypothesis.
Body: { reason }
Returns: { updated_hypothesis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/api/hypotheses/board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full hypothesis board for dashboard.
Returns: { by_symbol: { hypotheses[], active_trades[] } }</w:t>
            </w:r>
          </w:p>
        </w:tc>
      </w:tr>
    </w:tbl>
    <w:p>
      <w:pPr>
        <w:spacing w:before="120" w:after="0"/>
      </w:pPr>
    </w:p>
    <w:p>
      <w:pPr>
        <w:pStyle w:val="Heading2"/>
        <w:spacing w:before="280" w:after="120"/>
      </w:pPr>
      <w:r>
        <w:rPr>
          <w:rFonts w:ascii="Arial" w:cs="Arial" w:eastAsia="Arial" w:hAnsi="Arial"/>
          <w:b/>
          <w:bCs/>
          <w:color w:val="2E75B6"/>
          <w:sz w:val="26"/>
          <w:szCs w:val="26"/>
        </w:rPr>
        <w:t xml:space="preserve">14.3 Trade Endpoints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GET /api/trades/dashboard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Full dashboard data.
Returns: { hypotheses[], active_trades[], override_trades[], alerts[]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 /api/trades/:id/open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Mark trade as entered by expert.
Body: { entry_price, size }
Returns: { updated_trade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/api/trades/:id/close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Mark trade as closed.
Body: { close_price, outcome, notes }
Returns: { updated_trade, learning_record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POST /api/trades/:id/override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Log an expert override with reasoning.
Body: { override_reason, system_objection }
Returns: { override_trade_record }</w:t>
            </w:r>
          </w:p>
        </w:tc>
      </w:tr>
    </w:tbl>
    <w:p>
      <w:pPr>
        <w:spacing w:before="120" w:after="0"/>
      </w:pPr>
    </w:p>
    <w:p>
      <w:pPr>
        <w:pStyle w:val="Heading2"/>
        <w:spacing w:before="280" w:after="120"/>
      </w:pPr>
      <w:r>
        <w:rPr>
          <w:rFonts w:ascii="Arial" w:cs="Arial" w:eastAsia="Arial" w:hAnsi="Arial"/>
          <w:b/>
          <w:bCs/>
          <w:color w:val="2E75B6"/>
          <w:sz w:val="26"/>
          <w:szCs w:val="26"/>
        </w:rPr>
        <w:t xml:space="preserve">14.4 Monitoring Endpoints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/api/monitor/candle-close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Triggered on each new candle close. Runs confirmation skill checks for all active hypotheses in monitoring state.
Body: { symbol, timeframe, latest_candle, indicators }
Returns: { signals[], monitoring_updates[]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/api/monitor/alerts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Get pending alerts for expert review.
Returns: { entry_signals[], anomaly_flags[], invalidation_warnings[]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POST /api/monitor/alerts/:id/acknowledge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Expert acknowledges an alert or flag.
Body: { action: 'accept | override | dismiss', notes }
Returns: { updated_alert }</w:t>
            </w:r>
          </w:p>
        </w:tc>
      </w:tr>
    </w:tbl>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15. Future Architecture Considerations</w:t>
      </w:r>
    </w:p>
    <w:p>
      <w:pPr>
        <w:spacing w:before="80" w:after="80"/>
      </w:pPr>
      <w:r>
        <w:rPr>
          <w:rFonts w:ascii="Arial" w:cs="Arial" w:eastAsia="Arial" w:hAnsi="Arial"/>
          <w:sz w:val="22"/>
          <w:szCs w:val="22"/>
        </w:rPr>
        <w:t xml:space="preserve">These items are out of Phase 1 scope but the architecture must not prevent them. Design decisions must keep these doors open.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Future Feature</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1"/>
                <w:szCs w:val="21"/>
              </w:rPr>
              <w:t xml:space="preserve">Architecture Note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Background Scanning Job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Nightly or hourly job that scans a watchlist for pattern formation without user being on the platform. Same analysis pipeline — different trigger. Must be triggerable by scheduler, not just layout 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Proactive 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Push notifications to expert when a watched pattern reaches a key stage. Requires persistent hypothesis monitoring outside of active sessions.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Skill Content Management UI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Interface for expert to view, edit, and add rules to individual skills without touching code. Skills as editable knowledge documents, not hardcoded prompts.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Learning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Dashboard showing: override trade success rate, which system flags are most/least valuable, which patterns have highest confirmation rate, system accuracy over time.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Position Sizing Skill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1"/>
                <w:szCs w:val="21"/>
              </w:rPr>
              <w:t xml:space="preserve">Confidence layer score mapped to position size recommendation. Expert still decides — system suggests. Deferred until confidence model is 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Multi-Symbol Correlation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System detecting when hypotheses across different symbols are correlated (e.g. sector moves, index correlation). Future enhancement to hypothesis relationship model.</w:t>
            </w:r>
          </w:p>
        </w:tc>
      </w:tr>
    </w:tbl>
    <w:p>
      <w:pPr>
        <w:pBdr>
          <w:bottom w:val="single" w:color="2E75B6" w:sz="8" w:space="1"/>
        </w:pBdr>
        <w:spacing w:before="240" w:after="240"/>
      </w:pPr>
    </w:p>
    <w:p>
      <w:pPr>
        <w:pStyle w:val="Heading1"/>
        <w:spacing w:before="480" w:after="160"/>
      </w:pPr>
      <w:r>
        <w:rPr>
          <w:rFonts w:ascii="Arial" w:cs="Arial" w:eastAsia="Arial" w:hAnsi="Arial"/>
          <w:b/>
          <w:bCs/>
          <w:color w:val="1F4E79"/>
          <w:sz w:val="34"/>
          <w:szCs w:val="34"/>
        </w:rPr>
        <w:t xml:space="preserve">16. Implementation Notes for Claude Code</w:t>
      </w:r>
    </w:p>
    <w:p>
      <w:pPr>
        <w:spacing w:before="80" w:after="80"/>
      </w:pPr>
      <w:r>
        <w:rPr>
          <w:rFonts w:ascii="Arial" w:cs="Arial" w:eastAsia="Arial" w:hAnsi="Arial"/>
          <w:sz w:val="22"/>
          <w:szCs w:val="22"/>
        </w:rPr>
        <w:t xml:space="preserve">Specific guidance for Claude Code when implementing this system.</w:t>
      </w:r>
    </w:p>
    <w:p>
      <w:pPr>
        <w:spacing w:before="120" w:after="0"/>
      </w:pPr>
    </w:p>
    <w:p>
      <w:pPr>
        <w:pStyle w:val="Heading2"/>
        <w:spacing w:before="280" w:after="120"/>
      </w:pPr>
      <w:r>
        <w:rPr>
          <w:rFonts w:ascii="Arial" w:cs="Arial" w:eastAsia="Arial" w:hAnsi="Arial"/>
          <w:b/>
          <w:bCs/>
          <w:color w:val="2E75B6"/>
          <w:sz w:val="26"/>
          <w:szCs w:val="26"/>
        </w:rPr>
        <w:t xml:space="preserve">16.1 Build Order</w:t>
      </w:r>
    </w:p>
    <w:p>
      <w:pPr>
        <w:spacing w:before="80" w:after="80"/>
      </w:pPr>
      <w:r>
        <w:rPr>
          <w:rFonts w:ascii="Arial" w:cs="Arial" w:eastAsia="Arial" w:hAnsi="Arial"/>
          <w:sz w:val="22"/>
          <w:szCs w:val="22"/>
        </w:rPr>
        <w:t xml:space="preserve">Build in this sequence. Each step produces a testable component before moving to the next.</w:t>
      </w:r>
    </w:p>
    <w:p>
      <w:pPr>
        <w:spacing w:before="120" w:after="0"/>
      </w:pPr>
    </w:p>
    <w:p>
      <w:pPr>
        <w:pStyle w:val="ListParagraph"/>
        <w:numPr>
          <w:ilvl w:val="0"/>
          <w:numId w:val="2"/>
        </w:numPr>
        <w:spacing w:before="60" w:after="60"/>
      </w:pPr>
      <w:r>
        <w:rPr>
          <w:rFonts w:ascii="Arial" w:cs="Arial" w:eastAsia="Arial" w:hAnsi="Arial"/>
          <w:sz w:val="22"/>
          <w:szCs w:val="22"/>
        </w:rPr>
        <w:t xml:space="preserve">ZigZag pre-processor + TradingView drawing parser (data layer foundation)</w:t>
      </w:r>
    </w:p>
    <w:p>
      <w:pPr>
        <w:pStyle w:val="ListParagraph"/>
        <w:numPr>
          <w:ilvl w:val="0"/>
          <w:numId w:val="2"/>
        </w:numPr>
        <w:spacing w:before="60" w:after="60"/>
      </w:pPr>
      <w:r>
        <w:rPr>
          <w:rFonts w:ascii="Arial" w:cs="Arial" w:eastAsia="Arial" w:hAnsi="Arial"/>
          <w:sz w:val="22"/>
          <w:szCs w:val="22"/>
        </w:rPr>
        <w:t xml:space="preserve">Investigation object schema + persistence (state management foundation)</w:t>
      </w:r>
    </w:p>
    <w:p>
      <w:pPr>
        <w:pStyle w:val="ListParagraph"/>
        <w:numPr>
          <w:ilvl w:val="0"/>
          <w:numId w:val="2"/>
        </w:numPr>
        <w:spacing w:before="60" w:after="60"/>
      </w:pPr>
      <w:r>
        <w:rPr>
          <w:rFonts w:ascii="Arial" w:cs="Arial" w:eastAsia="Arial" w:hAnsi="Arial"/>
          <w:sz w:val="22"/>
          <w:szCs w:val="22"/>
        </w:rPr>
        <w:t xml:space="preserve">Six AI response type handler + routing logic (AI bridge)</w:t>
      </w:r>
    </w:p>
    <w:p>
      <w:pPr>
        <w:pStyle w:val="ListParagraph"/>
        <w:numPr>
          <w:ilvl w:val="0"/>
          <w:numId w:val="2"/>
        </w:numPr>
        <w:spacing w:before="60" w:after="60"/>
      </w:pPr>
      <w:r>
        <w:rPr>
          <w:rFonts w:ascii="Arial" w:cs="Arial" w:eastAsia="Arial" w:hAnsi="Arial"/>
          <w:sz w:val="22"/>
          <w:szCs w:val="22"/>
        </w:rPr>
        <w:t xml:space="preserve">Skill container system + loader (empty skills with defined interfaces)</w:t>
      </w:r>
    </w:p>
    <w:p>
      <w:pPr>
        <w:pStyle w:val="ListParagraph"/>
        <w:numPr>
          <w:ilvl w:val="0"/>
          <w:numId w:val="2"/>
        </w:numPr>
        <w:spacing w:before="60" w:after="60"/>
      </w:pPr>
      <w:r>
        <w:rPr>
          <w:rFonts w:ascii="Arial" w:cs="Arial" w:eastAsia="Arial" w:hAnsi="Arial"/>
          <w:sz w:val="22"/>
          <w:szCs w:val="22"/>
        </w:rPr>
        <w:t xml:space="preserve">Triangle Skill partial content + Wave 4 Skill partial content (demonstration)</w:t>
      </w:r>
    </w:p>
    <w:p>
      <w:pPr>
        <w:pStyle w:val="ListParagraph"/>
        <w:numPr>
          <w:ilvl w:val="0"/>
          <w:numId w:val="2"/>
        </w:numPr>
        <w:spacing w:before="60" w:after="60"/>
      </w:pPr>
      <w:r>
        <w:rPr>
          <w:rFonts w:ascii="Arial" w:cs="Arial" w:eastAsia="Arial" w:hAnsi="Arial"/>
          <w:sz w:val="22"/>
          <w:szCs w:val="22"/>
        </w:rPr>
        <w:t xml:space="preserve">Hypothesis state machine + relationship evaluator</w:t>
      </w:r>
    </w:p>
    <w:p>
      <w:pPr>
        <w:pStyle w:val="ListParagraph"/>
        <w:numPr>
          <w:ilvl w:val="0"/>
          <w:numId w:val="2"/>
        </w:numPr>
        <w:spacing w:before="60" w:after="60"/>
      </w:pPr>
      <w:r>
        <w:rPr>
          <w:rFonts w:ascii="Arial" w:cs="Arial" w:eastAsia="Arial" w:hAnsi="Arial"/>
          <w:sz w:val="22"/>
          <w:szCs w:val="22"/>
        </w:rPr>
        <w:t xml:space="preserve">Trade entity + dual entry parameter calculator</w:t>
      </w:r>
    </w:p>
    <w:p>
      <w:pPr>
        <w:pStyle w:val="ListParagraph"/>
        <w:numPr>
          <w:ilvl w:val="0"/>
          <w:numId w:val="2"/>
        </w:numPr>
        <w:spacing w:before="60" w:after="60"/>
      </w:pPr>
      <w:r>
        <w:rPr>
          <w:rFonts w:ascii="Arial" w:cs="Arial" w:eastAsia="Arial" w:hAnsi="Arial"/>
          <w:sz w:val="22"/>
          <w:szCs w:val="22"/>
        </w:rPr>
        <w:t xml:space="preserve">Entry monitoring scheduler + confirmation skill calls</w:t>
      </w:r>
    </w:p>
    <w:p>
      <w:pPr>
        <w:pStyle w:val="ListParagraph"/>
        <w:numPr>
          <w:ilvl w:val="0"/>
          <w:numId w:val="2"/>
        </w:numPr>
        <w:spacing w:before="60" w:after="60"/>
      </w:pPr>
      <w:r>
        <w:rPr>
          <w:rFonts w:ascii="Arial" w:cs="Arial" w:eastAsia="Arial" w:hAnsi="Arial"/>
          <w:sz w:val="22"/>
          <w:szCs w:val="22"/>
        </w:rPr>
        <w:t xml:space="preserve">Anomaly flagging + override logging system</w:t>
      </w:r>
    </w:p>
    <w:p>
      <w:pPr>
        <w:pStyle w:val="ListParagraph"/>
        <w:numPr>
          <w:ilvl w:val="0"/>
          <w:numId w:val="2"/>
        </w:numPr>
        <w:spacing w:before="60" w:after="60"/>
      </w:pPr>
      <w:r>
        <w:rPr>
          <w:rFonts w:ascii="Arial" w:cs="Arial" w:eastAsia="Arial" w:hAnsi="Arial"/>
          <w:sz w:val="22"/>
          <w:szCs w:val="22"/>
        </w:rPr>
        <w:t xml:space="preserve">Java API endpoints + Java-to-AI service bridge</w:t>
      </w:r>
    </w:p>
    <w:p>
      <w:pPr>
        <w:pStyle w:val="ListParagraph"/>
        <w:numPr>
          <w:ilvl w:val="0"/>
          <w:numId w:val="2"/>
        </w:numPr>
        <w:spacing w:before="60" w:after="60"/>
      </w:pPr>
      <w:r>
        <w:rPr>
          <w:rFonts w:ascii="Arial" w:cs="Arial" w:eastAsia="Arial" w:hAnsi="Arial"/>
          <w:sz w:val="22"/>
          <w:szCs w:val="22"/>
        </w:rPr>
        <w:t xml:space="preserve">Dashboard UI — Hypothesis Board + Active Trades + Override Trades</w:t>
      </w:r>
    </w:p>
    <w:p>
      <w:pPr>
        <w:pStyle w:val="ListParagraph"/>
        <w:numPr>
          <w:ilvl w:val="0"/>
          <w:numId w:val="2"/>
        </w:numPr>
        <w:spacing w:before="60" w:after="60"/>
      </w:pPr>
      <w:r>
        <w:rPr>
          <w:rFonts w:ascii="Arial" w:cs="Arial" w:eastAsia="Arial" w:hAnsi="Arial"/>
          <w:sz w:val="22"/>
          <w:szCs w:val="22"/>
        </w:rPr>
        <w:t xml:space="preserve">Chat notification Mode 2 — system notifications visually distinct from conversation</w:t>
      </w:r>
    </w:p>
    <w:p>
      <w:pPr>
        <w:spacing w:before="160" w:after="0"/>
      </w:pPr>
    </w:p>
    <w:p>
      <w:pPr>
        <w:pStyle w:val="Heading2"/>
        <w:spacing w:before="280" w:after="120"/>
      </w:pPr>
      <w:r>
        <w:rPr>
          <w:rFonts w:ascii="Arial" w:cs="Arial" w:eastAsia="Arial" w:hAnsi="Arial"/>
          <w:b/>
          <w:bCs/>
          <w:color w:val="2E75B6"/>
          <w:sz w:val="26"/>
          <w:szCs w:val="26"/>
        </w:rPr>
        <w:t xml:space="preserve">16.2 Key Design Principles to Honor</w:t>
      </w:r>
    </w:p>
    <w:p>
      <w:pPr>
        <w:pStyle w:val="ListParagraph"/>
        <w:numPr>
          <w:ilvl w:val="0"/>
          <w:numId w:val="2"/>
        </w:numPr>
        <w:spacing w:before="60" w:after="60"/>
      </w:pPr>
      <w:r>
        <w:rPr>
          <w:rFonts w:ascii="Arial" w:cs="Arial" w:eastAsia="Arial" w:hAnsi="Arial"/>
          <w:sz w:val="22"/>
          <w:szCs w:val="22"/>
        </w:rPr>
        <w:t xml:space="preserve">Skills are containers first. Never hardcode trading rules into application logic. All trading knowledge lives in skill prompts.</w:t>
      </w:r>
    </w:p>
    <w:p>
      <w:pPr>
        <w:pStyle w:val="ListParagraph"/>
        <w:numPr>
          <w:ilvl w:val="0"/>
          <w:numId w:val="2"/>
        </w:numPr>
        <w:spacing w:before="60" w:after="60"/>
      </w:pPr>
      <w:r>
        <w:rPr>
          <w:rFonts w:ascii="Arial" w:cs="Arial" w:eastAsia="Arial" w:hAnsi="Arial"/>
          <w:sz w:val="22"/>
          <w:szCs w:val="22"/>
        </w:rPr>
        <w:t xml:space="preserve">Investigation object is the only context. Never rely on AI to remember previous calls. Always pass the full investigation object.</w:t>
      </w:r>
    </w:p>
    <w:p>
      <w:pPr>
        <w:pStyle w:val="ListParagraph"/>
        <w:numPr>
          <w:ilvl w:val="0"/>
          <w:numId w:val="2"/>
        </w:numPr>
        <w:spacing w:before="60" w:after="60"/>
      </w:pPr>
      <w:r>
        <w:rPr>
          <w:rFonts w:ascii="Arial" w:cs="Arial" w:eastAsia="Arial" w:hAnsi="Arial"/>
          <w:sz w:val="22"/>
          <w:szCs w:val="22"/>
        </w:rPr>
        <w:t xml:space="preserve">AI declares, app acts. AI never fetches data. AI never updates state. AI returns structured JSON. App does everything else.</w:t>
      </w:r>
    </w:p>
    <w:p>
      <w:pPr>
        <w:pStyle w:val="ListParagraph"/>
        <w:numPr>
          <w:ilvl w:val="0"/>
          <w:numId w:val="2"/>
        </w:numPr>
        <w:spacing w:before="60" w:after="60"/>
      </w:pPr>
      <w:r>
        <w:rPr>
          <w:rFonts w:ascii="Arial" w:cs="Arial" w:eastAsia="Arial" w:hAnsi="Arial"/>
          <w:sz w:val="22"/>
          <w:szCs w:val="22"/>
        </w:rPr>
        <w:t xml:space="preserve">Hypothesis board is never cleared on trade entry. Multiple hypotheses per symbol are normal, not an edge case.</w:t>
      </w:r>
    </w:p>
    <w:p>
      <w:pPr>
        <w:pStyle w:val="ListParagraph"/>
        <w:numPr>
          <w:ilvl w:val="0"/>
          <w:numId w:val="2"/>
        </w:numPr>
        <w:spacing w:before="60" w:after="60"/>
      </w:pPr>
      <w:r>
        <w:rPr>
          <w:rFonts w:ascii="Arial" w:cs="Arial" w:eastAsia="Arial" w:hAnsi="Arial"/>
          <w:sz w:val="22"/>
          <w:szCs w:val="22"/>
        </w:rPr>
        <w:t xml:space="preserve">Every flag requires acknowledgment. System never silently proceeds past an anomaly. Every flag must be explicitly handled.</w:t>
      </w:r>
    </w:p>
    <w:p>
      <w:pPr>
        <w:pStyle w:val="ListParagraph"/>
        <w:numPr>
          <w:ilvl w:val="0"/>
          <w:numId w:val="2"/>
        </w:numPr>
        <w:spacing w:before="60" w:after="60"/>
      </w:pPr>
      <w:r>
        <w:rPr>
          <w:rFonts w:ascii="Arial" w:cs="Arial" w:eastAsia="Arial" w:hAnsi="Arial"/>
          <w:sz w:val="22"/>
          <w:szCs w:val="22"/>
        </w:rPr>
        <w:t xml:space="preserve">Override trades are first-class entities. They are not just flagged trades — they have their own tracking, their own fields, their own section on the dashboard.</w:t>
      </w:r>
    </w:p>
    <w:p>
      <w:pPr>
        <w:pStyle w:val="ListParagraph"/>
        <w:numPr>
          <w:ilvl w:val="0"/>
          <w:numId w:val="2"/>
        </w:numPr>
        <w:spacing w:before="60" w:after="60"/>
      </w:pPr>
      <w:r>
        <w:rPr>
          <w:rFonts w:ascii="Arial" w:cs="Arial" w:eastAsia="Arial" w:hAnsi="Arial"/>
          <w:sz w:val="22"/>
          <w:szCs w:val="22"/>
        </w:rPr>
        <w:t xml:space="preserve">Phase 1 architecture must support future background scanning without structural changes. The trigger mechanism must be abstracted.</w:t>
      </w:r>
    </w:p>
    <w:p>
      <w:pPr>
        <w:spacing w:before="160" w:after="0"/>
      </w:pPr>
    </w:p>
    <w:p>
      <w:pPr>
        <w:pStyle w:val="Heading2"/>
        <w:spacing w:before="280" w:after="120"/>
      </w:pPr>
      <w:r>
        <w:rPr>
          <w:rFonts w:ascii="Arial" w:cs="Arial" w:eastAsia="Arial" w:hAnsi="Arial"/>
          <w:b/>
          <w:bCs/>
          <w:color w:val="2E75B6"/>
          <w:sz w:val="26"/>
          <w:szCs w:val="26"/>
        </w:rPr>
        <w:t xml:space="preserve">16.3 What Not To Build in Phase 1</w:t>
      </w:r>
    </w:p>
    <w:p>
      <w:pPr>
        <w:pStyle w:val="ListParagraph"/>
        <w:numPr>
          <w:ilvl w:val="0"/>
          <w:numId w:val="2"/>
        </w:numPr>
        <w:spacing w:before="60" w:after="60"/>
      </w:pPr>
      <w:r>
        <w:rPr>
          <w:rFonts w:ascii="Arial" w:cs="Arial" w:eastAsia="Arial" w:hAnsi="Arial"/>
          <w:sz w:val="22"/>
          <w:szCs w:val="22"/>
        </w:rPr>
        <w:t xml:space="preserve">Do not implement specific indicator thresholds or RSI levels — leave these as configurable skill content</w:t>
      </w:r>
    </w:p>
    <w:p>
      <w:pPr>
        <w:pStyle w:val="ListParagraph"/>
        <w:numPr>
          <w:ilvl w:val="0"/>
          <w:numId w:val="2"/>
        </w:numPr>
        <w:spacing w:before="60" w:after="60"/>
      </w:pPr>
      <w:r>
        <w:rPr>
          <w:rFonts w:ascii="Arial" w:cs="Arial" w:eastAsia="Arial" w:hAnsi="Arial"/>
          <w:sz w:val="22"/>
          <w:szCs w:val="22"/>
        </w:rPr>
        <w:t xml:space="preserve">Do not build position sizing logic — human decides sizing</w:t>
      </w:r>
    </w:p>
    <w:p>
      <w:pPr>
        <w:pStyle w:val="ListParagraph"/>
        <w:numPr>
          <w:ilvl w:val="0"/>
          <w:numId w:val="2"/>
        </w:numPr>
        <w:spacing w:before="60" w:after="60"/>
      </w:pPr>
      <w:r>
        <w:rPr>
          <w:rFonts w:ascii="Arial" w:cs="Arial" w:eastAsia="Arial" w:hAnsi="Arial"/>
          <w:sz w:val="22"/>
          <w:szCs w:val="22"/>
        </w:rPr>
        <w:t xml:space="preserve">Do not build automated trade execution — all entries are manual by expert</w:t>
      </w:r>
    </w:p>
    <w:p>
      <w:pPr>
        <w:pStyle w:val="ListParagraph"/>
        <w:numPr>
          <w:ilvl w:val="0"/>
          <w:numId w:val="2"/>
        </w:numPr>
        <w:spacing w:before="60" w:after="60"/>
      </w:pPr>
      <w:r>
        <w:rPr>
          <w:rFonts w:ascii="Arial" w:cs="Arial" w:eastAsia="Arial" w:hAnsi="Arial"/>
          <w:sz w:val="22"/>
          <w:szCs w:val="22"/>
        </w:rPr>
        <w:t xml:space="preserve">Do not build the background scanning scheduler — stub the interface but do not implement</w:t>
      </w:r>
    </w:p>
    <w:p>
      <w:pPr>
        <w:pStyle w:val="ListParagraph"/>
        <w:numPr>
          <w:ilvl w:val="0"/>
          <w:numId w:val="2"/>
        </w:numPr>
        <w:spacing w:before="60" w:after="60"/>
      </w:pPr>
      <w:r>
        <w:rPr>
          <w:rFonts w:ascii="Arial" w:cs="Arial" w:eastAsia="Arial" w:hAnsi="Arial"/>
          <w:sz w:val="22"/>
          <w:szCs w:val="22"/>
        </w:rPr>
        <w:t xml:space="preserve">Do not pre-fill skill content beyond Triangle and Wave 4 partials</w:t>
      </w:r>
    </w:p>
    <w:p>
      <w:pPr>
        <w:pStyle w:val="ListParagraph"/>
        <w:numPr>
          <w:ilvl w:val="0"/>
          <w:numId w:val="2"/>
        </w:numPr>
        <w:spacing w:before="60" w:after="60"/>
      </w:pPr>
      <w:r>
        <w:rPr>
          <w:rFonts w:ascii="Arial" w:cs="Arial" w:eastAsia="Arial" w:hAnsi="Arial"/>
          <w:sz w:val="22"/>
          <w:szCs w:val="22"/>
        </w:rPr>
        <w:t xml:space="preserve">Do not build learning analytics UI — log the data but no analytics dashboard yet</w:t>
      </w:r>
    </w:p>
    <w:p>
      <w:pPr>
        <w:pBdr>
          <w:bottom w:val="single" w:color="2E75B6" w:sz="8" w:space="1"/>
        </w:pBdr>
        <w:spacing w:before="240" w:after="240"/>
      </w:pPr>
    </w:p>
    <w:p>
      <w:pPr>
        <w:spacing w:before="400" w:after="120"/>
        <w:jc w:val="center"/>
      </w:pPr>
      <w:r>
        <w:rPr>
          <w:rFonts w:ascii="Arial" w:cs="Arial" w:eastAsia="Arial" w:hAnsi="Arial"/>
          <w:b/>
          <w:bCs/>
          <w:color w:val="1F4E79"/>
          <w:sz w:val="26"/>
          <w:szCs w:val="26"/>
        </w:rPr>
        <w:t xml:space="preserve">End of Document</w:t>
      </w:r>
    </w:p>
    <w:p>
      <w:pPr>
        <w:spacing w:before="0" w:after="80"/>
        <w:jc w:val="center"/>
      </w:pPr>
      <w:r>
        <w:rPr>
          <w:rFonts w:ascii="Arial" w:cs="Arial" w:eastAsia="Arial" w:hAnsi="Arial"/>
          <w:i/>
          <w:iCs/>
          <w:color w:val="888888"/>
          <w:sz w:val="20"/>
          <w:szCs w:val="20"/>
        </w:rPr>
        <w:t xml:space="preserve">Version 1.0  —  Trading Co-Pilot System Requirements &amp; Architecture</w:t>
      </w:r>
    </w:p>
    <w:p>
      <w:pPr>
        <w:spacing w:before="0" w:after="80"/>
        <w:jc w:val="center"/>
      </w:pPr>
      <w:r>
        <w:rPr>
          <w:rFonts w:ascii="Arial" w:cs="Arial" w:eastAsia="Arial" w:hAnsi="Arial"/>
          <w:i/>
          <w:iCs/>
          <w:color w:val="888888"/>
          <w:sz w:val="20"/>
          <w:szCs w:val="20"/>
        </w:rPr>
        <w:t xml:space="preserve">Skill content is intentionally deferred. Infrastructure is complete. Build the skeleton. Populate the knowledge.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Trading Co-Pilot System  |  Requirements &amp; Architecture Document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2026-03-21T18:20:10.325Z</dcterms:created>
  <dcterms:modified xsi:type="dcterms:W3CDTF">2026-03-21T18:20:10.326Z</dcterms:modified>
</cp:coreProperties>
</file>

<file path=docProps/custom.xml><?xml version="1.0" encoding="utf-8"?>
<Properties xmlns="http://schemas.openxmlformats.org/officeDocument/2006/custom-properties" xmlns:vt="http://schemas.openxmlformats.org/officeDocument/2006/docPropsVTypes"/>
</file>