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230" w:rsidRPr="00DB287E" w:rsidRDefault="00D57230" w:rsidP="00D57230">
      <w:pPr>
        <w:rPr>
          <w:rFonts w:asciiTheme="majorHAnsi" w:hAnsiTheme="majorHAnsi"/>
          <w:color w:val="00B0F0"/>
          <w:sz w:val="28"/>
          <w:szCs w:val="28"/>
        </w:rPr>
      </w:pPr>
      <w:r w:rsidRPr="00DB287E">
        <w:rPr>
          <w:rFonts w:asciiTheme="majorHAnsi" w:hAnsiTheme="majorHAnsi"/>
          <w:color w:val="00B0F0"/>
          <w:sz w:val="28"/>
          <w:szCs w:val="28"/>
        </w:rPr>
        <w:t>What is Active Directory:-</w:t>
      </w:r>
    </w:p>
    <w:p w:rsidR="00C83FA5" w:rsidRDefault="00D57230" w:rsidP="0002185B">
      <w:pPr>
        <w:rPr>
          <w:rFonts w:ascii="Calibri" w:eastAsia="Times New Roman" w:hAnsi="Calibri" w:cs="Times New Roman"/>
          <w:szCs w:val="24"/>
        </w:rPr>
      </w:pPr>
      <w:r w:rsidRPr="00DB287E">
        <w:rPr>
          <w:rFonts w:asciiTheme="majorHAnsi" w:hAnsiTheme="majorHAnsi"/>
          <w:szCs w:val="24"/>
        </w:rPr>
        <w:t xml:space="preserve">It is a </w:t>
      </w:r>
      <w:r w:rsidR="00DB287E" w:rsidRPr="00DB287E">
        <w:rPr>
          <w:rFonts w:asciiTheme="majorHAnsi" w:hAnsiTheme="majorHAnsi"/>
          <w:szCs w:val="24"/>
        </w:rPr>
        <w:t>centralized</w:t>
      </w:r>
      <w:r w:rsidRPr="00DB287E">
        <w:rPr>
          <w:rFonts w:asciiTheme="majorHAnsi" w:hAnsiTheme="majorHAnsi"/>
          <w:szCs w:val="24"/>
        </w:rPr>
        <w:t xml:space="preserve"> database.</w:t>
      </w:r>
      <w:r w:rsidR="0002185B" w:rsidRPr="0002185B">
        <w:rPr>
          <w:rFonts w:ascii="Calibri" w:eastAsia="Times New Roman" w:hAnsi="Calibri" w:cs="Times New Roman"/>
          <w:szCs w:val="24"/>
        </w:rPr>
        <w:t xml:space="preserve"> </w:t>
      </w:r>
    </w:p>
    <w:p w:rsidR="0002185B" w:rsidRPr="0002185B" w:rsidRDefault="0002185B" w:rsidP="0002185B">
      <w:pPr>
        <w:rPr>
          <w:rFonts w:ascii="Cambria" w:eastAsia="Calibri" w:hAnsi="Cambria" w:cs="Times New Roman"/>
          <w:szCs w:val="24"/>
        </w:rPr>
      </w:pPr>
      <w:r w:rsidRPr="0002185B">
        <w:rPr>
          <w:rFonts w:ascii="Cambria" w:eastAsia="Calibri" w:hAnsi="Cambria" w:cs="Times New Roman"/>
          <w:szCs w:val="24"/>
        </w:rPr>
        <w:t>It also provides for redundancy and fault tolerance when two or more domain controllers are deployed within a domain.</w:t>
      </w:r>
    </w:p>
    <w:p w:rsidR="00D57230" w:rsidRPr="00DB287E" w:rsidRDefault="00D57230" w:rsidP="00D57230">
      <w:pPr>
        <w:rPr>
          <w:rFonts w:asciiTheme="majorHAnsi" w:hAnsiTheme="majorHAnsi"/>
          <w:szCs w:val="24"/>
        </w:rPr>
      </w:pPr>
    </w:p>
    <w:p w:rsidR="00D57230" w:rsidRPr="00DB287E" w:rsidRDefault="00D57230" w:rsidP="00D57230">
      <w:pPr>
        <w:rPr>
          <w:rFonts w:asciiTheme="majorHAnsi" w:hAnsiTheme="majorHAnsi"/>
          <w:szCs w:val="24"/>
        </w:rPr>
      </w:pPr>
      <w:r w:rsidRPr="00DB287E">
        <w:rPr>
          <w:rFonts w:asciiTheme="majorHAnsi" w:hAnsiTheme="majorHAnsi"/>
          <w:szCs w:val="24"/>
        </w:rPr>
        <w:t>why we need AD:-</w:t>
      </w:r>
    </w:p>
    <w:p w:rsidR="00D57230" w:rsidRPr="00DB287E" w:rsidRDefault="00D57230" w:rsidP="00D57230">
      <w:pPr>
        <w:rPr>
          <w:rFonts w:asciiTheme="majorHAnsi" w:hAnsiTheme="majorHAnsi"/>
          <w:szCs w:val="24"/>
        </w:rPr>
      </w:pPr>
      <w:r w:rsidRPr="00DB287E">
        <w:rPr>
          <w:rFonts w:asciiTheme="majorHAnsi" w:hAnsiTheme="majorHAnsi"/>
          <w:szCs w:val="24"/>
        </w:rPr>
        <w:t>every workgroup have its own database and users. if one user want to logon another computer, we have to manually create users.</w:t>
      </w:r>
    </w:p>
    <w:p w:rsidR="00D57230" w:rsidRPr="00DB287E" w:rsidRDefault="00D03217" w:rsidP="00D57230">
      <w:pPr>
        <w:rPr>
          <w:rFonts w:asciiTheme="majorHAnsi" w:hAnsiTheme="majorHAnsi"/>
          <w:szCs w:val="24"/>
        </w:rPr>
      </w:pPr>
      <w:r w:rsidRPr="00DB287E">
        <w:rPr>
          <w:rFonts w:asciiTheme="majorHAnsi" w:hAnsiTheme="majorHAnsi"/>
          <w:szCs w:val="24"/>
        </w:rPr>
        <w:t>Imagine</w:t>
      </w:r>
      <w:r w:rsidR="00D57230" w:rsidRPr="00DB287E">
        <w:rPr>
          <w:rFonts w:asciiTheme="majorHAnsi" w:hAnsiTheme="majorHAnsi"/>
          <w:szCs w:val="24"/>
        </w:rPr>
        <w:t xml:space="preserve"> if you have 100 computers its' not possible to create individually users.</w:t>
      </w:r>
    </w:p>
    <w:p w:rsidR="00D57230" w:rsidRPr="00DB287E" w:rsidRDefault="00D03217" w:rsidP="00D57230">
      <w:pPr>
        <w:rPr>
          <w:rFonts w:asciiTheme="majorHAnsi" w:hAnsiTheme="majorHAnsi"/>
          <w:szCs w:val="24"/>
        </w:rPr>
      </w:pPr>
      <w:r w:rsidRPr="00DB287E">
        <w:rPr>
          <w:rFonts w:asciiTheme="majorHAnsi" w:hAnsiTheme="majorHAnsi"/>
          <w:szCs w:val="24"/>
        </w:rPr>
        <w:t>If</w:t>
      </w:r>
      <w:r w:rsidR="00D57230" w:rsidRPr="00DB287E">
        <w:rPr>
          <w:rFonts w:asciiTheme="majorHAnsi" w:hAnsiTheme="majorHAnsi"/>
          <w:szCs w:val="24"/>
        </w:rPr>
        <w:t xml:space="preserve"> users want to change password </w:t>
      </w:r>
      <w:r w:rsidRPr="00DB287E">
        <w:rPr>
          <w:rFonts w:asciiTheme="majorHAnsi" w:hAnsiTheme="majorHAnsi"/>
          <w:szCs w:val="24"/>
        </w:rPr>
        <w:t>means, he</w:t>
      </w:r>
      <w:r w:rsidR="00D57230" w:rsidRPr="00DB287E">
        <w:rPr>
          <w:rFonts w:asciiTheme="majorHAnsi" w:hAnsiTheme="majorHAnsi"/>
          <w:szCs w:val="24"/>
        </w:rPr>
        <w:t xml:space="preserve"> have to manually change in all computers.</w:t>
      </w:r>
    </w:p>
    <w:p w:rsidR="00D57230" w:rsidRDefault="00D57230" w:rsidP="00D57230">
      <w:pPr>
        <w:rPr>
          <w:rFonts w:asciiTheme="majorHAnsi" w:hAnsiTheme="majorHAnsi"/>
          <w:szCs w:val="24"/>
        </w:rPr>
      </w:pPr>
      <w:r w:rsidRPr="00DB287E">
        <w:rPr>
          <w:rFonts w:asciiTheme="majorHAnsi" w:hAnsiTheme="majorHAnsi"/>
          <w:szCs w:val="24"/>
        </w:rPr>
        <w:t xml:space="preserve">AD keeps centralized </w:t>
      </w:r>
      <w:r w:rsidR="00D03217" w:rsidRPr="00DB287E">
        <w:rPr>
          <w:rFonts w:asciiTheme="majorHAnsi" w:hAnsiTheme="majorHAnsi"/>
          <w:szCs w:val="24"/>
        </w:rPr>
        <w:t>stores of</w:t>
      </w:r>
      <w:r w:rsidRPr="00DB287E">
        <w:rPr>
          <w:rFonts w:asciiTheme="majorHAnsi" w:hAnsiTheme="majorHAnsi"/>
          <w:szCs w:val="24"/>
        </w:rPr>
        <w:t xml:space="preserve"> user names and password. </w:t>
      </w:r>
    </w:p>
    <w:p w:rsidR="00974ED8" w:rsidRDefault="00B47503" w:rsidP="00D57230">
      <w:pPr>
        <w:rPr>
          <w:rFonts w:asciiTheme="majorHAnsi" w:hAnsiTheme="majorHAnsi"/>
          <w:szCs w:val="24"/>
        </w:rPr>
      </w:pPr>
      <w:r w:rsidRPr="00B47503">
        <w:rPr>
          <w:rFonts w:ascii="Cambria" w:eastAsia="Calibri" w:hAnsi="Cambria" w:cs="Times New Roman"/>
          <w:szCs w:val="24"/>
        </w:rPr>
        <w:t>It has capacity of managing millions of objects within a single domain</w:t>
      </w:r>
    </w:p>
    <w:p w:rsidR="00173542" w:rsidRDefault="00173542" w:rsidP="00D57230">
      <w:pPr>
        <w:rPr>
          <w:rFonts w:asciiTheme="majorHAnsi" w:hAnsiTheme="majorHAnsi"/>
          <w:szCs w:val="24"/>
        </w:rPr>
      </w:pPr>
      <w:r>
        <w:rPr>
          <w:rFonts w:asciiTheme="majorHAnsi" w:hAnsiTheme="majorHAnsi"/>
          <w:szCs w:val="24"/>
        </w:rPr>
        <w:t>AD features:-</w:t>
      </w:r>
      <w:r w:rsidR="00CB74D6">
        <w:rPr>
          <w:rFonts w:asciiTheme="majorHAnsi" w:hAnsiTheme="majorHAnsi"/>
          <w:szCs w:val="24"/>
        </w:rPr>
        <w:t xml:space="preserve"> </w:t>
      </w:r>
    </w:p>
    <w:p w:rsidR="00173542" w:rsidRDefault="00173542" w:rsidP="00D57230">
      <w:pPr>
        <w:rPr>
          <w:rFonts w:asciiTheme="majorHAnsi" w:hAnsiTheme="majorHAnsi"/>
          <w:szCs w:val="24"/>
        </w:rPr>
      </w:pPr>
      <w:r>
        <w:rPr>
          <w:rFonts w:asciiTheme="majorHAnsi" w:hAnsiTheme="majorHAnsi"/>
          <w:szCs w:val="24"/>
        </w:rPr>
        <w:t>Centralized</w:t>
      </w:r>
    </w:p>
    <w:p w:rsidR="00173542" w:rsidRDefault="00173542" w:rsidP="00D57230">
      <w:pPr>
        <w:rPr>
          <w:rFonts w:asciiTheme="majorHAnsi" w:hAnsiTheme="majorHAnsi"/>
          <w:szCs w:val="24"/>
        </w:rPr>
      </w:pPr>
      <w:r>
        <w:rPr>
          <w:rFonts w:asciiTheme="majorHAnsi" w:hAnsiTheme="majorHAnsi"/>
          <w:szCs w:val="24"/>
        </w:rPr>
        <w:t xml:space="preserve">Scalable </w:t>
      </w:r>
    </w:p>
    <w:p w:rsidR="00173542" w:rsidRDefault="00173542" w:rsidP="00D57230">
      <w:pPr>
        <w:rPr>
          <w:rFonts w:asciiTheme="majorHAnsi" w:hAnsiTheme="majorHAnsi"/>
          <w:szCs w:val="24"/>
        </w:rPr>
      </w:pPr>
      <w:r>
        <w:rPr>
          <w:rFonts w:asciiTheme="majorHAnsi" w:hAnsiTheme="majorHAnsi"/>
          <w:szCs w:val="24"/>
        </w:rPr>
        <w:t>Extensible(using schema we can extended the properties)</w:t>
      </w:r>
    </w:p>
    <w:p w:rsidR="00173542" w:rsidRPr="00DB287E" w:rsidRDefault="00173542" w:rsidP="00D57230">
      <w:pPr>
        <w:rPr>
          <w:rFonts w:asciiTheme="majorHAnsi" w:hAnsiTheme="majorHAnsi"/>
          <w:szCs w:val="24"/>
        </w:rPr>
      </w:pPr>
      <w:r>
        <w:rPr>
          <w:rFonts w:asciiTheme="majorHAnsi" w:hAnsiTheme="majorHAnsi"/>
          <w:szCs w:val="24"/>
        </w:rPr>
        <w:t>Manageable(phone no change)</w:t>
      </w:r>
    </w:p>
    <w:p w:rsidR="00D57230" w:rsidRPr="00DB287E" w:rsidRDefault="00D57230" w:rsidP="00D57230">
      <w:pPr>
        <w:rPr>
          <w:rFonts w:asciiTheme="majorHAnsi" w:hAnsiTheme="majorHAnsi"/>
          <w:color w:val="00B0F0"/>
          <w:sz w:val="28"/>
          <w:szCs w:val="28"/>
        </w:rPr>
      </w:pPr>
      <w:r w:rsidRPr="00DB287E">
        <w:rPr>
          <w:rFonts w:asciiTheme="majorHAnsi" w:hAnsiTheme="majorHAnsi"/>
          <w:color w:val="00B0F0"/>
          <w:sz w:val="28"/>
          <w:szCs w:val="28"/>
        </w:rPr>
        <w:t>Home Group:-</w:t>
      </w:r>
    </w:p>
    <w:p w:rsidR="00D57230" w:rsidRPr="00DB287E" w:rsidRDefault="00D57230" w:rsidP="00D57230">
      <w:pPr>
        <w:rPr>
          <w:rFonts w:asciiTheme="majorHAnsi" w:hAnsiTheme="majorHAnsi"/>
          <w:szCs w:val="24"/>
        </w:rPr>
      </w:pPr>
      <w:r w:rsidRPr="00DB287E">
        <w:rPr>
          <w:rFonts w:asciiTheme="majorHAnsi" w:hAnsiTheme="majorHAnsi"/>
          <w:szCs w:val="24"/>
        </w:rPr>
        <w:t>Available only in a pure Windows 7 network. HomeGroup provides a simple way to share files and printers in a network. HomeGroup allows Windows 7 computers to be grouped together to share each other’s resources using just one centralized password.</w:t>
      </w:r>
    </w:p>
    <w:p w:rsidR="00D57230" w:rsidRPr="00DB287E" w:rsidRDefault="00D57230" w:rsidP="00D57230">
      <w:pPr>
        <w:rPr>
          <w:rFonts w:asciiTheme="majorHAnsi" w:hAnsiTheme="majorHAnsi"/>
          <w:color w:val="00B0F0"/>
          <w:sz w:val="28"/>
          <w:szCs w:val="28"/>
        </w:rPr>
      </w:pPr>
      <w:r w:rsidRPr="00DB287E">
        <w:rPr>
          <w:rFonts w:asciiTheme="majorHAnsi" w:hAnsiTheme="majorHAnsi"/>
          <w:color w:val="00B0F0"/>
          <w:sz w:val="28"/>
          <w:szCs w:val="28"/>
        </w:rPr>
        <w:t>Domain</w:t>
      </w:r>
    </w:p>
    <w:p w:rsidR="00D57230" w:rsidRPr="00DB287E" w:rsidRDefault="00D57230" w:rsidP="00D57230">
      <w:pPr>
        <w:rPr>
          <w:rFonts w:asciiTheme="majorHAnsi" w:hAnsiTheme="majorHAnsi"/>
          <w:szCs w:val="24"/>
        </w:rPr>
      </w:pPr>
      <w:r w:rsidRPr="00DB287E">
        <w:rPr>
          <w:rFonts w:asciiTheme="majorHAnsi" w:hAnsiTheme="majorHAnsi"/>
          <w:szCs w:val="24"/>
        </w:rPr>
        <w:t>A domain is a logical group of computers that share the same Active Directory database.</w:t>
      </w:r>
    </w:p>
    <w:p w:rsidR="00D57230" w:rsidRPr="00DB287E" w:rsidRDefault="00D57230" w:rsidP="00D57230">
      <w:pPr>
        <w:rPr>
          <w:rFonts w:asciiTheme="majorHAnsi" w:hAnsiTheme="majorHAnsi"/>
          <w:color w:val="00B0F0"/>
          <w:sz w:val="28"/>
          <w:szCs w:val="28"/>
        </w:rPr>
      </w:pPr>
      <w:r w:rsidRPr="00DB287E">
        <w:rPr>
          <w:rFonts w:asciiTheme="majorHAnsi" w:hAnsiTheme="majorHAnsi"/>
          <w:color w:val="00B0F0"/>
          <w:sz w:val="28"/>
          <w:szCs w:val="28"/>
        </w:rPr>
        <w:t>Domain Controller</w:t>
      </w:r>
    </w:p>
    <w:p w:rsidR="00D57230" w:rsidRPr="00DB287E" w:rsidRDefault="00D57230" w:rsidP="00D57230">
      <w:pPr>
        <w:rPr>
          <w:rFonts w:asciiTheme="majorHAnsi" w:hAnsiTheme="majorHAnsi"/>
          <w:szCs w:val="24"/>
        </w:rPr>
      </w:pPr>
      <w:r w:rsidRPr="00DB287E">
        <w:rPr>
          <w:rFonts w:asciiTheme="majorHAnsi" w:hAnsiTheme="majorHAnsi"/>
          <w:szCs w:val="24"/>
        </w:rPr>
        <w:t>A Domain Controller is a Windows Server that has Active Directory Services roles configured on it by using a process called promotion.</w:t>
      </w:r>
    </w:p>
    <w:p w:rsidR="00D57230" w:rsidRPr="00DB287E" w:rsidRDefault="00D57230" w:rsidP="00D57230">
      <w:pPr>
        <w:rPr>
          <w:rFonts w:asciiTheme="majorHAnsi" w:hAnsiTheme="majorHAnsi"/>
          <w:szCs w:val="24"/>
        </w:rPr>
      </w:pPr>
      <w:r w:rsidRPr="00DB287E">
        <w:rPr>
          <w:rFonts w:asciiTheme="majorHAnsi" w:hAnsiTheme="majorHAnsi"/>
          <w:szCs w:val="24"/>
        </w:rPr>
        <w:lastRenderedPageBreak/>
        <w:t>Each domain has at least one Domain Controller but more should be added for redundancy.</w:t>
      </w:r>
    </w:p>
    <w:p w:rsidR="00D57230" w:rsidRPr="00DB287E" w:rsidRDefault="00D57230" w:rsidP="00D57230">
      <w:pPr>
        <w:rPr>
          <w:rFonts w:asciiTheme="majorHAnsi" w:hAnsiTheme="majorHAnsi"/>
          <w:color w:val="00B0F0"/>
          <w:sz w:val="28"/>
          <w:szCs w:val="28"/>
        </w:rPr>
      </w:pPr>
      <w:r w:rsidRPr="00DB287E">
        <w:rPr>
          <w:rFonts w:asciiTheme="majorHAnsi" w:hAnsiTheme="majorHAnsi"/>
          <w:color w:val="00B0F0"/>
          <w:sz w:val="28"/>
          <w:szCs w:val="28"/>
        </w:rPr>
        <w:t>Windows Server 2008 Active Directory New Features</w:t>
      </w:r>
    </w:p>
    <w:p w:rsidR="00D57230" w:rsidRPr="00DB287E" w:rsidRDefault="00D57230" w:rsidP="00D57230">
      <w:pPr>
        <w:rPr>
          <w:rFonts w:asciiTheme="majorHAnsi" w:hAnsiTheme="majorHAnsi"/>
          <w:szCs w:val="24"/>
        </w:rPr>
      </w:pPr>
      <w:r w:rsidRPr="00DB287E">
        <w:rPr>
          <w:rFonts w:asciiTheme="majorHAnsi" w:hAnsiTheme="majorHAnsi"/>
          <w:szCs w:val="24"/>
        </w:rPr>
        <w:t>Active Directory Certificate Services</w:t>
      </w:r>
    </w:p>
    <w:p w:rsidR="00D57230" w:rsidRPr="00DB287E" w:rsidRDefault="00D57230" w:rsidP="00D57230">
      <w:pPr>
        <w:rPr>
          <w:rFonts w:asciiTheme="majorHAnsi" w:hAnsiTheme="majorHAnsi"/>
          <w:szCs w:val="24"/>
        </w:rPr>
      </w:pPr>
      <w:r w:rsidRPr="00DB287E">
        <w:rPr>
          <w:rFonts w:asciiTheme="majorHAnsi" w:hAnsiTheme="majorHAnsi"/>
          <w:szCs w:val="24"/>
        </w:rPr>
        <w:t>Read Only Domain Controllers</w:t>
      </w:r>
    </w:p>
    <w:p w:rsidR="00D57230" w:rsidRPr="00DB287E" w:rsidRDefault="00D57230" w:rsidP="00D57230">
      <w:pPr>
        <w:rPr>
          <w:rFonts w:asciiTheme="majorHAnsi" w:hAnsiTheme="majorHAnsi"/>
          <w:szCs w:val="24"/>
        </w:rPr>
      </w:pPr>
      <w:r w:rsidRPr="00DB287E">
        <w:rPr>
          <w:rFonts w:asciiTheme="majorHAnsi" w:hAnsiTheme="majorHAnsi"/>
          <w:szCs w:val="24"/>
        </w:rPr>
        <w:t>Active Directory is now restartable</w:t>
      </w:r>
    </w:p>
    <w:p w:rsidR="00D57230" w:rsidRDefault="00D57230" w:rsidP="00D57230">
      <w:pPr>
        <w:rPr>
          <w:rFonts w:asciiTheme="majorHAnsi" w:hAnsiTheme="majorHAnsi"/>
          <w:szCs w:val="24"/>
        </w:rPr>
      </w:pPr>
      <w:r w:rsidRPr="00DB287E">
        <w:rPr>
          <w:rFonts w:asciiTheme="majorHAnsi" w:hAnsiTheme="majorHAnsi"/>
          <w:szCs w:val="24"/>
        </w:rPr>
        <w:t>Active Directory database snapshots</w:t>
      </w:r>
    </w:p>
    <w:p w:rsidR="001F72AC" w:rsidRDefault="001F72AC" w:rsidP="00D57230">
      <w:pPr>
        <w:rPr>
          <w:color w:val="00B0F0"/>
        </w:rPr>
      </w:pPr>
      <w:r w:rsidRPr="001F72AC">
        <w:rPr>
          <w:color w:val="00B0F0"/>
        </w:rPr>
        <w:t>The following list contains the Active Directory support files and their functions:</w:t>
      </w:r>
    </w:p>
    <w:p w:rsidR="001F72AC" w:rsidRPr="001F72AC" w:rsidRDefault="001F72AC" w:rsidP="00D57230">
      <w:pPr>
        <w:rPr>
          <w:rFonts w:asciiTheme="majorHAnsi" w:hAnsiTheme="majorHAnsi"/>
          <w:color w:val="00B0F0"/>
          <w:szCs w:val="24"/>
        </w:rPr>
      </w:pPr>
      <w:r>
        <w:rPr>
          <w:b/>
          <w:bCs/>
        </w:rPr>
        <w:t>Ntds.dit</w:t>
      </w:r>
      <w:r>
        <w:t xml:space="preserve">. This is the main </w:t>
      </w:r>
      <w:r>
        <w:rPr>
          <w:i/>
          <w:iCs/>
        </w:rPr>
        <w:t>AD</w:t>
      </w:r>
      <w:r>
        <w:t xml:space="preserve"> database. NTDS stands for </w:t>
      </w:r>
      <w:r>
        <w:rPr>
          <w:i/>
          <w:iCs/>
        </w:rPr>
        <w:t>NT Directory Services</w:t>
      </w:r>
      <w:r>
        <w:t xml:space="preserve">. The DIT stands for </w:t>
      </w:r>
      <w:r>
        <w:rPr>
          <w:i/>
          <w:iCs/>
        </w:rPr>
        <w:t>Directory Information Tree</w:t>
      </w:r>
    </w:p>
    <w:p w:rsidR="00D57230" w:rsidRPr="00DB287E" w:rsidRDefault="00D57230" w:rsidP="00D57230">
      <w:pPr>
        <w:rPr>
          <w:rFonts w:asciiTheme="majorHAnsi" w:hAnsiTheme="majorHAnsi"/>
          <w:szCs w:val="24"/>
        </w:rPr>
      </w:pPr>
      <w:r w:rsidRPr="00DB287E">
        <w:rPr>
          <w:rFonts w:asciiTheme="majorHAnsi" w:hAnsiTheme="majorHAnsi"/>
          <w:szCs w:val="24"/>
        </w:rPr>
        <w:t>The Active Directory Database by default is stored in c:\windows\NTDS\ntds.dit.</w:t>
      </w:r>
    </w:p>
    <w:p w:rsidR="00D57230" w:rsidRPr="00DB287E" w:rsidRDefault="00D57230" w:rsidP="00D57230">
      <w:pPr>
        <w:rPr>
          <w:rFonts w:asciiTheme="majorHAnsi" w:hAnsiTheme="majorHAnsi"/>
          <w:szCs w:val="24"/>
        </w:rPr>
      </w:pPr>
      <w:r w:rsidRPr="00DB287E">
        <w:rPr>
          <w:rFonts w:asciiTheme="majorHAnsi" w:hAnsiTheme="majorHAnsi"/>
          <w:szCs w:val="24"/>
        </w:rPr>
        <w:t xml:space="preserve"> This file is based on the X.500 standard. </w:t>
      </w:r>
    </w:p>
    <w:p w:rsidR="00D57230" w:rsidRDefault="00D57230" w:rsidP="00D57230">
      <w:pPr>
        <w:rPr>
          <w:rFonts w:asciiTheme="majorHAnsi" w:hAnsiTheme="majorHAnsi"/>
          <w:szCs w:val="24"/>
        </w:rPr>
      </w:pPr>
      <w:r w:rsidRPr="00DB287E">
        <w:rPr>
          <w:rFonts w:asciiTheme="majorHAnsi" w:hAnsiTheme="majorHAnsi"/>
          <w:szCs w:val="24"/>
        </w:rPr>
        <w:t>Originally Active Directory was called NT Directory Services and this is where the file got its name.</w:t>
      </w:r>
    </w:p>
    <w:p w:rsidR="001F72AC" w:rsidRDefault="001F72AC" w:rsidP="00D57230">
      <w:pPr>
        <w:rPr>
          <w:rFonts w:asciiTheme="majorHAnsi" w:hAnsiTheme="majorHAnsi"/>
          <w:szCs w:val="24"/>
        </w:rPr>
      </w:pPr>
      <w:r w:rsidRPr="001F72AC">
        <w:rPr>
          <w:rFonts w:asciiTheme="majorHAnsi" w:hAnsiTheme="majorHAnsi"/>
          <w:b/>
          <w:bCs/>
          <w:szCs w:val="24"/>
        </w:rPr>
        <w:t>Edb.log</w:t>
      </w:r>
      <w:r w:rsidRPr="001F72AC">
        <w:rPr>
          <w:rFonts w:asciiTheme="majorHAnsi" w:hAnsiTheme="majorHAnsi"/>
          <w:szCs w:val="24"/>
        </w:rPr>
        <w:t>. This is a transaction log. Any changes made to objects in Active Directory are first saved to a transaction log.</w:t>
      </w:r>
    </w:p>
    <w:p w:rsidR="001F72AC" w:rsidRDefault="001F72AC" w:rsidP="00D57230">
      <w:pPr>
        <w:rPr>
          <w:rFonts w:asciiTheme="majorHAnsi" w:hAnsiTheme="majorHAnsi"/>
          <w:szCs w:val="24"/>
        </w:rPr>
      </w:pPr>
      <w:r w:rsidRPr="001F72AC">
        <w:rPr>
          <w:rFonts w:asciiTheme="majorHAnsi" w:hAnsiTheme="majorHAnsi"/>
          <w:b/>
          <w:bCs/>
          <w:szCs w:val="24"/>
        </w:rPr>
        <w:t>Edb.chk</w:t>
      </w:r>
      <w:r w:rsidRPr="001F72AC">
        <w:rPr>
          <w:rFonts w:asciiTheme="majorHAnsi" w:hAnsiTheme="majorHAnsi"/>
          <w:szCs w:val="24"/>
        </w:rPr>
        <w:t xml:space="preserve">. This is a </w:t>
      </w:r>
      <w:r w:rsidRPr="001F72AC">
        <w:rPr>
          <w:rFonts w:asciiTheme="majorHAnsi" w:hAnsiTheme="majorHAnsi"/>
          <w:i/>
          <w:iCs/>
          <w:szCs w:val="24"/>
        </w:rPr>
        <w:t>checkpoint</w:t>
      </w:r>
      <w:r w:rsidRPr="001F72AC">
        <w:rPr>
          <w:rFonts w:asciiTheme="majorHAnsi" w:hAnsiTheme="majorHAnsi"/>
          <w:szCs w:val="24"/>
        </w:rPr>
        <w:t xml:space="preserve"> </w:t>
      </w:r>
      <w:r w:rsidRPr="001F72AC">
        <w:rPr>
          <w:rFonts w:asciiTheme="majorHAnsi" w:hAnsiTheme="majorHAnsi"/>
          <w:i/>
          <w:iCs/>
          <w:szCs w:val="24"/>
        </w:rPr>
        <w:t>file</w:t>
      </w:r>
      <w:r w:rsidRPr="001F72AC">
        <w:rPr>
          <w:rFonts w:asciiTheme="majorHAnsi" w:hAnsiTheme="majorHAnsi"/>
          <w:szCs w:val="24"/>
        </w:rPr>
        <w:t>. It is used by the transaction logging system to mark the point at which updates are transferred from the log files to Ntds.dit</w:t>
      </w:r>
    </w:p>
    <w:p w:rsidR="001F72AC" w:rsidRDefault="001F72AC" w:rsidP="00D57230">
      <w:pPr>
        <w:rPr>
          <w:rFonts w:asciiTheme="majorHAnsi" w:hAnsiTheme="majorHAnsi"/>
          <w:szCs w:val="24"/>
        </w:rPr>
      </w:pPr>
      <w:r w:rsidRPr="001F72AC">
        <w:rPr>
          <w:rFonts w:asciiTheme="majorHAnsi" w:hAnsiTheme="majorHAnsi"/>
          <w:b/>
          <w:bCs/>
          <w:szCs w:val="24"/>
        </w:rPr>
        <w:t>Temp.edb</w:t>
      </w:r>
      <w:r w:rsidRPr="001F72AC">
        <w:rPr>
          <w:rFonts w:asciiTheme="majorHAnsi" w:hAnsiTheme="majorHAnsi"/>
          <w:szCs w:val="24"/>
        </w:rPr>
        <w:t>. This is a scratch pad used to store information about in-progress transactions and to hold pages pulled out of Ntds.dit during compaction.</w:t>
      </w:r>
    </w:p>
    <w:p w:rsidR="001F72AC" w:rsidRPr="00DB287E" w:rsidRDefault="001F72AC" w:rsidP="00D57230">
      <w:pPr>
        <w:rPr>
          <w:rFonts w:asciiTheme="majorHAnsi" w:hAnsiTheme="majorHAnsi"/>
          <w:szCs w:val="24"/>
        </w:rPr>
      </w:pPr>
      <w:r w:rsidRPr="001F72AC">
        <w:rPr>
          <w:rFonts w:asciiTheme="majorHAnsi" w:hAnsiTheme="majorHAnsi"/>
          <w:b/>
          <w:bCs/>
          <w:szCs w:val="24"/>
        </w:rPr>
        <w:t>Schema.ini</w:t>
      </w:r>
      <w:r w:rsidRPr="001F72AC">
        <w:rPr>
          <w:rFonts w:asciiTheme="majorHAnsi" w:hAnsiTheme="majorHAnsi"/>
          <w:szCs w:val="24"/>
        </w:rPr>
        <w:t>. This file is used to initialize the Ntds.dit during the initial promotion of a domain controller. It is not used after that has been accomplished.</w:t>
      </w:r>
    </w:p>
    <w:p w:rsidR="00D57230" w:rsidRPr="00DB287E" w:rsidRDefault="00D57230" w:rsidP="00D57230">
      <w:pPr>
        <w:rPr>
          <w:rFonts w:asciiTheme="majorHAnsi" w:hAnsiTheme="majorHAnsi"/>
          <w:szCs w:val="24"/>
        </w:rPr>
      </w:pPr>
      <w:r w:rsidRPr="00DB287E">
        <w:rPr>
          <w:rFonts w:asciiTheme="majorHAnsi" w:hAnsiTheme="majorHAnsi"/>
          <w:szCs w:val="24"/>
        </w:rPr>
        <w:t>LDAP:-lightweight directory protocol is a protocol used n AD to access the objects.</w:t>
      </w:r>
    </w:p>
    <w:p w:rsidR="007622BD" w:rsidRPr="00DB287E" w:rsidRDefault="00F11A5B" w:rsidP="007622BD">
      <w:pPr>
        <w:spacing w:before="100" w:beforeAutospacing="1" w:after="100" w:afterAutospacing="1" w:line="240" w:lineRule="auto"/>
        <w:outlineLvl w:val="0"/>
        <w:rPr>
          <w:rFonts w:asciiTheme="majorHAnsi" w:eastAsia="Times New Roman" w:hAnsiTheme="majorHAnsi" w:cs="Times New Roman"/>
          <w:bCs/>
          <w:kern w:val="36"/>
          <w:szCs w:val="24"/>
        </w:rPr>
      </w:pPr>
      <w:hyperlink r:id="rId5" w:history="1">
        <w:r w:rsidR="007622BD" w:rsidRPr="00DB287E">
          <w:rPr>
            <w:rFonts w:asciiTheme="majorHAnsi" w:eastAsia="Times New Roman" w:hAnsiTheme="majorHAnsi" w:cs="Times New Roman"/>
            <w:bCs/>
            <w:color w:val="0000FF"/>
            <w:kern w:val="36"/>
            <w:szCs w:val="24"/>
          </w:rPr>
          <w:t>Active Directory Forest and Trees</w:t>
        </w:r>
      </w:hyperlink>
    </w:p>
    <w:p w:rsidR="007622BD" w:rsidRPr="00DB287E" w:rsidRDefault="007622BD" w:rsidP="00D57230">
      <w:pPr>
        <w:rPr>
          <w:rFonts w:asciiTheme="majorHAnsi" w:hAnsiTheme="majorHAnsi"/>
          <w:szCs w:val="24"/>
        </w:rPr>
      </w:pPr>
    </w:p>
    <w:p w:rsidR="00D57230" w:rsidRPr="00DB287E" w:rsidRDefault="00D57230" w:rsidP="00D57230">
      <w:pPr>
        <w:rPr>
          <w:rFonts w:asciiTheme="majorHAnsi" w:hAnsiTheme="majorHAnsi"/>
          <w:szCs w:val="24"/>
        </w:rPr>
      </w:pPr>
    </w:p>
    <w:p w:rsidR="00D57230" w:rsidRPr="00DB287E" w:rsidRDefault="007622BD" w:rsidP="00D57230">
      <w:pPr>
        <w:rPr>
          <w:rFonts w:asciiTheme="majorHAnsi" w:hAnsiTheme="majorHAnsi"/>
          <w:szCs w:val="24"/>
        </w:rPr>
      </w:pPr>
      <w:r w:rsidRPr="00DB287E">
        <w:rPr>
          <w:rFonts w:asciiTheme="majorHAnsi" w:hAnsiTheme="majorHAnsi"/>
          <w:noProof/>
          <w:szCs w:val="24"/>
        </w:rPr>
        <w:lastRenderedPageBreak/>
        <w:drawing>
          <wp:inline distT="0" distB="0" distL="0" distR="0">
            <wp:extent cx="4455160" cy="178625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455160" cy="1786255"/>
                    </a:xfrm>
                    <a:prstGeom prst="rect">
                      <a:avLst/>
                    </a:prstGeom>
                    <a:noFill/>
                    <a:ln w="9525">
                      <a:noFill/>
                      <a:miter lim="800000"/>
                      <a:headEnd/>
                      <a:tailEnd/>
                    </a:ln>
                  </pic:spPr>
                </pic:pic>
              </a:graphicData>
            </a:graphic>
          </wp:inline>
        </w:drawing>
      </w:r>
    </w:p>
    <w:p w:rsidR="007622BD" w:rsidRPr="00DB287E" w:rsidRDefault="007622BD" w:rsidP="00D57230">
      <w:pPr>
        <w:rPr>
          <w:rFonts w:asciiTheme="majorHAnsi" w:hAnsiTheme="majorHAnsi"/>
          <w:szCs w:val="24"/>
        </w:rPr>
      </w:pPr>
      <w:r w:rsidRPr="00DB287E">
        <w:rPr>
          <w:rStyle w:val="Strong"/>
          <w:rFonts w:asciiTheme="majorHAnsi" w:hAnsiTheme="majorHAnsi"/>
          <w:szCs w:val="24"/>
        </w:rPr>
        <w:t>Tree</w:t>
      </w:r>
      <w:r w:rsidRPr="00DB287E">
        <w:rPr>
          <w:rFonts w:asciiTheme="majorHAnsi" w:hAnsiTheme="majorHAnsi"/>
          <w:szCs w:val="24"/>
        </w:rPr>
        <w:br/>
        <w:t>When you have multiple domains in the same namespace (e.g., ITFreeTraining.com, west.ITFreeTraining.com, and sales.ITFreeTraining.com), they are considered to be in the same tree. The tree also supports multiple levels of domains. For example, you could have west.sales.ITFreeTraining.com and east.ITFreeTraining.com in the same tree.</w:t>
      </w:r>
    </w:p>
    <w:p w:rsidR="007622BD" w:rsidRPr="00DB287E" w:rsidRDefault="007622BD" w:rsidP="00D57230">
      <w:pPr>
        <w:rPr>
          <w:rFonts w:asciiTheme="majorHAnsi" w:hAnsiTheme="majorHAnsi"/>
          <w:szCs w:val="24"/>
        </w:rPr>
      </w:pPr>
      <w:r w:rsidRPr="00DB287E">
        <w:rPr>
          <w:rStyle w:val="Strong"/>
          <w:rFonts w:asciiTheme="majorHAnsi" w:hAnsiTheme="majorHAnsi"/>
          <w:szCs w:val="24"/>
        </w:rPr>
        <w:t>Forest</w:t>
      </w:r>
      <w:r w:rsidRPr="00DB287E">
        <w:rPr>
          <w:rFonts w:asciiTheme="majorHAnsi" w:hAnsiTheme="majorHAnsi"/>
          <w:szCs w:val="24"/>
        </w:rPr>
        <w:br/>
        <w:t>A forest is a collection of one or more domains which may have one or more trees.</w:t>
      </w:r>
    </w:p>
    <w:p w:rsidR="007622BD" w:rsidRPr="00DB287E" w:rsidRDefault="007622BD" w:rsidP="00DB287E">
      <w:pPr>
        <w:tabs>
          <w:tab w:val="left" w:pos="1305"/>
        </w:tabs>
        <w:rPr>
          <w:rFonts w:asciiTheme="majorHAnsi" w:hAnsiTheme="majorHAnsi"/>
          <w:szCs w:val="24"/>
        </w:rPr>
      </w:pPr>
      <w:r w:rsidRPr="00DB287E">
        <w:rPr>
          <w:rStyle w:val="Strong"/>
          <w:rFonts w:asciiTheme="majorHAnsi" w:hAnsiTheme="majorHAnsi"/>
          <w:szCs w:val="24"/>
        </w:rPr>
        <w:t>Trusts</w:t>
      </w:r>
      <w:r w:rsidR="00DB287E" w:rsidRPr="00DB287E">
        <w:rPr>
          <w:rStyle w:val="Strong"/>
          <w:rFonts w:asciiTheme="majorHAnsi" w:hAnsiTheme="majorHAnsi"/>
          <w:szCs w:val="24"/>
        </w:rPr>
        <w:tab/>
      </w:r>
      <w:r w:rsidRPr="00DB287E">
        <w:rPr>
          <w:rFonts w:asciiTheme="majorHAnsi" w:hAnsiTheme="majorHAnsi"/>
          <w:szCs w:val="24"/>
        </w:rPr>
        <w:br/>
        <w:t>Parent and child domains are automatically linked by a trust. Users in different domains can use these trusts to access resources in another domain assuming that they have access. Trees in the forest are linked together via a trust automatically. This ensures that any users in any domain in the forest can access any resource in the forest to which they have access.</w:t>
      </w:r>
    </w:p>
    <w:p w:rsidR="0009459C" w:rsidRPr="00DB287E" w:rsidRDefault="00F11A5B" w:rsidP="0009459C">
      <w:pPr>
        <w:pStyle w:val="Heading1"/>
        <w:rPr>
          <w:rFonts w:asciiTheme="majorHAnsi" w:hAnsiTheme="majorHAnsi"/>
          <w:b w:val="0"/>
          <w:color w:val="00B0F0"/>
          <w:sz w:val="28"/>
          <w:szCs w:val="28"/>
        </w:rPr>
      </w:pPr>
      <w:hyperlink r:id="rId7" w:history="1">
        <w:r w:rsidR="0009459C" w:rsidRPr="00DB287E">
          <w:rPr>
            <w:rStyle w:val="Hyperlink"/>
            <w:rFonts w:asciiTheme="majorHAnsi" w:hAnsiTheme="majorHAnsi"/>
            <w:b w:val="0"/>
            <w:color w:val="00B0F0"/>
            <w:sz w:val="28"/>
            <w:szCs w:val="28"/>
            <w:u w:val="none"/>
          </w:rPr>
          <w:t>Active Directory System Requirements</w:t>
        </w:r>
      </w:hyperlink>
    </w:p>
    <w:p w:rsidR="0009459C" w:rsidRPr="00DB287E" w:rsidRDefault="0009459C" w:rsidP="0009459C">
      <w:pPr>
        <w:pStyle w:val="Heading1"/>
        <w:rPr>
          <w:rFonts w:asciiTheme="majorHAnsi" w:hAnsiTheme="majorHAnsi"/>
          <w:b w:val="0"/>
          <w:sz w:val="24"/>
          <w:szCs w:val="24"/>
        </w:rPr>
      </w:pPr>
      <w:r w:rsidRPr="00DB287E">
        <w:rPr>
          <w:rFonts w:asciiTheme="majorHAnsi" w:hAnsiTheme="majorHAnsi"/>
          <w:b w:val="0"/>
          <w:noProof/>
          <w:sz w:val="24"/>
          <w:szCs w:val="24"/>
        </w:rPr>
        <w:drawing>
          <wp:inline distT="0" distB="0" distL="0" distR="0">
            <wp:extent cx="5156835" cy="2073275"/>
            <wp:effectExtent l="19050" t="0" r="571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56835" cy="2073275"/>
                    </a:xfrm>
                    <a:prstGeom prst="rect">
                      <a:avLst/>
                    </a:prstGeom>
                    <a:noFill/>
                    <a:ln w="9525">
                      <a:noFill/>
                      <a:miter lim="800000"/>
                      <a:headEnd/>
                      <a:tailEnd/>
                    </a:ln>
                  </pic:spPr>
                </pic:pic>
              </a:graphicData>
            </a:graphic>
          </wp:inline>
        </w:drawing>
      </w:r>
    </w:p>
    <w:p w:rsidR="0009459C" w:rsidRPr="00DB287E" w:rsidRDefault="0009459C" w:rsidP="0009459C">
      <w:pPr>
        <w:pStyle w:val="Heading1"/>
        <w:rPr>
          <w:rFonts w:asciiTheme="majorHAnsi" w:hAnsiTheme="majorHAnsi"/>
          <w:b w:val="0"/>
          <w:sz w:val="24"/>
          <w:szCs w:val="24"/>
        </w:rPr>
      </w:pPr>
      <w:r w:rsidRPr="00DB287E">
        <w:rPr>
          <w:rFonts w:asciiTheme="majorHAnsi" w:hAnsiTheme="majorHAnsi"/>
          <w:b w:val="0"/>
          <w:sz w:val="24"/>
          <w:szCs w:val="24"/>
        </w:rPr>
        <w:t>Active directory also requires DNS Infrastructure to work</w:t>
      </w:r>
    </w:p>
    <w:p w:rsidR="00A75846" w:rsidRPr="00DB287E" w:rsidRDefault="00F11A5B" w:rsidP="00A75846">
      <w:pPr>
        <w:pStyle w:val="Heading1"/>
        <w:rPr>
          <w:rFonts w:asciiTheme="majorHAnsi" w:hAnsiTheme="majorHAnsi"/>
          <w:b w:val="0"/>
          <w:sz w:val="24"/>
          <w:szCs w:val="24"/>
        </w:rPr>
      </w:pPr>
      <w:hyperlink r:id="rId9" w:history="1">
        <w:r w:rsidR="00A75846" w:rsidRPr="00DB287E">
          <w:rPr>
            <w:rStyle w:val="Hyperlink"/>
            <w:rFonts w:asciiTheme="majorHAnsi" w:hAnsiTheme="majorHAnsi"/>
            <w:b w:val="0"/>
            <w:sz w:val="24"/>
            <w:szCs w:val="24"/>
            <w:u w:val="none"/>
          </w:rPr>
          <w:t>Installing Active Directory</w:t>
        </w:r>
      </w:hyperlink>
    </w:p>
    <w:p w:rsidR="00A75846" w:rsidRPr="00DB287E" w:rsidRDefault="00A75846" w:rsidP="00A75846">
      <w:pPr>
        <w:pStyle w:val="NormalWeb"/>
        <w:rPr>
          <w:rFonts w:asciiTheme="majorHAnsi" w:hAnsiTheme="majorHAnsi"/>
        </w:rPr>
      </w:pPr>
      <w:r w:rsidRPr="00DB287E">
        <w:rPr>
          <w:rStyle w:val="Strong"/>
          <w:rFonts w:asciiTheme="majorHAnsi" w:hAnsiTheme="majorHAnsi"/>
          <w:b w:val="0"/>
        </w:rPr>
        <w:lastRenderedPageBreak/>
        <w:t>Prerequisites</w:t>
      </w:r>
      <w:r w:rsidRPr="00DB287E">
        <w:rPr>
          <w:rFonts w:asciiTheme="majorHAnsi" w:hAnsiTheme="majorHAnsi"/>
        </w:rPr>
        <w:br/>
        <w:t>Server must have an IPv4 and/or IPv6 static address.</w:t>
      </w:r>
      <w:r w:rsidRPr="00DB287E">
        <w:rPr>
          <w:rFonts w:asciiTheme="majorHAnsi" w:hAnsiTheme="majorHAnsi"/>
        </w:rPr>
        <w:br/>
        <w:t>DNS infrastructure (either Microsoft or 3rd party).</w:t>
      </w:r>
      <w:r w:rsidRPr="00DB287E">
        <w:rPr>
          <w:rFonts w:asciiTheme="majorHAnsi" w:hAnsiTheme="majorHAnsi"/>
        </w:rPr>
        <w:br/>
        <w:t>Microsoft DNS can be installed when promoting the server.</w:t>
      </w:r>
      <w:r w:rsidRPr="00DB287E">
        <w:rPr>
          <w:rFonts w:asciiTheme="majorHAnsi" w:hAnsiTheme="majorHAnsi"/>
        </w:rPr>
        <w:br/>
        <w:t>If you install DNS during the install, set the DNS server to 127.0.0.1</w:t>
      </w:r>
    </w:p>
    <w:p w:rsidR="00A75846" w:rsidRPr="00DB287E" w:rsidRDefault="00A75846" w:rsidP="00A75846">
      <w:pPr>
        <w:pStyle w:val="NormalWeb"/>
        <w:rPr>
          <w:rFonts w:asciiTheme="majorHAnsi" w:hAnsiTheme="majorHAnsi"/>
        </w:rPr>
      </w:pPr>
      <w:r w:rsidRPr="00DB287E">
        <w:rPr>
          <w:rFonts w:asciiTheme="majorHAnsi" w:hAnsiTheme="majorHAnsi"/>
        </w:rPr>
        <w:t>The Active Directory Domain Services role needs to be installed in order for the server to be promoted to a Domain Controller. This can be done through the server manager or when using DCPromo.</w:t>
      </w:r>
    </w:p>
    <w:p w:rsidR="00DF0A45" w:rsidRPr="00DB287E" w:rsidRDefault="00DF0A45" w:rsidP="00DF0A45">
      <w:pPr>
        <w:pStyle w:val="Heading1"/>
        <w:rPr>
          <w:rFonts w:asciiTheme="majorHAnsi" w:hAnsiTheme="majorHAnsi"/>
          <w:b w:val="0"/>
          <w:color w:val="00B0F0"/>
          <w:sz w:val="28"/>
          <w:szCs w:val="28"/>
        </w:rPr>
      </w:pPr>
      <w:bookmarkStart w:id="0" w:name="_Toc351258434"/>
      <w:r w:rsidRPr="00DB287E">
        <w:rPr>
          <w:rFonts w:asciiTheme="majorHAnsi" w:hAnsiTheme="majorHAnsi"/>
          <w:b w:val="0"/>
          <w:color w:val="00B0F0"/>
          <w:sz w:val="28"/>
          <w:szCs w:val="28"/>
        </w:rPr>
        <w:t>FSMO Roles:-</w:t>
      </w:r>
      <w:bookmarkEnd w:id="0"/>
    </w:p>
    <w:p w:rsidR="00DF0A45" w:rsidRPr="00DB287E" w:rsidRDefault="00DF0A45" w:rsidP="00DF0A45">
      <w:pPr>
        <w:rPr>
          <w:rFonts w:asciiTheme="majorHAnsi" w:hAnsiTheme="majorHAnsi"/>
          <w:szCs w:val="24"/>
        </w:rPr>
      </w:pPr>
      <w:r w:rsidRPr="00DB287E">
        <w:rPr>
          <w:rFonts w:asciiTheme="majorHAnsi" w:hAnsiTheme="majorHAnsi"/>
          <w:szCs w:val="24"/>
        </w:rPr>
        <w:t>Flexible single master operation</w:t>
      </w:r>
    </w:p>
    <w:p w:rsidR="00DF0A45" w:rsidRPr="00DB287E" w:rsidRDefault="00DF0A45" w:rsidP="00DF0A45">
      <w:pPr>
        <w:rPr>
          <w:rFonts w:asciiTheme="majorHAnsi" w:hAnsiTheme="majorHAnsi"/>
          <w:b/>
          <w:szCs w:val="24"/>
        </w:rPr>
      </w:pPr>
      <w:r w:rsidRPr="00DB287E">
        <w:rPr>
          <w:rFonts w:asciiTheme="majorHAnsi" w:hAnsiTheme="majorHAnsi"/>
          <w:b/>
          <w:szCs w:val="24"/>
        </w:rPr>
        <w:t>Schema Master:</w:t>
      </w:r>
    </w:p>
    <w:p w:rsidR="00DF0A45" w:rsidRPr="00DB287E" w:rsidRDefault="00DF0A45" w:rsidP="00DF0A45">
      <w:pPr>
        <w:rPr>
          <w:rFonts w:asciiTheme="majorHAnsi" w:hAnsiTheme="majorHAnsi"/>
          <w:szCs w:val="24"/>
        </w:rPr>
      </w:pPr>
      <w:r w:rsidRPr="00DB287E">
        <w:rPr>
          <w:rFonts w:asciiTheme="majorHAnsi" w:hAnsiTheme="majorHAnsi"/>
          <w:szCs w:val="24"/>
        </w:rPr>
        <w:t>master list of objects on active directory  called schema. it’s have structure of all objects</w:t>
      </w:r>
    </w:p>
    <w:p w:rsidR="00DF0A45" w:rsidRPr="00DB287E" w:rsidRDefault="00DF0A45" w:rsidP="00DF0A45">
      <w:pPr>
        <w:rPr>
          <w:rFonts w:asciiTheme="majorHAnsi" w:hAnsiTheme="majorHAnsi"/>
          <w:szCs w:val="24"/>
        </w:rPr>
      </w:pPr>
      <w:r w:rsidRPr="00DB287E">
        <w:rPr>
          <w:rFonts w:asciiTheme="majorHAnsi" w:hAnsiTheme="majorHAnsi"/>
          <w:szCs w:val="24"/>
        </w:rPr>
        <w:t>Schema Master controls all updates to the Schema within the forest.</w:t>
      </w:r>
    </w:p>
    <w:p w:rsidR="00DF0A45" w:rsidRPr="00DB287E" w:rsidRDefault="00DF0A45" w:rsidP="00DF0A45">
      <w:pPr>
        <w:rPr>
          <w:rFonts w:asciiTheme="majorHAnsi" w:hAnsiTheme="majorHAnsi"/>
          <w:szCs w:val="24"/>
        </w:rPr>
      </w:pPr>
      <w:r w:rsidRPr="00DB287E">
        <w:rPr>
          <w:rFonts w:asciiTheme="majorHAnsi" w:hAnsiTheme="majorHAnsi"/>
          <w:b/>
          <w:szCs w:val="24"/>
        </w:rPr>
        <w:t>Domain naming master</w:t>
      </w:r>
      <w:r w:rsidRPr="00DB287E">
        <w:rPr>
          <w:rFonts w:asciiTheme="majorHAnsi" w:hAnsiTheme="majorHAnsi"/>
          <w:szCs w:val="24"/>
        </w:rPr>
        <w:t>:</w:t>
      </w:r>
    </w:p>
    <w:p w:rsidR="00DF0A45" w:rsidRPr="00DB287E" w:rsidRDefault="00DF0A45" w:rsidP="00DF0A45">
      <w:pPr>
        <w:rPr>
          <w:rFonts w:asciiTheme="majorHAnsi" w:hAnsiTheme="majorHAnsi"/>
          <w:szCs w:val="24"/>
        </w:rPr>
      </w:pPr>
      <w:r w:rsidRPr="00DB287E">
        <w:rPr>
          <w:rFonts w:asciiTheme="majorHAnsi" w:hAnsiTheme="majorHAnsi"/>
          <w:szCs w:val="24"/>
        </w:rPr>
        <w:t>The domain naming master domain controller controls the addition or removal of domains in the forest.</w:t>
      </w:r>
    </w:p>
    <w:p w:rsidR="00DF0A45" w:rsidRPr="00DB287E" w:rsidRDefault="00DF0A45" w:rsidP="00DF0A45">
      <w:pPr>
        <w:rPr>
          <w:rFonts w:asciiTheme="majorHAnsi" w:hAnsiTheme="majorHAnsi"/>
          <w:szCs w:val="24"/>
        </w:rPr>
      </w:pPr>
      <w:r w:rsidRPr="00DB287E">
        <w:rPr>
          <w:rFonts w:asciiTheme="majorHAnsi" w:hAnsiTheme="majorHAnsi"/>
          <w:szCs w:val="24"/>
        </w:rPr>
        <w:t>If Domain naming master is down, you will not be able to create new domains in the forest.</w:t>
      </w:r>
    </w:p>
    <w:p w:rsidR="00DF0A45" w:rsidRPr="00DB287E" w:rsidRDefault="00DF0A45" w:rsidP="00DF0A45">
      <w:pPr>
        <w:rPr>
          <w:rFonts w:asciiTheme="majorHAnsi" w:hAnsiTheme="majorHAnsi"/>
          <w:b/>
          <w:szCs w:val="24"/>
        </w:rPr>
      </w:pPr>
      <w:r w:rsidRPr="00DB287E">
        <w:rPr>
          <w:rFonts w:asciiTheme="majorHAnsi" w:hAnsiTheme="majorHAnsi"/>
          <w:b/>
          <w:szCs w:val="24"/>
        </w:rPr>
        <w:t>Infrastructure Master:</w:t>
      </w:r>
    </w:p>
    <w:p w:rsidR="00DF0A45" w:rsidRPr="00DB287E" w:rsidRDefault="00DF0A45" w:rsidP="00DF0A45">
      <w:pPr>
        <w:rPr>
          <w:rFonts w:asciiTheme="majorHAnsi" w:hAnsiTheme="majorHAnsi"/>
          <w:szCs w:val="24"/>
        </w:rPr>
      </w:pPr>
      <w:r w:rsidRPr="00DB287E">
        <w:rPr>
          <w:rFonts w:asciiTheme="majorHAnsi" w:hAnsiTheme="majorHAnsi"/>
          <w:szCs w:val="24"/>
        </w:rPr>
        <w:t>The infrastructure FSMO role holder is the DC responsible for updating an object's SID and distinguished name in a cross-domain object reference.</w:t>
      </w:r>
    </w:p>
    <w:p w:rsidR="00DF0A45" w:rsidRPr="00DB287E" w:rsidRDefault="00DF0A45" w:rsidP="00DF0A45">
      <w:pPr>
        <w:rPr>
          <w:rFonts w:asciiTheme="majorHAnsi" w:hAnsiTheme="majorHAnsi"/>
          <w:szCs w:val="24"/>
        </w:rPr>
      </w:pPr>
      <w:r w:rsidRPr="00DB287E">
        <w:rPr>
          <w:rFonts w:asciiTheme="majorHAnsi" w:hAnsiTheme="majorHAnsi"/>
          <w:szCs w:val="24"/>
        </w:rPr>
        <w:t>The Infrastructure Manager role is responsible for updating references from objects within its domain with objects in other domains.</w:t>
      </w:r>
    </w:p>
    <w:p w:rsidR="00DF0A45" w:rsidRPr="00DB287E" w:rsidRDefault="00DF0A45" w:rsidP="00DF0A45">
      <w:pPr>
        <w:rPr>
          <w:rFonts w:asciiTheme="majorHAnsi" w:hAnsiTheme="majorHAnsi"/>
          <w:szCs w:val="24"/>
        </w:rPr>
      </w:pPr>
      <w:r w:rsidRPr="00DB287E">
        <w:rPr>
          <w:rFonts w:asciiTheme="majorHAnsi" w:hAnsiTheme="majorHAnsi"/>
          <w:szCs w:val="24"/>
        </w:rPr>
        <w:t>Should be placed on a DC that is NOT a Global Catalog server, unless ALL DCs are Global Catalog servers, in which case it doesn’t matter.</w:t>
      </w:r>
    </w:p>
    <w:p w:rsidR="00DF0A45" w:rsidRPr="00DB287E" w:rsidRDefault="00DF0A45" w:rsidP="00DF0A45">
      <w:pPr>
        <w:rPr>
          <w:rFonts w:asciiTheme="majorHAnsi" w:hAnsiTheme="majorHAnsi"/>
          <w:b/>
          <w:szCs w:val="24"/>
        </w:rPr>
      </w:pPr>
      <w:r w:rsidRPr="00DB287E">
        <w:rPr>
          <w:rFonts w:asciiTheme="majorHAnsi" w:hAnsiTheme="majorHAnsi"/>
          <w:b/>
          <w:szCs w:val="24"/>
        </w:rPr>
        <w:t>RID master:-</w:t>
      </w:r>
    </w:p>
    <w:p w:rsidR="00DF0A45" w:rsidRPr="00DB287E" w:rsidRDefault="00DF0A45" w:rsidP="00DF0A45">
      <w:pPr>
        <w:rPr>
          <w:rFonts w:asciiTheme="majorHAnsi" w:hAnsiTheme="majorHAnsi"/>
          <w:szCs w:val="24"/>
        </w:rPr>
      </w:pPr>
      <w:r w:rsidRPr="00DB287E">
        <w:rPr>
          <w:rFonts w:asciiTheme="majorHAnsi" w:hAnsiTheme="majorHAnsi"/>
          <w:szCs w:val="24"/>
        </w:rPr>
        <w:t>Relative identifer</w:t>
      </w:r>
    </w:p>
    <w:p w:rsidR="00DF0A45" w:rsidRPr="00DB287E" w:rsidRDefault="00DF0A45" w:rsidP="00DF0A45">
      <w:pPr>
        <w:rPr>
          <w:rFonts w:asciiTheme="majorHAnsi" w:hAnsiTheme="majorHAnsi"/>
          <w:szCs w:val="24"/>
        </w:rPr>
      </w:pPr>
      <w:r w:rsidRPr="00DB287E">
        <w:rPr>
          <w:rFonts w:asciiTheme="majorHAnsi" w:hAnsiTheme="majorHAnsi"/>
          <w:szCs w:val="24"/>
        </w:rPr>
        <w:t>Allocate RID pools</w:t>
      </w:r>
    </w:p>
    <w:p w:rsidR="00DF0A45" w:rsidRPr="00DB287E" w:rsidRDefault="00DF0A45" w:rsidP="00DF0A45">
      <w:pPr>
        <w:rPr>
          <w:rFonts w:asciiTheme="majorHAnsi" w:hAnsiTheme="majorHAnsi"/>
          <w:szCs w:val="24"/>
        </w:rPr>
      </w:pPr>
      <w:r w:rsidRPr="00DB287E">
        <w:rPr>
          <w:rFonts w:asciiTheme="majorHAnsi" w:hAnsiTheme="majorHAnsi"/>
          <w:szCs w:val="24"/>
        </w:rPr>
        <w:t>RID used in SID's</w:t>
      </w:r>
    </w:p>
    <w:p w:rsidR="00DF0A45" w:rsidRPr="00DB287E" w:rsidRDefault="00DF0A45" w:rsidP="00DF0A45">
      <w:pPr>
        <w:rPr>
          <w:rFonts w:asciiTheme="majorHAnsi" w:hAnsiTheme="majorHAnsi"/>
          <w:szCs w:val="24"/>
        </w:rPr>
      </w:pPr>
      <w:r w:rsidRPr="00DB287E">
        <w:rPr>
          <w:rFonts w:asciiTheme="majorHAnsi" w:hAnsiTheme="majorHAnsi"/>
          <w:szCs w:val="24"/>
        </w:rPr>
        <w:lastRenderedPageBreak/>
        <w:t xml:space="preserve">If the RID master is down you are not able to add new objects to AD, after an additional DC that is running in the domain has it's own RID pool empty. There are 500 RIDs by default, and when this </w:t>
      </w:r>
    </w:p>
    <w:p w:rsidR="00DF0A45" w:rsidRPr="00DB287E" w:rsidRDefault="00DF0A45" w:rsidP="00DF0A45">
      <w:pPr>
        <w:rPr>
          <w:rFonts w:asciiTheme="majorHAnsi" w:hAnsiTheme="majorHAnsi"/>
          <w:szCs w:val="24"/>
        </w:rPr>
      </w:pPr>
      <w:r w:rsidRPr="00DB287E">
        <w:rPr>
          <w:rFonts w:asciiTheme="majorHAnsi" w:hAnsiTheme="majorHAnsi"/>
          <w:szCs w:val="24"/>
        </w:rPr>
        <w:t>pool is empty it will get a new pool from the RID master if it is online.</w:t>
      </w:r>
    </w:p>
    <w:p w:rsidR="00DF0A45" w:rsidRPr="00DB287E" w:rsidRDefault="00DF0A45" w:rsidP="00DF0A45">
      <w:pPr>
        <w:rPr>
          <w:rFonts w:asciiTheme="majorHAnsi" w:hAnsiTheme="majorHAnsi"/>
          <w:szCs w:val="24"/>
        </w:rPr>
      </w:pPr>
      <w:r w:rsidRPr="00DB287E">
        <w:rPr>
          <w:rFonts w:asciiTheme="majorHAnsi" w:hAnsiTheme="majorHAnsi"/>
          <w:szCs w:val="24"/>
        </w:rPr>
        <w:t>If RID is down , you will not be able to create new AD objects.</w:t>
      </w:r>
    </w:p>
    <w:p w:rsidR="00DF0A45" w:rsidRPr="00DB287E" w:rsidRDefault="00DF0A45" w:rsidP="00DF0A45">
      <w:pPr>
        <w:rPr>
          <w:rFonts w:asciiTheme="majorHAnsi" w:hAnsiTheme="majorHAnsi"/>
          <w:b/>
          <w:szCs w:val="24"/>
        </w:rPr>
      </w:pPr>
      <w:r w:rsidRPr="00DB287E">
        <w:rPr>
          <w:rFonts w:asciiTheme="majorHAnsi" w:hAnsiTheme="majorHAnsi"/>
          <w:b/>
          <w:szCs w:val="24"/>
        </w:rPr>
        <w:t>PDC Emulator:</w:t>
      </w:r>
    </w:p>
    <w:p w:rsidR="00DF0A45" w:rsidRDefault="00DF0A45" w:rsidP="00DF0A45">
      <w:pPr>
        <w:rPr>
          <w:rFonts w:asciiTheme="majorHAnsi" w:hAnsiTheme="majorHAnsi"/>
          <w:szCs w:val="24"/>
        </w:rPr>
      </w:pPr>
      <w:r w:rsidRPr="00DB287E">
        <w:rPr>
          <w:rFonts w:asciiTheme="majorHAnsi" w:hAnsiTheme="majorHAnsi"/>
          <w:szCs w:val="24"/>
        </w:rPr>
        <w:t>Primary domain controller</w:t>
      </w:r>
    </w:p>
    <w:p w:rsidR="00244DF5" w:rsidRPr="00DB287E" w:rsidRDefault="00244DF5" w:rsidP="00DF0A45">
      <w:pPr>
        <w:rPr>
          <w:rFonts w:asciiTheme="majorHAnsi" w:hAnsiTheme="majorHAnsi"/>
          <w:szCs w:val="24"/>
        </w:rPr>
      </w:pPr>
      <w:r w:rsidRPr="00DB287E">
        <w:rPr>
          <w:rFonts w:asciiTheme="majorHAnsi" w:hAnsiTheme="majorHAnsi"/>
          <w:szCs w:val="24"/>
        </w:rPr>
        <w:t xml:space="preserve">The PDC emulator is necessary to synchronize time in an enterprise, updates passwords for users and computers. </w:t>
      </w:r>
    </w:p>
    <w:tbl>
      <w:tblPr>
        <w:tblpPr w:leftFromText="180" w:rightFromText="180" w:vertAnchor="text" w:horzAnchor="margin" w:tblpY="561"/>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419"/>
        <w:gridCol w:w="2677"/>
        <w:gridCol w:w="2654"/>
        <w:gridCol w:w="2630"/>
      </w:tblGrid>
      <w:tr w:rsidR="00244DF5" w:rsidRPr="00051255" w:rsidTr="00244DF5">
        <w:trPr>
          <w:tblHeader/>
          <w:tblCellSpacing w:w="0" w:type="dxa"/>
        </w:trPr>
        <w:tc>
          <w:tcPr>
            <w:tcW w:w="0" w:type="auto"/>
            <w:shd w:val="clear" w:color="auto" w:fill="A6A6A6"/>
            <w:vAlign w:val="center"/>
          </w:tcPr>
          <w:p w:rsidR="00244DF5" w:rsidRPr="00051255" w:rsidRDefault="00244DF5" w:rsidP="00244DF5">
            <w:pPr>
              <w:jc w:val="center"/>
              <w:rPr>
                <w:b/>
              </w:rPr>
            </w:pPr>
            <w:r w:rsidRPr="00051255">
              <w:rPr>
                <w:b/>
              </w:rPr>
              <w:t>Operations Master Role</w:t>
            </w:r>
          </w:p>
        </w:tc>
        <w:tc>
          <w:tcPr>
            <w:tcW w:w="0" w:type="auto"/>
            <w:shd w:val="clear" w:color="auto" w:fill="A6A6A6"/>
            <w:vAlign w:val="center"/>
          </w:tcPr>
          <w:p w:rsidR="00244DF5" w:rsidRPr="00051255" w:rsidRDefault="00244DF5" w:rsidP="00244DF5">
            <w:pPr>
              <w:jc w:val="center"/>
              <w:rPr>
                <w:b/>
              </w:rPr>
            </w:pPr>
            <w:r w:rsidRPr="00051255">
              <w:rPr>
                <w:b/>
              </w:rPr>
              <w:t>Consequences if Role is Unavailable</w:t>
            </w:r>
          </w:p>
        </w:tc>
        <w:tc>
          <w:tcPr>
            <w:tcW w:w="0" w:type="auto"/>
            <w:shd w:val="clear" w:color="auto" w:fill="A6A6A6"/>
            <w:vAlign w:val="center"/>
          </w:tcPr>
          <w:p w:rsidR="00244DF5" w:rsidRPr="00051255" w:rsidRDefault="00244DF5" w:rsidP="00244DF5">
            <w:pPr>
              <w:jc w:val="center"/>
              <w:rPr>
                <w:b/>
              </w:rPr>
            </w:pPr>
            <w:r w:rsidRPr="00051255">
              <w:rPr>
                <w:b/>
              </w:rPr>
              <w:t>Risk of Improper Restoration</w:t>
            </w:r>
          </w:p>
        </w:tc>
        <w:tc>
          <w:tcPr>
            <w:tcW w:w="0" w:type="auto"/>
            <w:shd w:val="clear" w:color="auto" w:fill="A6A6A6"/>
            <w:vAlign w:val="center"/>
          </w:tcPr>
          <w:p w:rsidR="00244DF5" w:rsidRPr="00051255" w:rsidRDefault="00244DF5" w:rsidP="00244DF5">
            <w:pPr>
              <w:jc w:val="center"/>
              <w:rPr>
                <w:b/>
              </w:rPr>
            </w:pPr>
            <w:r w:rsidRPr="00051255">
              <w:rPr>
                <w:b/>
              </w:rPr>
              <w:t>Recommendation for Returning to Service After Seizure</w:t>
            </w:r>
          </w:p>
        </w:tc>
      </w:tr>
      <w:tr w:rsidR="00244DF5" w:rsidRPr="00051255" w:rsidTr="00244DF5">
        <w:trPr>
          <w:tblCellSpacing w:w="0" w:type="dxa"/>
        </w:trPr>
        <w:tc>
          <w:tcPr>
            <w:tcW w:w="0" w:type="auto"/>
            <w:vAlign w:val="center"/>
          </w:tcPr>
          <w:p w:rsidR="00244DF5" w:rsidRPr="00051255" w:rsidRDefault="00244DF5" w:rsidP="00244DF5">
            <w:pPr>
              <w:pStyle w:val="NormalWeb"/>
              <w:jc w:val="center"/>
            </w:pPr>
            <w:r w:rsidRPr="00051255">
              <w:t>Schema master</w:t>
            </w:r>
          </w:p>
        </w:tc>
        <w:tc>
          <w:tcPr>
            <w:tcW w:w="0" w:type="auto"/>
            <w:vAlign w:val="center"/>
          </w:tcPr>
          <w:p w:rsidR="00244DF5" w:rsidRPr="00051255" w:rsidRDefault="00244DF5" w:rsidP="00244DF5">
            <w:pPr>
              <w:pStyle w:val="NormalWeb"/>
            </w:pPr>
            <w:r w:rsidRPr="00051255">
              <w:t>You cannot make changes to the schema.</w:t>
            </w:r>
          </w:p>
        </w:tc>
        <w:tc>
          <w:tcPr>
            <w:tcW w:w="0" w:type="auto"/>
            <w:vAlign w:val="center"/>
          </w:tcPr>
          <w:p w:rsidR="00244DF5" w:rsidRPr="00051255" w:rsidRDefault="00244DF5" w:rsidP="00244DF5">
            <w:pPr>
              <w:pStyle w:val="NormalWeb"/>
            </w:pPr>
            <w:r w:rsidRPr="00051255">
              <w:t>Conflicting changes can be introduced to the schema if both schema masters attempt to modify the schema at the same time. This can result in a fragmented schema.</w:t>
            </w:r>
          </w:p>
        </w:tc>
        <w:tc>
          <w:tcPr>
            <w:tcW w:w="0" w:type="auto"/>
            <w:vAlign w:val="center"/>
          </w:tcPr>
          <w:p w:rsidR="00244DF5" w:rsidRPr="00051255" w:rsidRDefault="00244DF5" w:rsidP="00244DF5">
            <w:pPr>
              <w:pStyle w:val="NormalWeb"/>
            </w:pPr>
            <w:r w:rsidRPr="00051255">
              <w:t>Not recommended. Can lead to a corrupted forest.</w:t>
            </w:r>
          </w:p>
        </w:tc>
      </w:tr>
      <w:tr w:rsidR="00244DF5" w:rsidRPr="00051255" w:rsidTr="00244DF5">
        <w:trPr>
          <w:tblCellSpacing w:w="0" w:type="dxa"/>
        </w:trPr>
        <w:tc>
          <w:tcPr>
            <w:tcW w:w="0" w:type="auto"/>
            <w:vAlign w:val="center"/>
          </w:tcPr>
          <w:p w:rsidR="00244DF5" w:rsidRPr="00051255" w:rsidRDefault="00244DF5" w:rsidP="00244DF5">
            <w:pPr>
              <w:pStyle w:val="NormalWeb"/>
              <w:jc w:val="center"/>
            </w:pPr>
            <w:r w:rsidRPr="00051255">
              <w:t>Domain naming master</w:t>
            </w:r>
          </w:p>
        </w:tc>
        <w:tc>
          <w:tcPr>
            <w:tcW w:w="0" w:type="auto"/>
            <w:vAlign w:val="center"/>
          </w:tcPr>
          <w:p w:rsidR="00244DF5" w:rsidRPr="00051255" w:rsidRDefault="00244DF5" w:rsidP="00244DF5">
            <w:pPr>
              <w:pStyle w:val="NormalWeb"/>
            </w:pPr>
            <w:r w:rsidRPr="00051255">
              <w:t>You cannot add or remove domains from the forest, add or remove application directory partitions, or perform domain rename operations.</w:t>
            </w:r>
          </w:p>
        </w:tc>
        <w:tc>
          <w:tcPr>
            <w:tcW w:w="0" w:type="auto"/>
            <w:vAlign w:val="center"/>
          </w:tcPr>
          <w:p w:rsidR="00244DF5" w:rsidRPr="00051255" w:rsidRDefault="00244DF5" w:rsidP="00244DF5">
            <w:pPr>
              <w:pStyle w:val="NormalWeb"/>
            </w:pPr>
            <w:r w:rsidRPr="00051255">
              <w:t xml:space="preserve">You cannot add or remove domains or application directory partitions, or clean-up metadata. Domains and application directory partitions might appear as though they are still in the forest even though they are not. </w:t>
            </w:r>
          </w:p>
        </w:tc>
        <w:tc>
          <w:tcPr>
            <w:tcW w:w="0" w:type="auto"/>
            <w:vAlign w:val="center"/>
          </w:tcPr>
          <w:p w:rsidR="00244DF5" w:rsidRPr="00051255" w:rsidRDefault="00244DF5" w:rsidP="00244DF5">
            <w:pPr>
              <w:pStyle w:val="NormalWeb"/>
            </w:pPr>
            <w:r w:rsidRPr="00051255">
              <w:t>Not recommended. Can lead to data corruption.</w:t>
            </w:r>
          </w:p>
        </w:tc>
      </w:tr>
      <w:tr w:rsidR="00244DF5" w:rsidRPr="00051255" w:rsidTr="00244DF5">
        <w:trPr>
          <w:tblCellSpacing w:w="0" w:type="dxa"/>
        </w:trPr>
        <w:tc>
          <w:tcPr>
            <w:tcW w:w="0" w:type="auto"/>
            <w:vAlign w:val="center"/>
          </w:tcPr>
          <w:p w:rsidR="00244DF5" w:rsidRPr="00051255" w:rsidRDefault="00244DF5" w:rsidP="00244DF5">
            <w:pPr>
              <w:pStyle w:val="NormalWeb"/>
              <w:jc w:val="center"/>
            </w:pPr>
            <w:r w:rsidRPr="00051255">
              <w:t>PDC emulator</w:t>
            </w:r>
          </w:p>
        </w:tc>
        <w:tc>
          <w:tcPr>
            <w:tcW w:w="0" w:type="auto"/>
            <w:vAlign w:val="center"/>
          </w:tcPr>
          <w:p w:rsidR="00244DF5" w:rsidRPr="00051255" w:rsidRDefault="00244DF5" w:rsidP="00244DF5">
            <w:pPr>
              <w:pStyle w:val="NormalWeb"/>
            </w:pPr>
            <w:r w:rsidRPr="00051255">
              <w:t>You cannot change passwords on clients that do not have Active Directory client software installed. No replication to Windows NT 4.0 backup domain controllers.</w:t>
            </w:r>
          </w:p>
        </w:tc>
        <w:tc>
          <w:tcPr>
            <w:tcW w:w="0" w:type="auto"/>
            <w:vAlign w:val="center"/>
          </w:tcPr>
          <w:p w:rsidR="00244DF5" w:rsidRPr="00051255" w:rsidRDefault="00244DF5" w:rsidP="00244DF5">
            <w:pPr>
              <w:pStyle w:val="NormalWeb"/>
            </w:pPr>
            <w:r w:rsidRPr="00051255">
              <w:t>Password validation can randomly pass or fail. Password changes take much longer to replicate throughout the domain.</w:t>
            </w:r>
          </w:p>
        </w:tc>
        <w:tc>
          <w:tcPr>
            <w:tcW w:w="0" w:type="auto"/>
            <w:vAlign w:val="center"/>
          </w:tcPr>
          <w:p w:rsidR="00244DF5" w:rsidRPr="00051255" w:rsidRDefault="00244DF5" w:rsidP="00244DF5">
            <w:pPr>
              <w:pStyle w:val="NormalWeb"/>
            </w:pPr>
            <w:r w:rsidRPr="00051255">
              <w:t>Allowed. User authentication can be erratic for a time, but no permanent damage occurs.</w:t>
            </w:r>
          </w:p>
        </w:tc>
      </w:tr>
      <w:tr w:rsidR="00244DF5" w:rsidRPr="00051255" w:rsidTr="00244DF5">
        <w:trPr>
          <w:tblCellSpacing w:w="0" w:type="dxa"/>
        </w:trPr>
        <w:tc>
          <w:tcPr>
            <w:tcW w:w="0" w:type="auto"/>
            <w:vAlign w:val="center"/>
          </w:tcPr>
          <w:p w:rsidR="00244DF5" w:rsidRPr="00051255" w:rsidRDefault="00244DF5" w:rsidP="00244DF5">
            <w:pPr>
              <w:pStyle w:val="NormalWeb"/>
              <w:jc w:val="center"/>
            </w:pPr>
            <w:r w:rsidRPr="00051255">
              <w:t xml:space="preserve">Infrastructure </w:t>
            </w:r>
            <w:r w:rsidRPr="00051255">
              <w:lastRenderedPageBreak/>
              <w:t>master</w:t>
            </w:r>
          </w:p>
        </w:tc>
        <w:tc>
          <w:tcPr>
            <w:tcW w:w="0" w:type="auto"/>
            <w:vAlign w:val="center"/>
          </w:tcPr>
          <w:p w:rsidR="00244DF5" w:rsidRPr="00051255" w:rsidRDefault="00244DF5" w:rsidP="00244DF5">
            <w:pPr>
              <w:pStyle w:val="NormalWeb"/>
            </w:pPr>
            <w:r w:rsidRPr="00051255">
              <w:lastRenderedPageBreak/>
              <w:t xml:space="preserve">Delays displaying updated </w:t>
            </w:r>
            <w:r w:rsidRPr="00051255">
              <w:lastRenderedPageBreak/>
              <w:t>group membership lists in the user interface when you move users from one group to another within a single domain.</w:t>
            </w:r>
          </w:p>
        </w:tc>
        <w:tc>
          <w:tcPr>
            <w:tcW w:w="0" w:type="auto"/>
            <w:vAlign w:val="center"/>
          </w:tcPr>
          <w:p w:rsidR="00244DF5" w:rsidRPr="00051255" w:rsidRDefault="00244DF5" w:rsidP="00244DF5">
            <w:pPr>
              <w:pStyle w:val="NormalWeb"/>
            </w:pPr>
            <w:r w:rsidRPr="00051255">
              <w:lastRenderedPageBreak/>
              <w:t xml:space="preserve">Displays incorrect user </w:t>
            </w:r>
            <w:r w:rsidRPr="00051255">
              <w:lastRenderedPageBreak/>
              <w:t>names in group membership lists in the user interface after you move users from one group to another.</w:t>
            </w:r>
          </w:p>
        </w:tc>
        <w:tc>
          <w:tcPr>
            <w:tcW w:w="0" w:type="auto"/>
            <w:vAlign w:val="center"/>
          </w:tcPr>
          <w:p w:rsidR="00244DF5" w:rsidRPr="00051255" w:rsidRDefault="00244DF5" w:rsidP="00244DF5">
            <w:pPr>
              <w:pStyle w:val="NormalWeb"/>
            </w:pPr>
            <w:r w:rsidRPr="00051255">
              <w:lastRenderedPageBreak/>
              <w:t xml:space="preserve">Allowed. May impact the </w:t>
            </w:r>
            <w:r w:rsidRPr="00051255">
              <w:lastRenderedPageBreak/>
              <w:t>performance of the domain controller hosting the role, but no damage occurs to the directory.</w:t>
            </w:r>
          </w:p>
        </w:tc>
      </w:tr>
      <w:tr w:rsidR="00244DF5" w:rsidRPr="00051255" w:rsidTr="00244DF5">
        <w:trPr>
          <w:tblCellSpacing w:w="0" w:type="dxa"/>
        </w:trPr>
        <w:tc>
          <w:tcPr>
            <w:tcW w:w="0" w:type="auto"/>
            <w:vAlign w:val="center"/>
          </w:tcPr>
          <w:p w:rsidR="00244DF5" w:rsidRPr="00051255" w:rsidRDefault="00244DF5" w:rsidP="00244DF5">
            <w:pPr>
              <w:pStyle w:val="NormalWeb"/>
              <w:jc w:val="center"/>
            </w:pPr>
            <w:r w:rsidRPr="00051255">
              <w:lastRenderedPageBreak/>
              <w:t>RID master</w:t>
            </w:r>
          </w:p>
        </w:tc>
        <w:tc>
          <w:tcPr>
            <w:tcW w:w="0" w:type="auto"/>
            <w:vAlign w:val="center"/>
          </w:tcPr>
          <w:p w:rsidR="00244DF5" w:rsidRPr="00051255" w:rsidRDefault="00244DF5" w:rsidP="00244DF5">
            <w:pPr>
              <w:pStyle w:val="NormalWeb"/>
            </w:pPr>
            <w:r w:rsidRPr="00051255">
              <w:t>Eventually, domain controllers cannot create new directory objects as each of their individual RID pools is depleted-.</w:t>
            </w:r>
          </w:p>
        </w:tc>
        <w:tc>
          <w:tcPr>
            <w:tcW w:w="0" w:type="auto"/>
            <w:vAlign w:val="center"/>
          </w:tcPr>
          <w:p w:rsidR="00244DF5" w:rsidRPr="00051255" w:rsidRDefault="00244DF5" w:rsidP="00244DF5">
            <w:pPr>
              <w:pStyle w:val="NormalWeb"/>
            </w:pPr>
            <w:r w:rsidRPr="00051255">
              <w:t>Duplicate RID pools can be allocated to domain controllers, resulting in data corruption in the directory. This can lead to security risks and unauthorized access.</w:t>
            </w:r>
          </w:p>
        </w:tc>
        <w:tc>
          <w:tcPr>
            <w:tcW w:w="0" w:type="auto"/>
            <w:vAlign w:val="center"/>
          </w:tcPr>
          <w:p w:rsidR="00244DF5" w:rsidRPr="00051255" w:rsidRDefault="00244DF5" w:rsidP="00244DF5">
            <w:pPr>
              <w:pStyle w:val="NormalWeb"/>
            </w:pPr>
            <w:r w:rsidRPr="00051255">
              <w:t>Not recommended. Can lead to data corruption.</w:t>
            </w:r>
          </w:p>
        </w:tc>
      </w:tr>
    </w:tbl>
    <w:p w:rsidR="00244DF5" w:rsidRPr="00DB287E" w:rsidRDefault="00244DF5" w:rsidP="00DF0A45">
      <w:pPr>
        <w:rPr>
          <w:rFonts w:asciiTheme="majorHAnsi" w:hAnsiTheme="majorHAnsi"/>
          <w:szCs w:val="24"/>
        </w:rPr>
      </w:pPr>
    </w:p>
    <w:p w:rsidR="00DF0A45" w:rsidRDefault="00DF0A45" w:rsidP="00DF0A45">
      <w:pPr>
        <w:rPr>
          <w:rFonts w:asciiTheme="majorHAnsi" w:hAnsiTheme="majorHAnsi"/>
          <w:b/>
          <w:szCs w:val="24"/>
        </w:rPr>
      </w:pPr>
      <w:r w:rsidRPr="00DB287E">
        <w:rPr>
          <w:rFonts w:asciiTheme="majorHAnsi" w:hAnsiTheme="majorHAnsi"/>
          <w:b/>
          <w:szCs w:val="24"/>
        </w:rPr>
        <w:t>Global Catalog Server (not a FSMO role)</w:t>
      </w:r>
    </w:p>
    <w:p w:rsidR="00965816" w:rsidRPr="00051255" w:rsidRDefault="00965816" w:rsidP="00965816">
      <w:pPr>
        <w:ind w:left="720"/>
        <w:rPr>
          <w:bCs/>
          <w:color w:val="FF0000"/>
        </w:rPr>
      </w:pPr>
      <w:r w:rsidRPr="00051255">
        <w:t>Global Catalog</w:t>
      </w:r>
      <w:r>
        <w:t xml:space="preserve"> port number</w:t>
      </w:r>
      <w:r w:rsidRPr="00051255">
        <w:t xml:space="preserve"> - 3268</w:t>
      </w:r>
    </w:p>
    <w:p w:rsidR="00965816" w:rsidRPr="00DB287E" w:rsidRDefault="00965816" w:rsidP="00DF0A45">
      <w:pPr>
        <w:rPr>
          <w:rFonts w:asciiTheme="majorHAnsi" w:hAnsiTheme="majorHAnsi"/>
          <w:b/>
          <w:szCs w:val="24"/>
        </w:rPr>
      </w:pPr>
    </w:p>
    <w:p w:rsidR="00DF0A45" w:rsidRPr="00DB287E" w:rsidRDefault="00DF0A45" w:rsidP="00DB287E">
      <w:pPr>
        <w:jc w:val="both"/>
        <w:rPr>
          <w:rFonts w:asciiTheme="majorHAnsi" w:hAnsiTheme="majorHAnsi"/>
          <w:szCs w:val="24"/>
        </w:rPr>
      </w:pPr>
      <w:r w:rsidRPr="00DB287E">
        <w:rPr>
          <w:rFonts w:asciiTheme="majorHAnsi" w:hAnsiTheme="majorHAnsi"/>
          <w:szCs w:val="24"/>
        </w:rPr>
        <w:t xml:space="preserve">    Maintains a list of all Active Directory objects in domains and forests, without actually including all information on the objects</w:t>
      </w:r>
    </w:p>
    <w:p w:rsidR="00DF0A45" w:rsidRPr="00DB287E" w:rsidRDefault="00DF0A45" w:rsidP="00DB287E">
      <w:pPr>
        <w:jc w:val="both"/>
        <w:rPr>
          <w:rFonts w:asciiTheme="majorHAnsi" w:hAnsiTheme="majorHAnsi"/>
          <w:szCs w:val="24"/>
        </w:rPr>
      </w:pPr>
      <w:r w:rsidRPr="00DB287E">
        <w:rPr>
          <w:rFonts w:asciiTheme="majorHAnsi" w:hAnsiTheme="majorHAnsi"/>
          <w:szCs w:val="24"/>
        </w:rPr>
        <w:t xml:space="preserve">    Stores a full copy of all objects in its host domain,    Stores a partial copy of all objects in all other domains within the forest.</w:t>
      </w:r>
    </w:p>
    <w:p w:rsidR="00DF0A45" w:rsidRPr="00DB287E" w:rsidRDefault="00DF0A45" w:rsidP="00DB287E">
      <w:pPr>
        <w:jc w:val="both"/>
        <w:rPr>
          <w:rFonts w:asciiTheme="majorHAnsi" w:hAnsiTheme="majorHAnsi"/>
          <w:szCs w:val="24"/>
        </w:rPr>
      </w:pPr>
      <w:r w:rsidRPr="00DB287E">
        <w:rPr>
          <w:rFonts w:asciiTheme="majorHAnsi" w:hAnsiTheme="majorHAnsi"/>
          <w:szCs w:val="24"/>
        </w:rPr>
        <w:t xml:space="preserve">    Used when users search for Active Directory objects or for specific attributes of an object</w:t>
      </w:r>
    </w:p>
    <w:p w:rsidR="00DF0A45" w:rsidRPr="00DB287E" w:rsidRDefault="00DF0A45" w:rsidP="00DB287E">
      <w:pPr>
        <w:jc w:val="both"/>
        <w:rPr>
          <w:rFonts w:asciiTheme="majorHAnsi" w:hAnsiTheme="majorHAnsi"/>
          <w:szCs w:val="24"/>
        </w:rPr>
      </w:pPr>
      <w:r w:rsidRPr="00DB287E">
        <w:rPr>
          <w:rFonts w:asciiTheme="majorHAnsi" w:hAnsiTheme="majorHAnsi"/>
          <w:szCs w:val="24"/>
        </w:rPr>
        <w:t xml:space="preserve">    Improves network performance and provides maximum accessibility to Active Directory objects</w:t>
      </w:r>
    </w:p>
    <w:p w:rsidR="00DF0A45" w:rsidRPr="00DB287E" w:rsidRDefault="00DF0A45" w:rsidP="00DB287E">
      <w:pPr>
        <w:jc w:val="both"/>
        <w:rPr>
          <w:rFonts w:asciiTheme="majorHAnsi" w:hAnsiTheme="majorHAnsi"/>
          <w:szCs w:val="24"/>
        </w:rPr>
      </w:pPr>
      <w:r w:rsidRPr="00DB287E">
        <w:rPr>
          <w:rFonts w:asciiTheme="majorHAnsi" w:hAnsiTheme="majorHAnsi"/>
          <w:szCs w:val="24"/>
        </w:rPr>
        <w:t>Any domain controler can be a GC.</w:t>
      </w:r>
    </w:p>
    <w:p w:rsidR="00DF0A45" w:rsidRPr="00DB287E" w:rsidRDefault="00DF0A45" w:rsidP="00DB287E">
      <w:pPr>
        <w:jc w:val="both"/>
        <w:rPr>
          <w:rFonts w:asciiTheme="majorHAnsi" w:hAnsiTheme="majorHAnsi"/>
          <w:szCs w:val="24"/>
        </w:rPr>
      </w:pPr>
      <w:r w:rsidRPr="00DB287E">
        <w:rPr>
          <w:rFonts w:asciiTheme="majorHAnsi" w:hAnsiTheme="majorHAnsi"/>
          <w:szCs w:val="24"/>
        </w:rPr>
        <w:t>must have one GC per domain</w:t>
      </w:r>
    </w:p>
    <w:p w:rsidR="00DF0A45" w:rsidRPr="00DB287E" w:rsidRDefault="00DF0A45" w:rsidP="00DB287E">
      <w:pPr>
        <w:jc w:val="both"/>
        <w:rPr>
          <w:rFonts w:asciiTheme="majorHAnsi" w:hAnsiTheme="majorHAnsi"/>
          <w:szCs w:val="24"/>
        </w:rPr>
      </w:pPr>
      <w:r w:rsidRPr="00DB287E">
        <w:rPr>
          <w:rFonts w:asciiTheme="majorHAnsi" w:hAnsiTheme="majorHAnsi"/>
          <w:szCs w:val="24"/>
        </w:rPr>
        <w:t>windows server 2008 all DC's are GC's by default.</w:t>
      </w:r>
    </w:p>
    <w:p w:rsidR="00DF0A45" w:rsidRPr="00DB287E" w:rsidRDefault="00DF0A45" w:rsidP="00DB287E">
      <w:pPr>
        <w:jc w:val="both"/>
        <w:rPr>
          <w:rFonts w:asciiTheme="majorHAnsi" w:hAnsiTheme="majorHAnsi"/>
          <w:szCs w:val="24"/>
        </w:rPr>
      </w:pPr>
      <w:r w:rsidRPr="00DB287E">
        <w:rPr>
          <w:rFonts w:asciiTheme="majorHAnsi" w:hAnsiTheme="majorHAnsi"/>
          <w:szCs w:val="24"/>
        </w:rPr>
        <w:t>GC required:- more disk space and bandwidth</w:t>
      </w:r>
    </w:p>
    <w:p w:rsidR="00DF0A45" w:rsidRPr="00DB287E" w:rsidRDefault="00DF0A45" w:rsidP="00DB287E">
      <w:pPr>
        <w:jc w:val="both"/>
        <w:rPr>
          <w:rFonts w:asciiTheme="majorHAnsi" w:hAnsiTheme="majorHAnsi"/>
          <w:szCs w:val="24"/>
        </w:rPr>
      </w:pPr>
      <w:r w:rsidRPr="00DB287E">
        <w:rPr>
          <w:rFonts w:asciiTheme="majorHAnsi" w:hAnsiTheme="majorHAnsi"/>
          <w:szCs w:val="24"/>
        </w:rPr>
        <w:t>To Change to GC:-go to server manager -&gt;Active directy domain service-&gt;Domain controllers</w:t>
      </w:r>
    </w:p>
    <w:p w:rsidR="00DF0A45" w:rsidRPr="00DB287E" w:rsidRDefault="00DF0A45" w:rsidP="00DB287E">
      <w:pPr>
        <w:jc w:val="both"/>
        <w:rPr>
          <w:rFonts w:asciiTheme="majorHAnsi" w:hAnsiTheme="majorHAnsi"/>
          <w:szCs w:val="24"/>
        </w:rPr>
      </w:pPr>
      <w:r w:rsidRPr="00DB287E">
        <w:rPr>
          <w:rFonts w:asciiTheme="majorHAnsi" w:hAnsiTheme="majorHAnsi"/>
          <w:szCs w:val="24"/>
        </w:rPr>
        <w:t>-&gt;to to properties of DC-&gt;NTDS settings-&gt;check the GC check box</w:t>
      </w:r>
    </w:p>
    <w:p w:rsidR="00DF0A45" w:rsidRPr="00DB287E" w:rsidRDefault="00DF0A45" w:rsidP="00DB287E">
      <w:pPr>
        <w:jc w:val="both"/>
        <w:rPr>
          <w:rFonts w:asciiTheme="majorHAnsi" w:hAnsiTheme="majorHAnsi"/>
          <w:szCs w:val="24"/>
        </w:rPr>
      </w:pPr>
      <w:r w:rsidRPr="00DB287E">
        <w:rPr>
          <w:rFonts w:asciiTheme="majorHAnsi" w:hAnsiTheme="majorHAnsi"/>
          <w:szCs w:val="24"/>
        </w:rPr>
        <w:t>Why we need GC:-</w:t>
      </w:r>
    </w:p>
    <w:p w:rsidR="00DF0A45" w:rsidRPr="00DB287E" w:rsidRDefault="00DF0A45" w:rsidP="00DB287E">
      <w:pPr>
        <w:jc w:val="both"/>
        <w:rPr>
          <w:rFonts w:asciiTheme="majorHAnsi" w:hAnsiTheme="majorHAnsi"/>
          <w:szCs w:val="24"/>
        </w:rPr>
      </w:pPr>
      <w:r w:rsidRPr="00DB287E">
        <w:rPr>
          <w:rFonts w:asciiTheme="majorHAnsi" w:hAnsiTheme="majorHAnsi"/>
          <w:szCs w:val="24"/>
        </w:rPr>
        <w:t>Current status of objects</w:t>
      </w:r>
    </w:p>
    <w:p w:rsidR="00DF0A45" w:rsidRPr="00DB287E" w:rsidRDefault="00DF0A45" w:rsidP="00DB287E">
      <w:pPr>
        <w:jc w:val="both"/>
        <w:rPr>
          <w:rFonts w:asciiTheme="majorHAnsi" w:hAnsiTheme="majorHAnsi"/>
          <w:szCs w:val="24"/>
        </w:rPr>
      </w:pPr>
      <w:r w:rsidRPr="00DB287E">
        <w:rPr>
          <w:rFonts w:asciiTheme="majorHAnsi" w:hAnsiTheme="majorHAnsi"/>
          <w:szCs w:val="24"/>
        </w:rPr>
        <w:lastRenderedPageBreak/>
        <w:t>allow forest wide searching</w:t>
      </w:r>
    </w:p>
    <w:p w:rsidR="00DF0A45" w:rsidRDefault="00DF0A45" w:rsidP="00DB287E">
      <w:pPr>
        <w:jc w:val="both"/>
        <w:rPr>
          <w:rFonts w:asciiTheme="majorHAnsi" w:hAnsiTheme="majorHAnsi"/>
          <w:szCs w:val="24"/>
        </w:rPr>
      </w:pPr>
      <w:r w:rsidRPr="00DB287E">
        <w:rPr>
          <w:rFonts w:asciiTheme="majorHAnsi" w:hAnsiTheme="majorHAnsi"/>
          <w:szCs w:val="24"/>
        </w:rPr>
        <w:t>some  S/w needs GC server for ex:-exchange uses heavily</w:t>
      </w:r>
    </w:p>
    <w:p w:rsidR="00D7666B" w:rsidRPr="00D7666B" w:rsidRDefault="00D7666B" w:rsidP="00D7666B">
      <w:pPr>
        <w:jc w:val="both"/>
        <w:rPr>
          <w:rFonts w:ascii="Cambria" w:eastAsia="Calibri" w:hAnsi="Cambria" w:cs="Times New Roman"/>
          <w:szCs w:val="24"/>
        </w:rPr>
      </w:pPr>
      <w:r w:rsidRPr="00D7666B">
        <w:rPr>
          <w:rFonts w:ascii="Cambria" w:eastAsia="Calibri" w:hAnsi="Cambria" w:cs="Times New Roman"/>
          <w:szCs w:val="24"/>
        </w:rPr>
        <w:t>It have two important functions:</w:t>
      </w:r>
      <w:r w:rsidRPr="00D7666B">
        <w:rPr>
          <w:rFonts w:ascii="Cambria" w:eastAsia="Calibri" w:hAnsi="Cambria" w:cs="Times New Roman"/>
          <w:szCs w:val="24"/>
        </w:rPr>
        <w:br/>
        <w:t>i)</w:t>
      </w:r>
      <w:r w:rsidRPr="00D7666B">
        <w:rPr>
          <w:rFonts w:ascii="Cambria" w:eastAsia="Calibri" w:hAnsi="Cambria" w:cs="Times New Roman"/>
          <w:szCs w:val="24"/>
        </w:rPr>
        <w:tab/>
      </w:r>
      <w:r w:rsidRPr="00D7666B">
        <w:rPr>
          <w:rFonts w:ascii="Cambria" w:eastAsia="Calibri" w:hAnsi="Cambria" w:cs="Times New Roman"/>
          <w:szCs w:val="24"/>
        </w:rPr>
        <w:tab/>
        <w:t>Provides group membership information during logon and authentication</w:t>
      </w:r>
      <w:r w:rsidRPr="00D7666B">
        <w:rPr>
          <w:rFonts w:ascii="Cambria" w:eastAsia="Calibri" w:hAnsi="Cambria" w:cs="Times New Roman"/>
          <w:szCs w:val="24"/>
        </w:rPr>
        <w:br/>
        <w:t>ii)</w:t>
      </w:r>
      <w:r w:rsidRPr="00D7666B">
        <w:rPr>
          <w:rFonts w:ascii="Cambria" w:eastAsia="Calibri" w:hAnsi="Cambria" w:cs="Times New Roman"/>
          <w:szCs w:val="24"/>
        </w:rPr>
        <w:tab/>
      </w:r>
      <w:r w:rsidRPr="00D7666B">
        <w:rPr>
          <w:rFonts w:ascii="Cambria" w:eastAsia="Calibri" w:hAnsi="Cambria" w:cs="Times New Roman"/>
          <w:szCs w:val="24"/>
        </w:rPr>
        <w:tab/>
        <w:t>Helps users locate resources in Active Directory</w:t>
      </w:r>
    </w:p>
    <w:p w:rsidR="00D7666B" w:rsidRPr="00DB287E" w:rsidRDefault="00D7666B" w:rsidP="00DB287E">
      <w:pPr>
        <w:jc w:val="both"/>
        <w:rPr>
          <w:rFonts w:asciiTheme="majorHAnsi" w:hAnsiTheme="majorHAnsi"/>
          <w:szCs w:val="24"/>
        </w:rPr>
      </w:pPr>
    </w:p>
    <w:p w:rsidR="00693C21" w:rsidRPr="00DB287E" w:rsidRDefault="00DF0A45" w:rsidP="00DB287E">
      <w:pPr>
        <w:jc w:val="both"/>
        <w:rPr>
          <w:rFonts w:asciiTheme="majorHAnsi" w:hAnsiTheme="majorHAnsi"/>
          <w:color w:val="0070C0"/>
          <w:szCs w:val="24"/>
        </w:rPr>
      </w:pPr>
      <w:r w:rsidRPr="00DB287E">
        <w:rPr>
          <w:rFonts w:asciiTheme="majorHAnsi" w:hAnsiTheme="majorHAnsi"/>
          <w:bCs/>
          <w:szCs w:val="24"/>
        </w:rPr>
        <w:t>GlobalCatalog</w:t>
      </w:r>
      <w:r w:rsidRPr="00DB287E">
        <w:rPr>
          <w:rFonts w:asciiTheme="majorHAnsi" w:hAnsiTheme="majorHAnsi"/>
          <w:szCs w:val="24"/>
        </w:rPr>
        <w:br/>
        <w:t>In order for users to find resources in any domain in the forest (remember that each domain has a separate database), Domain Controllers can be made into Global Catalog Servers. A Global Catalog Server contains partial information about every object in the forest. Using this information, the user can conduct searches.</w:t>
      </w:r>
      <w:bookmarkStart w:id="1" w:name="_Toc351258435"/>
      <w:r w:rsidR="00DB287E" w:rsidRPr="00DB287E">
        <w:rPr>
          <w:rFonts w:asciiTheme="majorHAnsi" w:hAnsiTheme="majorHAnsi"/>
          <w:b/>
          <w:color w:val="0070C0"/>
          <w:szCs w:val="24"/>
        </w:rPr>
        <w:t xml:space="preserve"> </w:t>
      </w:r>
    </w:p>
    <w:p w:rsidR="00DF0A45" w:rsidRPr="00DB287E" w:rsidRDefault="00DF0A45" w:rsidP="00DB287E">
      <w:pPr>
        <w:pStyle w:val="Heading1"/>
        <w:rPr>
          <w:rFonts w:asciiTheme="majorHAnsi" w:hAnsiTheme="majorHAnsi"/>
          <w:b w:val="0"/>
          <w:sz w:val="24"/>
          <w:szCs w:val="24"/>
        </w:rPr>
      </w:pPr>
      <w:r w:rsidRPr="00DB287E">
        <w:rPr>
          <w:rFonts w:asciiTheme="majorHAnsi" w:hAnsiTheme="majorHAnsi"/>
          <w:b w:val="0"/>
          <w:color w:val="0070C0"/>
          <w:sz w:val="28"/>
          <w:szCs w:val="28"/>
        </w:rPr>
        <w:t>Transferring FSMO Roles</w:t>
      </w:r>
      <w:bookmarkEnd w:id="1"/>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using Active Directory Users and Computers snap-in to transfer the RID Master, PDC Emulator, and Infrastructure Master Roles</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Click Start &gt; Administrative Tools &gt; then click Active Directory Users and Computers</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Right click Active Directory Users and Computers, then click All Tasks &gt; Operations Master...</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ou will have three Tabs, representing three FSMO roles (RID, PDC, Infrastructure). Click the Change button under each of these three tabs to transfer the roles.</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Using Active Directory Domains and Trusts snap-in to transfer the Domain Naming Master Role</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Click Start &gt; Administrative Tools &gt; then click Active Directory Domains and Trusts</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Right click Active Directory Domains and Trusts, then click Change Active Directory Domain Controller...</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From the listed Domain Controllers, click on the domain controller that you want to be the Domain Naming master role holder and then click on OK</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Right click Active Directory Domains and Trusts, then click Operations Master...</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On the Operations Master page, we are going to change the Domain Naming role</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 xml:space="preserve">Using Active Directory Schema snap-in to transfer the Schema Master role </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lastRenderedPageBreak/>
        <w:t xml:space="preserve">   You have to register schmmgmt.dll in order to be able to use the Active Directory Schema snap-in</w:t>
      </w:r>
    </w:p>
    <w:p w:rsidR="00DF0A45" w:rsidRPr="00DB287E" w:rsidRDefault="00DF0A45" w:rsidP="00DF0A45">
      <w:pPr>
        <w:jc w:val="both"/>
        <w:rPr>
          <w:rFonts w:asciiTheme="majorHAnsi" w:hAnsiTheme="majorHAnsi" w:cs="Times New Roman"/>
          <w:szCs w:val="24"/>
        </w:rPr>
      </w:pP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 xml:space="preserve">    Click Start &gt; Run</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 xml:space="preserve">    Type regsvr32 schmmgmt.dll-&gt;ok</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Click Start &gt; Run, type mmc, then click OK</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Click File &gt; then click Add/Remove Snap-in...</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From the left side, under Available Snap-ins, click on Active Directory Schema, then click Add &gt; and then click OK</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 xml:space="preserve">Right click Active Directory Schema, then click Change Active Directory Domain Controller... </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In the console tree, right click Active Directory Schema [DomainController.DomainName], and then click Operations Master...</w:t>
      </w:r>
    </w:p>
    <w:p w:rsidR="00DF0A45" w:rsidRPr="00DB287E" w:rsidRDefault="00DF0A45" w:rsidP="00DF0A45">
      <w:pPr>
        <w:jc w:val="both"/>
        <w:rPr>
          <w:rFonts w:asciiTheme="majorHAnsi" w:hAnsiTheme="majorHAnsi" w:cs="Times New Roman"/>
          <w:b/>
          <w:szCs w:val="24"/>
        </w:rPr>
      </w:pPr>
      <w:r w:rsidRPr="00DB287E">
        <w:rPr>
          <w:rFonts w:asciiTheme="majorHAnsi" w:hAnsiTheme="majorHAnsi" w:cs="Times New Roman"/>
          <w:b/>
          <w:szCs w:val="24"/>
        </w:rPr>
        <w:t>command  prompt:-</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On any domain controller, click Start, click Run, type Ntdsutil in the Open box, and then click OK.</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 xml:space="preserve"> Type connections, and then press ENTER.</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Type roles, and then press ENTER.</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Type connect to server &lt;servername&gt;, where &lt;servername&gt; is the name of the server you want to use, and then press ENTER.</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At the server connections: prompt, type q, and then press ENTER again.</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 xml:space="preserve"> Type transfer &lt;role&gt;. where &lt;role&gt; is the role you want to transfer.</w:t>
      </w:r>
    </w:p>
    <w:p w:rsidR="00DF0A45" w:rsidRPr="00DB287E" w:rsidRDefault="00DF0A45" w:rsidP="00DF0A45">
      <w:pPr>
        <w:jc w:val="both"/>
        <w:rPr>
          <w:rFonts w:asciiTheme="majorHAnsi" w:hAnsiTheme="majorHAnsi" w:cs="Times New Roman"/>
          <w:szCs w:val="24"/>
        </w:rPr>
      </w:pPr>
      <w:r w:rsidRPr="00DB287E">
        <w:rPr>
          <w:rFonts w:asciiTheme="majorHAnsi" w:hAnsiTheme="majorHAnsi" w:cs="Times New Roman"/>
          <w:szCs w:val="24"/>
        </w:rPr>
        <w:t>For example, to transfer the RID Master role, you would type transfer rid master:</w:t>
      </w:r>
    </w:p>
    <w:p w:rsidR="00693C21" w:rsidRPr="00DB287E" w:rsidRDefault="00F11A5B" w:rsidP="00693C21">
      <w:pPr>
        <w:rPr>
          <w:rFonts w:asciiTheme="majorHAnsi" w:hAnsiTheme="majorHAnsi" w:cs="Times New Roman"/>
          <w:bCs/>
          <w:color w:val="00B0F0"/>
          <w:sz w:val="28"/>
          <w:szCs w:val="28"/>
        </w:rPr>
      </w:pPr>
      <w:hyperlink r:id="rId10" w:history="1">
        <w:r w:rsidR="00693C21" w:rsidRPr="00DB287E">
          <w:rPr>
            <w:rStyle w:val="Hyperlink"/>
            <w:rFonts w:asciiTheme="majorHAnsi" w:hAnsiTheme="majorHAnsi" w:cs="Times New Roman"/>
            <w:bCs/>
            <w:color w:val="00B0F0"/>
            <w:sz w:val="28"/>
            <w:szCs w:val="28"/>
            <w:u w:val="none"/>
          </w:rPr>
          <w:t>Group Policy Introduction</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What is Group Policy</w:t>
      </w:r>
      <w:r w:rsidRPr="00DB287E">
        <w:rPr>
          <w:rFonts w:asciiTheme="majorHAnsi" w:hAnsiTheme="majorHAnsi" w:cs="Times New Roman"/>
          <w:szCs w:val="24"/>
        </w:rPr>
        <w:br/>
        <w:t xml:space="preserve">Group Policy is a system that allows central control of your client computers. Using Group Policy you can control the user experience. This includes configuring settings for the user </w:t>
      </w:r>
      <w:r w:rsidRPr="00DB287E">
        <w:rPr>
          <w:rFonts w:asciiTheme="majorHAnsi" w:hAnsiTheme="majorHAnsi" w:cs="Times New Roman"/>
          <w:szCs w:val="24"/>
        </w:rPr>
        <w:lastRenderedPageBreak/>
        <w:t>and also settings that affect the computer as a whole. Group Policy can also be used to deploy and configure software.</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Group Policy Example</w:t>
      </w:r>
      <w:r w:rsidRPr="00DB287E">
        <w:rPr>
          <w:rFonts w:asciiTheme="majorHAnsi" w:hAnsiTheme="majorHAnsi" w:cs="Times New Roman"/>
          <w:bCs/>
          <w:szCs w:val="24"/>
        </w:rPr>
        <w:br/>
      </w:r>
      <w:r w:rsidRPr="00DB287E">
        <w:rPr>
          <w:rFonts w:asciiTheme="majorHAnsi" w:hAnsiTheme="majorHAnsi" w:cs="Times New Roman"/>
          <w:szCs w:val="24"/>
        </w:rPr>
        <w:t>A single Group Policy is divided in two parts called Computer Configuration and User Configuration. Settings that are configured under computer configuration affect the whole computer. Settings configured under user configuration affect only the user that is currently logged in.</w:t>
      </w:r>
      <w:r w:rsidRPr="00DB287E">
        <w:rPr>
          <w:rFonts w:asciiTheme="majorHAnsi" w:hAnsiTheme="majorHAnsi" w:cs="Times New Roman"/>
          <w:szCs w:val="24"/>
        </w:rPr>
        <w:br/>
        <w:t>The user and computer configuration is divided into two parts called Polices and Preferences.  Preferences was a late edition to Windows Server 2008. Microsoft purchased another product called Policy Maker and added this product to Group Policy. The essential different between the two is that Group Policy is mandatory while preferences can often be overwritten by the user.</w:t>
      </w:r>
      <w:r w:rsidRPr="00DB287E">
        <w:rPr>
          <w:rFonts w:asciiTheme="majorHAnsi" w:hAnsiTheme="majorHAnsi" w:cs="Times New Roman"/>
          <w:szCs w:val="24"/>
        </w:rPr>
        <w:br/>
        <w:t>Polices are divide into 3 parts, Software settings, Windows Settings and Administrative Templates. Software settings, like installations, are done in here. Windows Settings are more broad stroke settings having an effect on how the computer operates at a low level rather than specific functions. Administrative templates contain the bulk of the Group Policy settings.</w:t>
      </w:r>
    </w:p>
    <w:p w:rsidR="00693C21" w:rsidRPr="00DB287E" w:rsidRDefault="00F11A5B" w:rsidP="00693C21">
      <w:pPr>
        <w:rPr>
          <w:rFonts w:asciiTheme="majorHAnsi" w:hAnsiTheme="majorHAnsi" w:cs="Times New Roman"/>
          <w:szCs w:val="24"/>
        </w:rPr>
      </w:pPr>
      <w:hyperlink r:id="rId11" w:history="1">
        <w:r w:rsidR="00693C21" w:rsidRPr="00DB287E">
          <w:rPr>
            <w:rStyle w:val="Hyperlink"/>
            <w:rFonts w:asciiTheme="majorHAnsi" w:hAnsiTheme="majorHAnsi" w:cs="Times New Roman"/>
            <w:bCs/>
            <w:color w:val="00B0F0"/>
            <w:sz w:val="28"/>
            <w:szCs w:val="28"/>
            <w:u w:val="none"/>
          </w:rPr>
          <w:t>Configuring Group Policy</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When a domain is created, two Group Polices will be created with it. These are the Default Domain Policy and the Default Domain Controllers Policy.</w:t>
      </w:r>
      <w:r w:rsidRPr="00DB287E">
        <w:rPr>
          <w:rFonts w:asciiTheme="majorHAnsi" w:hAnsiTheme="majorHAnsi" w:cs="Times New Roman"/>
          <w:szCs w:val="24"/>
        </w:rPr>
        <w:br/>
        <w:t>It is important to understand that when Group Policy is created it is stored under Group Policy Objects. If you want to apply this Group Policy Object to an OU it must be linked. A single Group Policy can be linked as many times as required. If it is not linked to any OU’s, it will not have any effect on any computers in the domain until it is linked.</w:t>
      </w:r>
      <w:r w:rsidRPr="00DB287E">
        <w:rPr>
          <w:rFonts w:asciiTheme="majorHAnsi" w:hAnsiTheme="majorHAnsi" w:cs="Times New Roman"/>
          <w:szCs w:val="24"/>
        </w:rPr>
        <w:br/>
        <w:t>If you want to create a Group Policy Object and link it in one step, you can achieve this by right clicking on an OU and selecting the option “Create a GPO in the domain, and link it here”.</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Since there are so many settings under Administrative Templates there is an option to filter the setting. This is done by right clicking on Administrative Templates on any folder found under Administrative Templates and selecting the option “Filter On”. Once the filter has been enabled, by right clicking any folder under Administrative Templates and selecting the option “Filter Options” you can configure which settings you want to look for.</w:t>
      </w:r>
      <w:r w:rsidRPr="00DB287E">
        <w:rPr>
          <w:rFonts w:asciiTheme="majorHAnsi" w:hAnsiTheme="majorHAnsi" w:cs="Times New Roman"/>
          <w:szCs w:val="24"/>
        </w:rPr>
        <w:br/>
        <w:t>When configuring group policy settings, it is a good idea to read the help text associated with that Group Policy setting.</w:t>
      </w:r>
    </w:p>
    <w:p w:rsidR="00693C21" w:rsidRPr="00DB287E" w:rsidRDefault="00F11A5B" w:rsidP="00693C21">
      <w:pPr>
        <w:rPr>
          <w:rFonts w:asciiTheme="majorHAnsi" w:hAnsiTheme="majorHAnsi" w:cs="Times New Roman"/>
          <w:bCs/>
          <w:color w:val="00B0F0"/>
          <w:sz w:val="28"/>
          <w:szCs w:val="28"/>
        </w:rPr>
      </w:pPr>
      <w:hyperlink r:id="rId12" w:history="1">
        <w:r w:rsidR="00693C21" w:rsidRPr="00DB287E">
          <w:rPr>
            <w:rStyle w:val="Hyperlink"/>
            <w:rFonts w:asciiTheme="majorHAnsi" w:hAnsiTheme="majorHAnsi" w:cs="Times New Roman"/>
            <w:bCs/>
            <w:color w:val="00B0F0"/>
            <w:sz w:val="28"/>
            <w:szCs w:val="28"/>
            <w:u w:val="none"/>
          </w:rPr>
          <w:t>Group Policy Processing Order</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lastRenderedPageBreak/>
        <w:t>The order that Group Policy is applied in is: Local, Site, Domain, and OU. A Group Policy has the ability to overwrite any settings that were applied before. For this reason, the local Group Policy is the weakest of the Group Policies since all Group Policies at the site, domain and OU are free to overwrite any settings configured by the local Group Policy. You could also say that the OU’s Group Policy is the highest priority or strongest Group Policy as it can over write local, site and domain Group Policy settings. Sub OU’s are applied after the parent OU so the child OU has priority over the parent OU.</w:t>
      </w:r>
    </w:p>
    <w:p w:rsidR="00693C21" w:rsidRPr="00DB287E" w:rsidRDefault="00F11A5B" w:rsidP="00693C21">
      <w:pPr>
        <w:rPr>
          <w:rFonts w:asciiTheme="majorHAnsi" w:hAnsiTheme="majorHAnsi" w:cs="Times New Roman"/>
          <w:color w:val="00B0F0"/>
          <w:sz w:val="28"/>
          <w:szCs w:val="28"/>
        </w:rPr>
      </w:pPr>
      <w:hyperlink r:id="rId13" w:history="1">
        <w:r w:rsidR="00693C21" w:rsidRPr="00DB287E">
          <w:rPr>
            <w:rStyle w:val="Hyperlink"/>
            <w:rFonts w:asciiTheme="majorHAnsi" w:hAnsiTheme="majorHAnsi" w:cs="Times New Roman"/>
            <w:bCs/>
            <w:color w:val="00B0F0"/>
            <w:sz w:val="28"/>
            <w:szCs w:val="28"/>
            <w:u w:val="none"/>
          </w:rPr>
          <w:t>Enforcing and blocking Group Policy</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Group Policy Processing</w:t>
      </w:r>
      <w:r w:rsidRPr="00DB287E">
        <w:rPr>
          <w:rFonts w:asciiTheme="majorHAnsi" w:hAnsiTheme="majorHAnsi" w:cs="Times New Roman"/>
          <w:szCs w:val="24"/>
        </w:rPr>
        <w:br/>
        <w:t>Group Policy is processed in the following order: local, site, domain, OU. If there are multiple Group Policies applied to the same OU, a link order is used to determine which Group Policy will have preference over the other. A Group Policy with a lower link order number takes priority over a Group Policy with a higher link order. For this reason, the Group Polices will be applied from highest link order or lowest link order.</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Block Inheritance</w:t>
      </w:r>
      <w:r w:rsidRPr="00DB287E">
        <w:rPr>
          <w:rFonts w:asciiTheme="majorHAnsi" w:hAnsiTheme="majorHAnsi" w:cs="Times New Roman"/>
          <w:szCs w:val="24"/>
        </w:rPr>
        <w:br/>
        <w:t>Block inheritance is configured at the OU level. Once configured it blocks all the settings configured by Group Policy above it. This allows the administrator to start again without having to worry about what settings have already been configured.</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Enforced</w:t>
      </w:r>
      <w:r w:rsidRPr="00DB287E">
        <w:rPr>
          <w:rFonts w:asciiTheme="majorHAnsi" w:hAnsiTheme="majorHAnsi" w:cs="Times New Roman"/>
          <w:szCs w:val="24"/>
        </w:rPr>
        <w:br/>
        <w:t>Individual Group Polices can be configured with the enforce option. This will ensure that the settings in the Group Policy are applied even if an OU is configured to block inheritance. To achieve this, the Group Policy with the enforce option is moved to the end of the processing order. In other words the processing order goes like this: local, site, domain, OU’s and then enforced Group Polices in the order of OU’s, domain and then site. In other words, the enforced Group Polices are moved to the end and applied in the reverse order that they would normally be applied in.</w:t>
      </w:r>
    </w:p>
    <w:p w:rsidR="00693C21" w:rsidRPr="00DB287E" w:rsidRDefault="00F11A5B" w:rsidP="00693C21">
      <w:pPr>
        <w:rPr>
          <w:rFonts w:asciiTheme="majorHAnsi" w:hAnsiTheme="majorHAnsi" w:cs="Times New Roman"/>
          <w:bCs/>
          <w:color w:val="00B0F0"/>
          <w:sz w:val="28"/>
          <w:szCs w:val="28"/>
        </w:rPr>
      </w:pPr>
      <w:hyperlink r:id="rId14" w:history="1">
        <w:r w:rsidR="00693C21" w:rsidRPr="00DB287E">
          <w:rPr>
            <w:rStyle w:val="Hyperlink"/>
            <w:rFonts w:asciiTheme="majorHAnsi" w:hAnsiTheme="majorHAnsi" w:cs="Times New Roman"/>
            <w:bCs/>
            <w:color w:val="00B0F0"/>
            <w:sz w:val="28"/>
            <w:szCs w:val="28"/>
            <w:u w:val="none"/>
          </w:rPr>
          <w:t>Group Policy Preferences</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Group Policy Preferences is a technology that was added with Windows Server 2008 which greatly expands what can be achieved with Group Policy. Group Policy Preferences allows the administrator to configure options that would normally be configured using login scripts.</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Preferences can be used to configure settings like map network drives, install printers and update files. A lot of this functionality was previously done with login scripts. Unlike Group Policy, the user can change the preferences after they have been applied. For example, if a network share is connected they can disconnect it and connect to a different share.</w:t>
      </w:r>
    </w:p>
    <w:p w:rsidR="00693C21" w:rsidRPr="00DB287E" w:rsidRDefault="00F11A5B" w:rsidP="00693C21">
      <w:pPr>
        <w:rPr>
          <w:rFonts w:asciiTheme="majorHAnsi" w:hAnsiTheme="majorHAnsi" w:cs="Times New Roman"/>
          <w:bCs/>
          <w:color w:val="00B0F0"/>
          <w:sz w:val="28"/>
          <w:szCs w:val="28"/>
        </w:rPr>
      </w:pPr>
      <w:hyperlink r:id="rId15" w:history="1">
        <w:r w:rsidR="00693C21" w:rsidRPr="00DB287E">
          <w:rPr>
            <w:rStyle w:val="Hyperlink"/>
            <w:rFonts w:asciiTheme="majorHAnsi" w:hAnsiTheme="majorHAnsi" w:cs="Times New Roman"/>
            <w:bCs/>
            <w:color w:val="00B0F0"/>
            <w:sz w:val="28"/>
            <w:szCs w:val="28"/>
            <w:u w:val="none"/>
          </w:rPr>
          <w:t>Group Policy Replication</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A single Group Policy is made up of two parts. These are Group Policy Container (GPC) and Group Policy template (GPT). Since group Policy is made up of two parts this is why it is referred to as a Group Policy Object (GPO). The Group Policy Container is stored in the Active Directory database and thus replicated with Active Directory replication. The Group Policy Template is the file part of Group Policy and is stored in the SysVol folder. A SysVol folder is present on every Domain Controller. The SysVol folder is replicated using FRS or DFS-R. DFS-R is only available in Windows Server 2008 and above. It is possible for these two systems two become out of sync with each other for a brief previous of time while replication is occurring.</w:t>
      </w:r>
    </w:p>
    <w:p w:rsidR="00693C21" w:rsidRPr="00DB287E" w:rsidRDefault="00947F44" w:rsidP="00693C21">
      <w:pPr>
        <w:rPr>
          <w:rFonts w:asciiTheme="majorHAnsi" w:hAnsiTheme="majorHAnsi" w:cs="Times New Roman"/>
          <w:szCs w:val="24"/>
        </w:rPr>
      </w:pPr>
      <w:r>
        <w:rPr>
          <w:rFonts w:asciiTheme="majorHAnsi" w:hAnsiTheme="majorHAnsi" w:cs="Times New Roman"/>
          <w:noProof/>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39790" cy="3507740"/>
            <wp:effectExtent l="19050" t="0" r="381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939790" cy="3507740"/>
                    </a:xfrm>
                    <a:prstGeom prst="rect">
                      <a:avLst/>
                    </a:prstGeom>
                    <a:noFill/>
                    <a:ln w="9525">
                      <a:noFill/>
                      <a:miter lim="800000"/>
                      <a:headEnd/>
                      <a:tailEnd/>
                    </a:ln>
                  </pic:spPr>
                </pic:pic>
              </a:graphicData>
            </a:graphic>
          </wp:anchor>
        </w:drawing>
      </w:r>
      <w:r w:rsidR="00693C21" w:rsidRPr="00DB287E">
        <w:rPr>
          <w:rFonts w:asciiTheme="majorHAnsi" w:hAnsiTheme="majorHAnsi" w:cs="Times New Roman"/>
          <w:noProof/>
          <w:szCs w:val="24"/>
        </w:rPr>
        <w:drawing>
          <wp:inline distT="0" distB="0" distL="0" distR="0">
            <wp:extent cx="5276850" cy="31051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276850" cy="3105150"/>
                    </a:xfrm>
                    <a:prstGeom prst="rect">
                      <a:avLst/>
                    </a:prstGeom>
                    <a:noFill/>
                    <a:ln w="9525">
                      <a:noFill/>
                      <a:miter lim="800000"/>
                      <a:headEnd/>
                      <a:tailEnd/>
                    </a:ln>
                  </pic:spPr>
                </pic:pic>
              </a:graphicData>
            </a:graphic>
          </wp:inline>
        </w:drawing>
      </w:r>
    </w:p>
    <w:p w:rsidR="00693C21" w:rsidRPr="00DB287E" w:rsidRDefault="00693C21" w:rsidP="00693C21">
      <w:pPr>
        <w:rPr>
          <w:rFonts w:asciiTheme="majorHAnsi" w:hAnsiTheme="majorHAnsi" w:cs="Times New Roman"/>
          <w:szCs w:val="24"/>
        </w:rPr>
      </w:pPr>
    </w:p>
    <w:p w:rsidR="00693C21" w:rsidRPr="00DB287E" w:rsidRDefault="00693C21" w:rsidP="00693C21">
      <w:pPr>
        <w:rPr>
          <w:rFonts w:asciiTheme="majorHAnsi" w:hAnsiTheme="majorHAnsi" w:cs="Times New Roman"/>
          <w:szCs w:val="24"/>
        </w:rPr>
      </w:pPr>
    </w:p>
    <w:p w:rsidR="00693C21" w:rsidRPr="00CF69B3" w:rsidRDefault="00F11A5B" w:rsidP="00693C21">
      <w:pPr>
        <w:rPr>
          <w:rFonts w:asciiTheme="majorHAnsi" w:hAnsiTheme="majorHAnsi" w:cs="Times New Roman"/>
          <w:bCs/>
          <w:color w:val="00B0F0"/>
          <w:sz w:val="28"/>
          <w:szCs w:val="28"/>
        </w:rPr>
      </w:pPr>
      <w:hyperlink r:id="rId18" w:history="1">
        <w:r w:rsidR="00693C21" w:rsidRPr="00CF69B3">
          <w:rPr>
            <w:rStyle w:val="Hyperlink"/>
            <w:rFonts w:asciiTheme="majorHAnsi" w:hAnsiTheme="majorHAnsi" w:cs="Times New Roman"/>
            <w:bCs/>
            <w:color w:val="00B0F0"/>
            <w:sz w:val="28"/>
            <w:szCs w:val="28"/>
            <w:u w:val="none"/>
          </w:rPr>
          <w:t>Domain Functional Levels</w:t>
        </w:r>
      </w:hyperlink>
    </w:p>
    <w:p w:rsidR="00693C21" w:rsidRPr="00DB287E" w:rsidRDefault="00693C21" w:rsidP="00693C21">
      <w:pPr>
        <w:rPr>
          <w:rFonts w:asciiTheme="majorHAnsi" w:hAnsiTheme="majorHAnsi" w:cs="Times New Roman"/>
          <w:szCs w:val="24"/>
        </w:rPr>
      </w:pP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 xml:space="preserve">Active Directory has functional levels at the domain and forest levels which determine which Active Directory features are available. </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The higher the functional level the more features available.</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Can’t use domain controller below the function level</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lastRenderedPageBreak/>
        <w:t>Any servers are workstation is allowed.</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Note:- functional levels only applies to the DC.</w:t>
      </w:r>
    </w:p>
    <w:p w:rsidR="00693C21" w:rsidRPr="001E1FD6" w:rsidRDefault="00693C21" w:rsidP="00693C21">
      <w:pPr>
        <w:rPr>
          <w:rFonts w:asciiTheme="majorHAnsi" w:hAnsiTheme="majorHAnsi" w:cs="Times New Roman"/>
          <w:b/>
          <w:bCs/>
          <w:szCs w:val="24"/>
        </w:rPr>
      </w:pPr>
      <w:r w:rsidRPr="001E1FD6">
        <w:rPr>
          <w:rFonts w:asciiTheme="majorHAnsi" w:hAnsiTheme="majorHAnsi" w:cs="Times New Roman"/>
          <w:b/>
          <w:bCs/>
          <w:szCs w:val="24"/>
        </w:rPr>
        <w:t>Windows 2000 native</w:t>
      </w:r>
    </w:p>
    <w:p w:rsidR="00693C21" w:rsidRPr="00DB287E" w:rsidRDefault="00693C21" w:rsidP="00693C21">
      <w:pPr>
        <w:rPr>
          <w:rFonts w:asciiTheme="majorHAnsi" w:hAnsiTheme="majorHAnsi" w:cs="Times New Roman"/>
          <w:bCs/>
          <w:szCs w:val="24"/>
        </w:rPr>
      </w:pPr>
      <w:r w:rsidRPr="00DB287E">
        <w:rPr>
          <w:rFonts w:asciiTheme="majorHAnsi" w:hAnsiTheme="majorHAnsi" w:cs="Times New Roman"/>
          <w:bCs/>
          <w:szCs w:val="24"/>
        </w:rPr>
        <w:t>Must remove all NT4 domain controllers</w:t>
      </w:r>
    </w:p>
    <w:p w:rsidR="00693C21" w:rsidRPr="00DB287E" w:rsidRDefault="00693C21" w:rsidP="00693C21">
      <w:pPr>
        <w:rPr>
          <w:rFonts w:asciiTheme="majorHAnsi" w:hAnsiTheme="majorHAnsi" w:cs="Times New Roman"/>
          <w:bCs/>
          <w:szCs w:val="24"/>
        </w:rPr>
      </w:pPr>
      <w:r w:rsidRPr="00DB287E">
        <w:rPr>
          <w:rFonts w:asciiTheme="majorHAnsi" w:hAnsiTheme="majorHAnsi" w:cs="Times New Roman"/>
          <w:bCs/>
          <w:szCs w:val="24"/>
        </w:rPr>
        <w:t>Basically gives you Active directory</w:t>
      </w:r>
      <w:r w:rsidRPr="00DB287E">
        <w:rPr>
          <w:rFonts w:asciiTheme="majorHAnsi" w:hAnsiTheme="majorHAnsi" w:cs="Times New Roman"/>
          <w:bCs/>
          <w:szCs w:val="24"/>
        </w:rPr>
        <w:tab/>
      </w:r>
    </w:p>
    <w:p w:rsidR="00916916" w:rsidRPr="001E1FD6" w:rsidRDefault="00693C21" w:rsidP="00693C21">
      <w:pPr>
        <w:rPr>
          <w:rFonts w:asciiTheme="majorHAnsi" w:hAnsiTheme="majorHAnsi" w:cs="Times New Roman"/>
          <w:b/>
          <w:bCs/>
          <w:szCs w:val="24"/>
        </w:rPr>
      </w:pPr>
      <w:r w:rsidRPr="001E1FD6">
        <w:rPr>
          <w:rFonts w:asciiTheme="majorHAnsi" w:hAnsiTheme="majorHAnsi" w:cs="Times New Roman"/>
          <w:b/>
          <w:bCs/>
          <w:szCs w:val="24"/>
        </w:rPr>
        <w:t>Windows Server 2003</w:t>
      </w:r>
    </w:p>
    <w:p w:rsidR="00916916" w:rsidRPr="00916916" w:rsidRDefault="00916916" w:rsidP="00916916">
      <w:pPr>
        <w:rPr>
          <w:rFonts w:ascii="Cambria" w:eastAsia="Calibri" w:hAnsi="Cambria" w:cs="Times New Roman"/>
          <w:szCs w:val="24"/>
        </w:rPr>
      </w:pPr>
      <w:r w:rsidRPr="00916916">
        <w:rPr>
          <w:rFonts w:ascii="Cambria" w:eastAsia="Calibri" w:hAnsi="Cambria" w:cs="Times New Roman"/>
          <w:szCs w:val="24"/>
        </w:rPr>
        <w:t>most important features introduced at this functional level is the ability to rename domain controllers</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br/>
        <w:t>* Allows the computer name of a domain controller to be changed.</w:t>
      </w:r>
      <w:r w:rsidRPr="00DB287E">
        <w:rPr>
          <w:rFonts w:asciiTheme="majorHAnsi" w:hAnsiTheme="majorHAnsi" w:cs="Times New Roman"/>
          <w:szCs w:val="24"/>
        </w:rPr>
        <w:br/>
        <w:t>* Adds last login time stamp to each user account</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 Constrained delegation. Delegation is when credentials are passed from one system to another; e.g., an administrator connects to a computer and then attempts to have that computer connect to a file share on another computer using the administrator’s credentials. Delegation is disabled by default in Active Directory. Windows Server 2003 domain functional level allows you to determine which services are delegated and which are not and to which computers. You could, for example, trust delegation only for file sharing to only a particular server. Before this domain functional level delegation was to everything or nothing.</w:t>
      </w:r>
    </w:p>
    <w:p w:rsidR="00693C21" w:rsidRPr="00DB287E" w:rsidRDefault="00693C21" w:rsidP="00693C21">
      <w:pPr>
        <w:rPr>
          <w:rFonts w:asciiTheme="majorHAnsi" w:hAnsiTheme="majorHAnsi" w:cs="Times New Roman"/>
          <w:szCs w:val="24"/>
        </w:rPr>
      </w:pPr>
    </w:p>
    <w:p w:rsidR="00693C21" w:rsidRPr="00DB287E" w:rsidRDefault="004746E3" w:rsidP="00693C21">
      <w:pPr>
        <w:rPr>
          <w:rFonts w:asciiTheme="majorHAnsi" w:hAnsiTheme="majorHAnsi" w:cs="Times New Roman"/>
          <w:bCs/>
          <w:szCs w:val="24"/>
        </w:rPr>
      </w:pPr>
      <w:r>
        <w:rPr>
          <w:rFonts w:asciiTheme="majorHAnsi" w:hAnsiTheme="majorHAnsi" w:cs="Times New Roman"/>
          <w:noProof/>
          <w:szCs w:val="24"/>
        </w:rPr>
        <w:drawing>
          <wp:inline distT="0" distB="0" distL="0" distR="0">
            <wp:extent cx="5943600" cy="260866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srcRect/>
                    <a:stretch>
                      <a:fillRect/>
                    </a:stretch>
                  </pic:blipFill>
                  <pic:spPr bwMode="auto">
                    <a:xfrm>
                      <a:off x="0" y="0"/>
                      <a:ext cx="5943600" cy="2608665"/>
                    </a:xfrm>
                    <a:prstGeom prst="rect">
                      <a:avLst/>
                    </a:prstGeom>
                    <a:noFill/>
                    <a:ln w="9525">
                      <a:noFill/>
                      <a:miter lim="800000"/>
                      <a:headEnd/>
                      <a:tailEnd/>
                    </a:ln>
                  </pic:spPr>
                </pic:pic>
              </a:graphicData>
            </a:graphic>
          </wp:inline>
        </w:drawing>
      </w:r>
    </w:p>
    <w:p w:rsidR="00693C21" w:rsidRPr="00DB287E" w:rsidRDefault="00693C21" w:rsidP="00693C21">
      <w:pPr>
        <w:rPr>
          <w:rFonts w:asciiTheme="majorHAnsi" w:hAnsiTheme="majorHAnsi" w:cs="Times New Roman"/>
          <w:bCs/>
          <w:szCs w:val="24"/>
        </w:rPr>
      </w:pPr>
      <w:r w:rsidRPr="00DB287E">
        <w:rPr>
          <w:rFonts w:asciiTheme="majorHAnsi" w:hAnsiTheme="majorHAnsi" w:cs="Times New Roman"/>
          <w:szCs w:val="24"/>
        </w:rPr>
        <w:lastRenderedPageBreak/>
        <w:t>In computer properties we can see the delegation tab.</w:t>
      </w:r>
    </w:p>
    <w:p w:rsidR="00693C21" w:rsidRPr="00DB287E" w:rsidRDefault="004746E3" w:rsidP="00693C21">
      <w:pPr>
        <w:rPr>
          <w:rFonts w:asciiTheme="majorHAnsi" w:hAnsiTheme="majorHAnsi" w:cs="Times New Roman"/>
          <w:bCs/>
          <w:szCs w:val="24"/>
        </w:rPr>
      </w:pPr>
      <w:r>
        <w:rPr>
          <w:rFonts w:asciiTheme="majorHAnsi" w:hAnsiTheme="majorHAnsi" w:cs="Times New Roman"/>
          <w:noProof/>
          <w:szCs w:val="24"/>
        </w:rPr>
        <w:drawing>
          <wp:anchor distT="0" distB="0" distL="114300" distR="114300" simplePos="0" relativeHeight="251661312" behindDoc="0" locked="0" layoutInCell="1" allowOverlap="1">
            <wp:simplePos x="933450" y="4011827"/>
            <wp:positionH relativeFrom="column">
              <wp:align>left</wp:align>
            </wp:positionH>
            <wp:positionV relativeFrom="paragraph">
              <wp:align>top</wp:align>
            </wp:positionV>
            <wp:extent cx="2879399" cy="1647568"/>
            <wp:effectExtent l="1905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srcRect/>
                    <a:stretch>
                      <a:fillRect/>
                    </a:stretch>
                  </pic:blipFill>
                  <pic:spPr bwMode="auto">
                    <a:xfrm>
                      <a:off x="0" y="0"/>
                      <a:ext cx="2879399" cy="1647568"/>
                    </a:xfrm>
                    <a:prstGeom prst="rect">
                      <a:avLst/>
                    </a:prstGeom>
                    <a:noFill/>
                    <a:ln w="9525">
                      <a:noFill/>
                      <a:miter lim="800000"/>
                      <a:headEnd/>
                      <a:tailEnd/>
                    </a:ln>
                  </pic:spPr>
                </pic:pic>
              </a:graphicData>
            </a:graphic>
          </wp:anchor>
        </w:drawing>
      </w:r>
      <w:r w:rsidR="00474FFE">
        <w:rPr>
          <w:rFonts w:asciiTheme="majorHAnsi" w:hAnsiTheme="majorHAnsi" w:cs="Times New Roman"/>
          <w:bCs/>
          <w:szCs w:val="24"/>
        </w:rPr>
        <w:br w:type="textWrapping" w:clear="all"/>
      </w:r>
    </w:p>
    <w:p w:rsidR="00693C21" w:rsidRPr="00DB287E" w:rsidRDefault="00693C21" w:rsidP="00693C21">
      <w:pPr>
        <w:rPr>
          <w:rFonts w:asciiTheme="majorHAnsi" w:hAnsiTheme="majorHAnsi" w:cs="Times New Roman"/>
          <w:szCs w:val="24"/>
        </w:rPr>
      </w:pPr>
      <w:r w:rsidRPr="001E1FD6">
        <w:rPr>
          <w:rFonts w:asciiTheme="majorHAnsi" w:hAnsiTheme="majorHAnsi" w:cs="Times New Roman"/>
          <w:b/>
          <w:bCs/>
          <w:szCs w:val="24"/>
        </w:rPr>
        <w:t>Windows Server 2008</w:t>
      </w:r>
      <w:r w:rsidRPr="00DB287E">
        <w:rPr>
          <w:rFonts w:asciiTheme="majorHAnsi" w:hAnsiTheme="majorHAnsi" w:cs="Times New Roman"/>
          <w:szCs w:val="24"/>
        </w:rPr>
        <w:br/>
        <w:t>* DFS for replication of SysVol share.</w:t>
      </w:r>
      <w:r w:rsidRPr="00DB287E">
        <w:rPr>
          <w:rFonts w:asciiTheme="majorHAnsi" w:hAnsiTheme="majorHAnsi" w:cs="Times New Roman"/>
          <w:szCs w:val="24"/>
        </w:rPr>
        <w:br/>
        <w:t>* Advanced Encryption System (AES) for Kerberos</w:t>
      </w:r>
      <w:r w:rsidRPr="00DB287E">
        <w:rPr>
          <w:rFonts w:asciiTheme="majorHAnsi" w:hAnsiTheme="majorHAnsi" w:cs="Times New Roman"/>
          <w:szCs w:val="24"/>
        </w:rPr>
        <w:br/>
        <w:t>* Additional last login details. Adds attributes like number of failed login attempts.</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Windows Server 2008 R2</w:t>
      </w:r>
      <w:r w:rsidRPr="00DB287E">
        <w:rPr>
          <w:rFonts w:asciiTheme="majorHAnsi" w:hAnsiTheme="majorHAnsi" w:cs="Times New Roman"/>
          <w:szCs w:val="24"/>
        </w:rPr>
        <w:br/>
        <w:t>* Authentication Mechanism Assurance. Adds details to the Kerberos ticket about how it was authenticated, e.g., if a SmartCard was used to authenticate the user.</w:t>
      </w:r>
      <w:r w:rsidRPr="00DB287E">
        <w:rPr>
          <w:rFonts w:asciiTheme="majorHAnsi" w:hAnsiTheme="majorHAnsi" w:cs="Times New Roman"/>
          <w:szCs w:val="24"/>
        </w:rPr>
        <w:br/>
        <w:t>* Automatic SPN (Service Principal Names) management. Allows services account password to be managed by Active Directory.</w:t>
      </w:r>
    </w:p>
    <w:p w:rsidR="00693C21" w:rsidRPr="00DB287E" w:rsidRDefault="00F11A5B" w:rsidP="00693C21">
      <w:pPr>
        <w:rPr>
          <w:rFonts w:asciiTheme="majorHAnsi" w:hAnsiTheme="majorHAnsi" w:cs="Times New Roman"/>
          <w:bCs/>
          <w:szCs w:val="24"/>
        </w:rPr>
      </w:pPr>
      <w:hyperlink r:id="rId21" w:history="1">
        <w:r w:rsidR="00693C21" w:rsidRPr="00CF69B3">
          <w:rPr>
            <w:rStyle w:val="Hyperlink"/>
            <w:rFonts w:asciiTheme="majorHAnsi" w:hAnsiTheme="majorHAnsi" w:cs="Times New Roman"/>
            <w:bCs/>
            <w:color w:val="00B0F0"/>
            <w:sz w:val="28"/>
            <w:szCs w:val="28"/>
            <w:u w:val="none"/>
          </w:rPr>
          <w:t>Forest Functional Levels</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In order to raise your forest functional level, all domains in the forest domain functional level must be at that corresponding forest functional level or higher.</w:t>
      </w:r>
    </w:p>
    <w:p w:rsidR="00693C21" w:rsidRPr="00DB287E" w:rsidRDefault="00693C21" w:rsidP="00693C21">
      <w:pPr>
        <w:rPr>
          <w:rFonts w:asciiTheme="majorHAnsi" w:hAnsiTheme="majorHAnsi" w:cs="Times New Roman"/>
          <w:szCs w:val="24"/>
        </w:rPr>
      </w:pPr>
      <w:r w:rsidRPr="001E1FD6">
        <w:rPr>
          <w:rFonts w:asciiTheme="majorHAnsi" w:hAnsiTheme="majorHAnsi" w:cs="Times New Roman"/>
          <w:b/>
          <w:bCs/>
          <w:szCs w:val="24"/>
        </w:rPr>
        <w:t>Windows 2000 native</w:t>
      </w:r>
      <w:r w:rsidRPr="00DB287E">
        <w:rPr>
          <w:rFonts w:asciiTheme="majorHAnsi" w:hAnsiTheme="majorHAnsi" w:cs="Times New Roman"/>
          <w:szCs w:val="24"/>
        </w:rPr>
        <w:br/>
        <w:t>Basic Active Directory features</w:t>
      </w:r>
    </w:p>
    <w:p w:rsidR="00693C21" w:rsidRPr="001E1FD6" w:rsidRDefault="00693C21" w:rsidP="00693C21">
      <w:pPr>
        <w:rPr>
          <w:rFonts w:asciiTheme="majorHAnsi" w:hAnsiTheme="majorHAnsi" w:cs="Times New Roman"/>
          <w:b/>
          <w:bCs/>
          <w:szCs w:val="24"/>
        </w:rPr>
      </w:pPr>
      <w:r w:rsidRPr="001E1FD6">
        <w:rPr>
          <w:rFonts w:asciiTheme="majorHAnsi" w:hAnsiTheme="majorHAnsi" w:cs="Times New Roman"/>
          <w:b/>
          <w:bCs/>
          <w:szCs w:val="24"/>
        </w:rPr>
        <w:t>Windows Server 2003</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Forest Trust: Allows a trust relationship between two forests. A forest trust allows resources to be shared between the forests.</w:t>
      </w:r>
      <w:r w:rsidRPr="00DB287E">
        <w:rPr>
          <w:rFonts w:asciiTheme="majorHAnsi" w:hAnsiTheme="majorHAnsi" w:cs="Times New Roman"/>
          <w:szCs w:val="24"/>
        </w:rPr>
        <w:br/>
        <w:t>Rename Domains: This allows you to change a domain name.</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Improved Knowledge Consistency Checker (KCC): The KCC is responsible for creating replication links between sites. With this forest functional level the KCC has been improved, particularly working with large deployments.</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exporting and importing users with Active Directory a lot easier.</w:t>
      </w:r>
      <w:r w:rsidRPr="00DB287E">
        <w:rPr>
          <w:rFonts w:asciiTheme="majorHAnsi" w:hAnsiTheme="majorHAnsi" w:cs="Times New Roman"/>
          <w:szCs w:val="24"/>
        </w:rPr>
        <w:br/>
        <w:t xml:space="preserve">Window Server 2008 RODC: This forest level is required if you want to start using </w:t>
      </w:r>
      <w:r w:rsidRPr="00DB287E">
        <w:rPr>
          <w:rFonts w:asciiTheme="majorHAnsi" w:hAnsiTheme="majorHAnsi" w:cs="Times New Roman"/>
          <w:szCs w:val="24"/>
        </w:rPr>
        <w:lastRenderedPageBreak/>
        <w:t>Windows Server 2008 Read Only Domain Controllers in Active Directory.</w:t>
      </w:r>
      <w:r w:rsidRPr="00DB287E">
        <w:rPr>
          <w:rFonts w:asciiTheme="majorHAnsi" w:hAnsiTheme="majorHAnsi" w:cs="Times New Roman"/>
          <w:szCs w:val="24"/>
        </w:rPr>
        <w:br/>
        <w:t>Deactivation of attributes: Once you make a change to the schema of Active Directory it can’t be deleted. Deactivation allows you to deactivate attributes in the Schema that are no longer required.</w:t>
      </w:r>
    </w:p>
    <w:p w:rsidR="00693C21" w:rsidRPr="00DB287E" w:rsidRDefault="00693C21" w:rsidP="00693C21">
      <w:pPr>
        <w:rPr>
          <w:rFonts w:asciiTheme="majorHAnsi" w:hAnsiTheme="majorHAnsi" w:cs="Times New Roman"/>
          <w:szCs w:val="24"/>
        </w:rPr>
      </w:pPr>
      <w:r w:rsidRPr="001E1FD6">
        <w:rPr>
          <w:rFonts w:asciiTheme="majorHAnsi" w:hAnsiTheme="majorHAnsi" w:cs="Times New Roman"/>
          <w:b/>
          <w:bCs/>
          <w:szCs w:val="24"/>
        </w:rPr>
        <w:t>Window Server 2008</w:t>
      </w:r>
      <w:r w:rsidRPr="00DB287E">
        <w:rPr>
          <w:rFonts w:asciiTheme="majorHAnsi" w:hAnsiTheme="majorHAnsi" w:cs="Times New Roman"/>
          <w:szCs w:val="24"/>
        </w:rPr>
        <w:br/>
        <w:t>No new features are added to Active Directory with this forest functional level.</w:t>
      </w:r>
    </w:p>
    <w:p w:rsidR="00693C21" w:rsidRPr="00DB287E" w:rsidRDefault="00693C21" w:rsidP="00693C21">
      <w:pPr>
        <w:rPr>
          <w:rFonts w:asciiTheme="majorHAnsi" w:hAnsiTheme="majorHAnsi" w:cs="Times New Roman"/>
          <w:szCs w:val="24"/>
        </w:rPr>
      </w:pPr>
      <w:r w:rsidRPr="001E1FD6">
        <w:rPr>
          <w:rFonts w:asciiTheme="majorHAnsi" w:hAnsiTheme="majorHAnsi" w:cs="Times New Roman"/>
          <w:b/>
          <w:bCs/>
          <w:szCs w:val="24"/>
        </w:rPr>
        <w:t>Window Server 2008 R2</w:t>
      </w:r>
      <w:r w:rsidRPr="00DB287E">
        <w:rPr>
          <w:rFonts w:asciiTheme="majorHAnsi" w:hAnsiTheme="majorHAnsi" w:cs="Times New Roman"/>
          <w:szCs w:val="24"/>
        </w:rPr>
        <w:br/>
        <w:t>Active Directory Recycle bin: Allows deleted objects in Active Directory to be restored.</w:t>
      </w:r>
    </w:p>
    <w:p w:rsidR="00693C21" w:rsidRPr="00DB287E" w:rsidRDefault="00F11A5B" w:rsidP="00693C21">
      <w:pPr>
        <w:rPr>
          <w:rFonts w:asciiTheme="majorHAnsi" w:hAnsiTheme="majorHAnsi" w:cs="Times New Roman"/>
          <w:szCs w:val="24"/>
        </w:rPr>
      </w:pPr>
      <w:hyperlink r:id="rId22" w:history="1">
        <w:r w:rsidR="00693C21" w:rsidRPr="00CF69B3">
          <w:rPr>
            <w:rStyle w:val="Hyperlink"/>
            <w:rFonts w:asciiTheme="majorHAnsi" w:hAnsiTheme="majorHAnsi" w:cs="Times New Roman"/>
            <w:bCs/>
            <w:color w:val="00B0F0"/>
            <w:sz w:val="28"/>
            <w:szCs w:val="28"/>
            <w:u w:val="none"/>
          </w:rPr>
          <w:t>Active Directory Trusts</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In order to share resources between two domains, there must a trust or trusts connecting the two domains. Trusts do not provide access they only create a pathway to the destination. Think of trusts like roads: if you need to get to a house and there is a road between you and the house, you can drive to the destination. If the house is locked you won’t be able get in unless you have the key. The same applies with trusts: you need the path to the resource via a trust and permission to access the resource.</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Transitive trusts</w:t>
      </w:r>
      <w:r w:rsidRPr="00DB287E">
        <w:rPr>
          <w:rFonts w:asciiTheme="majorHAnsi" w:hAnsiTheme="majorHAnsi" w:cs="Times New Roman"/>
          <w:szCs w:val="24"/>
        </w:rPr>
        <w:br/>
        <w:t>A transitive trust is when a trust can be extended outside of the two domains in which it was created. A domain connected via a transitive trust can thus access any other domain when there is a path of transitive trusts between that domain and the target domain.</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Non-transitive trust</w:t>
      </w:r>
      <w:r w:rsidRPr="00DB287E">
        <w:rPr>
          <w:rFonts w:asciiTheme="majorHAnsi" w:hAnsiTheme="majorHAnsi" w:cs="Times New Roman"/>
          <w:szCs w:val="24"/>
        </w:rPr>
        <w:br/>
        <w:t>A non-transitive trust is a trust that will not extend past the domains it was created with. If domain A was connected to domain B and domain B connected to domain C using non-transitive trusts the following would occur. Domain A and domain B would be able to access each other. Domain B could access domain C. Domain A, however, could not access domain C. Even though the domains are indirectly connected, since the trust is non-transitive the connection will stop once it gets to domain B. In order for domain A and domain C to communicate using non-transitive trust you would need to create another trust between domain A and domain C. Think of it like having to catch two buses to get to your destination but only having one bus ticket.  Transitive and non-transitive trusts will work together. When using both, the pathway through the network will simply stop as soon as a non-transitive trust is travelled over.</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Parent child trust</w:t>
      </w:r>
      <w:r w:rsidRPr="00DB287E">
        <w:rPr>
          <w:rFonts w:asciiTheme="majorHAnsi" w:hAnsiTheme="majorHAnsi" w:cs="Times New Roman"/>
          <w:szCs w:val="24"/>
        </w:rPr>
        <w:br/>
        <w:t>When you create a child domain, a transitive trust will automatically be created between the parent and child domain that is transitive.</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lastRenderedPageBreak/>
        <w:t>Tree trust</w:t>
      </w:r>
      <w:r w:rsidRPr="00DB287E">
        <w:rPr>
          <w:rFonts w:asciiTheme="majorHAnsi" w:hAnsiTheme="majorHAnsi" w:cs="Times New Roman"/>
          <w:szCs w:val="24"/>
        </w:rPr>
        <w:br/>
        <w:t>When you create a new tree in the forest, a tree trust will be created automatically between the root domain (the first domain created in the forest) and the new tree. Each new tree will have a tree trust created between that tree and the root domain. These trusts are transitive and essentially the same as the transitive trusts that link parent and child domains.</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Shortcut trusts</w:t>
      </w:r>
      <w:r w:rsidRPr="00DB287E">
        <w:rPr>
          <w:rFonts w:asciiTheme="majorHAnsi" w:hAnsiTheme="majorHAnsi" w:cs="Times New Roman"/>
          <w:szCs w:val="24"/>
        </w:rPr>
        <w:br/>
        <w:t>If you have two domains that communicate with each other on a regular basis you can create a shortcut trust. This is the same as a transitive trust but is manually created by an administrator to reduce the number of trusts a user needs to travel over to get from one domain to another.</w:t>
      </w:r>
    </w:p>
    <w:p w:rsidR="00693C21" w:rsidRDefault="00693C21" w:rsidP="00693C21">
      <w:pPr>
        <w:rPr>
          <w:rFonts w:asciiTheme="majorHAnsi" w:hAnsiTheme="majorHAnsi" w:cs="Times New Roman"/>
          <w:szCs w:val="24"/>
        </w:rPr>
      </w:pPr>
      <w:r w:rsidRPr="00DB287E">
        <w:rPr>
          <w:rFonts w:asciiTheme="majorHAnsi" w:hAnsiTheme="majorHAnsi" w:cs="Times New Roman"/>
          <w:bCs/>
          <w:szCs w:val="24"/>
        </w:rPr>
        <w:t>Forest trust</w:t>
      </w:r>
      <w:r w:rsidRPr="00DB287E">
        <w:rPr>
          <w:rFonts w:asciiTheme="majorHAnsi" w:hAnsiTheme="majorHAnsi" w:cs="Times New Roman"/>
          <w:szCs w:val="24"/>
        </w:rPr>
        <w:br/>
        <w:t>A forest trust links two Active Directory forests together. These are created manually by an administrator and are transitive. They essentially work the same as the other trusts except they connect forests together. In order to create this trust, both forests must be at the Windows Server 2003 forest functional level or higher.</w:t>
      </w:r>
    </w:p>
    <w:p w:rsidR="009A3E9B" w:rsidRDefault="009A3E9B" w:rsidP="00693C21">
      <w:pPr>
        <w:rPr>
          <w:rFonts w:asciiTheme="majorHAnsi" w:hAnsiTheme="majorHAnsi" w:cs="Times New Roman"/>
          <w:szCs w:val="24"/>
        </w:rPr>
      </w:pP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One-way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One domain allows access to users on another domain, but the other domain does not allow access to users on the first domain.</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Two-way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Two domains allow access to users on both domains.</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Trusted domain</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The domain that is trusted; whose users have access to the trusting domain.</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Transitive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A trust that can extend beyond two domains to other trusted domains in the forest.</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Intransitive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A one way trust that does not extend beyond two domains.</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Explicit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A trust that an admin creates. It is not transitive and is one way only.</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lastRenderedPageBreak/>
        <w:t>Cross-link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An explicit trust between domains in different trees or in the same tree when a descendant/ancestor (child/parent) relationship does not exist between the two domains.</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Shortcut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Joins two domains in different trees, transitive, one- or two-way.</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Forest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Applies to the entire forest. Transitive, one- or two-way.</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Realm</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Can be transitive or nontransitive (intransitive), one- or two-way.</w:t>
      </w:r>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External</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Connect to other forests or non-AD domains. Nontransitive, one- or two-way.</w:t>
      </w:r>
      <w:hyperlink r:id="rId23" w:anchor="cite_note-45" w:history="1">
        <w:r w:rsidRPr="009A3E9B">
          <w:rPr>
            <w:rStyle w:val="Hyperlink"/>
            <w:rFonts w:asciiTheme="majorHAnsi" w:hAnsiTheme="majorHAnsi" w:cs="Times New Roman"/>
            <w:szCs w:val="24"/>
            <w:vertAlign w:val="superscript"/>
          </w:rPr>
          <w:t>[45]</w:t>
        </w:r>
      </w:hyperlink>
    </w:p>
    <w:p w:rsidR="009A3E9B" w:rsidRPr="009A3E9B" w:rsidRDefault="009A3E9B" w:rsidP="009A3E9B">
      <w:pPr>
        <w:rPr>
          <w:rFonts w:asciiTheme="majorHAnsi" w:hAnsiTheme="majorHAnsi" w:cs="Times New Roman"/>
          <w:b/>
          <w:bCs/>
          <w:szCs w:val="24"/>
        </w:rPr>
      </w:pPr>
      <w:r w:rsidRPr="009A3E9B">
        <w:rPr>
          <w:rFonts w:asciiTheme="majorHAnsi" w:hAnsiTheme="majorHAnsi" w:cs="Times New Roman"/>
          <w:b/>
          <w:bCs/>
          <w:szCs w:val="24"/>
        </w:rPr>
        <w:t>PAM trust</w:t>
      </w:r>
    </w:p>
    <w:p w:rsidR="009A3E9B" w:rsidRPr="009A3E9B" w:rsidRDefault="009A3E9B" w:rsidP="009A3E9B">
      <w:pPr>
        <w:rPr>
          <w:rFonts w:asciiTheme="majorHAnsi" w:hAnsiTheme="majorHAnsi" w:cs="Times New Roman"/>
          <w:szCs w:val="24"/>
        </w:rPr>
      </w:pPr>
      <w:r w:rsidRPr="009A3E9B">
        <w:rPr>
          <w:rFonts w:asciiTheme="majorHAnsi" w:hAnsiTheme="majorHAnsi" w:cs="Times New Roman"/>
          <w:szCs w:val="24"/>
        </w:rPr>
        <w:t>A one-way trust used by </w:t>
      </w:r>
      <w:hyperlink r:id="rId24" w:tooltip="Microsoft Identity Manager (page does not exist)" w:history="1">
        <w:r w:rsidRPr="009A3E9B">
          <w:rPr>
            <w:rStyle w:val="Hyperlink"/>
            <w:rFonts w:asciiTheme="majorHAnsi" w:hAnsiTheme="majorHAnsi" w:cs="Times New Roman"/>
            <w:szCs w:val="24"/>
          </w:rPr>
          <w:t>Microsoft Identity Manager</w:t>
        </w:r>
      </w:hyperlink>
      <w:r w:rsidRPr="009A3E9B">
        <w:rPr>
          <w:rFonts w:asciiTheme="majorHAnsi" w:hAnsiTheme="majorHAnsi" w:cs="Times New Roman"/>
          <w:szCs w:val="24"/>
        </w:rPr>
        <w:t> from a (possibly low-level) production forest to a (</w:t>
      </w:r>
      <w:hyperlink r:id="rId25" w:tooltip="Windows Server 2016" w:history="1">
        <w:r w:rsidRPr="009A3E9B">
          <w:rPr>
            <w:rStyle w:val="Hyperlink"/>
            <w:rFonts w:asciiTheme="majorHAnsi" w:hAnsiTheme="majorHAnsi" w:cs="Times New Roman"/>
            <w:szCs w:val="24"/>
          </w:rPr>
          <w:t>Windows Server 2016</w:t>
        </w:r>
      </w:hyperlink>
      <w:r w:rsidRPr="009A3E9B">
        <w:rPr>
          <w:rFonts w:asciiTheme="majorHAnsi" w:hAnsiTheme="majorHAnsi" w:cs="Times New Roman"/>
          <w:szCs w:val="24"/>
        </w:rPr>
        <w:t> functionality level) 'bastion' forest, which issues time-limited group memberships.</w:t>
      </w:r>
      <w:hyperlink r:id="rId26" w:anchor="cite_note-46" w:history="1">
        <w:r w:rsidRPr="009A3E9B">
          <w:rPr>
            <w:rStyle w:val="Hyperlink"/>
            <w:rFonts w:asciiTheme="majorHAnsi" w:hAnsiTheme="majorHAnsi" w:cs="Times New Roman"/>
            <w:szCs w:val="24"/>
            <w:vertAlign w:val="superscript"/>
          </w:rPr>
          <w:t>[46]</w:t>
        </w:r>
      </w:hyperlink>
      <w:hyperlink r:id="rId27" w:anchor="cite_note-47" w:history="1">
        <w:r w:rsidRPr="009A3E9B">
          <w:rPr>
            <w:rStyle w:val="Hyperlink"/>
            <w:rFonts w:asciiTheme="majorHAnsi" w:hAnsiTheme="majorHAnsi" w:cs="Times New Roman"/>
            <w:szCs w:val="24"/>
            <w:vertAlign w:val="superscript"/>
          </w:rPr>
          <w:t>[47]</w:t>
        </w:r>
      </w:hyperlink>
    </w:p>
    <w:p w:rsidR="009A3E9B" w:rsidRPr="00DB287E" w:rsidRDefault="009A3E9B" w:rsidP="00693C21">
      <w:pPr>
        <w:rPr>
          <w:rFonts w:asciiTheme="majorHAnsi" w:hAnsiTheme="majorHAnsi" w:cs="Times New Roman"/>
          <w:szCs w:val="24"/>
        </w:rPr>
      </w:pPr>
    </w:p>
    <w:p w:rsidR="00693C21" w:rsidRPr="00CF69B3" w:rsidRDefault="00F11A5B" w:rsidP="00693C21">
      <w:pPr>
        <w:rPr>
          <w:rFonts w:asciiTheme="majorHAnsi" w:hAnsiTheme="majorHAnsi" w:cs="Times New Roman"/>
          <w:bCs/>
          <w:color w:val="00B0F0"/>
          <w:sz w:val="28"/>
          <w:szCs w:val="28"/>
        </w:rPr>
      </w:pPr>
      <w:hyperlink r:id="rId28" w:history="1">
        <w:r w:rsidR="00693C21" w:rsidRPr="00CF69B3">
          <w:rPr>
            <w:rStyle w:val="Hyperlink"/>
            <w:rFonts w:asciiTheme="majorHAnsi" w:hAnsiTheme="majorHAnsi" w:cs="Times New Roman"/>
            <w:bCs/>
            <w:color w:val="00B0F0"/>
            <w:sz w:val="28"/>
            <w:szCs w:val="28"/>
            <w:u w:val="none"/>
          </w:rPr>
          <w:t>Sites and Subnets</w:t>
        </w:r>
      </w:hyperlink>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Sites Definition</w:t>
      </w:r>
      <w:r w:rsidRPr="00DB287E">
        <w:rPr>
          <w:rFonts w:asciiTheme="majorHAnsi" w:hAnsiTheme="majorHAnsi" w:cs="Times New Roman"/>
          <w:szCs w:val="24"/>
        </w:rPr>
        <w:br/>
        <w:t>Microsoft defines a site as a group of well-connected networks.</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Advantages of sites</w:t>
      </w:r>
      <w:r w:rsidRPr="00DB287E">
        <w:rPr>
          <w:rFonts w:asciiTheme="majorHAnsi" w:hAnsiTheme="majorHAnsi" w:cs="Times New Roman"/>
          <w:szCs w:val="24"/>
        </w:rPr>
        <w:br/>
        <w:t>1) Sites automatically direct users to the closest resource.</w:t>
      </w:r>
      <w:r w:rsidRPr="00DB287E">
        <w:rPr>
          <w:rFonts w:asciiTheme="majorHAnsi" w:hAnsiTheme="majorHAnsi" w:cs="Times New Roman"/>
          <w:szCs w:val="24"/>
        </w:rPr>
        <w:br/>
        <w:t>2) Schedules can be configured that allow the administrator to control when replication will occur.</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bCs/>
          <w:szCs w:val="24"/>
        </w:rPr>
        <w:t>Demonstration</w:t>
      </w:r>
      <w:r w:rsidRPr="00DB287E">
        <w:rPr>
          <w:rFonts w:asciiTheme="majorHAnsi" w:hAnsiTheme="majorHAnsi" w:cs="Times New Roman"/>
          <w:szCs w:val="24"/>
        </w:rPr>
        <w:br/>
        <w:t>To create or change the site configuration, open Active Directory Sites and Services from administrative tools under the start menu.</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When you first install Active Directory, a site will be created called Default-First-Site-Name. This site can be renamed to another site, deleted when no longer required, or simply not used.</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lastRenderedPageBreak/>
        <w:t>Under the site container, the Domain Controller/s for that site will be listed. When you promote a server to a Domain Controller, the wizard will look at the IP address of the server and suggest a site in which to put the Domain Controller or you can choose your own. For this reason, the Domain Controller should be put into the correct site when it is promoted assuming the site existed. If you need to physically move the Domain Controller or it has been put into the wrong site, you can move the Domain Controller object to another site at any time.</w:t>
      </w:r>
    </w:p>
    <w:p w:rsidR="00693C21" w:rsidRPr="00DB287E" w:rsidRDefault="00693C21" w:rsidP="00693C21">
      <w:pPr>
        <w:rPr>
          <w:rFonts w:asciiTheme="majorHAnsi" w:hAnsiTheme="majorHAnsi" w:cs="Times New Roman"/>
          <w:szCs w:val="24"/>
        </w:rPr>
      </w:pPr>
      <w:r w:rsidRPr="00DB287E">
        <w:rPr>
          <w:rFonts w:asciiTheme="majorHAnsi" w:hAnsiTheme="majorHAnsi" w:cs="Times New Roman"/>
          <w:szCs w:val="24"/>
        </w:rPr>
        <w:t>To create a new site, right click sites and select new site. The network address will then need to be entered (either the IPv4 or IPv6 network address).</w:t>
      </w:r>
    </w:p>
    <w:p w:rsidR="00693C21" w:rsidRPr="00DB287E" w:rsidRDefault="00693C21" w:rsidP="00693C21">
      <w:pPr>
        <w:rPr>
          <w:rFonts w:asciiTheme="majorHAnsi" w:hAnsiTheme="majorHAnsi" w:cs="Times New Roman"/>
          <w:szCs w:val="24"/>
        </w:rPr>
      </w:pPr>
    </w:p>
    <w:p w:rsidR="00693C21" w:rsidRPr="00DB287E" w:rsidRDefault="00693C21" w:rsidP="00693C21">
      <w:pPr>
        <w:rPr>
          <w:rFonts w:asciiTheme="majorHAnsi" w:hAnsiTheme="majorHAnsi" w:cs="Times New Roman"/>
          <w:szCs w:val="24"/>
        </w:rPr>
      </w:pPr>
    </w:p>
    <w:p w:rsidR="00693C21" w:rsidRPr="00DB287E" w:rsidRDefault="00693C21" w:rsidP="00693C21">
      <w:pPr>
        <w:rPr>
          <w:rFonts w:asciiTheme="majorHAnsi" w:hAnsiTheme="majorHAnsi" w:cs="Times New Roman"/>
          <w:szCs w:val="24"/>
        </w:rPr>
      </w:pPr>
    </w:p>
    <w:p w:rsidR="00693C21" w:rsidRPr="00DB287E" w:rsidRDefault="00693C21" w:rsidP="00693C21">
      <w:pPr>
        <w:rPr>
          <w:rFonts w:asciiTheme="majorHAnsi" w:hAnsiTheme="majorHAnsi" w:cs="Times New Roman"/>
          <w:bCs/>
          <w:szCs w:val="24"/>
        </w:rPr>
      </w:pPr>
    </w:p>
    <w:p w:rsidR="00693C21" w:rsidRPr="00DB287E" w:rsidRDefault="00693C21" w:rsidP="00693C21">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If the RID master is down you are not able to add new objects to AD, after an additional DC that is running in the domain has it's own RID pool empty. There are 500 RIDs by default, and when this </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pool is empty it will get a new pool from the RID master if it is online.</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Relative identifer</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Allocate RID pools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RID used in SID's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 If Domain naming master is down, you will not be able to create new domains in the forest. If RID is down , you will not be able to create new AD objects.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Schema Master:</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master list of objects on active directy called schema</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Schema Master controls all updates to the Schema within the forest.</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Domain naming master:</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lastRenderedPageBreak/>
        <w:t>The domain naming master domain controller controls the addition or removal of domains in the forest.</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Infrastructure Master:</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The infrastructure FSMO role holder is the DC responsible for updating an object's SID and distinguished name in a cross-domain object reference.</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The Infrastructure Manager role is responsible for updating references from objects within its domain with objects in other domains.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Should be placed on a DC that is NOT a Global Catalog server, unless ALL DCs are Global Catalog servers, in which case it doesn’t matter.</w:t>
      </w: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PDC Emulator:</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The PDC emulator is necessary to synchronize time in an enterprise,updates passwords for users and computers. </w:t>
      </w: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Global Catalog Server (not a FSMO role)</w:t>
      </w: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    Maintains a list of all Active Directory objects in domains and forests, without actually including all information on the objects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    Stores a full copy of all objects in its host domain</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    Stores a partial copy of all objects in all other domains within the forest.</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    Used when users search for Active Directory objects or for specific attributes of an object</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 xml:space="preserve">    Improves network performance and provides maximum accessibility to Active Directory objects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Any domain controler can be a GC.</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must have one GC per domain</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windows server 2008 all DC's are GC's by default.</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GC required:- more disk space and bandwidth</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lastRenderedPageBreak/>
        <w:t>To Change to GC:-go to server manager -&gt;Active directy domain service-&gt;Domain controllers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-&gt;to to properties of DC-&gt;NTDS settings-&gt;check the GC check box</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why we need GC:-</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current status</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allow foresr wide searching</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some ss/w needs GC server for ex:-exchange uses heavily</w:t>
      </w: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Note:It is recommended that the RID master FSMO role be assigned to whichever domain controller has the PDC emulator FSMO role.RID role is unique per domain</w:t>
      </w: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boot scquence</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structure of AD</w:t>
      </w: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dominN</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infra</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t>pdc</w:t>
      </w:r>
    </w:p>
    <w:p w:rsidR="00F11A5B" w:rsidRPr="00F11A5B" w:rsidRDefault="00F11A5B" w:rsidP="00F11A5B">
      <w:pPr>
        <w:rPr>
          <w:rFonts w:asciiTheme="majorHAnsi" w:hAnsiTheme="majorHAnsi" w:cs="Times New Roman"/>
          <w:szCs w:val="24"/>
        </w:rPr>
      </w:pPr>
      <w:r w:rsidRPr="00F11A5B">
        <w:rPr>
          <w:rFonts w:asciiTheme="majorHAnsi" w:hAnsiTheme="majorHAnsi" w:cs="Times New Roman"/>
          <w:szCs w:val="24"/>
        </w:rPr>
        <w:lastRenderedPageBreak/>
        <w:t>rid</w:t>
      </w:r>
    </w:p>
    <w:p w:rsidR="00693C21" w:rsidRPr="00DB287E" w:rsidRDefault="00F11A5B" w:rsidP="00F11A5B">
      <w:pPr>
        <w:rPr>
          <w:rFonts w:asciiTheme="majorHAnsi" w:hAnsiTheme="majorHAnsi" w:cs="Times New Roman"/>
          <w:szCs w:val="24"/>
        </w:rPr>
      </w:pPr>
      <w:r w:rsidRPr="00F11A5B">
        <w:rPr>
          <w:rFonts w:asciiTheme="majorHAnsi" w:hAnsiTheme="majorHAnsi" w:cs="Times New Roman"/>
          <w:szCs w:val="24"/>
        </w:rPr>
        <w:t>sch</w:t>
      </w:r>
      <w:bookmarkStart w:id="2" w:name="_GoBack"/>
      <w:bookmarkEnd w:id="2"/>
    </w:p>
    <w:p w:rsidR="00DF0A45" w:rsidRPr="00DB287E" w:rsidRDefault="00DF0A45" w:rsidP="00DF0A45">
      <w:pPr>
        <w:rPr>
          <w:rFonts w:asciiTheme="majorHAnsi" w:hAnsiTheme="majorHAnsi" w:cs="Times New Roman"/>
          <w:szCs w:val="24"/>
        </w:rPr>
      </w:pPr>
    </w:p>
    <w:p w:rsidR="0093287A" w:rsidRPr="00DB287E" w:rsidRDefault="00F11A5B">
      <w:pPr>
        <w:rPr>
          <w:rFonts w:asciiTheme="majorHAnsi" w:hAnsiTheme="majorHAnsi"/>
          <w:szCs w:val="24"/>
        </w:rPr>
      </w:pPr>
    </w:p>
    <w:sectPr w:rsidR="0093287A" w:rsidRPr="00DB287E" w:rsidSect="00226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DD2BDB"/>
    <w:multiLevelType w:val="hybridMultilevel"/>
    <w:tmpl w:val="AEC0686C"/>
    <w:lvl w:ilvl="0" w:tplc="412CAE0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D57230"/>
    <w:rsid w:val="0002185B"/>
    <w:rsid w:val="0009459C"/>
    <w:rsid w:val="00173542"/>
    <w:rsid w:val="001D7DCC"/>
    <w:rsid w:val="001E1FD6"/>
    <w:rsid w:val="001F72AC"/>
    <w:rsid w:val="00226355"/>
    <w:rsid w:val="00240B1D"/>
    <w:rsid w:val="00244DF5"/>
    <w:rsid w:val="003148B4"/>
    <w:rsid w:val="003516A0"/>
    <w:rsid w:val="00403749"/>
    <w:rsid w:val="004746E3"/>
    <w:rsid w:val="00474FFE"/>
    <w:rsid w:val="00512363"/>
    <w:rsid w:val="005F1F4A"/>
    <w:rsid w:val="00605145"/>
    <w:rsid w:val="00693C21"/>
    <w:rsid w:val="007622BD"/>
    <w:rsid w:val="007A5AAD"/>
    <w:rsid w:val="00895F33"/>
    <w:rsid w:val="00905977"/>
    <w:rsid w:val="00916916"/>
    <w:rsid w:val="00947F44"/>
    <w:rsid w:val="00965816"/>
    <w:rsid w:val="00974ED8"/>
    <w:rsid w:val="009A3E9B"/>
    <w:rsid w:val="00A75846"/>
    <w:rsid w:val="00A950BC"/>
    <w:rsid w:val="00AD2035"/>
    <w:rsid w:val="00B47503"/>
    <w:rsid w:val="00C71608"/>
    <w:rsid w:val="00C83FA5"/>
    <w:rsid w:val="00CB74D6"/>
    <w:rsid w:val="00CF69B3"/>
    <w:rsid w:val="00D03217"/>
    <w:rsid w:val="00D477D8"/>
    <w:rsid w:val="00D57230"/>
    <w:rsid w:val="00D7666B"/>
    <w:rsid w:val="00DB287E"/>
    <w:rsid w:val="00DF0A45"/>
    <w:rsid w:val="00EB357A"/>
    <w:rsid w:val="00F11A5B"/>
    <w:rsid w:val="00FE1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B381D6-E492-481E-9D22-31A5D172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355"/>
  </w:style>
  <w:style w:type="paragraph" w:styleId="Heading1">
    <w:name w:val="heading 1"/>
    <w:basedOn w:val="Normal"/>
    <w:link w:val="Heading1Char"/>
    <w:uiPriority w:val="9"/>
    <w:qFormat/>
    <w:rsid w:val="007622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2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622BD"/>
    <w:rPr>
      <w:color w:val="0000FF"/>
      <w:u w:val="single"/>
    </w:rPr>
  </w:style>
  <w:style w:type="paragraph" w:styleId="BalloonText">
    <w:name w:val="Balloon Text"/>
    <w:basedOn w:val="Normal"/>
    <w:link w:val="BalloonTextChar"/>
    <w:uiPriority w:val="99"/>
    <w:semiHidden/>
    <w:unhideWhenUsed/>
    <w:rsid w:val="007622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2BD"/>
    <w:rPr>
      <w:rFonts w:ascii="Tahoma" w:hAnsi="Tahoma" w:cs="Tahoma"/>
      <w:sz w:val="16"/>
      <w:szCs w:val="16"/>
    </w:rPr>
  </w:style>
  <w:style w:type="character" w:styleId="Strong">
    <w:name w:val="Strong"/>
    <w:basedOn w:val="DefaultParagraphFont"/>
    <w:uiPriority w:val="22"/>
    <w:qFormat/>
    <w:rsid w:val="007622BD"/>
    <w:rPr>
      <w:b/>
      <w:bCs/>
    </w:rPr>
  </w:style>
  <w:style w:type="paragraph" w:styleId="NormalWeb">
    <w:name w:val="Normal (Web)"/>
    <w:basedOn w:val="Normal"/>
    <w:unhideWhenUsed/>
    <w:rsid w:val="00A75846"/>
    <w:pPr>
      <w:spacing w:before="100" w:beforeAutospacing="1" w:after="100" w:afterAutospacing="1" w:line="240" w:lineRule="auto"/>
    </w:pPr>
    <w:rPr>
      <w:rFonts w:ascii="Times New Roman" w:eastAsia="Times New Roman" w:hAnsi="Times New Roman" w:cs="Times New Roman"/>
      <w:szCs w:val="24"/>
    </w:rPr>
  </w:style>
  <w:style w:type="paragraph" w:customStyle="1" w:styleId="Char1">
    <w:name w:val="Char1"/>
    <w:basedOn w:val="Normal"/>
    <w:rsid w:val="00244DF5"/>
    <w:pPr>
      <w:spacing w:after="160" w:line="240" w:lineRule="exact"/>
    </w:pPr>
    <w:rPr>
      <w:rFonts w:ascii="Tahoma" w:eastAsia="Times New Roman" w:hAnsi="Tahoma" w:cs="Times New Roman"/>
      <w:sz w:val="20"/>
      <w:szCs w:val="20"/>
    </w:rPr>
  </w:style>
  <w:style w:type="paragraph" w:customStyle="1" w:styleId="Char10">
    <w:name w:val="Char1"/>
    <w:basedOn w:val="Normal"/>
    <w:rsid w:val="00965816"/>
    <w:pPr>
      <w:spacing w:after="160" w:line="240" w:lineRule="exact"/>
    </w:pPr>
    <w:rPr>
      <w:rFonts w:ascii="Tahoma" w:eastAsia="Times New Roman" w:hAnsi="Tahom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8137">
      <w:bodyDiv w:val="1"/>
      <w:marLeft w:val="0"/>
      <w:marRight w:val="0"/>
      <w:marTop w:val="0"/>
      <w:marBottom w:val="0"/>
      <w:divBdr>
        <w:top w:val="none" w:sz="0" w:space="0" w:color="auto"/>
        <w:left w:val="none" w:sz="0" w:space="0" w:color="auto"/>
        <w:bottom w:val="none" w:sz="0" w:space="0" w:color="auto"/>
        <w:right w:val="none" w:sz="0" w:space="0" w:color="auto"/>
      </w:divBdr>
    </w:div>
    <w:div w:id="293798522">
      <w:bodyDiv w:val="1"/>
      <w:marLeft w:val="0"/>
      <w:marRight w:val="0"/>
      <w:marTop w:val="0"/>
      <w:marBottom w:val="0"/>
      <w:divBdr>
        <w:top w:val="none" w:sz="0" w:space="0" w:color="auto"/>
        <w:left w:val="none" w:sz="0" w:space="0" w:color="auto"/>
        <w:bottom w:val="none" w:sz="0" w:space="0" w:color="auto"/>
        <w:right w:val="none" w:sz="0" w:space="0" w:color="auto"/>
      </w:divBdr>
    </w:div>
    <w:div w:id="394620116">
      <w:bodyDiv w:val="1"/>
      <w:marLeft w:val="0"/>
      <w:marRight w:val="0"/>
      <w:marTop w:val="0"/>
      <w:marBottom w:val="0"/>
      <w:divBdr>
        <w:top w:val="none" w:sz="0" w:space="0" w:color="auto"/>
        <w:left w:val="none" w:sz="0" w:space="0" w:color="auto"/>
        <w:bottom w:val="none" w:sz="0" w:space="0" w:color="auto"/>
        <w:right w:val="none" w:sz="0" w:space="0" w:color="auto"/>
      </w:divBdr>
    </w:div>
    <w:div w:id="674385005">
      <w:bodyDiv w:val="1"/>
      <w:marLeft w:val="0"/>
      <w:marRight w:val="0"/>
      <w:marTop w:val="0"/>
      <w:marBottom w:val="0"/>
      <w:divBdr>
        <w:top w:val="none" w:sz="0" w:space="0" w:color="auto"/>
        <w:left w:val="none" w:sz="0" w:space="0" w:color="auto"/>
        <w:bottom w:val="none" w:sz="0" w:space="0" w:color="auto"/>
        <w:right w:val="none" w:sz="0" w:space="0" w:color="auto"/>
      </w:divBdr>
    </w:div>
    <w:div w:id="1078558011">
      <w:bodyDiv w:val="1"/>
      <w:marLeft w:val="0"/>
      <w:marRight w:val="0"/>
      <w:marTop w:val="0"/>
      <w:marBottom w:val="0"/>
      <w:divBdr>
        <w:top w:val="none" w:sz="0" w:space="0" w:color="auto"/>
        <w:left w:val="none" w:sz="0" w:space="0" w:color="auto"/>
        <w:bottom w:val="none" w:sz="0" w:space="0" w:color="auto"/>
        <w:right w:val="none" w:sz="0" w:space="0" w:color="auto"/>
      </w:divBdr>
    </w:div>
    <w:div w:id="1275212177">
      <w:bodyDiv w:val="1"/>
      <w:marLeft w:val="0"/>
      <w:marRight w:val="0"/>
      <w:marTop w:val="0"/>
      <w:marBottom w:val="0"/>
      <w:divBdr>
        <w:top w:val="none" w:sz="0" w:space="0" w:color="auto"/>
        <w:left w:val="none" w:sz="0" w:space="0" w:color="auto"/>
        <w:bottom w:val="none" w:sz="0" w:space="0" w:color="auto"/>
        <w:right w:val="none" w:sz="0" w:space="0" w:color="auto"/>
      </w:divBdr>
    </w:div>
    <w:div w:id="1361709450">
      <w:bodyDiv w:val="1"/>
      <w:marLeft w:val="0"/>
      <w:marRight w:val="0"/>
      <w:marTop w:val="0"/>
      <w:marBottom w:val="0"/>
      <w:divBdr>
        <w:top w:val="none" w:sz="0" w:space="0" w:color="auto"/>
        <w:left w:val="none" w:sz="0" w:space="0" w:color="auto"/>
        <w:bottom w:val="none" w:sz="0" w:space="0" w:color="auto"/>
        <w:right w:val="none" w:sz="0" w:space="0" w:color="auto"/>
      </w:divBdr>
    </w:div>
    <w:div w:id="1383138814">
      <w:bodyDiv w:val="1"/>
      <w:marLeft w:val="0"/>
      <w:marRight w:val="0"/>
      <w:marTop w:val="0"/>
      <w:marBottom w:val="0"/>
      <w:divBdr>
        <w:top w:val="none" w:sz="0" w:space="0" w:color="auto"/>
        <w:left w:val="none" w:sz="0" w:space="0" w:color="auto"/>
        <w:bottom w:val="none" w:sz="0" w:space="0" w:color="auto"/>
        <w:right w:val="none" w:sz="0" w:space="0" w:color="auto"/>
      </w:divBdr>
    </w:div>
    <w:div w:id="210097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itfreetraining.com/70-640/gp-enforce-block/" TargetMode="External"/><Relationship Id="rId18" Type="http://schemas.openxmlformats.org/officeDocument/2006/relationships/hyperlink" Target="http://itfreetraining.com/70-640/domain-functional-levels/" TargetMode="External"/><Relationship Id="rId26" Type="http://schemas.openxmlformats.org/officeDocument/2006/relationships/hyperlink" Target="https://en.wikipedia.org/wiki/Active_Directory" TargetMode="External"/><Relationship Id="rId3" Type="http://schemas.openxmlformats.org/officeDocument/2006/relationships/settings" Target="settings.xml"/><Relationship Id="rId21" Type="http://schemas.openxmlformats.org/officeDocument/2006/relationships/hyperlink" Target="http://itfreetraining.com/70-640/forest-functional-levels/" TargetMode="External"/><Relationship Id="rId7" Type="http://schemas.openxmlformats.org/officeDocument/2006/relationships/hyperlink" Target="http://itfreetraining.com/70-640/active-directory-system-requirements/" TargetMode="External"/><Relationship Id="rId12" Type="http://schemas.openxmlformats.org/officeDocument/2006/relationships/hyperlink" Target="http://itfreetraining.com/70-640/gpprocessingorder/" TargetMode="External"/><Relationship Id="rId17" Type="http://schemas.openxmlformats.org/officeDocument/2006/relationships/image" Target="NULL"/><Relationship Id="rId25" Type="http://schemas.openxmlformats.org/officeDocument/2006/relationships/hyperlink" Target="https://en.wikipedia.org/wiki/Windows_Server_2016" TargetMode="Externa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tfreetraining.com/70-640/configuring-group-policy/" TargetMode="External"/><Relationship Id="rId24" Type="http://schemas.openxmlformats.org/officeDocument/2006/relationships/hyperlink" Target="https://en.wikipedia.org/w/index.php?title=Microsoft_Identity_Manager&amp;action=edit&amp;redlink=1" TargetMode="External"/><Relationship Id="rId5" Type="http://schemas.openxmlformats.org/officeDocument/2006/relationships/hyperlink" Target="http://itfreetraining.com/70-640/active-directory-forest-and-trees/" TargetMode="External"/><Relationship Id="rId15" Type="http://schemas.openxmlformats.org/officeDocument/2006/relationships/hyperlink" Target="http://itfreetraining.com/70-640/group-policy-replication/" TargetMode="External"/><Relationship Id="rId23" Type="http://schemas.openxmlformats.org/officeDocument/2006/relationships/hyperlink" Target="https://en.wikipedia.org/wiki/Active_Directory" TargetMode="External"/><Relationship Id="rId28" Type="http://schemas.openxmlformats.org/officeDocument/2006/relationships/hyperlink" Target="http://itfreetraining.com/70-640/sites-and-subnets/" TargetMode="External"/><Relationship Id="rId10" Type="http://schemas.openxmlformats.org/officeDocument/2006/relationships/hyperlink" Target="http://itfreetraining.com/70-640/group-policy-introduction/" TargetMode="External"/><Relationship Id="rId19"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itfreetraining.com/70-640/installing-active-directory/" TargetMode="External"/><Relationship Id="rId14" Type="http://schemas.openxmlformats.org/officeDocument/2006/relationships/hyperlink" Target="http://itfreetraining.com/70-640/group-policy-preferences/" TargetMode="External"/><Relationship Id="rId22" Type="http://schemas.openxmlformats.org/officeDocument/2006/relationships/hyperlink" Target="http://itfreetraining.com/70-640/active-directory-trusts/" TargetMode="External"/><Relationship Id="rId27" Type="http://schemas.openxmlformats.org/officeDocument/2006/relationships/hyperlink" Target="https://en.wikipedia.org/wiki/Active_Directo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20</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Thammineni, Varaprasad(WA)</cp:lastModifiedBy>
  <cp:revision>111</cp:revision>
  <dcterms:created xsi:type="dcterms:W3CDTF">2013-03-17T21:07:00Z</dcterms:created>
  <dcterms:modified xsi:type="dcterms:W3CDTF">2019-07-04T14:55:00Z</dcterms:modified>
</cp:coreProperties>
</file>