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rHeight w:val="544.89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