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066F" w14:textId="77777777" w:rsidR="006374A2" w:rsidRPr="00862DEE" w:rsidRDefault="00ED5631">
      <w:pPr>
        <w:spacing w:after="240"/>
        <w:jc w:val="center"/>
        <w:rPr>
          <w:color w:val="000000" w:themeColor="text1"/>
        </w:rPr>
      </w:pPr>
      <w:r w:rsidRPr="00862DEE">
        <w:rPr>
          <w:rFonts w:ascii="Arial" w:hAnsi="Arial"/>
          <w:b/>
          <w:color w:val="000000" w:themeColor="text1"/>
          <w:sz w:val="44"/>
        </w:rPr>
        <w:t>BUSINESS QUESTION AND VISUALIZATION REPORT</w:t>
      </w:r>
    </w:p>
    <w:tbl>
      <w:tblPr>
        <w:tblStyle w:val="TableGrid"/>
        <w:tblW w:w="0" w:type="auto"/>
        <w:tblLook w:val="04A0" w:firstRow="1" w:lastRow="0" w:firstColumn="1" w:lastColumn="0" w:noHBand="0" w:noVBand="1"/>
      </w:tblPr>
      <w:tblGrid>
        <w:gridCol w:w="4675"/>
        <w:gridCol w:w="4675"/>
      </w:tblGrid>
      <w:tr w:rsidR="006374A2" w:rsidRPr="004E03C3" w14:paraId="5DF36DA3" w14:textId="77777777" w:rsidTr="00862DEE">
        <w:tc>
          <w:tcPr>
            <w:tcW w:w="4680" w:type="dxa"/>
            <w:shd w:val="clear" w:color="auto" w:fill="BFBFBF" w:themeFill="background1" w:themeFillShade="BF"/>
          </w:tcPr>
          <w:p w14:paraId="396E460D" w14:textId="77777777" w:rsidR="006374A2" w:rsidRPr="004E03C3" w:rsidRDefault="00ED5631">
            <w:pPr>
              <w:rPr>
                <w:sz w:val="24"/>
                <w:szCs w:val="24"/>
              </w:rPr>
            </w:pPr>
            <w:r w:rsidRPr="004E03C3">
              <w:rPr>
                <w:rFonts w:ascii="Arial" w:hAnsi="Arial"/>
                <w:b/>
                <w:sz w:val="24"/>
                <w:szCs w:val="24"/>
              </w:rPr>
              <w:t>Team ID:</w:t>
            </w:r>
          </w:p>
        </w:tc>
        <w:tc>
          <w:tcPr>
            <w:tcW w:w="4680" w:type="dxa"/>
          </w:tcPr>
          <w:p w14:paraId="5682408E" w14:textId="1A72E198" w:rsidR="006374A2" w:rsidRPr="004E03C3" w:rsidRDefault="003A032C">
            <w:pPr>
              <w:rPr>
                <w:sz w:val="24"/>
                <w:szCs w:val="24"/>
              </w:rPr>
            </w:pPr>
            <w:r>
              <w:rPr>
                <w:sz w:val="24"/>
                <w:szCs w:val="24"/>
              </w:rPr>
              <w:t>MCA</w:t>
            </w:r>
          </w:p>
        </w:tc>
      </w:tr>
      <w:tr w:rsidR="006374A2" w:rsidRPr="004E03C3" w14:paraId="52795BC7" w14:textId="77777777" w:rsidTr="00862DEE">
        <w:tc>
          <w:tcPr>
            <w:tcW w:w="4680" w:type="dxa"/>
            <w:shd w:val="clear" w:color="auto" w:fill="BFBFBF" w:themeFill="background1" w:themeFillShade="BF"/>
          </w:tcPr>
          <w:p w14:paraId="5EC1EF30" w14:textId="77777777" w:rsidR="006374A2" w:rsidRPr="004E03C3" w:rsidRDefault="00ED5631">
            <w:pPr>
              <w:rPr>
                <w:sz w:val="24"/>
                <w:szCs w:val="24"/>
              </w:rPr>
            </w:pPr>
            <w:r w:rsidRPr="004E03C3">
              <w:rPr>
                <w:rFonts w:ascii="Arial" w:hAnsi="Arial"/>
                <w:b/>
                <w:sz w:val="24"/>
                <w:szCs w:val="24"/>
              </w:rPr>
              <w:t>Project Name:</w:t>
            </w:r>
          </w:p>
        </w:tc>
        <w:tc>
          <w:tcPr>
            <w:tcW w:w="4680" w:type="dxa"/>
          </w:tcPr>
          <w:p w14:paraId="5101F0A2" w14:textId="7D3E3BC1" w:rsidR="006374A2" w:rsidRPr="004E03C3" w:rsidRDefault="003A032C">
            <w:pPr>
              <w:rPr>
                <w:sz w:val="24"/>
                <w:szCs w:val="24"/>
              </w:rPr>
            </w:pPr>
            <w:r>
              <w:rPr>
                <w:sz w:val="24"/>
                <w:szCs w:val="24"/>
              </w:rPr>
              <w:t>Smartphone usage, Digital Addiction &amp; Well-Being Analytics</w:t>
            </w:r>
          </w:p>
        </w:tc>
      </w:tr>
      <w:tr w:rsidR="006374A2" w:rsidRPr="004E03C3" w14:paraId="6F977510" w14:textId="77777777" w:rsidTr="00862DEE">
        <w:trPr>
          <w:trHeight w:val="539"/>
        </w:trPr>
        <w:tc>
          <w:tcPr>
            <w:tcW w:w="4680" w:type="dxa"/>
            <w:shd w:val="clear" w:color="auto" w:fill="BFBFBF" w:themeFill="background1" w:themeFillShade="BF"/>
          </w:tcPr>
          <w:p w14:paraId="14C2D4D6" w14:textId="77777777" w:rsidR="006374A2" w:rsidRPr="004E03C3" w:rsidRDefault="00ED5631">
            <w:pPr>
              <w:rPr>
                <w:sz w:val="24"/>
                <w:szCs w:val="24"/>
              </w:rPr>
            </w:pPr>
            <w:r w:rsidRPr="004E03C3">
              <w:rPr>
                <w:rFonts w:ascii="Arial" w:hAnsi="Arial"/>
                <w:b/>
                <w:sz w:val="24"/>
                <w:szCs w:val="24"/>
              </w:rPr>
              <w:t>Maximum Marks:</w:t>
            </w:r>
          </w:p>
        </w:tc>
        <w:tc>
          <w:tcPr>
            <w:tcW w:w="4680" w:type="dxa"/>
          </w:tcPr>
          <w:p w14:paraId="116BCCAB" w14:textId="77777777" w:rsidR="006374A2" w:rsidRPr="004E03C3" w:rsidRDefault="00ED5631">
            <w:pPr>
              <w:rPr>
                <w:sz w:val="24"/>
                <w:szCs w:val="24"/>
              </w:rPr>
            </w:pPr>
            <w:r w:rsidRPr="004E03C3">
              <w:rPr>
                <w:rFonts w:ascii="Arial" w:hAnsi="Arial"/>
                <w:sz w:val="24"/>
                <w:szCs w:val="24"/>
              </w:rPr>
              <w:t>5 Marks</w:t>
            </w:r>
          </w:p>
        </w:tc>
      </w:tr>
    </w:tbl>
    <w:p w14:paraId="2072E8D1" w14:textId="77777777" w:rsidR="006374A2" w:rsidRPr="004E03C3" w:rsidRDefault="006374A2">
      <w:pPr>
        <w:spacing w:after="240"/>
        <w:rPr>
          <w:sz w:val="24"/>
          <w:szCs w:val="24"/>
        </w:rPr>
      </w:pPr>
    </w:p>
    <w:p w14:paraId="735A5318" w14:textId="77777777" w:rsidR="006374A2" w:rsidRPr="00862DEE" w:rsidRDefault="00ED5631">
      <w:pPr>
        <w:spacing w:before="240" w:after="120"/>
        <w:rPr>
          <w:color w:val="000000" w:themeColor="text1"/>
          <w:sz w:val="32"/>
          <w:szCs w:val="32"/>
        </w:rPr>
      </w:pPr>
      <w:r w:rsidRPr="00862DEE">
        <w:rPr>
          <w:rFonts w:ascii="Arial" w:hAnsi="Arial"/>
          <w:b/>
          <w:color w:val="000000" w:themeColor="text1"/>
          <w:sz w:val="32"/>
          <w:szCs w:val="32"/>
        </w:rPr>
        <w:t>Project Definition &amp; Scope</w:t>
      </w:r>
    </w:p>
    <w:p w14:paraId="6B32B042" w14:textId="77777777" w:rsidR="006374A2" w:rsidRDefault="00ED5631">
      <w:pPr>
        <w:spacing w:after="240"/>
      </w:pPr>
      <w:r w:rsidRPr="00862DEE">
        <w:rPr>
          <w:rFonts w:ascii="Arial" w:hAnsi="Arial"/>
          <w:color w:val="333333"/>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like Microsoft Power BI, and it plays a crucial role in business intelligence, analytics, and reporting</w:t>
      </w:r>
      <w:r>
        <w:rPr>
          <w:rFonts w:ascii="Arial" w:hAnsi="Arial"/>
          <w:color w:val="333333"/>
        </w:rPr>
        <w:t>.</w:t>
      </w:r>
    </w:p>
    <w:p w14:paraId="12A0CD97" w14:textId="77777777" w:rsidR="006374A2" w:rsidRPr="00733B6E" w:rsidRDefault="00ED5631">
      <w:pPr>
        <w:spacing w:before="240" w:after="120"/>
        <w:rPr>
          <w:color w:val="000000" w:themeColor="text1"/>
        </w:rPr>
      </w:pPr>
      <w:r w:rsidRPr="00733B6E">
        <w:rPr>
          <w:rFonts w:ascii="Arial" w:hAnsi="Arial"/>
          <w:b/>
          <w:color w:val="000000" w:themeColor="text1"/>
          <w:sz w:val="28"/>
        </w:rPr>
        <w:t>Business Questions and Visualizations</w:t>
      </w:r>
    </w:p>
    <w:p w14:paraId="3DFBC5D7" w14:textId="77777777" w:rsidR="006374A2" w:rsidRPr="00733B6E" w:rsidRDefault="00ED5631">
      <w:pPr>
        <w:spacing w:before="120" w:after="40"/>
        <w:rPr>
          <w:color w:val="000000" w:themeColor="text1"/>
          <w:sz w:val="24"/>
          <w:szCs w:val="24"/>
        </w:rPr>
      </w:pPr>
      <w:r w:rsidRPr="00733B6E">
        <w:rPr>
          <w:rFonts w:ascii="Arial" w:hAnsi="Arial"/>
          <w:b/>
          <w:color w:val="000000" w:themeColor="text1"/>
          <w:sz w:val="24"/>
          <w:szCs w:val="24"/>
        </w:rPr>
        <w:t>1. What is the average daily screen time when categorized by gender?</w:t>
      </w:r>
    </w:p>
    <w:p w14:paraId="7EE1947B" w14:textId="77777777" w:rsidR="006374A2" w:rsidRPr="004E03C3" w:rsidRDefault="00ED5631">
      <w:pPr>
        <w:pStyle w:val="ListBullet"/>
        <w:spacing w:after="20"/>
      </w:pPr>
      <w:r w:rsidRPr="00733B6E">
        <w:rPr>
          <w:rFonts w:ascii="Arial" w:hAnsi="Arial"/>
          <w:b/>
          <w:sz w:val="24"/>
          <w:szCs w:val="24"/>
        </w:rPr>
        <w:t xml:space="preserve">Visualization: </w:t>
      </w:r>
      <w:r w:rsidRPr="00733B6E">
        <w:rPr>
          <w:rFonts w:ascii="Arial" w:hAnsi="Arial"/>
          <w:sz w:val="24"/>
          <w:szCs w:val="24"/>
        </w:rPr>
        <w:t>Column chart comparing average daily screen time hours for Male, Other, and Female categories</w:t>
      </w:r>
      <w:r>
        <w:rPr>
          <w:rFonts w:ascii="Arial" w:hAnsi="Arial"/>
          <w:sz w:val="21"/>
        </w:rPr>
        <w:t>.</w:t>
      </w:r>
    </w:p>
    <w:p w14:paraId="535C904B" w14:textId="77777777" w:rsidR="004E03C3" w:rsidRDefault="004E03C3" w:rsidP="004E03C3">
      <w:pPr>
        <w:pStyle w:val="ListBullet"/>
        <w:numPr>
          <w:ilvl w:val="0"/>
          <w:numId w:val="0"/>
        </w:numPr>
        <w:spacing w:after="20"/>
        <w:ind w:left="360" w:hanging="360"/>
      </w:pPr>
    </w:p>
    <w:p w14:paraId="4422BB88" w14:textId="6044E6AA" w:rsidR="004E03C3" w:rsidRDefault="00733B6E" w:rsidP="00733B6E">
      <w:pPr>
        <w:pStyle w:val="ListBullet"/>
        <w:numPr>
          <w:ilvl w:val="0"/>
          <w:numId w:val="0"/>
        </w:numPr>
        <w:spacing w:after="20"/>
        <w:ind w:left="360" w:hanging="360"/>
        <w:jc w:val="center"/>
      </w:pPr>
      <w:r w:rsidRPr="004E03C3">
        <w:rPr>
          <w:rFonts w:ascii="Arial" w:hAnsi="Arial"/>
          <w:b/>
          <w:noProof/>
          <w:sz w:val="21"/>
        </w:rPr>
        <w:drawing>
          <wp:anchor distT="0" distB="0" distL="114300" distR="114300" simplePos="0" relativeHeight="251658240" behindDoc="0" locked="0" layoutInCell="1" allowOverlap="1" wp14:anchorId="099EB219" wp14:editId="346B8AB0">
            <wp:simplePos x="0" y="0"/>
            <wp:positionH relativeFrom="column">
              <wp:posOffset>1972734</wp:posOffset>
            </wp:positionH>
            <wp:positionV relativeFrom="paragraph">
              <wp:posOffset>260562</wp:posOffset>
            </wp:positionV>
            <wp:extent cx="2693673" cy="2573867"/>
            <wp:effectExtent l="0" t="0" r="0" b="0"/>
            <wp:wrapSquare wrapText="bothSides"/>
            <wp:docPr id="78251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10783" name=""/>
                    <pic:cNvPicPr/>
                  </pic:nvPicPr>
                  <pic:blipFill>
                    <a:blip r:embed="rId6"/>
                    <a:stretch>
                      <a:fillRect/>
                    </a:stretch>
                  </pic:blipFill>
                  <pic:spPr>
                    <a:xfrm>
                      <a:off x="0" y="0"/>
                      <a:ext cx="2693673" cy="2573867"/>
                    </a:xfrm>
                    <a:prstGeom prst="rect">
                      <a:avLst/>
                    </a:prstGeom>
                  </pic:spPr>
                </pic:pic>
              </a:graphicData>
            </a:graphic>
          </wp:anchor>
        </w:drawing>
      </w:r>
    </w:p>
    <w:p w14:paraId="6F39F2D9" w14:textId="023C5992" w:rsidR="004E03C3" w:rsidRDefault="00733B6E" w:rsidP="00733B6E">
      <w:pPr>
        <w:pStyle w:val="ListBullet"/>
        <w:numPr>
          <w:ilvl w:val="0"/>
          <w:numId w:val="0"/>
        </w:numPr>
        <w:spacing w:after="20"/>
      </w:pPr>
      <w:r>
        <w:lastRenderedPageBreak/>
        <w:br w:type="textWrapping" w:clear="all"/>
      </w:r>
    </w:p>
    <w:p w14:paraId="50FF6959" w14:textId="54E2AE4F" w:rsidR="004E03C3" w:rsidRDefault="004E03C3" w:rsidP="004E03C3">
      <w:pPr>
        <w:pStyle w:val="ListBullet"/>
        <w:numPr>
          <w:ilvl w:val="0"/>
          <w:numId w:val="0"/>
        </w:numPr>
        <w:spacing w:after="120"/>
        <w:ind w:left="360"/>
      </w:pPr>
    </w:p>
    <w:p w14:paraId="33C2520F" w14:textId="77777777" w:rsidR="006374A2" w:rsidRPr="00733B6E" w:rsidRDefault="00ED5631">
      <w:pPr>
        <w:spacing w:before="120" w:after="40"/>
        <w:rPr>
          <w:color w:val="000000" w:themeColor="text1"/>
          <w:sz w:val="24"/>
          <w:szCs w:val="24"/>
        </w:rPr>
      </w:pPr>
      <w:r w:rsidRPr="00733B6E">
        <w:rPr>
          <w:rFonts w:ascii="Arial" w:hAnsi="Arial"/>
          <w:b/>
          <w:color w:val="000000" w:themeColor="text1"/>
          <w:sz w:val="24"/>
          <w:szCs w:val="24"/>
        </w:rPr>
        <w:t>2. How many users belong to each specific digital addiction level?</w:t>
      </w:r>
    </w:p>
    <w:p w14:paraId="40D2E310" w14:textId="77777777" w:rsidR="006374A2" w:rsidRDefault="00ED5631">
      <w:pPr>
        <w:pStyle w:val="ListBullet"/>
        <w:spacing w:after="20"/>
      </w:pPr>
      <w:r w:rsidRPr="00733B6E">
        <w:rPr>
          <w:rFonts w:ascii="Arial" w:hAnsi="Arial"/>
          <w:b/>
          <w:color w:val="000000" w:themeColor="text1"/>
          <w:sz w:val="24"/>
          <w:szCs w:val="24"/>
        </w:rPr>
        <w:t xml:space="preserve">Visualization: </w:t>
      </w:r>
      <w:r w:rsidRPr="00733B6E">
        <w:rPr>
          <w:rFonts w:ascii="Arial" w:hAnsi="Arial"/>
          <w:color w:val="000000" w:themeColor="text1"/>
          <w:sz w:val="24"/>
          <w:szCs w:val="24"/>
        </w:rPr>
        <w:t>Horizontal bar chart comparing user counts across Moderate, Severe, Mild, and None levels</w:t>
      </w:r>
      <w:r>
        <w:rPr>
          <w:rFonts w:ascii="Arial" w:hAnsi="Arial"/>
          <w:sz w:val="21"/>
        </w:rPr>
        <w:t>.</w:t>
      </w:r>
    </w:p>
    <w:p w14:paraId="7E220A3E" w14:textId="62F02530" w:rsidR="004E03C3" w:rsidRDefault="004E03C3" w:rsidP="004E03C3">
      <w:pPr>
        <w:pStyle w:val="ListBullet"/>
        <w:numPr>
          <w:ilvl w:val="0"/>
          <w:numId w:val="0"/>
        </w:numPr>
        <w:spacing w:after="120"/>
        <w:jc w:val="center"/>
      </w:pPr>
      <w:r w:rsidRPr="004E03C3">
        <w:rPr>
          <w:noProof/>
        </w:rPr>
        <w:drawing>
          <wp:inline distT="0" distB="0" distL="0" distR="0" wp14:anchorId="31CF8D96" wp14:editId="0631484B">
            <wp:extent cx="3089564" cy="3089564"/>
            <wp:effectExtent l="0" t="0" r="0" b="0"/>
            <wp:docPr id="62429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95135" name=""/>
                    <pic:cNvPicPr/>
                  </pic:nvPicPr>
                  <pic:blipFill>
                    <a:blip r:embed="rId7"/>
                    <a:stretch>
                      <a:fillRect/>
                    </a:stretch>
                  </pic:blipFill>
                  <pic:spPr>
                    <a:xfrm>
                      <a:off x="0" y="0"/>
                      <a:ext cx="3111595" cy="3111595"/>
                    </a:xfrm>
                    <a:prstGeom prst="rect">
                      <a:avLst/>
                    </a:prstGeom>
                  </pic:spPr>
                </pic:pic>
              </a:graphicData>
            </a:graphic>
          </wp:inline>
        </w:drawing>
      </w:r>
    </w:p>
    <w:p w14:paraId="2899664E" w14:textId="77777777" w:rsidR="006374A2" w:rsidRPr="000E4EDD" w:rsidRDefault="00ED5631">
      <w:pPr>
        <w:spacing w:before="120" w:after="40"/>
        <w:rPr>
          <w:color w:val="000000" w:themeColor="text1"/>
          <w:sz w:val="24"/>
          <w:szCs w:val="24"/>
        </w:rPr>
      </w:pPr>
      <w:r w:rsidRPr="000E4EDD">
        <w:rPr>
          <w:rFonts w:ascii="Arial" w:hAnsi="Arial"/>
          <w:b/>
          <w:color w:val="000000" w:themeColor="text1"/>
          <w:sz w:val="24"/>
          <w:szCs w:val="24"/>
        </w:rPr>
        <w:t>3. How does average daily screen time vary across different age groups?</w:t>
      </w:r>
    </w:p>
    <w:p w14:paraId="1FF68B97" w14:textId="77777777" w:rsidR="006374A2" w:rsidRDefault="00ED5631">
      <w:pPr>
        <w:pStyle w:val="ListBullet"/>
        <w:spacing w:after="20"/>
      </w:pPr>
      <w:r w:rsidRPr="000E4EDD">
        <w:rPr>
          <w:rFonts w:ascii="Arial" w:hAnsi="Arial"/>
          <w:b/>
          <w:color w:val="000000" w:themeColor="text1"/>
          <w:sz w:val="24"/>
          <w:szCs w:val="24"/>
        </w:rPr>
        <w:t xml:space="preserve">Visualization: </w:t>
      </w:r>
      <w:r w:rsidRPr="000E4EDD">
        <w:rPr>
          <w:rFonts w:ascii="Arial" w:hAnsi="Arial"/>
          <w:color w:val="000000" w:themeColor="text1"/>
          <w:sz w:val="24"/>
          <w:szCs w:val="24"/>
        </w:rPr>
        <w:t>Column chart tracking average daily screen time across groups: 30-39, 20-29, and Under 20</w:t>
      </w:r>
      <w:r>
        <w:rPr>
          <w:rFonts w:ascii="Arial" w:hAnsi="Arial"/>
          <w:sz w:val="21"/>
        </w:rPr>
        <w:t>.</w:t>
      </w:r>
    </w:p>
    <w:p w14:paraId="5055DDBF" w14:textId="0220F8C2" w:rsidR="006374A2" w:rsidRDefault="004E03C3" w:rsidP="004E03C3">
      <w:pPr>
        <w:pStyle w:val="ListBullet"/>
        <w:numPr>
          <w:ilvl w:val="0"/>
          <w:numId w:val="0"/>
        </w:numPr>
        <w:spacing w:after="120"/>
        <w:jc w:val="center"/>
      </w:pPr>
      <w:r w:rsidRPr="004E03C3">
        <w:rPr>
          <w:noProof/>
        </w:rPr>
        <w:drawing>
          <wp:inline distT="0" distB="0" distL="0" distR="0" wp14:anchorId="45F3D868" wp14:editId="3112249E">
            <wp:extent cx="3061855" cy="2778268"/>
            <wp:effectExtent l="0" t="0" r="5715" b="3175"/>
            <wp:docPr id="97198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87653" name=""/>
                    <pic:cNvPicPr/>
                  </pic:nvPicPr>
                  <pic:blipFill>
                    <a:blip r:embed="rId8"/>
                    <a:stretch>
                      <a:fillRect/>
                    </a:stretch>
                  </pic:blipFill>
                  <pic:spPr>
                    <a:xfrm>
                      <a:off x="0" y="0"/>
                      <a:ext cx="3082278" cy="2796800"/>
                    </a:xfrm>
                    <a:prstGeom prst="rect">
                      <a:avLst/>
                    </a:prstGeom>
                  </pic:spPr>
                </pic:pic>
              </a:graphicData>
            </a:graphic>
          </wp:inline>
        </w:drawing>
      </w:r>
    </w:p>
    <w:p w14:paraId="76B2AA27" w14:textId="77777777" w:rsidR="004E03C3" w:rsidRDefault="004E03C3">
      <w:pPr>
        <w:spacing w:before="120" w:after="40"/>
        <w:rPr>
          <w:rFonts w:ascii="Arial" w:hAnsi="Arial"/>
          <w:b/>
          <w:color w:val="1F4E79"/>
        </w:rPr>
      </w:pPr>
    </w:p>
    <w:p w14:paraId="28D08E19" w14:textId="77777777" w:rsidR="004E03C3" w:rsidRDefault="004E03C3">
      <w:pPr>
        <w:spacing w:before="120" w:after="40"/>
        <w:rPr>
          <w:rFonts w:ascii="Arial" w:hAnsi="Arial"/>
          <w:b/>
          <w:color w:val="1F4E79"/>
        </w:rPr>
      </w:pPr>
    </w:p>
    <w:p w14:paraId="58523F79" w14:textId="77777777" w:rsidR="004E03C3" w:rsidRDefault="004E03C3">
      <w:pPr>
        <w:spacing w:before="120" w:after="40"/>
        <w:rPr>
          <w:rFonts w:ascii="Arial" w:hAnsi="Arial"/>
          <w:b/>
          <w:color w:val="1F4E79"/>
        </w:rPr>
      </w:pPr>
    </w:p>
    <w:p w14:paraId="0928C394" w14:textId="63E80D47" w:rsidR="006374A2" w:rsidRPr="000E4EDD" w:rsidRDefault="00ED5631">
      <w:pPr>
        <w:spacing w:before="120" w:after="40"/>
        <w:rPr>
          <w:color w:val="000000" w:themeColor="text1"/>
          <w:sz w:val="24"/>
          <w:szCs w:val="24"/>
        </w:rPr>
      </w:pPr>
      <w:r w:rsidRPr="000E4EDD">
        <w:rPr>
          <w:rFonts w:ascii="Arial" w:hAnsi="Arial"/>
          <w:b/>
          <w:color w:val="000000" w:themeColor="text1"/>
          <w:sz w:val="24"/>
          <w:szCs w:val="24"/>
        </w:rPr>
        <w:t>4. What is the distribution and proportion of addicted vs non-addicted users in the dataset?</w:t>
      </w:r>
    </w:p>
    <w:p w14:paraId="7BE3BA69" w14:textId="77777777" w:rsidR="006374A2" w:rsidRPr="000E4EDD" w:rsidRDefault="00ED5631">
      <w:pPr>
        <w:pStyle w:val="ListBullet"/>
        <w:spacing w:after="20"/>
        <w:rPr>
          <w:color w:val="000000" w:themeColor="text1"/>
          <w:sz w:val="24"/>
          <w:szCs w:val="24"/>
        </w:rPr>
      </w:pPr>
      <w:r w:rsidRPr="000E4EDD">
        <w:rPr>
          <w:rFonts w:ascii="Arial" w:hAnsi="Arial"/>
          <w:b/>
          <w:color w:val="000000" w:themeColor="text1"/>
          <w:sz w:val="24"/>
          <w:szCs w:val="24"/>
        </w:rPr>
        <w:t xml:space="preserve">Visualization: </w:t>
      </w:r>
      <w:r w:rsidRPr="000E4EDD">
        <w:rPr>
          <w:rFonts w:ascii="Arial" w:hAnsi="Arial"/>
          <w:color w:val="000000" w:themeColor="text1"/>
          <w:sz w:val="24"/>
          <w:szCs w:val="24"/>
        </w:rPr>
        <w:t>Donut chart representing total tracked users (7.5K) divided into group 1 (29.23%) vs group 0 (70.77%).</w:t>
      </w:r>
    </w:p>
    <w:p w14:paraId="6A735071" w14:textId="79BE1FA7" w:rsidR="006374A2" w:rsidRDefault="004E03C3" w:rsidP="004E03C3">
      <w:pPr>
        <w:pStyle w:val="ListBullet"/>
        <w:numPr>
          <w:ilvl w:val="0"/>
          <w:numId w:val="0"/>
        </w:numPr>
        <w:spacing w:after="120"/>
        <w:jc w:val="center"/>
      </w:pPr>
      <w:r w:rsidRPr="004E03C3">
        <w:rPr>
          <w:noProof/>
        </w:rPr>
        <w:drawing>
          <wp:inline distT="0" distB="0" distL="0" distR="0" wp14:anchorId="0DD1386A" wp14:editId="2F83B2A9">
            <wp:extent cx="3139440" cy="2946103"/>
            <wp:effectExtent l="0" t="0" r="3810" b="6985"/>
            <wp:docPr id="110925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53116" name=""/>
                    <pic:cNvPicPr/>
                  </pic:nvPicPr>
                  <pic:blipFill>
                    <a:blip r:embed="rId9"/>
                    <a:stretch>
                      <a:fillRect/>
                    </a:stretch>
                  </pic:blipFill>
                  <pic:spPr>
                    <a:xfrm>
                      <a:off x="0" y="0"/>
                      <a:ext cx="3159673" cy="2965090"/>
                    </a:xfrm>
                    <a:prstGeom prst="rect">
                      <a:avLst/>
                    </a:prstGeom>
                  </pic:spPr>
                </pic:pic>
              </a:graphicData>
            </a:graphic>
          </wp:inline>
        </w:drawing>
      </w:r>
    </w:p>
    <w:p w14:paraId="64E1FA75" w14:textId="77777777" w:rsidR="006374A2" w:rsidRPr="000E4EDD" w:rsidRDefault="00ED5631">
      <w:pPr>
        <w:spacing w:before="120" w:after="40"/>
        <w:rPr>
          <w:color w:val="000000" w:themeColor="text1"/>
          <w:sz w:val="24"/>
          <w:szCs w:val="24"/>
        </w:rPr>
      </w:pPr>
      <w:r w:rsidRPr="000E4EDD">
        <w:rPr>
          <w:rFonts w:ascii="Arial" w:hAnsi="Arial"/>
          <w:b/>
          <w:color w:val="000000" w:themeColor="text1"/>
          <w:sz w:val="24"/>
          <w:szCs w:val="24"/>
        </w:rPr>
        <w:t>5. Is there a visible correlation or relationship between a user's daily screen time and their sleep hours?</w:t>
      </w:r>
    </w:p>
    <w:p w14:paraId="4C523A90" w14:textId="77777777" w:rsidR="006374A2" w:rsidRPr="000E4EDD" w:rsidRDefault="00ED5631">
      <w:pPr>
        <w:pStyle w:val="ListBullet"/>
        <w:spacing w:after="20"/>
        <w:rPr>
          <w:color w:val="000000" w:themeColor="text1"/>
          <w:sz w:val="24"/>
          <w:szCs w:val="24"/>
        </w:rPr>
      </w:pPr>
      <w:r w:rsidRPr="000E4EDD">
        <w:rPr>
          <w:rFonts w:ascii="Arial" w:hAnsi="Arial"/>
          <w:b/>
          <w:color w:val="000000" w:themeColor="text1"/>
          <w:sz w:val="24"/>
          <w:szCs w:val="24"/>
        </w:rPr>
        <w:t xml:space="preserve">Visualization: </w:t>
      </w:r>
      <w:r w:rsidRPr="000E4EDD">
        <w:rPr>
          <w:rFonts w:ascii="Arial" w:hAnsi="Arial"/>
          <w:color w:val="000000" w:themeColor="text1"/>
          <w:sz w:val="24"/>
          <w:szCs w:val="24"/>
        </w:rPr>
        <w:t>High-density scatter plot distributing coordinates mapping sleep hours against daily screen time hours.</w:t>
      </w:r>
    </w:p>
    <w:p w14:paraId="099D7AE9" w14:textId="5FBAD115" w:rsidR="006374A2" w:rsidRDefault="004E03C3" w:rsidP="004E03C3">
      <w:pPr>
        <w:pStyle w:val="ListBullet"/>
        <w:numPr>
          <w:ilvl w:val="0"/>
          <w:numId w:val="0"/>
        </w:numPr>
        <w:spacing w:after="120"/>
        <w:ind w:left="360"/>
        <w:jc w:val="center"/>
      </w:pPr>
      <w:r w:rsidRPr="004E03C3">
        <w:rPr>
          <w:noProof/>
        </w:rPr>
        <w:drawing>
          <wp:inline distT="0" distB="0" distL="0" distR="0" wp14:anchorId="1CF40652" wp14:editId="10362AD3">
            <wp:extent cx="5943600" cy="2600960"/>
            <wp:effectExtent l="0" t="0" r="0" b="8890"/>
            <wp:docPr id="198651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17828" name=""/>
                    <pic:cNvPicPr/>
                  </pic:nvPicPr>
                  <pic:blipFill>
                    <a:blip r:embed="rId10"/>
                    <a:stretch>
                      <a:fillRect/>
                    </a:stretch>
                  </pic:blipFill>
                  <pic:spPr>
                    <a:xfrm>
                      <a:off x="0" y="0"/>
                      <a:ext cx="5943600" cy="2600960"/>
                    </a:xfrm>
                    <a:prstGeom prst="rect">
                      <a:avLst/>
                    </a:prstGeom>
                  </pic:spPr>
                </pic:pic>
              </a:graphicData>
            </a:graphic>
          </wp:inline>
        </w:drawing>
      </w:r>
    </w:p>
    <w:p w14:paraId="1C0BA5B9" w14:textId="77777777" w:rsidR="004E03C3" w:rsidRDefault="004E03C3">
      <w:pPr>
        <w:spacing w:before="120" w:after="40"/>
        <w:rPr>
          <w:rFonts w:ascii="Arial" w:hAnsi="Arial"/>
          <w:b/>
          <w:color w:val="1F4E79"/>
        </w:rPr>
      </w:pPr>
    </w:p>
    <w:p w14:paraId="33FE9B4A" w14:textId="77777777" w:rsidR="004E03C3" w:rsidRDefault="004E03C3">
      <w:pPr>
        <w:spacing w:before="120" w:after="40"/>
        <w:rPr>
          <w:rFonts w:ascii="Arial" w:hAnsi="Arial"/>
          <w:b/>
          <w:color w:val="1F4E79"/>
        </w:rPr>
      </w:pPr>
    </w:p>
    <w:p w14:paraId="6C8A3F26" w14:textId="77777777" w:rsidR="004E03C3" w:rsidRDefault="004E03C3">
      <w:pPr>
        <w:spacing w:before="120" w:after="40"/>
        <w:rPr>
          <w:rFonts w:ascii="Arial" w:hAnsi="Arial"/>
          <w:b/>
          <w:color w:val="1F4E79"/>
        </w:rPr>
      </w:pPr>
    </w:p>
    <w:p w14:paraId="7980F2E4" w14:textId="4998232D" w:rsidR="006374A2" w:rsidRPr="000E4EDD" w:rsidRDefault="00ED5631">
      <w:pPr>
        <w:spacing w:before="120" w:after="40"/>
        <w:rPr>
          <w:color w:val="000000" w:themeColor="text1"/>
          <w:sz w:val="24"/>
          <w:szCs w:val="24"/>
        </w:rPr>
      </w:pPr>
      <w:r w:rsidRPr="000E4EDD">
        <w:rPr>
          <w:rFonts w:ascii="Arial" w:hAnsi="Arial"/>
          <w:b/>
          <w:color w:val="000000" w:themeColor="text1"/>
          <w:sz w:val="24"/>
          <w:szCs w:val="24"/>
        </w:rPr>
        <w:t>6. How does average gaming time compare directly to social media usage hours?</w:t>
      </w:r>
    </w:p>
    <w:p w14:paraId="1FA6463F" w14:textId="15597F5E" w:rsidR="006374A2" w:rsidRPr="000E4EDD" w:rsidRDefault="00ED5631" w:rsidP="00EA7A13">
      <w:pPr>
        <w:pStyle w:val="ListBullet"/>
        <w:spacing w:after="20"/>
        <w:rPr>
          <w:color w:val="000000" w:themeColor="text1"/>
          <w:sz w:val="24"/>
          <w:szCs w:val="24"/>
        </w:rPr>
      </w:pPr>
      <w:r w:rsidRPr="000E4EDD">
        <w:rPr>
          <w:rFonts w:ascii="Arial" w:hAnsi="Arial"/>
          <w:b/>
          <w:color w:val="000000" w:themeColor="text1"/>
          <w:sz w:val="24"/>
          <w:szCs w:val="24"/>
        </w:rPr>
        <w:t xml:space="preserve">Visualization: </w:t>
      </w:r>
      <w:r w:rsidRPr="000E4EDD">
        <w:rPr>
          <w:rFonts w:ascii="Arial" w:hAnsi="Arial"/>
          <w:color w:val="000000" w:themeColor="text1"/>
          <w:sz w:val="24"/>
          <w:szCs w:val="24"/>
        </w:rPr>
        <w:t>Comparative bar chart contrasting the average of social media hours with the average of gaming hours</w:t>
      </w:r>
      <w:r w:rsidR="00EA7A13" w:rsidRPr="000E4EDD">
        <w:rPr>
          <w:rFonts w:ascii="Arial" w:hAnsi="Arial"/>
          <w:color w:val="000000" w:themeColor="text1"/>
          <w:sz w:val="24"/>
          <w:szCs w:val="24"/>
        </w:rPr>
        <w:t>.</w:t>
      </w:r>
    </w:p>
    <w:p w14:paraId="04504CB7" w14:textId="1E71447B" w:rsidR="00EA7A13" w:rsidRDefault="00EA7A13" w:rsidP="00EA7A13">
      <w:pPr>
        <w:pStyle w:val="ListBullet"/>
        <w:spacing w:after="20"/>
        <w:jc w:val="center"/>
      </w:pPr>
      <w:r w:rsidRPr="00EA7A13">
        <w:rPr>
          <w:noProof/>
        </w:rPr>
        <w:drawing>
          <wp:inline distT="0" distB="0" distL="0" distR="0" wp14:anchorId="7A5CD602" wp14:editId="402EB4C1">
            <wp:extent cx="2743200" cy="2963545"/>
            <wp:effectExtent l="0" t="0" r="0" b="8255"/>
            <wp:docPr id="96920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02745" name=""/>
                    <pic:cNvPicPr/>
                  </pic:nvPicPr>
                  <pic:blipFill>
                    <a:blip r:embed="rId11"/>
                    <a:stretch>
                      <a:fillRect/>
                    </a:stretch>
                  </pic:blipFill>
                  <pic:spPr>
                    <a:xfrm>
                      <a:off x="0" y="0"/>
                      <a:ext cx="2745675" cy="2966219"/>
                    </a:xfrm>
                    <a:prstGeom prst="rect">
                      <a:avLst/>
                    </a:prstGeom>
                  </pic:spPr>
                </pic:pic>
              </a:graphicData>
            </a:graphic>
          </wp:inline>
        </w:drawing>
      </w:r>
    </w:p>
    <w:p w14:paraId="06796ED6" w14:textId="77777777" w:rsidR="003A032C" w:rsidRDefault="003A032C" w:rsidP="003A032C">
      <w:pPr>
        <w:pStyle w:val="ListBullet"/>
        <w:numPr>
          <w:ilvl w:val="0"/>
          <w:numId w:val="0"/>
        </w:numPr>
        <w:spacing w:after="20"/>
        <w:ind w:left="360" w:hanging="360"/>
        <w:jc w:val="center"/>
      </w:pPr>
    </w:p>
    <w:p w14:paraId="5A3C2D85" w14:textId="20F638C7" w:rsidR="003A032C" w:rsidRPr="000E4EDD" w:rsidRDefault="00ED5631" w:rsidP="003A032C">
      <w:pPr>
        <w:spacing w:before="120" w:after="40"/>
        <w:rPr>
          <w:rFonts w:ascii="Arial" w:hAnsi="Arial"/>
          <w:b/>
          <w:color w:val="000000" w:themeColor="text1"/>
          <w:sz w:val="24"/>
          <w:szCs w:val="24"/>
        </w:rPr>
      </w:pPr>
      <w:r w:rsidRPr="000E4EDD">
        <w:rPr>
          <w:rFonts w:ascii="Arial" w:hAnsi="Arial"/>
          <w:b/>
          <w:color w:val="000000" w:themeColor="text1"/>
          <w:sz w:val="24"/>
          <w:szCs w:val="24"/>
        </w:rPr>
        <w:t>7.</w:t>
      </w:r>
      <w:r w:rsidR="003A032C" w:rsidRPr="000E4EDD">
        <w:rPr>
          <w:color w:val="000000" w:themeColor="text1"/>
          <w:sz w:val="24"/>
          <w:szCs w:val="24"/>
        </w:rPr>
        <w:t xml:space="preserve"> </w:t>
      </w:r>
      <w:r w:rsidR="003A032C" w:rsidRPr="000E4EDD">
        <w:rPr>
          <w:rFonts w:ascii="Arial" w:hAnsi="Arial"/>
          <w:b/>
          <w:color w:val="000000" w:themeColor="text1"/>
          <w:sz w:val="24"/>
          <w:szCs w:val="24"/>
        </w:rPr>
        <w:t>How can gender and addiction-level filters be used to view the dashboard dynamically?</w:t>
      </w:r>
      <w:r w:rsidR="003A032C" w:rsidRPr="000E4EDD">
        <w:rPr>
          <w:rFonts w:ascii="Arial" w:hAnsi="Arial"/>
          <w:b/>
          <w:color w:val="000000" w:themeColor="text1"/>
          <w:sz w:val="24"/>
          <w:szCs w:val="24"/>
        </w:rPr>
        <w:tab/>
      </w:r>
    </w:p>
    <w:p w14:paraId="5F04E698" w14:textId="55F92728" w:rsidR="006374A2" w:rsidRDefault="003A032C" w:rsidP="003A032C">
      <w:pPr>
        <w:pStyle w:val="ListBullet"/>
        <w:spacing w:after="120"/>
        <w:rPr>
          <w:rFonts w:ascii="Arial" w:hAnsi="Arial"/>
          <w:iCs/>
          <w:sz w:val="21"/>
        </w:rPr>
      </w:pPr>
      <w:proofErr w:type="gramStart"/>
      <w:r w:rsidRPr="000E4EDD">
        <w:rPr>
          <w:rFonts w:ascii="Arial" w:hAnsi="Arial"/>
          <w:b/>
          <w:bCs/>
          <w:iCs/>
          <w:color w:val="000000" w:themeColor="text1"/>
          <w:sz w:val="24"/>
          <w:szCs w:val="24"/>
        </w:rPr>
        <w:t>Visualization :</w:t>
      </w:r>
      <w:proofErr w:type="gramEnd"/>
      <w:r w:rsidRPr="000E4EDD">
        <w:rPr>
          <w:color w:val="000000" w:themeColor="text1"/>
          <w:sz w:val="24"/>
          <w:szCs w:val="24"/>
        </w:rPr>
        <w:t xml:space="preserve"> </w:t>
      </w:r>
      <w:r w:rsidRPr="000E4EDD">
        <w:rPr>
          <w:rFonts w:ascii="Arial" w:hAnsi="Arial"/>
          <w:iCs/>
          <w:color w:val="000000" w:themeColor="text1"/>
          <w:sz w:val="24"/>
          <w:szCs w:val="24"/>
        </w:rPr>
        <w:t>Slicers – Gender and Addiction Level   Shows the interactive filters available for Female, Male, Other and the addiction-level categories</w:t>
      </w:r>
      <w:r w:rsidRPr="003A032C">
        <w:rPr>
          <w:rFonts w:ascii="Arial" w:hAnsi="Arial"/>
          <w:iCs/>
          <w:sz w:val="21"/>
        </w:rPr>
        <w:t>.</w:t>
      </w:r>
    </w:p>
    <w:p w14:paraId="60FCF7AD" w14:textId="77777777" w:rsidR="009F12FD" w:rsidRDefault="009F12FD" w:rsidP="009F12FD">
      <w:pPr>
        <w:pStyle w:val="ListBullet"/>
        <w:numPr>
          <w:ilvl w:val="0"/>
          <w:numId w:val="0"/>
        </w:numPr>
        <w:spacing w:after="120"/>
        <w:rPr>
          <w:rFonts w:ascii="Arial" w:hAnsi="Arial"/>
          <w:b/>
          <w:bCs/>
          <w:iCs/>
          <w:color w:val="000000" w:themeColor="text1"/>
          <w:sz w:val="24"/>
          <w:szCs w:val="24"/>
        </w:rPr>
      </w:pPr>
    </w:p>
    <w:p w14:paraId="1E4EEF7E" w14:textId="77777777" w:rsidR="009F12FD" w:rsidRDefault="009F12FD" w:rsidP="009F12FD">
      <w:pPr>
        <w:pStyle w:val="ListBullet"/>
        <w:numPr>
          <w:ilvl w:val="0"/>
          <w:numId w:val="0"/>
        </w:numPr>
        <w:spacing w:after="120"/>
        <w:rPr>
          <w:rFonts w:ascii="Arial" w:hAnsi="Arial"/>
          <w:iCs/>
          <w:sz w:val="21"/>
        </w:rPr>
      </w:pPr>
    </w:p>
    <w:p w14:paraId="57E079AD" w14:textId="65D1D2FB" w:rsidR="003A032C" w:rsidRDefault="003148CF" w:rsidP="003A032C">
      <w:pPr>
        <w:pStyle w:val="ListBullet"/>
        <w:numPr>
          <w:ilvl w:val="0"/>
          <w:numId w:val="0"/>
        </w:numPr>
        <w:spacing w:after="120"/>
        <w:ind w:left="360"/>
        <w:jc w:val="center"/>
        <w:rPr>
          <w:rFonts w:ascii="Arial" w:hAnsi="Arial"/>
          <w:iCs/>
          <w:sz w:val="21"/>
        </w:rPr>
      </w:pPr>
      <w:r w:rsidRPr="003148CF">
        <w:rPr>
          <w:rFonts w:ascii="Arial" w:hAnsi="Arial"/>
          <w:iCs/>
          <w:sz w:val="21"/>
        </w:rPr>
        <w:drawing>
          <wp:inline distT="0" distB="0" distL="0" distR="0" wp14:anchorId="3D97C5E5" wp14:editId="11B55CB9">
            <wp:extent cx="4382655" cy="1854200"/>
            <wp:effectExtent l="0" t="0" r="0" b="0"/>
            <wp:docPr id="199168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83791" name=""/>
                    <pic:cNvPicPr/>
                  </pic:nvPicPr>
                  <pic:blipFill>
                    <a:blip r:embed="rId12"/>
                    <a:stretch>
                      <a:fillRect/>
                    </a:stretch>
                  </pic:blipFill>
                  <pic:spPr>
                    <a:xfrm>
                      <a:off x="0" y="0"/>
                      <a:ext cx="4403343" cy="1862953"/>
                    </a:xfrm>
                    <a:prstGeom prst="rect">
                      <a:avLst/>
                    </a:prstGeom>
                  </pic:spPr>
                </pic:pic>
              </a:graphicData>
            </a:graphic>
          </wp:inline>
        </w:drawing>
      </w:r>
    </w:p>
    <w:p w14:paraId="67D58A87" w14:textId="77777777" w:rsidR="003A032C" w:rsidRDefault="003A032C" w:rsidP="003A032C">
      <w:pPr>
        <w:pStyle w:val="ListBullet"/>
        <w:numPr>
          <w:ilvl w:val="0"/>
          <w:numId w:val="0"/>
        </w:numPr>
        <w:spacing w:after="120"/>
        <w:ind w:left="360"/>
        <w:jc w:val="center"/>
        <w:rPr>
          <w:rFonts w:ascii="Arial" w:hAnsi="Arial"/>
          <w:iCs/>
          <w:sz w:val="21"/>
        </w:rPr>
      </w:pPr>
    </w:p>
    <w:p w14:paraId="205411F3" w14:textId="77777777" w:rsidR="003A032C" w:rsidRDefault="003A032C" w:rsidP="003A032C">
      <w:pPr>
        <w:spacing w:before="120" w:after="40"/>
        <w:rPr>
          <w:rFonts w:ascii="Arial" w:hAnsi="Arial"/>
          <w:b/>
          <w:color w:val="1F4E79"/>
        </w:rPr>
      </w:pPr>
    </w:p>
    <w:p w14:paraId="6B3BF8FC" w14:textId="77777777" w:rsidR="003A032C" w:rsidRDefault="003A032C" w:rsidP="003A032C">
      <w:pPr>
        <w:spacing w:before="120" w:after="40"/>
        <w:rPr>
          <w:rFonts w:ascii="Arial" w:hAnsi="Arial"/>
          <w:b/>
          <w:color w:val="1F4E79"/>
        </w:rPr>
      </w:pPr>
    </w:p>
    <w:p w14:paraId="045B7647" w14:textId="77777777" w:rsidR="003A032C" w:rsidRDefault="003A032C" w:rsidP="003A032C">
      <w:pPr>
        <w:spacing w:before="120" w:after="40"/>
        <w:rPr>
          <w:rFonts w:ascii="Arial" w:hAnsi="Arial"/>
          <w:b/>
          <w:color w:val="1F4E79"/>
        </w:rPr>
      </w:pPr>
    </w:p>
    <w:p w14:paraId="3E5CF374" w14:textId="76CBD29B" w:rsidR="003A032C" w:rsidRPr="000E4EDD" w:rsidRDefault="003A032C" w:rsidP="003A032C">
      <w:pPr>
        <w:spacing w:before="120" w:after="40"/>
        <w:rPr>
          <w:rFonts w:ascii="Arial" w:hAnsi="Arial"/>
          <w:b/>
          <w:color w:val="000000" w:themeColor="text1"/>
          <w:sz w:val="24"/>
          <w:szCs w:val="24"/>
        </w:rPr>
      </w:pPr>
      <w:r w:rsidRPr="000E4EDD">
        <w:rPr>
          <w:rFonts w:ascii="Arial" w:hAnsi="Arial"/>
          <w:b/>
          <w:color w:val="000000" w:themeColor="text1"/>
          <w:sz w:val="24"/>
          <w:szCs w:val="24"/>
        </w:rPr>
        <w:t>8.</w:t>
      </w:r>
      <w:r w:rsidRPr="000E4EDD">
        <w:rPr>
          <w:color w:val="000000" w:themeColor="text1"/>
          <w:sz w:val="24"/>
          <w:szCs w:val="24"/>
        </w:rPr>
        <w:t xml:space="preserve"> </w:t>
      </w:r>
      <w:r w:rsidRPr="000E4EDD">
        <w:rPr>
          <w:rFonts w:ascii="Arial" w:hAnsi="Arial"/>
          <w:b/>
          <w:color w:val="000000" w:themeColor="text1"/>
          <w:sz w:val="24"/>
          <w:szCs w:val="24"/>
        </w:rPr>
        <w:t>How can the dashboard be filtered by age group?</w:t>
      </w:r>
      <w:r w:rsidRPr="000E4EDD">
        <w:rPr>
          <w:rFonts w:ascii="Arial" w:hAnsi="Arial"/>
          <w:b/>
          <w:color w:val="000000" w:themeColor="text1"/>
          <w:sz w:val="24"/>
          <w:szCs w:val="24"/>
        </w:rPr>
        <w:tab/>
      </w:r>
    </w:p>
    <w:p w14:paraId="56DBEE8F" w14:textId="77777777" w:rsidR="003A032C" w:rsidRDefault="003A032C" w:rsidP="003A032C">
      <w:pPr>
        <w:spacing w:before="120" w:after="40"/>
        <w:rPr>
          <w:rFonts w:ascii="Arial" w:hAnsi="Arial"/>
          <w:bCs/>
        </w:rPr>
      </w:pPr>
      <w:r w:rsidRPr="000E4EDD">
        <w:rPr>
          <w:rFonts w:ascii="Arial" w:hAnsi="Arial"/>
          <w:b/>
          <w:color w:val="000000" w:themeColor="text1"/>
          <w:sz w:val="24"/>
          <w:szCs w:val="24"/>
        </w:rPr>
        <w:t>Visualization:</w:t>
      </w:r>
      <w:r w:rsidRPr="000E4EDD">
        <w:rPr>
          <w:color w:val="000000" w:themeColor="text1"/>
          <w:sz w:val="24"/>
          <w:szCs w:val="24"/>
        </w:rPr>
        <w:t xml:space="preserve"> </w:t>
      </w:r>
      <w:r w:rsidRPr="000E4EDD">
        <w:rPr>
          <w:rFonts w:ascii="Arial" w:hAnsi="Arial"/>
          <w:bCs/>
          <w:color w:val="000000" w:themeColor="text1"/>
          <w:sz w:val="24"/>
          <w:szCs w:val="24"/>
        </w:rPr>
        <w:t>Slicer – Age Group Shows the age-group filter available for 20–29, 30–39 and Under 20</w:t>
      </w:r>
      <w:r w:rsidRPr="003A032C">
        <w:rPr>
          <w:rFonts w:ascii="Arial" w:hAnsi="Arial"/>
          <w:bCs/>
        </w:rPr>
        <w:t>.</w:t>
      </w:r>
    </w:p>
    <w:p w14:paraId="49DBFEBC" w14:textId="77777777" w:rsidR="00541CD6" w:rsidRDefault="00541CD6" w:rsidP="003A032C">
      <w:pPr>
        <w:spacing w:before="120" w:after="40"/>
        <w:rPr>
          <w:rFonts w:ascii="Arial" w:hAnsi="Arial"/>
          <w:bCs/>
        </w:rPr>
      </w:pPr>
    </w:p>
    <w:p w14:paraId="52BD5F80" w14:textId="77777777" w:rsidR="00541CD6" w:rsidRDefault="00541CD6" w:rsidP="003A032C">
      <w:pPr>
        <w:spacing w:before="120" w:after="40"/>
        <w:rPr>
          <w:rFonts w:ascii="Arial" w:hAnsi="Arial"/>
          <w:bCs/>
        </w:rPr>
      </w:pPr>
    </w:p>
    <w:p w14:paraId="31EE5026" w14:textId="0738D1B2" w:rsidR="003A032C" w:rsidRDefault="00541CD6" w:rsidP="003A032C">
      <w:pPr>
        <w:spacing w:before="120" w:after="40"/>
        <w:jc w:val="center"/>
        <w:rPr>
          <w:rFonts w:ascii="Arial" w:hAnsi="Arial"/>
          <w:bCs/>
        </w:rPr>
      </w:pPr>
      <w:r w:rsidRPr="00541CD6">
        <w:rPr>
          <w:rFonts w:ascii="Arial" w:hAnsi="Arial"/>
          <w:bCs/>
        </w:rPr>
        <w:drawing>
          <wp:inline distT="0" distB="0" distL="0" distR="0" wp14:anchorId="29D15EAD" wp14:editId="38893797">
            <wp:extent cx="2745926" cy="1820333"/>
            <wp:effectExtent l="0" t="0" r="0" b="8890"/>
            <wp:docPr id="96749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95183" name=""/>
                    <pic:cNvPicPr/>
                  </pic:nvPicPr>
                  <pic:blipFill>
                    <a:blip r:embed="rId13"/>
                    <a:stretch>
                      <a:fillRect/>
                    </a:stretch>
                  </pic:blipFill>
                  <pic:spPr>
                    <a:xfrm>
                      <a:off x="0" y="0"/>
                      <a:ext cx="2757956" cy="1828308"/>
                    </a:xfrm>
                    <a:prstGeom prst="rect">
                      <a:avLst/>
                    </a:prstGeom>
                  </pic:spPr>
                </pic:pic>
              </a:graphicData>
            </a:graphic>
          </wp:inline>
        </w:drawing>
      </w:r>
    </w:p>
    <w:p w14:paraId="1B3E550D" w14:textId="3DCC04AB" w:rsidR="003A032C" w:rsidRPr="003A032C" w:rsidRDefault="003A032C" w:rsidP="003A032C">
      <w:pPr>
        <w:spacing w:before="120" w:after="40"/>
        <w:rPr>
          <w:rFonts w:ascii="Arial" w:hAnsi="Arial"/>
          <w:bCs/>
        </w:rPr>
      </w:pPr>
      <w:r w:rsidRPr="003A032C">
        <w:rPr>
          <w:rFonts w:ascii="Arial" w:hAnsi="Arial"/>
          <w:bCs/>
          <w:color w:val="1F4E79"/>
        </w:rPr>
        <w:tab/>
      </w:r>
    </w:p>
    <w:p w14:paraId="050C32E1" w14:textId="034A972C" w:rsidR="003A032C" w:rsidRPr="003A032C" w:rsidRDefault="003A032C" w:rsidP="003A032C">
      <w:pPr>
        <w:rPr>
          <w:b/>
          <w:bCs/>
          <w:color w:val="1F497D" w:themeColor="text2"/>
        </w:rPr>
      </w:pPr>
    </w:p>
    <w:p w14:paraId="7D09E11F" w14:textId="77777777" w:rsidR="003A032C" w:rsidRPr="003A032C" w:rsidRDefault="003A032C" w:rsidP="003A032C">
      <w:pPr>
        <w:pStyle w:val="ListBullet"/>
        <w:numPr>
          <w:ilvl w:val="0"/>
          <w:numId w:val="0"/>
        </w:numPr>
        <w:spacing w:after="120"/>
        <w:ind w:left="360"/>
        <w:jc w:val="center"/>
        <w:rPr>
          <w:rFonts w:ascii="Arial" w:hAnsi="Arial"/>
          <w:iCs/>
          <w:sz w:val="21"/>
        </w:rPr>
      </w:pPr>
    </w:p>
    <w:sectPr w:rsidR="003A032C" w:rsidRPr="003A032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954020">
    <w:abstractNumId w:val="8"/>
  </w:num>
  <w:num w:numId="2" w16cid:durableId="433012536">
    <w:abstractNumId w:val="6"/>
  </w:num>
  <w:num w:numId="3" w16cid:durableId="2046904231">
    <w:abstractNumId w:val="5"/>
  </w:num>
  <w:num w:numId="4" w16cid:durableId="1335110533">
    <w:abstractNumId w:val="4"/>
  </w:num>
  <w:num w:numId="5" w16cid:durableId="1275939137">
    <w:abstractNumId w:val="7"/>
  </w:num>
  <w:num w:numId="6" w16cid:durableId="2012174316">
    <w:abstractNumId w:val="3"/>
  </w:num>
  <w:num w:numId="7" w16cid:durableId="1565221597">
    <w:abstractNumId w:val="2"/>
  </w:num>
  <w:num w:numId="8" w16cid:durableId="1560555774">
    <w:abstractNumId w:val="1"/>
  </w:num>
  <w:num w:numId="9" w16cid:durableId="967588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C03"/>
    <w:rsid w:val="00034616"/>
    <w:rsid w:val="0006063C"/>
    <w:rsid w:val="000E4EDD"/>
    <w:rsid w:val="0015074B"/>
    <w:rsid w:val="00157607"/>
    <w:rsid w:val="0029639D"/>
    <w:rsid w:val="003148CF"/>
    <w:rsid w:val="00326F90"/>
    <w:rsid w:val="003A032C"/>
    <w:rsid w:val="004E03C3"/>
    <w:rsid w:val="00541CD6"/>
    <w:rsid w:val="006374A2"/>
    <w:rsid w:val="00733B6E"/>
    <w:rsid w:val="00862DEE"/>
    <w:rsid w:val="009F12FD"/>
    <w:rsid w:val="00AA1D8D"/>
    <w:rsid w:val="00B47730"/>
    <w:rsid w:val="00CB0664"/>
    <w:rsid w:val="00CC36AB"/>
    <w:rsid w:val="00EA7A13"/>
    <w:rsid w:val="00ED56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DC3B0"/>
  <w14:defaultImageDpi w14:val="300"/>
  <w15:docId w15:val="{2D6D6152-50D6-4E09-BEDE-ADCCCA1D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Ananda Sowjanya</cp:lastModifiedBy>
  <cp:revision>13</cp:revision>
  <dcterms:created xsi:type="dcterms:W3CDTF">2026-09-20T11:19:00Z</dcterms:created>
  <dcterms:modified xsi:type="dcterms:W3CDTF">2026-09-20T13:56:00Z</dcterms:modified>
  <cp:category/>
</cp:coreProperties>
</file>