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05 — Technical Architecture &amp; 3–5 Day Implementation Plan</w:t>
      </w:r>
    </w:p>
    <w:p>
      <w:pPr>
        <w:pStyle w:val="Heading2"/>
      </w:pPr>
      <w:r>
        <w:t>MPLAD Intelligence (SIH26102)</w:t>
      </w:r>
    </w:p>
    <w:p>
      <w:r>
        <w:t>____________________________________________________</w:t>
      </w:r>
    </w:p>
    <w:p>
      <w:pPr>
        <w:pStyle w:val="Heading2"/>
      </w:pPr>
      <w:r>
        <w:t>1. Technical Stack &amp; System Topology</w:t>
      </w:r>
    </w:p>
    <w:p>
      <w:r>
        <w:t>```</w:t>
      </w:r>
    </w:p>
    <w:p>
      <w:r>
        <w:t>+-------------------------------------------------------------------------------------------------+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61B22"/>
          </w:tcPr>
          <w:p>
            <w:r>
              <w:rPr>
                <w:b/>
                <w:color w:val="E6EDF3"/>
              </w:rPr>
              <w:t>FRONTEND: React 18 + Tailwind CSS + Lucide Icons + Recharts + Vis.js</w:t>
            </w:r>
          </w:p>
        </w:tc>
      </w:tr>
      <w:tr>
        <w:tc>
          <w:tcPr>
            <w:tcW w:type="dxa" w:w="9360"/>
          </w:tcPr>
          <w:p>
            <w:r>
              <w:t>(Dark Institutional Theme: Base #0D1117, Card #161B22, Border #21262D, Accent #0E857C)</w:t>
            </w:r>
          </w:p>
        </w:tc>
      </w:tr>
    </w:tbl>
    <w:p>
      <w:r>
        <w:t>+-------------------------------------------------------------------------------------------------+</w:t>
      </w:r>
    </w:p>
    <w:p>
      <w:r>
        <w:t>│</w:t>
      </w:r>
    </w:p>
    <w:p>
      <w:r>
        <w:t>│ REST API (JSON / Pydantic)</w:t>
      </w:r>
    </w:p>
    <w:p>
      <w:r>
        <w:t>▼</w:t>
      </w:r>
    </w:p>
    <w:p>
      <w:r>
        <w:t>+-------------------------------------------------------------------------------------------------+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61B22"/>
          </w:tcPr>
          <w:p>
            <w:r>
              <w:rPr>
                <w:b/>
                <w:color w:val="E6EDF3"/>
              </w:rPr>
              <w:t>BACKEND: FastAPI (Python 3.10+) + Uvicorn ASGI Server</w:t>
            </w:r>
          </w:p>
        </w:tc>
      </w:tr>
      <w:tr>
        <w:tc>
          <w:tcPr>
            <w:tcW w:type="dxa" w:w="9360"/>
          </w:tcPr>
          <w:p>
            <w:r>
              <w:t>- Layer 1: Deterministic Compliance Rule Engine (Validated Feature Computations)</w:t>
            </w:r>
          </w:p>
        </w:tc>
      </w:tr>
      <w:tr>
        <w:tc>
          <w:tcPr>
            <w:tcW w:type="dxa" w:w="9360"/>
          </w:tcPr>
          <w:p>
            <w:r>
              <w:t>- Layer 2: Scikit-learn Isolation Forest (Primary Baseline on Validated Feature Vector)</w:t>
            </w:r>
          </w:p>
        </w:tc>
      </w:tr>
      <w:tr>
        <w:tc>
          <w:tcPr>
            <w:tcW w:type="dxa" w:w="9360"/>
          </w:tcPr>
          <w:p>
            <w:r>
              <w:t>- Layer 3: Risk Priority Score Aggregator &amp; SHAP Explainability Engine</w:t>
            </w:r>
          </w:p>
        </w:tc>
      </w:tr>
    </w:tbl>
    <w:p>
      <w:r>
        <w:t>+-------------------------------------------------------------------------------------------------+</w:t>
      </w:r>
    </w:p>
    <w:p>
      <w:r>
        <w:t>│</w:t>
      </w:r>
    </w:p>
    <w:p>
      <w:r>
        <w:t>│ SQLAlchemy ORM Engine</w:t>
      </w:r>
    </w:p>
    <w:p>
      <w:r>
        <w:t>▼</w:t>
      </w:r>
    </w:p>
    <w:p>
      <w:r>
        <w:t>+-------------------------------------------------------------------------------------------------+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61B22"/>
          </w:tcPr>
          <w:p>
            <w:r>
              <w:rPr>
                <w:b/>
                <w:color w:val="E6EDF3"/>
              </w:rPr>
              <w:t>DATABASE: SQLite (File-based relational DB for MVP; PostgreSQL ready for Production)</w:t>
            </w:r>
          </w:p>
        </w:tc>
      </w:tr>
      <w:tr>
        <w:tc>
          <w:tcPr>
            <w:tcW w:type="dxa" w:w="9360"/>
          </w:tcPr>
          <w:p>
            <w:r>
              <w:t>Tables: canonical_projects, anomaly_signals, risk_scores, data_sources, model_runs,</w:t>
            </w:r>
          </w:p>
        </w:tc>
      </w:tr>
      <w:tr>
        <w:tc>
          <w:tcPr>
            <w:tcW w:type="dxa" w:w="9360"/>
          </w:tcPr>
          <w:p>
            <w:r>
              <w:t>investigation_cases, investigation_notes</w:t>
            </w:r>
          </w:p>
        </w:tc>
      </w:tr>
    </w:tbl>
    <w:p>
      <w:r>
        <w:t>+-------------------------------------------------------------------------------------------------+</w:t>
      </w:r>
    </w:p>
    <w:p>
      <w:r>
        <w:t>```</w:t>
      </w:r>
    </w:p>
    <w:p>
      <w:r>
        <w:t>____________________________________________________</w:t>
      </w:r>
    </w:p>
    <w:p>
      <w:pPr>
        <w:pStyle w:val="Heading2"/>
      </w:pPr>
      <w:r>
        <w:t>2. Ingestion &amp; Storage Pipeline Architecture (Completed Data Ingestion Phase)</w:t>
      </w:r>
    </w:p>
    <w:p>
      <w:r>
        <w:t>```</w:t>
      </w:r>
    </w:p>
    <w:p>
      <w:r>
        <w:t>[ Uploaded Raw CSV Feeds ] ──► [ Ingestion Adapter &amp; Deduplicator ] (COMPLETED)</w:t>
      </w:r>
    </w:p>
    <w:p>
      <w:r>
        <w:t>├── 2 Duplicate Recommended CSVs</w:t>
      </w:r>
    </w:p>
    <w:p>
      <w:r>
        <w:t>└── 1 Sanctioned CSV</w:t>
      </w:r>
    </w:p>
    <w:p>
      <w:r>
        <w:t>│</w:t>
      </w:r>
    </w:p>
    <w:p>
      <w:r>
        <w:t>▼</w:t>
      </w:r>
    </w:p>
    <w:p>
      <w:r>
        <w:t>[ Validated Canonical Store ] ──► 220 Unique Sanctioned Works (COMPLETED)</w:t>
      </w:r>
    </w:p>
    <w:p>
      <w:r>
        <w:t>├── 206 Rec ↔ Sanct Matches</w:t>
      </w:r>
    </w:p>
    <w:p>
      <w:r>
        <w:t>└── 14 Sanctioned-Only Works</w:t>
      </w:r>
    </w:p>
    <w:p>
      <w:r>
        <w:t>│</w:t>
      </w:r>
    </w:p>
    <w:p>
      <w:r>
        <w:t>▼</w:t>
      </w:r>
    </w:p>
    <w:p>
      <w:r>
        <w:t>[ Feature Extraction Engine ] ──► Extracts 6 Validated Computable Features</w:t>
      </w:r>
    </w:p>
    <w:p>
      <w:r>
        <w:t>│</w:t>
      </w:r>
    </w:p>
    <w:p>
      <w:r>
        <w:t>▼</w:t>
      </w:r>
    </w:p>
    <w:p>
      <w:r>
        <w:t>[ Rule Engine + Isolation Forest ] ──► Computes anomaly_signals &amp; risk_scores</w:t>
      </w:r>
    </w:p>
    <w:p>
      <w:r>
        <w:t>```</w:t>
      </w:r>
    </w:p>
    <w:p>
      <w:r>
        <w:t>____________________________________________________</w:t>
      </w:r>
    </w:p>
    <w:p>
      <w:pPr>
        <w:pStyle w:val="Heading2"/>
      </w:pPr>
      <w:r>
        <w:t>3. Revised 3–5 Day Execution Plan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REVISED 3–5 DAY SPRINT SCHEDULE (DATA INSPECTION &amp; INGESTION COMPLETED)         │</w:t>
      </w:r>
    </w:p>
    <w:p>
      <w:r>
        <w:t>├───────────────────────┬─────────────────────────────────────────────────────────┤</w:t>
      </w:r>
    </w:p>
    <w:p>
      <w:r>
        <w:t>│ DAY 1: Data &amp; Ingestion│ COMPLETED: CSV inspection, deduplication, 220-work DB  │</w:t>
      </w:r>
    </w:p>
    <w:p>
      <w:r>
        <w:t>│ DAY 2: Features &amp; Rules│ COMPLETED/ACTIVE: Compute 6 validated feature vectors   │</w:t>
      </w:r>
    </w:p>
    <w:p>
      <w:r>
        <w:t>│ DAY 3: Dashboard UI   │ IN PROGRESS: Build React National Command Center Page   │</w:t>
      </w:r>
    </w:p>
    <w:p>
      <w:r>
        <w:t>│ DAY 4: ML &amp; Backend   │ Train Isolation Forest &amp; expose FastAPI endpoints       │</w:t>
      </w:r>
    </w:p>
    <w:p>
      <w:r>
        <w:t>│ DAY 5: Integration    │ Connect React UI to FastAPI backend, test &amp; polish demo │</w:t>
      </w:r>
    </w:p>
    <w:p>
      <w:r>
        <w:t>└───────────────────────┴─────────────────────────────────────────────────────────┘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Sprint Detail</w:t>
      </w:r>
    </w:p>
    <w:p>
      <w:pPr>
        <w:pStyle w:val="Heading4"/>
      </w:pPr>
      <w:r>
        <w:t>Day 1: Data Ingestion &amp; Validation (**COMPLETED**)</w:t>
      </w:r>
    </w:p>
    <w:p>
      <w:pPr>
        <w:pStyle w:val="ListBullet"/>
      </w:pPr>
      <w:r>
        <w:t>**Achieved**: Ingested 2 duplicate Recommended CSVs (deduplicated) and 1 Sanctioned CSV. Created SQLite `canonical_projects` database populated with 220 unique sanctioned works (206 matched, 14 sanctioned-only).</w:t>
      </w:r>
    </w:p>
    <w:p>
      <w:pPr>
        <w:pStyle w:val="ListBullet"/>
      </w:pPr>
      <w:r>
        <w:t>**Pending Feeds Identified**: Works Completed CSV feed marked PENDING.</w:t>
      </w:r>
    </w:p>
    <w:p>
      <w:pPr>
        <w:pStyle w:val="Heading4"/>
      </w:pPr>
      <w:r>
        <w:t>Day 2: Feature Extraction &amp; Rule Engine (**COMPLETED / ACTIVE**)</w:t>
      </w:r>
    </w:p>
    <w:p>
      <w:pPr>
        <w:pStyle w:val="ListBullet"/>
      </w:pPr>
      <w:r>
        <w:t>**Deliverables**: 6-dimensional feature extractor (`F_DAYS_SANCTION`, `F_SANCT_DEV`, `F_COST_OUTLIER`, `F_AGENCY_CONC`, `F_TITLE_DUP`, `F_UNMATCHED`) and deterministic compliance rules (`rule_engine.py`).</w:t>
      </w:r>
    </w:p>
    <w:p>
      <w:pPr>
        <w:pStyle w:val="Heading4"/>
      </w:pPr>
      <w:r>
        <w:t>Day 3: Frontend Command Center Dashboard (**IN PROGRESS**)</w:t>
      </w:r>
    </w:p>
    <w:p>
      <w:pPr>
        <w:pStyle w:val="ListBullet"/>
      </w:pPr>
      <w:r>
        <w:t>**Deliverables**: Build Page 1 — National Command Center / Dashboard landing page in React + Tailwind CSS (`#0D1117` base, `#161B22` cards, `#0E857C` teal accent, key KPIs, review queue preview, and data-status indicators).</w:t>
      </w:r>
    </w:p>
    <w:p>
      <w:pPr>
        <w:pStyle w:val="Heading4"/>
      </w:pPr>
      <w:r>
        <w:t>Day 4: Isolation Forest ML Training &amp; FastAPI REST API</w:t>
      </w:r>
    </w:p>
    <w:p>
      <w:pPr>
        <w:pStyle w:val="ListBullet"/>
      </w:pPr>
      <w:r>
        <w:t>**Deliverables**: Train `sklearn.ensemble.IsolationForest` on 6-dimensional validated feature vector; expose REST API endpoints (`/overview/kpis`, `/projects/risk-queue`, `/projects/{id}/intelligence`).</w:t>
      </w:r>
    </w:p>
    <w:p>
      <w:pPr>
        <w:pStyle w:val="Heading4"/>
      </w:pPr>
      <w:r>
        <w:t>Day 5: System Integration, Testing &amp; SIH Presentation Rehearsal</w:t>
      </w:r>
    </w:p>
    <w:p>
      <w:pPr>
        <w:pStyle w:val="ListBullet"/>
      </w:pPr>
      <w:r>
        <w:t>**Deliverables**: Full frontend-backend integration, end-to-end workflow validation, UI visual polish, edge-case auditing, and presentation demo rehearsal.</w:t>
      </w:r>
    </w:p>
    <w:p>
      <w:r>
        <w:t>____________________________________________________</w:t>
      </w:r>
    </w:p>
    <w:p>
      <w:pPr>
        <w:pStyle w:val="Heading2"/>
      </w:pPr>
      <w:r>
        <w:t>4. Implementation Go / No-Go Decision</w:t>
      </w:r>
    </w:p>
    <w:p>
      <w:r>
        <w:t>```</w:t>
      </w:r>
    </w:p>
    <w:p>
      <w:r>
        <w:t>[✓] TIMELINE SCOPED: 3–5 Day MVP Plan aligned with SIH competition window.</w:t>
      </w:r>
    </w:p>
    <w:p>
      <w:r>
        <w:t>[✓] DATA INGESTION: COMPLETED (220 unique sanctioned works, 206 matched recommendations).</w:t>
      </w:r>
    </w:p>
    <w:p>
      <w:r>
        <w:t>[✓] PENDING DATA HANDLING: Completed Works feed marked PENDING (zero fabrication).</w:t>
      </w:r>
    </w:p>
    <w:p>
      <w:r>
        <w:t>[✓] ML CONSTRAINED: Isolation Forest executes strictly on validated 6-dimensional vector.</w:t>
      </w:r>
    </w:p>
    <w:p>
      <w:r>
        <w:t>[✓] FINAL GO / NO-GO CHECK: 🟢 GO — Implementation Ready &amp; Frozen.</w:t>
      </w:r>
    </w:p>
    <w:p>
      <w:r>
        <w:t>```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857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65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