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203152" w14:textId="77777777" w:rsidR="00FF5389" w:rsidRPr="006F6FC5" w:rsidRDefault="00FF5389" w:rsidP="00FF5389">
      <w:pPr>
        <w:ind w:left="360"/>
        <w:rPr>
          <w:rFonts w:asciiTheme="minorHAnsi" w:hAnsiTheme="minorHAnsi"/>
        </w:rPr>
      </w:pPr>
    </w:p>
    <w:sdt>
      <w:sdtPr>
        <w:rPr>
          <w:rFonts w:asciiTheme="minorHAnsi" w:hAnsiTheme="minorHAnsi"/>
        </w:rPr>
        <w:id w:val="-463505791"/>
        <w:docPartObj>
          <w:docPartGallery w:val="Table of Contents"/>
          <w:docPartUnique/>
        </w:docPartObj>
      </w:sdtPr>
      <w:sdtEndPr>
        <w:rPr>
          <w:rFonts w:eastAsia="Times New Roman" w:cs="Times New Roman"/>
          <w:noProof/>
          <w:color w:val="auto"/>
          <w:sz w:val="24"/>
          <w:szCs w:val="24"/>
        </w:rPr>
      </w:sdtEndPr>
      <w:sdtContent>
        <w:p w14:paraId="38A68D21" w14:textId="321BDE69" w:rsidR="003400F0" w:rsidRPr="00E94CA5" w:rsidRDefault="003400F0">
          <w:pPr>
            <w:pStyle w:val="TOCHeading"/>
            <w:rPr>
              <w:rFonts w:asciiTheme="minorHAnsi" w:hAnsiTheme="minorHAnsi"/>
            </w:rPr>
          </w:pPr>
          <w:r w:rsidRPr="006F6FC5">
            <w:rPr>
              <w:rFonts w:asciiTheme="minorHAnsi" w:hAnsiTheme="minorHAnsi"/>
            </w:rPr>
            <w:t>Table of Contents</w:t>
          </w:r>
        </w:p>
        <w:p w14:paraId="3CCFD253" w14:textId="67D366C3" w:rsidR="00E94CA5" w:rsidRPr="00E94CA5" w:rsidRDefault="003400F0">
          <w:pPr>
            <w:pStyle w:val="TOC1"/>
            <w:tabs>
              <w:tab w:val="right" w:leader="dot" w:pos="9350"/>
            </w:tabs>
            <w:rPr>
              <w:rFonts w:asciiTheme="minorHAnsi" w:eastAsiaTheme="minorEastAsia" w:hAnsiTheme="minorHAnsi" w:cstheme="minorBidi"/>
              <w:b w:val="0"/>
              <w:bCs w:val="0"/>
              <w:i w:val="0"/>
              <w:iCs w:val="0"/>
              <w:noProof/>
              <w:kern w:val="2"/>
              <w14:ligatures w14:val="standardContextual"/>
            </w:rPr>
          </w:pPr>
          <w:r w:rsidRPr="00E94CA5">
            <w:rPr>
              <w:rFonts w:asciiTheme="minorHAnsi" w:hAnsiTheme="minorHAnsi"/>
              <w:b w:val="0"/>
              <w:bCs w:val="0"/>
            </w:rPr>
            <w:fldChar w:fldCharType="begin"/>
          </w:r>
          <w:r w:rsidRPr="00E94CA5">
            <w:rPr>
              <w:rFonts w:asciiTheme="minorHAnsi" w:hAnsiTheme="minorHAnsi"/>
            </w:rPr>
            <w:instrText xml:space="preserve"> TOC \o "1-3" \h \z \u </w:instrText>
          </w:r>
          <w:r w:rsidRPr="00E94CA5">
            <w:rPr>
              <w:rFonts w:asciiTheme="minorHAnsi" w:hAnsiTheme="minorHAnsi"/>
              <w:b w:val="0"/>
              <w:bCs w:val="0"/>
            </w:rPr>
            <w:fldChar w:fldCharType="separate"/>
          </w:r>
          <w:hyperlink w:anchor="_Toc222167634" w:history="1">
            <w:r w:rsidR="00E94CA5" w:rsidRPr="00E94CA5">
              <w:rPr>
                <w:rStyle w:val="Hyperlink"/>
                <w:rFonts w:asciiTheme="minorHAnsi" w:hAnsiTheme="minorHAnsi"/>
                <w:noProof/>
                <w:spacing w:val="5"/>
              </w:rPr>
              <w:t>Consumer Product Safety Analysis</w:t>
            </w:r>
            <w:r w:rsidR="00E94CA5" w:rsidRPr="00E94CA5">
              <w:rPr>
                <w:rFonts w:asciiTheme="minorHAnsi" w:hAnsiTheme="minorHAnsi"/>
                <w:noProof/>
                <w:webHidden/>
              </w:rPr>
              <w:tab/>
            </w:r>
            <w:r w:rsidR="00E94CA5" w:rsidRPr="00E94CA5">
              <w:rPr>
                <w:rFonts w:asciiTheme="minorHAnsi" w:hAnsiTheme="minorHAnsi"/>
                <w:noProof/>
                <w:webHidden/>
              </w:rPr>
              <w:fldChar w:fldCharType="begin"/>
            </w:r>
            <w:r w:rsidR="00E94CA5" w:rsidRPr="00E94CA5">
              <w:rPr>
                <w:rFonts w:asciiTheme="minorHAnsi" w:hAnsiTheme="minorHAnsi"/>
                <w:noProof/>
                <w:webHidden/>
              </w:rPr>
              <w:instrText xml:space="preserve"> PAGEREF _Toc222167634 \h </w:instrText>
            </w:r>
            <w:r w:rsidR="00E94CA5" w:rsidRPr="00E94CA5">
              <w:rPr>
                <w:rFonts w:asciiTheme="minorHAnsi" w:hAnsiTheme="minorHAnsi"/>
                <w:noProof/>
                <w:webHidden/>
              </w:rPr>
            </w:r>
            <w:r w:rsidR="00E94CA5" w:rsidRPr="00E94CA5">
              <w:rPr>
                <w:rFonts w:asciiTheme="minorHAnsi" w:hAnsiTheme="minorHAnsi"/>
                <w:noProof/>
                <w:webHidden/>
              </w:rPr>
              <w:fldChar w:fldCharType="separate"/>
            </w:r>
            <w:r w:rsidR="00E94CA5" w:rsidRPr="00E94CA5">
              <w:rPr>
                <w:rFonts w:asciiTheme="minorHAnsi" w:hAnsiTheme="minorHAnsi"/>
                <w:noProof/>
                <w:webHidden/>
              </w:rPr>
              <w:t>3</w:t>
            </w:r>
            <w:r w:rsidR="00E94CA5" w:rsidRPr="00E94CA5">
              <w:rPr>
                <w:rFonts w:asciiTheme="minorHAnsi" w:hAnsiTheme="minorHAnsi"/>
                <w:noProof/>
                <w:webHidden/>
              </w:rPr>
              <w:fldChar w:fldCharType="end"/>
            </w:r>
          </w:hyperlink>
        </w:p>
        <w:p w14:paraId="0BC47E7E" w14:textId="6A5E99A1" w:rsidR="00E94CA5" w:rsidRPr="00E94CA5" w:rsidRDefault="00E94CA5">
          <w:pPr>
            <w:pStyle w:val="TOC1"/>
            <w:tabs>
              <w:tab w:val="left" w:pos="480"/>
              <w:tab w:val="right" w:leader="dot" w:pos="9350"/>
            </w:tabs>
            <w:rPr>
              <w:rFonts w:asciiTheme="minorHAnsi" w:eastAsiaTheme="minorEastAsia" w:hAnsiTheme="minorHAnsi" w:cstheme="minorBidi"/>
              <w:b w:val="0"/>
              <w:bCs w:val="0"/>
              <w:i w:val="0"/>
              <w:iCs w:val="0"/>
              <w:noProof/>
              <w:kern w:val="2"/>
              <w14:ligatures w14:val="standardContextual"/>
            </w:rPr>
          </w:pPr>
          <w:hyperlink w:anchor="_Toc222167635" w:history="1">
            <w:r w:rsidRPr="00E94CA5">
              <w:rPr>
                <w:rStyle w:val="Hyperlink"/>
                <w:rFonts w:asciiTheme="minorHAnsi" w:hAnsiTheme="minorHAnsi"/>
                <w:noProof/>
              </w:rPr>
              <w:t>1.</w:t>
            </w:r>
            <w:r w:rsidRPr="00E94CA5">
              <w:rPr>
                <w:rFonts w:asciiTheme="minorHAnsi" w:eastAsiaTheme="minorEastAsia" w:hAnsiTheme="minorHAnsi" w:cstheme="minorBidi"/>
                <w:b w:val="0"/>
                <w:bCs w:val="0"/>
                <w:i w:val="0"/>
                <w:iCs w:val="0"/>
                <w:noProof/>
                <w:kern w:val="2"/>
                <w14:ligatures w14:val="standardContextual"/>
              </w:rPr>
              <w:tab/>
            </w:r>
            <w:r w:rsidRPr="00E94CA5">
              <w:rPr>
                <w:rStyle w:val="Hyperlink"/>
                <w:rFonts w:asciiTheme="minorHAnsi" w:hAnsiTheme="minorHAnsi"/>
                <w:noProof/>
              </w:rPr>
              <w:t>Business Understanding</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_Toc222167635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3</w:t>
            </w:r>
            <w:r w:rsidRPr="00E94CA5">
              <w:rPr>
                <w:rFonts w:asciiTheme="minorHAnsi" w:hAnsiTheme="minorHAnsi"/>
                <w:noProof/>
                <w:webHidden/>
              </w:rPr>
              <w:fldChar w:fldCharType="end"/>
            </w:r>
          </w:hyperlink>
        </w:p>
        <w:p w14:paraId="0C354E11" w14:textId="7A9110A3"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36" w:history="1">
            <w:r w:rsidRPr="00E94CA5">
              <w:rPr>
                <w:rStyle w:val="Hyperlink"/>
                <w:rFonts w:asciiTheme="minorHAnsi" w:hAnsiTheme="minorHAnsi"/>
                <w:noProof/>
              </w:rPr>
              <w:t>1.1 Background</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_Toc222167636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3</w:t>
            </w:r>
            <w:r w:rsidRPr="00E94CA5">
              <w:rPr>
                <w:rFonts w:asciiTheme="minorHAnsi" w:hAnsiTheme="minorHAnsi"/>
                <w:noProof/>
                <w:webHidden/>
              </w:rPr>
              <w:fldChar w:fldCharType="end"/>
            </w:r>
          </w:hyperlink>
        </w:p>
        <w:p w14:paraId="74008EAE" w14:textId="4890BAF3"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37" w:history="1">
            <w:r w:rsidRPr="00E94CA5">
              <w:rPr>
                <w:rStyle w:val="Hyperlink"/>
                <w:rFonts w:asciiTheme="minorHAnsi" w:hAnsiTheme="minorHAnsi"/>
                <w:noProof/>
              </w:rPr>
              <w:t>1.1.1 Organizational/Context Description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_Toc222167637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3</w:t>
            </w:r>
            <w:r w:rsidRPr="00E94CA5">
              <w:rPr>
                <w:rFonts w:asciiTheme="minorHAnsi" w:hAnsiTheme="minorHAnsi"/>
                <w:noProof/>
                <w:webHidden/>
              </w:rPr>
              <w:fldChar w:fldCharType="end"/>
            </w:r>
          </w:hyperlink>
        </w:p>
        <w:p w14:paraId="546EA55E" w14:textId="677E51FD"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38" w:history="1">
            <w:r w:rsidRPr="00E94CA5">
              <w:rPr>
                <w:rStyle w:val="Hyperlink"/>
                <w:rFonts w:asciiTheme="minorHAnsi" w:hAnsiTheme="minorHAnsi"/>
                <w:noProof/>
              </w:rPr>
              <w:t>1.1.2 Domain and Context Assessment</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_Toc222167638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3</w:t>
            </w:r>
            <w:r w:rsidRPr="00E94CA5">
              <w:rPr>
                <w:rFonts w:asciiTheme="minorHAnsi" w:hAnsiTheme="minorHAnsi"/>
                <w:noProof/>
                <w:webHidden/>
              </w:rPr>
              <w:fldChar w:fldCharType="end"/>
            </w:r>
          </w:hyperlink>
        </w:p>
        <w:p w14:paraId="33CAE03D" w14:textId="79F6F6DD"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39" w:history="1">
            <w:r w:rsidRPr="00E94CA5">
              <w:rPr>
                <w:rStyle w:val="Hyperlink"/>
                <w:rFonts w:asciiTheme="minorHAnsi" w:hAnsiTheme="minorHAnsi"/>
                <w:noProof/>
              </w:rPr>
              <w:t>1.1.3 Problem Situation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_Toc222167639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5</w:t>
            </w:r>
            <w:r w:rsidRPr="00E94CA5">
              <w:rPr>
                <w:rFonts w:asciiTheme="minorHAnsi" w:hAnsiTheme="minorHAnsi"/>
                <w:noProof/>
                <w:webHidden/>
              </w:rPr>
              <w:fldChar w:fldCharType="end"/>
            </w:r>
          </w:hyperlink>
        </w:p>
        <w:p w14:paraId="09095CE1" w14:textId="75384960"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0" w:history="1">
            <w:r w:rsidRPr="00E94CA5">
              <w:rPr>
                <w:rStyle w:val="Hyperlink"/>
                <w:rFonts w:asciiTheme="minorHAnsi" w:hAnsiTheme="minorHAnsi"/>
                <w:noProof/>
              </w:rPr>
              <w:t>1.1.4 Data Science Justification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_Toc222167640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5</w:t>
            </w:r>
            <w:r w:rsidRPr="00E94CA5">
              <w:rPr>
                <w:rFonts w:asciiTheme="minorHAnsi" w:hAnsiTheme="minorHAnsi"/>
                <w:noProof/>
                <w:webHidden/>
              </w:rPr>
              <w:fldChar w:fldCharType="end"/>
            </w:r>
          </w:hyperlink>
        </w:p>
        <w:p w14:paraId="473CD99D" w14:textId="1329F4AC"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1" w:history="1">
            <w:r w:rsidRPr="00E94CA5">
              <w:rPr>
                <w:rStyle w:val="Hyperlink"/>
                <w:rFonts w:asciiTheme="minorHAnsi" w:hAnsiTheme="minorHAnsi"/>
                <w:noProof/>
              </w:rPr>
              <w:t>1.1.5 Stakeholder Identification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_Toc222167641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6</w:t>
            </w:r>
            <w:r w:rsidRPr="00E94CA5">
              <w:rPr>
                <w:rFonts w:asciiTheme="minorHAnsi" w:hAnsiTheme="minorHAnsi"/>
                <w:noProof/>
                <w:webHidden/>
              </w:rPr>
              <w:fldChar w:fldCharType="end"/>
            </w:r>
          </w:hyperlink>
        </w:p>
        <w:p w14:paraId="04752685" w14:textId="41C2BAAF"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42" w:history="1">
            <w:r w:rsidRPr="00E94CA5">
              <w:rPr>
                <w:rStyle w:val="Hyperlink"/>
                <w:rFonts w:asciiTheme="minorHAnsi" w:hAnsiTheme="minorHAnsi"/>
                <w:noProof/>
              </w:rPr>
              <w:t>1.2 Project Objectives and Success Criteria</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_Toc222167642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6</w:t>
            </w:r>
            <w:r w:rsidRPr="00E94CA5">
              <w:rPr>
                <w:rFonts w:asciiTheme="minorHAnsi" w:hAnsiTheme="minorHAnsi"/>
                <w:noProof/>
                <w:webHidden/>
              </w:rPr>
              <w:fldChar w:fldCharType="end"/>
            </w:r>
          </w:hyperlink>
        </w:p>
        <w:p w14:paraId="1D535E90" w14:textId="6E0F1F6E"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3" w:history="1">
            <w:r w:rsidRPr="00E94CA5">
              <w:rPr>
                <w:rStyle w:val="Hyperlink"/>
                <w:rFonts w:asciiTheme="minorHAnsi" w:hAnsiTheme="minorHAnsi"/>
                <w:noProof/>
              </w:rPr>
              <w:t>1.2.1 Primary Objective</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_Toc222167643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6</w:t>
            </w:r>
            <w:r w:rsidRPr="00E94CA5">
              <w:rPr>
                <w:rFonts w:asciiTheme="minorHAnsi" w:hAnsiTheme="minorHAnsi"/>
                <w:noProof/>
                <w:webHidden/>
              </w:rPr>
              <w:fldChar w:fldCharType="end"/>
            </w:r>
          </w:hyperlink>
        </w:p>
        <w:p w14:paraId="225F6E2A" w14:textId="08C5AD83"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4" w:history="1">
            <w:r w:rsidRPr="00E94CA5">
              <w:rPr>
                <w:rStyle w:val="Hyperlink"/>
                <w:rFonts w:asciiTheme="minorHAnsi" w:hAnsiTheme="minorHAnsi"/>
                <w:noProof/>
              </w:rPr>
              <w:t>1.2.2 Secondary Objectives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_Toc222167644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7</w:t>
            </w:r>
            <w:r w:rsidRPr="00E94CA5">
              <w:rPr>
                <w:rFonts w:asciiTheme="minorHAnsi" w:hAnsiTheme="minorHAnsi"/>
                <w:noProof/>
                <w:webHidden/>
              </w:rPr>
              <w:fldChar w:fldCharType="end"/>
            </w:r>
          </w:hyperlink>
        </w:p>
        <w:p w14:paraId="42120F69" w14:textId="2AE3E222"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5" w:history="1">
            <w:r w:rsidRPr="00E94CA5">
              <w:rPr>
                <w:rStyle w:val="Hyperlink"/>
                <w:rFonts w:asciiTheme="minorHAnsi" w:hAnsiTheme="minorHAnsi"/>
                <w:noProof/>
              </w:rPr>
              <w:t>1.2.3 Quantitative Success Criteria</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_Toc222167645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7</w:t>
            </w:r>
            <w:r w:rsidRPr="00E94CA5">
              <w:rPr>
                <w:rFonts w:asciiTheme="minorHAnsi" w:hAnsiTheme="minorHAnsi"/>
                <w:noProof/>
                <w:webHidden/>
              </w:rPr>
              <w:fldChar w:fldCharType="end"/>
            </w:r>
          </w:hyperlink>
        </w:p>
        <w:p w14:paraId="49E5F3EE" w14:textId="1F1B55B7"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6" w:history="1">
            <w:r w:rsidRPr="00E94CA5">
              <w:rPr>
                <w:rStyle w:val="Hyperlink"/>
                <w:rFonts w:asciiTheme="minorHAnsi" w:hAnsiTheme="minorHAnsi"/>
                <w:noProof/>
              </w:rPr>
              <w:t>1.2.4 Qualitative Success Criteria</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_Toc222167646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8</w:t>
            </w:r>
            <w:r w:rsidRPr="00E94CA5">
              <w:rPr>
                <w:rFonts w:asciiTheme="minorHAnsi" w:hAnsiTheme="minorHAnsi"/>
                <w:noProof/>
                <w:webHidden/>
              </w:rPr>
              <w:fldChar w:fldCharType="end"/>
            </w:r>
          </w:hyperlink>
        </w:p>
        <w:p w14:paraId="15CBC190" w14:textId="72E8E4EC"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7" w:history="1">
            <w:r w:rsidRPr="00E94CA5">
              <w:rPr>
                <w:rStyle w:val="Hyperlink"/>
                <w:rFonts w:asciiTheme="minorHAnsi" w:hAnsiTheme="minorHAnsi"/>
                <w:noProof/>
              </w:rPr>
              <w:t>1.2.5 Impact Assessment</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_Toc222167647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8</w:t>
            </w:r>
            <w:r w:rsidRPr="00E94CA5">
              <w:rPr>
                <w:rFonts w:asciiTheme="minorHAnsi" w:hAnsiTheme="minorHAnsi"/>
                <w:noProof/>
                <w:webHidden/>
              </w:rPr>
              <w:fldChar w:fldCharType="end"/>
            </w:r>
          </w:hyperlink>
        </w:p>
        <w:p w14:paraId="44CD6B75" w14:textId="6E079E35"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48" w:history="1">
            <w:r w:rsidRPr="00E94CA5">
              <w:rPr>
                <w:rStyle w:val="Hyperlink"/>
                <w:rFonts w:asciiTheme="minorHAnsi" w:hAnsiTheme="minorHAnsi"/>
                <w:noProof/>
              </w:rPr>
              <w:t>1.2.6 Timeline and Milestones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_Toc222167648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9</w:t>
            </w:r>
            <w:r w:rsidRPr="00E94CA5">
              <w:rPr>
                <w:rFonts w:asciiTheme="minorHAnsi" w:hAnsiTheme="minorHAnsi"/>
                <w:noProof/>
                <w:webHidden/>
              </w:rPr>
              <w:fldChar w:fldCharType="end"/>
            </w:r>
          </w:hyperlink>
        </w:p>
        <w:p w14:paraId="17A03F8C" w14:textId="7365F225"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49" w:history="1">
            <w:r w:rsidRPr="00E94CA5">
              <w:rPr>
                <w:rStyle w:val="Hyperlink"/>
                <w:rFonts w:asciiTheme="minorHAnsi" w:hAnsiTheme="minorHAnsi"/>
                <w:noProof/>
              </w:rPr>
              <w:t>1.3 Assessment of Responsibility</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_Toc222167649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9</w:t>
            </w:r>
            <w:r w:rsidRPr="00E94CA5">
              <w:rPr>
                <w:rFonts w:asciiTheme="minorHAnsi" w:hAnsiTheme="minorHAnsi"/>
                <w:noProof/>
                <w:webHidden/>
              </w:rPr>
              <w:fldChar w:fldCharType="end"/>
            </w:r>
          </w:hyperlink>
        </w:p>
        <w:p w14:paraId="79B2A1BE" w14:textId="1BE047A5"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0" w:history="1">
            <w:r w:rsidRPr="00E94CA5">
              <w:rPr>
                <w:rStyle w:val="Hyperlink"/>
                <w:rFonts w:asciiTheme="minorHAnsi" w:hAnsiTheme="minorHAnsi"/>
                <w:noProof/>
              </w:rPr>
              <w:t>1.3.1 Legal and Regulatory Considerations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_Toc222167650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9</w:t>
            </w:r>
            <w:r w:rsidRPr="00E94CA5">
              <w:rPr>
                <w:rFonts w:asciiTheme="minorHAnsi" w:hAnsiTheme="minorHAnsi"/>
                <w:noProof/>
                <w:webHidden/>
              </w:rPr>
              <w:fldChar w:fldCharType="end"/>
            </w:r>
          </w:hyperlink>
        </w:p>
        <w:p w14:paraId="54F3E597" w14:textId="78ECF571"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1" w:history="1">
            <w:r w:rsidRPr="00E94CA5">
              <w:rPr>
                <w:rStyle w:val="Hyperlink"/>
                <w:rFonts w:asciiTheme="minorHAnsi" w:hAnsiTheme="minorHAnsi"/>
                <w:noProof/>
              </w:rPr>
              <w:t>1.3.2 Privacy and Data Protection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_Toc222167651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9</w:t>
            </w:r>
            <w:r w:rsidRPr="00E94CA5">
              <w:rPr>
                <w:rFonts w:asciiTheme="minorHAnsi" w:hAnsiTheme="minorHAnsi"/>
                <w:noProof/>
                <w:webHidden/>
              </w:rPr>
              <w:fldChar w:fldCharType="end"/>
            </w:r>
          </w:hyperlink>
        </w:p>
        <w:p w14:paraId="2BBBBD87" w14:textId="13526B51"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2" w:history="1">
            <w:r w:rsidRPr="00E94CA5">
              <w:rPr>
                <w:rStyle w:val="Hyperlink"/>
                <w:rFonts w:asciiTheme="minorHAnsi" w:hAnsiTheme="minorHAnsi"/>
                <w:noProof/>
              </w:rPr>
              <w:t>1.3.3 Bias and Fairness Concerns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_Toc222167652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11</w:t>
            </w:r>
            <w:r w:rsidRPr="00E94CA5">
              <w:rPr>
                <w:rFonts w:asciiTheme="minorHAnsi" w:hAnsiTheme="minorHAnsi"/>
                <w:noProof/>
                <w:webHidden/>
              </w:rPr>
              <w:fldChar w:fldCharType="end"/>
            </w:r>
          </w:hyperlink>
        </w:p>
        <w:p w14:paraId="5C62BE8E" w14:textId="7C8E9202"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3" w:history="1">
            <w:r w:rsidRPr="00E94CA5">
              <w:rPr>
                <w:rStyle w:val="Hyperlink"/>
                <w:rFonts w:asciiTheme="minorHAnsi" w:hAnsiTheme="minorHAnsi"/>
                <w:noProof/>
              </w:rPr>
              <w:t>1.3.5 Stakeholder Impact Analysis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_Toc222167653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12</w:t>
            </w:r>
            <w:r w:rsidRPr="00E94CA5">
              <w:rPr>
                <w:rFonts w:asciiTheme="minorHAnsi" w:hAnsiTheme="minorHAnsi"/>
                <w:noProof/>
                <w:webHidden/>
              </w:rPr>
              <w:fldChar w:fldCharType="end"/>
            </w:r>
          </w:hyperlink>
        </w:p>
        <w:p w14:paraId="5335379C" w14:textId="6501CEE1"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4" w:history="1">
            <w:r w:rsidRPr="00E94CA5">
              <w:rPr>
                <w:rStyle w:val="Hyperlink"/>
                <w:rFonts w:asciiTheme="minorHAnsi" w:hAnsiTheme="minorHAnsi"/>
                <w:noProof/>
              </w:rPr>
              <w:t>1.3.5 Mitigation Strategies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_Toc222167654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12</w:t>
            </w:r>
            <w:r w:rsidRPr="00E94CA5">
              <w:rPr>
                <w:rFonts w:asciiTheme="minorHAnsi" w:hAnsiTheme="minorHAnsi"/>
                <w:noProof/>
                <w:webHidden/>
              </w:rPr>
              <w:fldChar w:fldCharType="end"/>
            </w:r>
          </w:hyperlink>
        </w:p>
        <w:p w14:paraId="3BA33656" w14:textId="3DC61FE4"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55" w:history="1">
            <w:r w:rsidRPr="00E94CA5">
              <w:rPr>
                <w:rStyle w:val="Hyperlink"/>
                <w:rFonts w:asciiTheme="minorHAnsi" w:hAnsiTheme="minorHAnsi"/>
                <w:noProof/>
              </w:rPr>
              <w:t>1.4 Data Science Goals &amp; Success Criteria</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_Toc222167655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12</w:t>
            </w:r>
            <w:r w:rsidRPr="00E94CA5">
              <w:rPr>
                <w:rFonts w:asciiTheme="minorHAnsi" w:hAnsiTheme="minorHAnsi"/>
                <w:noProof/>
                <w:webHidden/>
              </w:rPr>
              <w:fldChar w:fldCharType="end"/>
            </w:r>
          </w:hyperlink>
        </w:p>
        <w:p w14:paraId="7F6852D6" w14:textId="5A3BF433"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6" w:history="1">
            <w:r w:rsidRPr="00E94CA5">
              <w:rPr>
                <w:rStyle w:val="Hyperlink"/>
                <w:rFonts w:asciiTheme="minorHAnsi" w:hAnsiTheme="minorHAnsi"/>
                <w:noProof/>
              </w:rPr>
              <w:t>1.4.1 Technical Problem Framing</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_Toc222167656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12</w:t>
            </w:r>
            <w:r w:rsidRPr="00E94CA5">
              <w:rPr>
                <w:rFonts w:asciiTheme="minorHAnsi" w:hAnsiTheme="minorHAnsi"/>
                <w:noProof/>
                <w:webHidden/>
              </w:rPr>
              <w:fldChar w:fldCharType="end"/>
            </w:r>
          </w:hyperlink>
        </w:p>
        <w:p w14:paraId="603ED486" w14:textId="26F5651D"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7" w:history="1">
            <w:r w:rsidRPr="00E94CA5">
              <w:rPr>
                <w:rStyle w:val="Hyperlink"/>
                <w:rFonts w:asciiTheme="minorHAnsi" w:hAnsiTheme="minorHAnsi"/>
                <w:noProof/>
              </w:rPr>
              <w:t>1.4.2 Data science Objectives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_Toc222167657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13</w:t>
            </w:r>
            <w:r w:rsidRPr="00E94CA5">
              <w:rPr>
                <w:rFonts w:asciiTheme="minorHAnsi" w:hAnsiTheme="minorHAnsi"/>
                <w:noProof/>
                <w:webHidden/>
              </w:rPr>
              <w:fldChar w:fldCharType="end"/>
            </w:r>
          </w:hyperlink>
        </w:p>
        <w:p w14:paraId="656C1163" w14:textId="1612E474"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8" w:history="1">
            <w:r w:rsidRPr="00E94CA5">
              <w:rPr>
                <w:rStyle w:val="Hyperlink"/>
                <w:rFonts w:asciiTheme="minorHAnsi" w:hAnsiTheme="minorHAnsi"/>
                <w:noProof/>
              </w:rPr>
              <w:t>1.4.3 Technical Success Criteria</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_Toc222167658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13</w:t>
            </w:r>
            <w:r w:rsidRPr="00E94CA5">
              <w:rPr>
                <w:rFonts w:asciiTheme="minorHAnsi" w:hAnsiTheme="minorHAnsi"/>
                <w:noProof/>
                <w:webHidden/>
              </w:rPr>
              <w:fldChar w:fldCharType="end"/>
            </w:r>
          </w:hyperlink>
        </w:p>
        <w:p w14:paraId="7DE3F4B4" w14:textId="50CED342"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59" w:history="1">
            <w:r w:rsidRPr="00E94CA5">
              <w:rPr>
                <w:rStyle w:val="Hyperlink"/>
                <w:rFonts w:asciiTheme="minorHAnsi" w:hAnsiTheme="minorHAnsi"/>
                <w:noProof/>
              </w:rPr>
              <w:t>1.4.4 Analytical Approach Overview</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_Toc222167659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13</w:t>
            </w:r>
            <w:r w:rsidRPr="00E94CA5">
              <w:rPr>
                <w:rFonts w:asciiTheme="minorHAnsi" w:hAnsiTheme="minorHAnsi"/>
                <w:noProof/>
                <w:webHidden/>
              </w:rPr>
              <w:fldChar w:fldCharType="end"/>
            </w:r>
          </w:hyperlink>
        </w:p>
        <w:p w14:paraId="2D2F9341" w14:textId="63C9F60B"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60" w:history="1">
            <w:r w:rsidRPr="00E94CA5">
              <w:rPr>
                <w:rStyle w:val="Hyperlink"/>
                <w:rFonts w:asciiTheme="minorHAnsi" w:hAnsiTheme="minorHAnsi"/>
                <w:noProof/>
              </w:rPr>
              <w:t>1.4.5 Objective-Technical Mapping</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_Toc222167660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14</w:t>
            </w:r>
            <w:r w:rsidRPr="00E94CA5">
              <w:rPr>
                <w:rFonts w:asciiTheme="minorHAnsi" w:hAnsiTheme="minorHAnsi"/>
                <w:noProof/>
                <w:webHidden/>
              </w:rPr>
              <w:fldChar w:fldCharType="end"/>
            </w:r>
          </w:hyperlink>
        </w:p>
        <w:p w14:paraId="1530F3D1" w14:textId="18803E1E"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61" w:history="1">
            <w:r w:rsidRPr="00E94CA5">
              <w:rPr>
                <w:rStyle w:val="Hyperlink"/>
                <w:rFonts w:asciiTheme="minorHAnsi" w:hAnsiTheme="minorHAnsi"/>
                <w:noProof/>
              </w:rPr>
              <w:t>1.4.6. Constraints and Assumptions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_Toc222167661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14</w:t>
            </w:r>
            <w:r w:rsidRPr="00E94CA5">
              <w:rPr>
                <w:rFonts w:asciiTheme="minorHAnsi" w:hAnsiTheme="minorHAnsi"/>
                <w:noProof/>
                <w:webHidden/>
              </w:rPr>
              <w:fldChar w:fldCharType="end"/>
            </w:r>
          </w:hyperlink>
        </w:p>
        <w:p w14:paraId="12064C2E" w14:textId="2D4AE95F"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62" w:history="1">
            <w:r w:rsidRPr="00E94CA5">
              <w:rPr>
                <w:rStyle w:val="Hyperlink"/>
                <w:rFonts w:asciiTheme="minorHAnsi" w:hAnsiTheme="minorHAnsi"/>
                <w:noProof/>
              </w:rPr>
              <w:t>1.5 Project Plan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_Toc222167662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14</w:t>
            </w:r>
            <w:r w:rsidRPr="00E94CA5">
              <w:rPr>
                <w:rFonts w:asciiTheme="minorHAnsi" w:hAnsiTheme="minorHAnsi"/>
                <w:noProof/>
                <w:webHidden/>
              </w:rPr>
              <w:fldChar w:fldCharType="end"/>
            </w:r>
          </w:hyperlink>
        </w:p>
        <w:p w14:paraId="16A53D7B" w14:textId="2CB80CA1"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63" w:history="1">
            <w:r w:rsidRPr="00E94CA5">
              <w:rPr>
                <w:rStyle w:val="Hyperlink"/>
                <w:rFonts w:asciiTheme="minorHAnsi" w:hAnsiTheme="minorHAnsi"/>
                <w:noProof/>
              </w:rPr>
              <w:t>1.5.1 Phase specific planning</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_Toc222167663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14</w:t>
            </w:r>
            <w:r w:rsidRPr="00E94CA5">
              <w:rPr>
                <w:rFonts w:asciiTheme="minorHAnsi" w:hAnsiTheme="minorHAnsi"/>
                <w:noProof/>
                <w:webHidden/>
              </w:rPr>
              <w:fldChar w:fldCharType="end"/>
            </w:r>
          </w:hyperlink>
        </w:p>
        <w:p w14:paraId="5C345712" w14:textId="64133C6E"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64" w:history="1">
            <w:r w:rsidRPr="00E94CA5">
              <w:rPr>
                <w:rStyle w:val="Hyperlink"/>
                <w:rFonts w:asciiTheme="minorHAnsi" w:hAnsiTheme="minorHAnsi"/>
                <w:noProof/>
              </w:rPr>
              <w:t>1.5.2 Timeline and milestones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_Toc222167664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16</w:t>
            </w:r>
            <w:r w:rsidRPr="00E94CA5">
              <w:rPr>
                <w:rFonts w:asciiTheme="minorHAnsi" w:hAnsiTheme="minorHAnsi"/>
                <w:noProof/>
                <w:webHidden/>
              </w:rPr>
              <w:fldChar w:fldCharType="end"/>
            </w:r>
          </w:hyperlink>
        </w:p>
        <w:p w14:paraId="5EFD4101" w14:textId="5C83A85D"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65" w:history="1">
            <w:r w:rsidRPr="00E94CA5">
              <w:rPr>
                <w:rStyle w:val="Hyperlink"/>
                <w:rFonts w:asciiTheme="minorHAnsi" w:hAnsiTheme="minorHAnsi"/>
                <w:noProof/>
              </w:rPr>
              <w:t>1.5.3 Risk identification and contingencies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_Toc222167665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16</w:t>
            </w:r>
            <w:r w:rsidRPr="00E94CA5">
              <w:rPr>
                <w:rFonts w:asciiTheme="minorHAnsi" w:hAnsiTheme="minorHAnsi"/>
                <w:noProof/>
                <w:webHidden/>
              </w:rPr>
              <w:fldChar w:fldCharType="end"/>
            </w:r>
          </w:hyperlink>
        </w:p>
        <w:p w14:paraId="34B399AF" w14:textId="1E899CDD" w:rsidR="00E94CA5" w:rsidRPr="00E94CA5" w:rsidRDefault="00E94CA5">
          <w:pPr>
            <w:pStyle w:val="TOC1"/>
            <w:tabs>
              <w:tab w:val="left" w:pos="480"/>
              <w:tab w:val="right" w:leader="dot" w:pos="9350"/>
            </w:tabs>
            <w:rPr>
              <w:rFonts w:asciiTheme="minorHAnsi" w:eastAsiaTheme="minorEastAsia" w:hAnsiTheme="minorHAnsi" w:cstheme="minorBidi"/>
              <w:b w:val="0"/>
              <w:bCs w:val="0"/>
              <w:i w:val="0"/>
              <w:iCs w:val="0"/>
              <w:noProof/>
              <w:kern w:val="2"/>
              <w14:ligatures w14:val="standardContextual"/>
            </w:rPr>
          </w:pPr>
          <w:hyperlink w:anchor="_Toc222167666" w:history="1">
            <w:r w:rsidRPr="00E94CA5">
              <w:rPr>
                <w:rStyle w:val="Hyperlink"/>
                <w:rFonts w:asciiTheme="minorHAnsi" w:hAnsiTheme="minorHAnsi"/>
                <w:noProof/>
              </w:rPr>
              <w:t>2</w:t>
            </w:r>
            <w:r w:rsidRPr="00E94CA5">
              <w:rPr>
                <w:rFonts w:asciiTheme="minorHAnsi" w:eastAsiaTheme="minorEastAsia" w:hAnsiTheme="minorHAnsi" w:cstheme="minorBidi"/>
                <w:b w:val="0"/>
                <w:bCs w:val="0"/>
                <w:i w:val="0"/>
                <w:iCs w:val="0"/>
                <w:noProof/>
                <w:kern w:val="2"/>
                <w14:ligatures w14:val="standardContextual"/>
              </w:rPr>
              <w:tab/>
            </w:r>
            <w:r w:rsidRPr="00E94CA5">
              <w:rPr>
                <w:rStyle w:val="Hyperlink"/>
                <w:rFonts w:asciiTheme="minorHAnsi" w:hAnsiTheme="minorHAnsi"/>
                <w:noProof/>
              </w:rPr>
              <w:t>Data Understanding</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_Toc222167666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18</w:t>
            </w:r>
            <w:r w:rsidRPr="00E94CA5">
              <w:rPr>
                <w:rFonts w:asciiTheme="minorHAnsi" w:hAnsiTheme="minorHAnsi"/>
                <w:noProof/>
                <w:webHidden/>
              </w:rPr>
              <w:fldChar w:fldCharType="end"/>
            </w:r>
          </w:hyperlink>
        </w:p>
        <w:p w14:paraId="691B8BA3" w14:textId="428FFF86"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67" w:history="1">
            <w:r w:rsidRPr="00E94CA5">
              <w:rPr>
                <w:rStyle w:val="Hyperlink"/>
                <w:rFonts w:asciiTheme="minorHAnsi" w:hAnsiTheme="minorHAnsi"/>
                <w:noProof/>
              </w:rPr>
              <w:t>2.1 Data Inventory</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_Toc222167667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18</w:t>
            </w:r>
            <w:r w:rsidRPr="00E94CA5">
              <w:rPr>
                <w:rFonts w:asciiTheme="minorHAnsi" w:hAnsiTheme="minorHAnsi"/>
                <w:noProof/>
                <w:webHidden/>
              </w:rPr>
              <w:fldChar w:fldCharType="end"/>
            </w:r>
          </w:hyperlink>
        </w:p>
        <w:p w14:paraId="60C8EDD7" w14:textId="2B9DF9EC"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68" w:history="1">
            <w:r w:rsidRPr="00E94CA5">
              <w:rPr>
                <w:rStyle w:val="Hyperlink"/>
                <w:rFonts w:asciiTheme="minorHAnsi" w:hAnsiTheme="minorHAnsi"/>
                <w:noProof/>
              </w:rPr>
              <w:t>2.1.1 Primary Dataset Description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_Toc222167668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18</w:t>
            </w:r>
            <w:r w:rsidRPr="00E94CA5">
              <w:rPr>
                <w:rFonts w:asciiTheme="minorHAnsi" w:hAnsiTheme="minorHAnsi"/>
                <w:noProof/>
                <w:webHidden/>
              </w:rPr>
              <w:fldChar w:fldCharType="end"/>
            </w:r>
          </w:hyperlink>
        </w:p>
        <w:p w14:paraId="17593417" w14:textId="4921A6EC"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69" w:history="1">
            <w:r w:rsidRPr="00E94CA5">
              <w:rPr>
                <w:rStyle w:val="Hyperlink"/>
                <w:rFonts w:asciiTheme="minorHAnsi" w:hAnsiTheme="minorHAnsi"/>
                <w:noProof/>
              </w:rPr>
              <w:t>2.1.2 Additional Data Sources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_Toc222167669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19</w:t>
            </w:r>
            <w:r w:rsidRPr="00E94CA5">
              <w:rPr>
                <w:rFonts w:asciiTheme="minorHAnsi" w:hAnsiTheme="minorHAnsi"/>
                <w:noProof/>
                <w:webHidden/>
              </w:rPr>
              <w:fldChar w:fldCharType="end"/>
            </w:r>
          </w:hyperlink>
        </w:p>
        <w:p w14:paraId="543007CF" w14:textId="3FB6367D"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0" w:history="1">
            <w:r w:rsidRPr="00E94CA5">
              <w:rPr>
                <w:rStyle w:val="Hyperlink"/>
                <w:rFonts w:asciiTheme="minorHAnsi" w:hAnsiTheme="minorHAnsi"/>
                <w:noProof/>
              </w:rPr>
              <w:t>2.1.3 Data Collection Methodology</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_Toc222167670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19</w:t>
            </w:r>
            <w:r w:rsidRPr="00E94CA5">
              <w:rPr>
                <w:rFonts w:asciiTheme="minorHAnsi" w:hAnsiTheme="minorHAnsi"/>
                <w:noProof/>
                <w:webHidden/>
              </w:rPr>
              <w:fldChar w:fldCharType="end"/>
            </w:r>
          </w:hyperlink>
        </w:p>
        <w:p w14:paraId="51A8658B" w14:textId="7D569C01"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71" w:history="1">
            <w:r w:rsidRPr="00E94CA5">
              <w:rPr>
                <w:rStyle w:val="Hyperlink"/>
                <w:rFonts w:asciiTheme="minorHAnsi" w:hAnsiTheme="minorHAnsi"/>
                <w:noProof/>
              </w:rPr>
              <w:t>2.2 Data Description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_Toc222167671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20</w:t>
            </w:r>
            <w:r w:rsidRPr="00E94CA5">
              <w:rPr>
                <w:rFonts w:asciiTheme="minorHAnsi" w:hAnsiTheme="minorHAnsi"/>
                <w:noProof/>
                <w:webHidden/>
              </w:rPr>
              <w:fldChar w:fldCharType="end"/>
            </w:r>
          </w:hyperlink>
        </w:p>
        <w:p w14:paraId="444C5B10" w14:textId="1D897B27"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2" w:history="1">
            <w:r w:rsidRPr="00E94CA5">
              <w:rPr>
                <w:rStyle w:val="Hyperlink"/>
                <w:rFonts w:asciiTheme="minorHAnsi" w:hAnsiTheme="minorHAnsi"/>
                <w:noProof/>
              </w:rPr>
              <w:t>2.2.1 Comprehensive Data Dictionary</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_Toc222167672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20</w:t>
            </w:r>
            <w:r w:rsidRPr="00E94CA5">
              <w:rPr>
                <w:rFonts w:asciiTheme="minorHAnsi" w:hAnsiTheme="minorHAnsi"/>
                <w:noProof/>
                <w:webHidden/>
              </w:rPr>
              <w:fldChar w:fldCharType="end"/>
            </w:r>
          </w:hyperlink>
        </w:p>
        <w:p w14:paraId="404E5F49" w14:textId="2B2CF09C"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3" w:history="1">
            <w:r w:rsidRPr="00E94CA5">
              <w:rPr>
                <w:rStyle w:val="Hyperlink"/>
                <w:rFonts w:asciiTheme="minorHAnsi" w:hAnsiTheme="minorHAnsi"/>
                <w:noProof/>
              </w:rPr>
              <w:t>2.2.2 Dataset Structure and Description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_Toc222167673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27</w:t>
            </w:r>
            <w:r w:rsidRPr="00E94CA5">
              <w:rPr>
                <w:rFonts w:asciiTheme="minorHAnsi" w:hAnsiTheme="minorHAnsi"/>
                <w:noProof/>
                <w:webHidden/>
              </w:rPr>
              <w:fldChar w:fldCharType="end"/>
            </w:r>
          </w:hyperlink>
        </w:p>
        <w:p w14:paraId="19AA51A2" w14:textId="79194F62"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4" w:history="1">
            <w:r w:rsidRPr="00E94CA5">
              <w:rPr>
                <w:rStyle w:val="Hyperlink"/>
                <w:rFonts w:asciiTheme="minorHAnsi" w:hAnsiTheme="minorHAnsi"/>
                <w:noProof/>
              </w:rPr>
              <w:t>2.2.3 Temporal Coverage and Granularity</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_Toc222167674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28</w:t>
            </w:r>
            <w:r w:rsidRPr="00E94CA5">
              <w:rPr>
                <w:rFonts w:asciiTheme="minorHAnsi" w:hAnsiTheme="minorHAnsi"/>
                <w:noProof/>
                <w:webHidden/>
              </w:rPr>
              <w:fldChar w:fldCharType="end"/>
            </w:r>
          </w:hyperlink>
        </w:p>
        <w:p w14:paraId="360A6CB9" w14:textId="439A5F46"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5" w:history="1">
            <w:r w:rsidRPr="00E94CA5">
              <w:rPr>
                <w:rStyle w:val="Hyperlink"/>
                <w:rFonts w:asciiTheme="minorHAnsi" w:hAnsiTheme="minorHAnsi"/>
                <w:noProof/>
              </w:rPr>
              <w:t>2.2.4 Data Volume and Scale</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_Toc222167675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29</w:t>
            </w:r>
            <w:r w:rsidRPr="00E94CA5">
              <w:rPr>
                <w:rFonts w:asciiTheme="minorHAnsi" w:hAnsiTheme="minorHAnsi"/>
                <w:noProof/>
                <w:webHidden/>
              </w:rPr>
              <w:fldChar w:fldCharType="end"/>
            </w:r>
          </w:hyperlink>
        </w:p>
        <w:p w14:paraId="48F9C9E0" w14:textId="58E16312"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6" w:history="1">
            <w:r w:rsidRPr="00E94CA5">
              <w:rPr>
                <w:rStyle w:val="Hyperlink"/>
                <w:rFonts w:asciiTheme="minorHAnsi" w:hAnsiTheme="minorHAnsi"/>
                <w:noProof/>
              </w:rPr>
              <w:t>2.2.5 Categorical Variable Encoding</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_Toc222167676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29</w:t>
            </w:r>
            <w:r w:rsidRPr="00E94CA5">
              <w:rPr>
                <w:rFonts w:asciiTheme="minorHAnsi" w:hAnsiTheme="minorHAnsi"/>
                <w:noProof/>
                <w:webHidden/>
              </w:rPr>
              <w:fldChar w:fldCharType="end"/>
            </w:r>
          </w:hyperlink>
        </w:p>
        <w:p w14:paraId="31C279F5" w14:textId="4C7CBC0E"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77" w:history="1">
            <w:r w:rsidRPr="00E94CA5">
              <w:rPr>
                <w:rStyle w:val="Hyperlink"/>
                <w:rFonts w:asciiTheme="minorHAnsi" w:hAnsiTheme="minorHAnsi"/>
                <w:noProof/>
              </w:rPr>
              <w:t>2.3 Data Exploration Report</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_Toc222167677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32</w:t>
            </w:r>
            <w:r w:rsidRPr="00E94CA5">
              <w:rPr>
                <w:rFonts w:asciiTheme="minorHAnsi" w:hAnsiTheme="minorHAnsi"/>
                <w:noProof/>
                <w:webHidden/>
              </w:rPr>
              <w:fldChar w:fldCharType="end"/>
            </w:r>
          </w:hyperlink>
        </w:p>
        <w:p w14:paraId="0CCD6ED8" w14:textId="0F5186C4"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8" w:history="1">
            <w:r w:rsidRPr="00E94CA5">
              <w:rPr>
                <w:rStyle w:val="Hyperlink"/>
                <w:rFonts w:asciiTheme="minorHAnsi" w:hAnsiTheme="minorHAnsi"/>
                <w:noProof/>
              </w:rPr>
              <w:t>2.3.1 Univariate Analysis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_Toc222167678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32</w:t>
            </w:r>
            <w:r w:rsidRPr="00E94CA5">
              <w:rPr>
                <w:rFonts w:asciiTheme="minorHAnsi" w:hAnsiTheme="minorHAnsi"/>
                <w:noProof/>
                <w:webHidden/>
              </w:rPr>
              <w:fldChar w:fldCharType="end"/>
            </w:r>
          </w:hyperlink>
        </w:p>
        <w:p w14:paraId="402208D8" w14:textId="69BAFCFE"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79" w:history="1">
            <w:r w:rsidRPr="00E94CA5">
              <w:rPr>
                <w:rStyle w:val="Hyperlink"/>
                <w:rFonts w:asciiTheme="minorHAnsi" w:hAnsiTheme="minorHAnsi"/>
                <w:noProof/>
              </w:rPr>
              <w:t>2.3.2 Bivariate Relationships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_Toc222167679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39</w:t>
            </w:r>
            <w:r w:rsidRPr="00E94CA5">
              <w:rPr>
                <w:rFonts w:asciiTheme="minorHAnsi" w:hAnsiTheme="minorHAnsi"/>
                <w:noProof/>
                <w:webHidden/>
              </w:rPr>
              <w:fldChar w:fldCharType="end"/>
            </w:r>
          </w:hyperlink>
        </w:p>
        <w:p w14:paraId="74BA1F08" w14:textId="21A90B5F"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0" w:history="1">
            <w:r w:rsidRPr="00E94CA5">
              <w:rPr>
                <w:rStyle w:val="Hyperlink"/>
                <w:rFonts w:asciiTheme="minorHAnsi" w:hAnsiTheme="minorHAnsi"/>
                <w:noProof/>
              </w:rPr>
              <w:t>2.3.3 Temporal Patterns and Trends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_Toc222167680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42</w:t>
            </w:r>
            <w:r w:rsidRPr="00E94CA5">
              <w:rPr>
                <w:rFonts w:asciiTheme="minorHAnsi" w:hAnsiTheme="minorHAnsi"/>
                <w:noProof/>
                <w:webHidden/>
              </w:rPr>
              <w:fldChar w:fldCharType="end"/>
            </w:r>
          </w:hyperlink>
        </w:p>
        <w:p w14:paraId="23456A92" w14:textId="637F0F62"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1" w:history="1">
            <w:r w:rsidRPr="00E94CA5">
              <w:rPr>
                <w:rStyle w:val="Hyperlink"/>
                <w:rFonts w:asciiTheme="minorHAnsi" w:hAnsiTheme="minorHAnsi"/>
                <w:noProof/>
              </w:rPr>
              <w:t>2.3.4 Organizational Level Segmentation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_Toc222167681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44</w:t>
            </w:r>
            <w:r w:rsidRPr="00E94CA5">
              <w:rPr>
                <w:rFonts w:asciiTheme="minorHAnsi" w:hAnsiTheme="minorHAnsi"/>
                <w:noProof/>
                <w:webHidden/>
              </w:rPr>
              <w:fldChar w:fldCharType="end"/>
            </w:r>
          </w:hyperlink>
        </w:p>
        <w:p w14:paraId="391635D6" w14:textId="293BC1DC" w:rsidR="00E94CA5" w:rsidRPr="00E94CA5" w:rsidRDefault="00E94CA5">
          <w:pPr>
            <w:pStyle w:val="TOC2"/>
            <w:tabs>
              <w:tab w:val="right" w:leader="dot" w:pos="9350"/>
            </w:tabs>
            <w:rPr>
              <w:rFonts w:asciiTheme="minorHAnsi" w:eastAsiaTheme="minorEastAsia" w:hAnsiTheme="minorHAnsi" w:cstheme="minorBidi"/>
              <w:b w:val="0"/>
              <w:bCs w:val="0"/>
              <w:noProof/>
              <w:kern w:val="2"/>
              <w:sz w:val="24"/>
              <w:szCs w:val="24"/>
              <w14:ligatures w14:val="standardContextual"/>
            </w:rPr>
          </w:pPr>
          <w:hyperlink w:anchor="_Toc222167682" w:history="1">
            <w:r w:rsidRPr="00E94CA5">
              <w:rPr>
                <w:rStyle w:val="Hyperlink"/>
                <w:rFonts w:asciiTheme="minorHAnsi" w:hAnsiTheme="minorHAnsi"/>
                <w:noProof/>
              </w:rPr>
              <w:t>2.4 Data Quality Assessment</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_Toc222167682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45</w:t>
            </w:r>
            <w:r w:rsidRPr="00E94CA5">
              <w:rPr>
                <w:rFonts w:asciiTheme="minorHAnsi" w:hAnsiTheme="minorHAnsi"/>
                <w:noProof/>
                <w:webHidden/>
              </w:rPr>
              <w:fldChar w:fldCharType="end"/>
            </w:r>
          </w:hyperlink>
        </w:p>
        <w:p w14:paraId="241C2192" w14:textId="4408C2D7"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3" w:history="1">
            <w:r w:rsidRPr="00E94CA5">
              <w:rPr>
                <w:rStyle w:val="Hyperlink"/>
                <w:rFonts w:asciiTheme="minorHAnsi" w:hAnsiTheme="minorHAnsi"/>
                <w:noProof/>
              </w:rPr>
              <w:t>2.4.1 Completeness Analysis</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_Toc222167683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45</w:t>
            </w:r>
            <w:r w:rsidRPr="00E94CA5">
              <w:rPr>
                <w:rFonts w:asciiTheme="minorHAnsi" w:hAnsiTheme="minorHAnsi"/>
                <w:noProof/>
                <w:webHidden/>
              </w:rPr>
              <w:fldChar w:fldCharType="end"/>
            </w:r>
          </w:hyperlink>
        </w:p>
        <w:p w14:paraId="664094CF" w14:textId="4ABD99C2"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4" w:history="1">
            <w:r w:rsidRPr="00E94CA5">
              <w:rPr>
                <w:rStyle w:val="Hyperlink"/>
                <w:rFonts w:asciiTheme="minorHAnsi" w:hAnsiTheme="minorHAnsi"/>
                <w:noProof/>
              </w:rPr>
              <w:t>2.4.2 Accuracy Assessment</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_Toc222167684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47</w:t>
            </w:r>
            <w:r w:rsidRPr="00E94CA5">
              <w:rPr>
                <w:rFonts w:asciiTheme="minorHAnsi" w:hAnsiTheme="minorHAnsi"/>
                <w:noProof/>
                <w:webHidden/>
              </w:rPr>
              <w:fldChar w:fldCharType="end"/>
            </w:r>
          </w:hyperlink>
        </w:p>
        <w:p w14:paraId="5699C0EF" w14:textId="03D17F38"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5" w:history="1">
            <w:r w:rsidRPr="00E94CA5">
              <w:rPr>
                <w:rStyle w:val="Hyperlink"/>
                <w:rFonts w:asciiTheme="minorHAnsi" w:hAnsiTheme="minorHAnsi"/>
                <w:noProof/>
              </w:rPr>
              <w:t>2.4.3 Consistency Evaluation</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_Toc222167685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48</w:t>
            </w:r>
            <w:r w:rsidRPr="00E94CA5">
              <w:rPr>
                <w:rFonts w:asciiTheme="minorHAnsi" w:hAnsiTheme="minorHAnsi"/>
                <w:noProof/>
                <w:webHidden/>
              </w:rPr>
              <w:fldChar w:fldCharType="end"/>
            </w:r>
          </w:hyperlink>
        </w:p>
        <w:p w14:paraId="638B74B4" w14:textId="003FC7CA"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6" w:history="1">
            <w:r w:rsidRPr="00E94CA5">
              <w:rPr>
                <w:rStyle w:val="Hyperlink"/>
                <w:rFonts w:asciiTheme="minorHAnsi" w:hAnsiTheme="minorHAnsi"/>
                <w:noProof/>
              </w:rPr>
              <w:t>2.4.4 Timelines and Currency</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_Toc222167686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49</w:t>
            </w:r>
            <w:r w:rsidRPr="00E94CA5">
              <w:rPr>
                <w:rFonts w:asciiTheme="minorHAnsi" w:hAnsiTheme="minorHAnsi"/>
                <w:noProof/>
                <w:webHidden/>
              </w:rPr>
              <w:fldChar w:fldCharType="end"/>
            </w:r>
          </w:hyperlink>
        </w:p>
        <w:p w14:paraId="7808FC19" w14:textId="1CEB5156"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7" w:history="1">
            <w:r w:rsidRPr="00E94CA5">
              <w:rPr>
                <w:rStyle w:val="Hyperlink"/>
                <w:rFonts w:asciiTheme="minorHAnsi" w:hAnsiTheme="minorHAnsi"/>
                <w:noProof/>
              </w:rPr>
              <w:t>2.4.5 Relevance and Coverage</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_Toc222167687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50</w:t>
            </w:r>
            <w:r w:rsidRPr="00E94CA5">
              <w:rPr>
                <w:rFonts w:asciiTheme="minorHAnsi" w:hAnsiTheme="minorHAnsi"/>
                <w:noProof/>
                <w:webHidden/>
              </w:rPr>
              <w:fldChar w:fldCharType="end"/>
            </w:r>
          </w:hyperlink>
        </w:p>
        <w:p w14:paraId="0BBC3BB4" w14:textId="223B4DFF" w:rsidR="00E94CA5" w:rsidRPr="00E94CA5" w:rsidRDefault="00E94CA5">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22167688" w:history="1">
            <w:r w:rsidRPr="00E94CA5">
              <w:rPr>
                <w:rStyle w:val="Hyperlink"/>
                <w:rFonts w:asciiTheme="minorHAnsi" w:hAnsiTheme="minorHAnsi"/>
                <w:noProof/>
              </w:rPr>
              <w:t>2.4.6 Data Quality and Impact Assessment</w:t>
            </w:r>
            <w:r w:rsidRPr="00E94CA5">
              <w:rPr>
                <w:rFonts w:asciiTheme="minorHAnsi" w:hAnsiTheme="minorHAnsi"/>
                <w:noProof/>
                <w:webHidden/>
              </w:rPr>
              <w:tab/>
            </w:r>
            <w:r w:rsidRPr="00E94CA5">
              <w:rPr>
                <w:rFonts w:asciiTheme="minorHAnsi" w:hAnsiTheme="minorHAnsi"/>
                <w:noProof/>
                <w:webHidden/>
              </w:rPr>
              <w:fldChar w:fldCharType="begin"/>
            </w:r>
            <w:r w:rsidRPr="00E94CA5">
              <w:rPr>
                <w:rFonts w:asciiTheme="minorHAnsi" w:hAnsiTheme="minorHAnsi"/>
                <w:noProof/>
                <w:webHidden/>
              </w:rPr>
              <w:instrText xml:space="preserve"> PAGEREF _Toc222167688 \h </w:instrText>
            </w:r>
            <w:r w:rsidRPr="00E94CA5">
              <w:rPr>
                <w:rFonts w:asciiTheme="minorHAnsi" w:hAnsiTheme="minorHAnsi"/>
                <w:noProof/>
                <w:webHidden/>
              </w:rPr>
            </w:r>
            <w:r w:rsidRPr="00E94CA5">
              <w:rPr>
                <w:rFonts w:asciiTheme="minorHAnsi" w:hAnsiTheme="minorHAnsi"/>
                <w:noProof/>
                <w:webHidden/>
              </w:rPr>
              <w:fldChar w:fldCharType="separate"/>
            </w:r>
            <w:r w:rsidRPr="00E94CA5">
              <w:rPr>
                <w:rFonts w:asciiTheme="minorHAnsi" w:hAnsiTheme="minorHAnsi"/>
                <w:noProof/>
                <w:webHidden/>
              </w:rPr>
              <w:t>50</w:t>
            </w:r>
            <w:r w:rsidRPr="00E94CA5">
              <w:rPr>
                <w:rFonts w:asciiTheme="minorHAnsi" w:hAnsiTheme="minorHAnsi"/>
                <w:noProof/>
                <w:webHidden/>
              </w:rPr>
              <w:fldChar w:fldCharType="end"/>
            </w:r>
          </w:hyperlink>
        </w:p>
        <w:p w14:paraId="6880F311" w14:textId="4F4B1C2A" w:rsidR="003400F0" w:rsidRPr="006F6FC5" w:rsidRDefault="003400F0">
          <w:pPr>
            <w:rPr>
              <w:rFonts w:asciiTheme="minorHAnsi" w:hAnsiTheme="minorHAnsi"/>
            </w:rPr>
          </w:pPr>
          <w:r w:rsidRPr="00E94CA5">
            <w:rPr>
              <w:rFonts w:asciiTheme="minorHAnsi" w:hAnsiTheme="minorHAnsi"/>
              <w:b/>
              <w:bCs/>
              <w:noProof/>
            </w:rPr>
            <w:fldChar w:fldCharType="end"/>
          </w:r>
        </w:p>
      </w:sdtContent>
    </w:sdt>
    <w:p w14:paraId="73A463ED" w14:textId="77777777" w:rsidR="00FF5389" w:rsidRPr="006F6FC5" w:rsidRDefault="00FF5389">
      <w:pPr>
        <w:rPr>
          <w:rFonts w:asciiTheme="minorHAnsi" w:hAnsiTheme="minorHAnsi"/>
        </w:rPr>
      </w:pPr>
      <w:r w:rsidRPr="006F6FC5">
        <w:rPr>
          <w:rFonts w:asciiTheme="minorHAnsi" w:hAnsiTheme="minorHAnsi"/>
        </w:rPr>
        <w:br w:type="page"/>
      </w:r>
    </w:p>
    <w:p w14:paraId="623E056B" w14:textId="77C662D3" w:rsidR="00FF5389" w:rsidRPr="006F6FC5" w:rsidRDefault="00FF5389" w:rsidP="00281B28">
      <w:pPr>
        <w:pStyle w:val="Heading1"/>
        <w:rPr>
          <w:rStyle w:val="BookTitle"/>
          <w:rFonts w:asciiTheme="minorHAnsi" w:hAnsiTheme="minorHAnsi"/>
        </w:rPr>
      </w:pPr>
      <w:bookmarkStart w:id="0" w:name="_Toc222167634"/>
      <w:r w:rsidRPr="006F6FC5">
        <w:rPr>
          <w:rStyle w:val="BookTitle"/>
          <w:rFonts w:asciiTheme="minorHAnsi" w:hAnsiTheme="minorHAnsi"/>
        </w:rPr>
        <w:lastRenderedPageBreak/>
        <w:t>Consumer Product Safety Analysis</w:t>
      </w:r>
      <w:bookmarkEnd w:id="0"/>
    </w:p>
    <w:p w14:paraId="4F3F113B" w14:textId="0690ADC9" w:rsidR="00FF5389" w:rsidRPr="006F6FC5" w:rsidRDefault="00FF5389" w:rsidP="003400F0">
      <w:pPr>
        <w:pStyle w:val="Heading1"/>
        <w:numPr>
          <w:ilvl w:val="0"/>
          <w:numId w:val="11"/>
        </w:numPr>
        <w:rPr>
          <w:rFonts w:asciiTheme="minorHAnsi" w:hAnsiTheme="minorHAnsi"/>
        </w:rPr>
      </w:pPr>
      <w:bookmarkStart w:id="1" w:name="_Toc222167635"/>
      <w:r w:rsidRPr="006F6FC5">
        <w:rPr>
          <w:rFonts w:asciiTheme="minorHAnsi" w:hAnsiTheme="minorHAnsi"/>
        </w:rPr>
        <w:t>Business Understanding</w:t>
      </w:r>
      <w:bookmarkEnd w:id="1"/>
      <w:r w:rsidRPr="006F6FC5">
        <w:rPr>
          <w:rFonts w:asciiTheme="minorHAnsi" w:hAnsiTheme="minorHAnsi"/>
        </w:rPr>
        <w:t xml:space="preserve"> </w:t>
      </w:r>
    </w:p>
    <w:p w14:paraId="76D4EE4C" w14:textId="1DDE5909" w:rsidR="00FF5389" w:rsidRPr="006F6FC5" w:rsidRDefault="003400F0" w:rsidP="003400F0">
      <w:pPr>
        <w:pStyle w:val="Heading2"/>
        <w:ind w:left="810"/>
        <w:rPr>
          <w:rFonts w:asciiTheme="minorHAnsi" w:hAnsiTheme="minorHAnsi"/>
        </w:rPr>
      </w:pPr>
      <w:bookmarkStart w:id="2" w:name="_Toc222167636"/>
      <w:r w:rsidRPr="006F6FC5">
        <w:rPr>
          <w:rFonts w:asciiTheme="minorHAnsi" w:hAnsiTheme="minorHAnsi"/>
        </w:rPr>
        <w:t xml:space="preserve">1.1 </w:t>
      </w:r>
      <w:r w:rsidR="00FF5389" w:rsidRPr="006F6FC5">
        <w:rPr>
          <w:rFonts w:asciiTheme="minorHAnsi" w:hAnsiTheme="minorHAnsi"/>
        </w:rPr>
        <w:t>Background</w:t>
      </w:r>
      <w:bookmarkEnd w:id="2"/>
    </w:p>
    <w:p w14:paraId="643D50B4" w14:textId="40335B91" w:rsidR="003400F0" w:rsidRPr="006F6FC5" w:rsidRDefault="003400F0" w:rsidP="003400F0">
      <w:pPr>
        <w:pStyle w:val="Heading3"/>
        <w:ind w:left="1350"/>
        <w:rPr>
          <w:rFonts w:asciiTheme="minorHAnsi" w:hAnsiTheme="minorHAnsi"/>
        </w:rPr>
      </w:pPr>
      <w:bookmarkStart w:id="3" w:name="_Toc222167637"/>
      <w:r w:rsidRPr="006F6FC5">
        <w:rPr>
          <w:rFonts w:asciiTheme="minorHAnsi" w:hAnsiTheme="minorHAnsi"/>
        </w:rPr>
        <w:t xml:space="preserve">1.1.1 </w:t>
      </w:r>
      <w:r w:rsidR="0001171A" w:rsidRPr="006F6FC5">
        <w:rPr>
          <w:rFonts w:asciiTheme="minorHAnsi" w:hAnsiTheme="minorHAnsi"/>
        </w:rPr>
        <w:t>Organizational/Context Description</w:t>
      </w:r>
      <w:bookmarkEnd w:id="3"/>
    </w:p>
    <w:p w14:paraId="40601FF3" w14:textId="3C651EFC" w:rsidR="00766679" w:rsidRPr="006F6FC5" w:rsidRDefault="0014692B" w:rsidP="00655BB8">
      <w:pPr>
        <w:spacing w:after="240" w:line="360" w:lineRule="auto"/>
        <w:ind w:left="2074"/>
        <w:rPr>
          <w:rFonts w:asciiTheme="minorHAnsi" w:hAnsiTheme="minorHAnsi" w:cs="Arial"/>
          <w:color w:val="1F1F1F"/>
        </w:rPr>
      </w:pPr>
      <w:r w:rsidRPr="006F6FC5">
        <w:rPr>
          <w:rFonts w:asciiTheme="minorHAnsi" w:hAnsiTheme="minorHAnsi" w:cs="Arial"/>
          <w:color w:val="1F1F1F"/>
        </w:rPr>
        <w:t xml:space="preserve">The Consumer Safety Research Institute (CSRI) is a specialized </w:t>
      </w:r>
      <w:r w:rsidR="003329F7" w:rsidRPr="006F6FC5">
        <w:rPr>
          <w:rFonts w:asciiTheme="minorHAnsi" w:hAnsiTheme="minorHAnsi" w:cs="Arial"/>
          <w:color w:val="1F1F1F"/>
        </w:rPr>
        <w:t xml:space="preserve">fictional </w:t>
      </w:r>
      <w:r w:rsidRPr="006F6FC5">
        <w:rPr>
          <w:rFonts w:asciiTheme="minorHAnsi" w:hAnsiTheme="minorHAnsi" w:cs="Arial"/>
          <w:color w:val="1F1F1F"/>
        </w:rPr>
        <w:t xml:space="preserve">nonprofit organization established in 2012 to </w:t>
      </w:r>
      <w:r w:rsidR="00655BB8" w:rsidRPr="006F6FC5">
        <w:rPr>
          <w:rFonts w:asciiTheme="minorHAnsi" w:hAnsiTheme="minorHAnsi" w:cs="Arial"/>
          <w:color w:val="1F1F1F"/>
        </w:rPr>
        <w:t>perform independent research on consumer product safety and publish reports and insights that defines public disclosure</w:t>
      </w:r>
      <w:r w:rsidR="00766679" w:rsidRPr="006F6FC5">
        <w:rPr>
          <w:rFonts w:asciiTheme="minorHAnsi" w:hAnsiTheme="minorHAnsi" w:cs="Arial"/>
          <w:color w:val="1F1F1F"/>
        </w:rPr>
        <w:t xml:space="preserve">, </w:t>
      </w:r>
      <w:r w:rsidR="00655BB8" w:rsidRPr="006F6FC5">
        <w:rPr>
          <w:rFonts w:asciiTheme="minorHAnsi" w:hAnsiTheme="minorHAnsi" w:cs="Arial"/>
          <w:color w:val="1F1F1F"/>
        </w:rPr>
        <w:t xml:space="preserve">and aids in policy decisions.  Consumer Safety Research Institute collects comprehensive injury data through systems like National electronic Injury surveillance system (NEISS) – which is a national database managed by U.S Consumer Product Safety Commission (CPSC) to track injuries </w:t>
      </w:r>
      <w:r w:rsidR="00766679" w:rsidRPr="006F6FC5">
        <w:rPr>
          <w:rFonts w:asciiTheme="minorHAnsi" w:hAnsiTheme="minorHAnsi" w:cs="Arial"/>
          <w:color w:val="1F1F1F"/>
        </w:rPr>
        <w:t xml:space="preserve">treated in hospital emergency departments across the United States.  </w:t>
      </w:r>
      <w:r w:rsidR="003E69D8" w:rsidRPr="006F6FC5">
        <w:rPr>
          <w:rFonts w:asciiTheme="minorHAnsi" w:hAnsiTheme="minorHAnsi" w:cs="Arial"/>
          <w:color w:val="1F1F1F"/>
        </w:rPr>
        <w:t xml:space="preserve">While government agencies collect essential data, their raw reports are often cumbersome for the average consumer to </w:t>
      </w:r>
      <w:r w:rsidR="003E69D8" w:rsidRPr="006F6FC5">
        <w:rPr>
          <w:rFonts w:asciiTheme="minorHAnsi" w:hAnsiTheme="minorHAnsi" w:cs="Arial"/>
          <w:color w:val="1F1F1F"/>
        </w:rPr>
        <w:t>understand and comprehend</w:t>
      </w:r>
      <w:r w:rsidR="003E69D8" w:rsidRPr="006F6FC5">
        <w:rPr>
          <w:rFonts w:asciiTheme="minorHAnsi" w:hAnsiTheme="minorHAnsi" w:cs="Arial"/>
          <w:color w:val="1F1F1F"/>
        </w:rPr>
        <w:t>. CSRI fills this critical void, transforming complex datasets into clear public understanding of product risks.</w:t>
      </w:r>
    </w:p>
    <w:p w14:paraId="5BE35B2D" w14:textId="10D81042" w:rsidR="0000784E" w:rsidRPr="006F6FC5" w:rsidRDefault="0000784E" w:rsidP="00850DEB">
      <w:pPr>
        <w:spacing w:after="240" w:line="360" w:lineRule="auto"/>
        <w:ind w:left="2074"/>
        <w:rPr>
          <w:rFonts w:asciiTheme="minorHAnsi" w:hAnsiTheme="minorHAnsi" w:cs="Arial"/>
          <w:color w:val="1F1F1F"/>
        </w:rPr>
      </w:pPr>
      <w:r w:rsidRPr="006F6FC5">
        <w:rPr>
          <w:rFonts w:asciiTheme="minorHAnsi" w:hAnsiTheme="minorHAnsi" w:cs="Arial"/>
          <w:color w:val="1F1F1F"/>
        </w:rPr>
        <w:t xml:space="preserve">The CSRI publishes an annual “Product Safety Spotlight” report that examines the emerging trends in product safety, identify areas of public attention and provides recommendations for consumers, manufacturers and policymakers. The report serves multiple stakeholders like the parent advocacy groups, </w:t>
      </w:r>
      <w:r w:rsidR="0039704F" w:rsidRPr="006F6FC5">
        <w:rPr>
          <w:rFonts w:asciiTheme="minorHAnsi" w:hAnsiTheme="minorHAnsi" w:cs="Arial"/>
          <w:color w:val="1F1F1F"/>
        </w:rPr>
        <w:t>policy researchers, product liability attorneys, insurance industry and regulatory agencies.</w:t>
      </w:r>
    </w:p>
    <w:p w14:paraId="131E9FA8" w14:textId="08594793" w:rsidR="003400F0" w:rsidRPr="006F6FC5" w:rsidRDefault="003400F0" w:rsidP="003400F0">
      <w:pPr>
        <w:pStyle w:val="Heading3"/>
        <w:ind w:left="1350"/>
        <w:rPr>
          <w:rFonts w:asciiTheme="minorHAnsi" w:hAnsiTheme="minorHAnsi"/>
        </w:rPr>
      </w:pPr>
      <w:bookmarkStart w:id="4" w:name="_Toc222167638"/>
      <w:r w:rsidRPr="006F6FC5">
        <w:rPr>
          <w:rFonts w:asciiTheme="minorHAnsi" w:hAnsiTheme="minorHAnsi"/>
        </w:rPr>
        <w:t xml:space="preserve">1.1.2 </w:t>
      </w:r>
      <w:r w:rsidR="0001171A" w:rsidRPr="006F6FC5">
        <w:rPr>
          <w:rFonts w:asciiTheme="minorHAnsi" w:hAnsiTheme="minorHAnsi"/>
        </w:rPr>
        <w:t>Domain and Context Assessment</w:t>
      </w:r>
      <w:bookmarkEnd w:id="4"/>
      <w:r w:rsidR="0001171A" w:rsidRPr="006F6FC5">
        <w:rPr>
          <w:rFonts w:asciiTheme="minorHAnsi" w:hAnsiTheme="minorHAnsi"/>
        </w:rPr>
        <w:t xml:space="preserve"> </w:t>
      </w:r>
    </w:p>
    <w:p w14:paraId="61B101F8" w14:textId="6E279A53" w:rsidR="007A405F" w:rsidRPr="006F6FC5" w:rsidRDefault="007A405F" w:rsidP="007A405F">
      <w:pPr>
        <w:pStyle w:val="NormalWeb"/>
        <w:spacing w:line="360" w:lineRule="auto"/>
        <w:ind w:left="2074"/>
        <w:rPr>
          <w:rFonts w:asciiTheme="minorHAnsi" w:hAnsiTheme="minorHAnsi" w:cs="Arial"/>
          <w:color w:val="1F1F1F"/>
        </w:rPr>
      </w:pPr>
      <w:r w:rsidRPr="006F6FC5">
        <w:rPr>
          <w:rFonts w:asciiTheme="minorHAnsi" w:hAnsiTheme="minorHAnsi" w:cs="Arial"/>
          <w:color w:val="1F1F1F"/>
        </w:rPr>
        <w:t xml:space="preserve">The domain of consumer product safety is currently characterized by a significant disconnect between available data and public </w:t>
      </w:r>
      <w:r w:rsidRPr="006F6FC5">
        <w:rPr>
          <w:rFonts w:asciiTheme="minorHAnsi" w:hAnsiTheme="minorHAnsi" w:cs="Arial"/>
          <w:color w:val="1F1F1F"/>
        </w:rPr>
        <w:lastRenderedPageBreak/>
        <w:t>understanding. While the National Electronic Injury Surveillance System (NEISS) provides a robust foundation of comprehensive injury statistics, this raw data is technically complex and largely inaccessible to non-specialists. Consequently, the prevailing public discourse frequently relies on anecdotal evidence, high-profile media incidents, or biased manufacturer marketing rather than systematic, empirical analysis. This reliance on incomplete information leaves consumers, policymakers, and safety advocates without the evidence-based insights necessary for informed decision-making.</w:t>
      </w:r>
    </w:p>
    <w:p w14:paraId="5EA58340" w14:textId="77777777" w:rsidR="007A405F" w:rsidRPr="006F6FC5" w:rsidRDefault="007A405F" w:rsidP="007A405F">
      <w:pPr>
        <w:pStyle w:val="NormalWeb"/>
        <w:spacing w:line="360" w:lineRule="auto"/>
        <w:ind w:left="2074"/>
        <w:rPr>
          <w:rFonts w:asciiTheme="minorHAnsi" w:hAnsiTheme="minorHAnsi" w:cs="Arial"/>
          <w:color w:val="1F1F1F"/>
        </w:rPr>
      </w:pPr>
      <w:r w:rsidRPr="006F6FC5">
        <w:rPr>
          <w:rFonts w:asciiTheme="minorHAnsi" w:hAnsiTheme="minorHAnsi" w:cs="Arial"/>
          <w:color w:val="1F1F1F"/>
        </w:rPr>
        <w:t>This information gap creates a critical challenge in an environment where stakeholders increasingly demand rigorous, independent verification to distinguish between isolated accidents and genuine systemic risks. There is a pressing market need for an authoritative intermediary capable of translating dense surveillance data into clear, actionable intelligence. However, few existing organizations possess the requisite combination of technical data expertise and institutional independence to conduct this analysis effectively.</w:t>
      </w:r>
    </w:p>
    <w:p w14:paraId="32A60B40" w14:textId="3C9CDC89" w:rsidR="007A405F" w:rsidRPr="006F6FC5" w:rsidRDefault="007A405F" w:rsidP="007A405F">
      <w:pPr>
        <w:pStyle w:val="NormalWeb"/>
        <w:spacing w:line="360" w:lineRule="auto"/>
        <w:ind w:left="2074"/>
        <w:rPr>
          <w:rFonts w:asciiTheme="minorHAnsi" w:hAnsiTheme="minorHAnsi" w:cs="Arial"/>
          <w:color w:val="1F1F1F"/>
        </w:rPr>
      </w:pPr>
      <w:r w:rsidRPr="006F6FC5">
        <w:rPr>
          <w:rFonts w:asciiTheme="minorHAnsi" w:hAnsiTheme="minorHAnsi" w:cs="Arial"/>
          <w:color w:val="1F1F1F"/>
        </w:rPr>
        <w:t>The Consumer Safety Research Institute (CSRI) is strategically positioned to bridge this divide. By leveraging national injury surveillance data, CSRI transforms abstract statistics into evidence-based answers regarding product safety trends. The institute’s analytical work serves to ground public debate in fact, shifting the landscape from reactionary responses toward data-driven policy. In doing so, CSRI not only empowers consumers and regulators with clarity but also proactively identifies emerging safety threats, ensuring that manufacturers and governing bodies can address priority issues with precision and authority.</w:t>
      </w:r>
    </w:p>
    <w:p w14:paraId="387790A9" w14:textId="4453FB6D" w:rsidR="0014692B" w:rsidRPr="006F6FC5" w:rsidRDefault="00655BB8" w:rsidP="0014692B">
      <w:pPr>
        <w:rPr>
          <w:rFonts w:asciiTheme="minorHAnsi" w:hAnsiTheme="minorHAnsi"/>
        </w:rPr>
      </w:pPr>
      <w:r w:rsidRPr="006F6FC5">
        <w:rPr>
          <w:rFonts w:asciiTheme="minorHAnsi" w:hAnsiTheme="minorHAnsi"/>
        </w:rPr>
        <w:lastRenderedPageBreak/>
        <w:tab/>
      </w:r>
      <w:r w:rsidRPr="006F6FC5">
        <w:rPr>
          <w:rFonts w:asciiTheme="minorHAnsi" w:hAnsiTheme="minorHAnsi"/>
        </w:rPr>
        <w:tab/>
      </w:r>
      <w:r w:rsidRPr="006F6FC5">
        <w:rPr>
          <w:rFonts w:asciiTheme="minorHAnsi" w:hAnsiTheme="minorHAnsi"/>
        </w:rPr>
        <w:tab/>
      </w:r>
    </w:p>
    <w:p w14:paraId="3980B46E" w14:textId="7902B947" w:rsidR="0001171A" w:rsidRPr="006F6FC5" w:rsidRDefault="003400F0" w:rsidP="003400F0">
      <w:pPr>
        <w:pStyle w:val="Heading3"/>
        <w:ind w:left="1350"/>
        <w:rPr>
          <w:rFonts w:asciiTheme="minorHAnsi" w:hAnsiTheme="minorHAnsi"/>
        </w:rPr>
      </w:pPr>
      <w:bookmarkStart w:id="5" w:name="_Toc222167639"/>
      <w:r w:rsidRPr="006F6FC5">
        <w:rPr>
          <w:rFonts w:asciiTheme="minorHAnsi" w:hAnsiTheme="minorHAnsi"/>
        </w:rPr>
        <w:t xml:space="preserve">1.1.3 </w:t>
      </w:r>
      <w:r w:rsidR="0001171A" w:rsidRPr="006F6FC5">
        <w:rPr>
          <w:rFonts w:asciiTheme="minorHAnsi" w:hAnsiTheme="minorHAnsi"/>
        </w:rPr>
        <w:t>Problem Situation</w:t>
      </w:r>
      <w:bookmarkEnd w:id="5"/>
    </w:p>
    <w:p w14:paraId="068C0673" w14:textId="64E469D3" w:rsidR="007A405F" w:rsidRPr="006F6FC5" w:rsidRDefault="007A405F" w:rsidP="007A405F">
      <w:pPr>
        <w:pStyle w:val="NormalWeb"/>
        <w:spacing w:line="360" w:lineRule="auto"/>
        <w:ind w:left="2074"/>
        <w:rPr>
          <w:rFonts w:asciiTheme="minorHAnsi" w:hAnsiTheme="minorHAnsi" w:cs="Arial"/>
          <w:color w:val="1F1F1F"/>
        </w:rPr>
      </w:pPr>
      <w:r w:rsidRPr="006F6FC5">
        <w:rPr>
          <w:rFonts w:asciiTheme="minorHAnsi" w:hAnsiTheme="minorHAnsi" w:cs="Arial"/>
          <w:color w:val="1F1F1F"/>
        </w:rPr>
        <w:t>While the government collects vast amounts of injury data, there is no effective mechanism to translate this raw information into accessible knowledge for the public.</w:t>
      </w:r>
    </w:p>
    <w:p w14:paraId="44E016CF" w14:textId="2F1FDB1B" w:rsidR="007A405F" w:rsidRPr="006F6FC5" w:rsidRDefault="007A405F" w:rsidP="007A405F">
      <w:pPr>
        <w:pStyle w:val="NormalWeb"/>
        <w:spacing w:line="360" w:lineRule="auto"/>
        <w:ind w:left="2074"/>
        <w:rPr>
          <w:rFonts w:asciiTheme="minorHAnsi" w:hAnsiTheme="minorHAnsi" w:cs="Arial"/>
          <w:color w:val="1F1F1F"/>
        </w:rPr>
      </w:pPr>
      <w:r w:rsidRPr="006F6FC5">
        <w:rPr>
          <w:rFonts w:asciiTheme="minorHAnsi" w:hAnsiTheme="minorHAnsi" w:cs="Arial"/>
          <w:color w:val="1F1F1F"/>
        </w:rPr>
        <w:t>Without independent analysis, safety decisions are made based on fear, marketing, or anecdotes rather than statistical reality, potentially leaving dangerous products on the market or causing unnecessary panic over minor issues.</w:t>
      </w:r>
    </w:p>
    <w:p w14:paraId="31A8FF95" w14:textId="2C6EC6A2" w:rsidR="007A405F" w:rsidRPr="006F6FC5" w:rsidRDefault="003E7776" w:rsidP="00DE6729">
      <w:pPr>
        <w:pStyle w:val="NormalWeb"/>
        <w:spacing w:line="360" w:lineRule="auto"/>
        <w:ind w:left="2074"/>
        <w:rPr>
          <w:rFonts w:asciiTheme="minorHAnsi" w:hAnsiTheme="minorHAnsi" w:cs="Arial"/>
          <w:color w:val="1F1F1F"/>
        </w:rPr>
      </w:pPr>
      <w:r w:rsidRPr="006F6FC5">
        <w:rPr>
          <w:rFonts w:asciiTheme="minorHAnsi" w:hAnsiTheme="minorHAnsi" w:cs="Arial"/>
          <w:color w:val="1F1F1F"/>
        </w:rPr>
        <w:t>T</w:t>
      </w:r>
      <w:r w:rsidR="007A405F" w:rsidRPr="006F6FC5">
        <w:rPr>
          <w:rFonts w:asciiTheme="minorHAnsi" w:hAnsiTheme="minorHAnsi" w:cs="Arial"/>
          <w:color w:val="1F1F1F"/>
        </w:rPr>
        <w:t>here is an urgent requirement for an independent body capable of analyzing complex surveillance data and communicating objective, actionable findings to non-technical stakeholders.</w:t>
      </w:r>
    </w:p>
    <w:p w14:paraId="7367FAFB" w14:textId="77777777" w:rsidR="00F27249" w:rsidRPr="006F6FC5" w:rsidRDefault="003400F0" w:rsidP="00F27249">
      <w:pPr>
        <w:pStyle w:val="Heading3"/>
        <w:ind w:left="1350"/>
        <w:rPr>
          <w:rFonts w:asciiTheme="minorHAnsi" w:hAnsiTheme="minorHAnsi"/>
        </w:rPr>
      </w:pPr>
      <w:bookmarkStart w:id="6" w:name="_Toc222167640"/>
      <w:r w:rsidRPr="006F6FC5">
        <w:rPr>
          <w:rFonts w:asciiTheme="minorHAnsi" w:hAnsiTheme="minorHAnsi"/>
        </w:rPr>
        <w:t xml:space="preserve">1.1.4 </w:t>
      </w:r>
      <w:r w:rsidR="0001171A" w:rsidRPr="006F6FC5">
        <w:rPr>
          <w:rFonts w:asciiTheme="minorHAnsi" w:hAnsiTheme="minorHAnsi"/>
        </w:rPr>
        <w:t>Data Science Justification</w:t>
      </w:r>
      <w:bookmarkEnd w:id="6"/>
      <w:r w:rsidR="0001171A" w:rsidRPr="006F6FC5">
        <w:rPr>
          <w:rFonts w:asciiTheme="minorHAnsi" w:hAnsiTheme="minorHAnsi"/>
        </w:rPr>
        <w:t xml:space="preserve"> </w:t>
      </w:r>
    </w:p>
    <w:p w14:paraId="3DEFD337" w14:textId="10845A17" w:rsidR="00AE00C9" w:rsidRPr="006F6FC5" w:rsidRDefault="004F6FBE" w:rsidP="00AE00C9">
      <w:pPr>
        <w:spacing w:line="360" w:lineRule="auto"/>
        <w:ind w:left="2074"/>
        <w:rPr>
          <w:rFonts w:asciiTheme="minorHAnsi" w:hAnsiTheme="minorHAnsi" w:cs="Arial"/>
          <w:color w:val="1F1F1F"/>
        </w:rPr>
      </w:pPr>
      <w:r w:rsidRPr="006F6FC5">
        <w:rPr>
          <w:rFonts w:asciiTheme="minorHAnsi" w:hAnsiTheme="minorHAnsi" w:cs="Arial"/>
          <w:color w:val="1F1F1F"/>
        </w:rPr>
        <w:t>Consumer Safety Research Institute (CSRI)has visibility of National Electronic Injury Survey Data (NEISS) data from 2005 through 2024.</w:t>
      </w:r>
      <w:r w:rsidR="000850FD" w:rsidRPr="006F6FC5">
        <w:rPr>
          <w:rFonts w:asciiTheme="minorHAnsi" w:hAnsiTheme="minorHAnsi" w:cs="Arial"/>
          <w:color w:val="1F1F1F"/>
        </w:rPr>
        <w:t xml:space="preserve"> </w:t>
      </w:r>
    </w:p>
    <w:p w14:paraId="18510B06" w14:textId="77777777" w:rsidR="007F70A4" w:rsidRPr="006F6FC5" w:rsidRDefault="00AE00C9" w:rsidP="00AE00C9">
      <w:pPr>
        <w:spacing w:line="360" w:lineRule="auto"/>
        <w:ind w:left="2074"/>
        <w:rPr>
          <w:rFonts w:asciiTheme="minorHAnsi" w:hAnsiTheme="minorHAnsi" w:cs="Arial"/>
          <w:color w:val="1F1F1F"/>
        </w:rPr>
      </w:pPr>
      <w:r w:rsidRPr="006F6FC5">
        <w:rPr>
          <w:rFonts w:asciiTheme="minorHAnsi" w:hAnsiTheme="minorHAnsi" w:cs="Arial"/>
          <w:color w:val="1F1F1F"/>
        </w:rPr>
        <w:t xml:space="preserve">The availability of </w:t>
      </w:r>
      <w:r w:rsidR="000850FD" w:rsidRPr="006F6FC5">
        <w:rPr>
          <w:rFonts w:asciiTheme="minorHAnsi" w:hAnsiTheme="minorHAnsi" w:cs="Arial"/>
          <w:color w:val="1F1F1F"/>
        </w:rPr>
        <w:t xml:space="preserve">NEISS transactional (at injury level) and demographic (Age/Sex//Race) data of </w:t>
      </w:r>
      <w:r w:rsidR="004F6FBE" w:rsidRPr="006F6FC5">
        <w:rPr>
          <w:rFonts w:asciiTheme="minorHAnsi" w:hAnsiTheme="minorHAnsi" w:cs="Arial"/>
          <w:color w:val="1F1F1F"/>
        </w:rPr>
        <w:t>19 years</w:t>
      </w:r>
      <w:r w:rsidR="000850FD" w:rsidRPr="006F6FC5">
        <w:rPr>
          <w:rFonts w:asciiTheme="minorHAnsi" w:hAnsiTheme="minorHAnsi" w:cs="Arial"/>
          <w:color w:val="1F1F1F"/>
        </w:rPr>
        <w:t xml:space="preserve"> </w:t>
      </w:r>
      <w:r w:rsidRPr="006F6FC5">
        <w:rPr>
          <w:rFonts w:asciiTheme="minorHAnsi" w:hAnsiTheme="minorHAnsi" w:cs="Arial"/>
          <w:color w:val="1F1F1F"/>
        </w:rPr>
        <w:t xml:space="preserve">represents a massive, high dimensional repository of public injury information. The volume and complexity of this data make any manual analysis cumbersome and time consuming. </w:t>
      </w:r>
    </w:p>
    <w:p w14:paraId="0595F25A" w14:textId="0812B57F" w:rsidR="000850FD" w:rsidRPr="006F6FC5" w:rsidRDefault="00AE00C9" w:rsidP="00AE00C9">
      <w:pPr>
        <w:spacing w:line="360" w:lineRule="auto"/>
        <w:ind w:left="2074"/>
        <w:rPr>
          <w:rFonts w:asciiTheme="minorHAnsi" w:hAnsiTheme="minorHAnsi" w:cs="Arial"/>
          <w:color w:val="1F1F1F"/>
        </w:rPr>
      </w:pPr>
      <w:r w:rsidRPr="006F6FC5">
        <w:rPr>
          <w:rFonts w:asciiTheme="minorHAnsi" w:hAnsiTheme="minorHAnsi" w:cs="Arial"/>
          <w:color w:val="1F1F1F"/>
        </w:rPr>
        <w:t xml:space="preserve">We need to apply advanced machine learning and statistical analysis on this data to </w:t>
      </w:r>
      <w:r w:rsidR="007F70A4" w:rsidRPr="006F6FC5">
        <w:rPr>
          <w:rFonts w:asciiTheme="minorHAnsi" w:hAnsiTheme="minorHAnsi" w:cs="Arial"/>
          <w:color w:val="1F1F1F"/>
        </w:rPr>
        <w:t>gather below insights from this massive dataset.</w:t>
      </w:r>
    </w:p>
    <w:p w14:paraId="201A073E" w14:textId="0276A69D" w:rsidR="00AE00C9" w:rsidRPr="006F6FC5" w:rsidRDefault="00AE00C9" w:rsidP="00AE00C9">
      <w:pPr>
        <w:spacing w:line="360" w:lineRule="auto"/>
        <w:ind w:left="2074"/>
        <w:rPr>
          <w:rFonts w:asciiTheme="minorHAnsi" w:hAnsiTheme="minorHAnsi" w:cs="Arial"/>
          <w:color w:val="1F1F1F"/>
        </w:rPr>
      </w:pPr>
      <w:r w:rsidRPr="006F6FC5">
        <w:rPr>
          <w:rFonts w:asciiTheme="minorHAnsi" w:hAnsiTheme="minorHAnsi" w:cs="Arial"/>
          <w:color w:val="1F1F1F"/>
        </w:rPr>
        <w:t>1.1.4.1 Trend Analysis and Seasonality</w:t>
      </w:r>
    </w:p>
    <w:p w14:paraId="3A765170" w14:textId="3AA043CC" w:rsidR="00AE00C9" w:rsidRPr="006F6FC5" w:rsidRDefault="00AE00C9" w:rsidP="00AE00C9">
      <w:pPr>
        <w:spacing w:line="360" w:lineRule="auto"/>
        <w:ind w:left="2074"/>
        <w:rPr>
          <w:rFonts w:asciiTheme="minorHAnsi" w:hAnsiTheme="minorHAnsi" w:cs="Arial"/>
          <w:color w:val="1F1F1F"/>
        </w:rPr>
      </w:pPr>
      <w:r w:rsidRPr="006F6FC5">
        <w:rPr>
          <w:rFonts w:asciiTheme="minorHAnsi" w:hAnsiTheme="minorHAnsi" w:cs="Arial"/>
          <w:color w:val="1F1F1F"/>
        </w:rPr>
        <w:t xml:space="preserve">1.1.4.2 </w:t>
      </w:r>
      <w:r w:rsidR="007F70A4" w:rsidRPr="006F6FC5">
        <w:rPr>
          <w:rFonts w:asciiTheme="minorHAnsi" w:hAnsiTheme="minorHAnsi" w:cs="Arial"/>
          <w:color w:val="1F1F1F"/>
        </w:rPr>
        <w:t>Identify Unstructured Narrative Data</w:t>
      </w:r>
    </w:p>
    <w:p w14:paraId="22744F56" w14:textId="21E04FF1" w:rsidR="007F70A4" w:rsidRPr="006F6FC5" w:rsidRDefault="007F70A4" w:rsidP="00AE00C9">
      <w:pPr>
        <w:spacing w:line="360" w:lineRule="auto"/>
        <w:ind w:left="2074"/>
        <w:rPr>
          <w:rFonts w:asciiTheme="minorHAnsi" w:hAnsiTheme="minorHAnsi" w:cs="Arial"/>
          <w:color w:val="1F1F1F"/>
        </w:rPr>
      </w:pPr>
      <w:r w:rsidRPr="006F6FC5">
        <w:rPr>
          <w:rFonts w:asciiTheme="minorHAnsi" w:hAnsiTheme="minorHAnsi" w:cs="Arial"/>
          <w:color w:val="1F1F1F"/>
        </w:rPr>
        <w:t xml:space="preserve">1.1.4.3 Demographic Clustering </w:t>
      </w:r>
    </w:p>
    <w:p w14:paraId="5F776FC2" w14:textId="55225ACF" w:rsidR="007F70A4" w:rsidRPr="006F6FC5" w:rsidRDefault="007F70A4" w:rsidP="00AE00C9">
      <w:pPr>
        <w:spacing w:line="360" w:lineRule="auto"/>
        <w:ind w:left="2074"/>
        <w:rPr>
          <w:rFonts w:asciiTheme="minorHAnsi" w:hAnsiTheme="minorHAnsi" w:cs="Arial"/>
          <w:color w:val="1F1F1F"/>
        </w:rPr>
      </w:pPr>
      <w:r w:rsidRPr="006F6FC5">
        <w:rPr>
          <w:rFonts w:asciiTheme="minorHAnsi" w:hAnsiTheme="minorHAnsi" w:cs="Arial"/>
          <w:color w:val="1F1F1F"/>
        </w:rPr>
        <w:t xml:space="preserve">1.1.4.4 Anomaly Detection </w:t>
      </w:r>
    </w:p>
    <w:p w14:paraId="15BE1482" w14:textId="48FA8D51" w:rsidR="007F70A4" w:rsidRPr="006F6FC5" w:rsidRDefault="007F70A4" w:rsidP="00AE00C9">
      <w:pPr>
        <w:spacing w:line="360" w:lineRule="auto"/>
        <w:ind w:left="2074"/>
        <w:rPr>
          <w:rFonts w:asciiTheme="minorHAnsi" w:hAnsiTheme="minorHAnsi" w:cs="Arial"/>
          <w:color w:val="1F1F1F"/>
        </w:rPr>
      </w:pPr>
      <w:r w:rsidRPr="006F6FC5">
        <w:rPr>
          <w:rFonts w:asciiTheme="minorHAnsi" w:hAnsiTheme="minorHAnsi" w:cs="Arial"/>
          <w:color w:val="1F1F1F"/>
        </w:rPr>
        <w:t>1.1.4.5 Identify correlations between predictors causing Injury</w:t>
      </w:r>
    </w:p>
    <w:p w14:paraId="281761BE" w14:textId="60DEA31B" w:rsidR="007F70A4" w:rsidRPr="006F6FC5" w:rsidRDefault="007F70A4" w:rsidP="007F70A4">
      <w:pPr>
        <w:spacing w:line="360" w:lineRule="auto"/>
        <w:ind w:left="2880" w:hanging="810"/>
        <w:rPr>
          <w:rFonts w:asciiTheme="minorHAnsi" w:hAnsiTheme="minorHAnsi" w:cs="Arial"/>
          <w:color w:val="1F1F1F"/>
        </w:rPr>
      </w:pPr>
      <w:r w:rsidRPr="006F6FC5">
        <w:rPr>
          <w:rFonts w:asciiTheme="minorHAnsi" w:hAnsiTheme="minorHAnsi" w:cs="Arial"/>
          <w:color w:val="1F1F1F"/>
        </w:rPr>
        <w:lastRenderedPageBreak/>
        <w:t>1.1.4.6 Complex survey Data and the impact on Statistical Inference.</w:t>
      </w:r>
    </w:p>
    <w:p w14:paraId="7D2086E8" w14:textId="13882448" w:rsidR="007F70A4" w:rsidRPr="006F6FC5" w:rsidRDefault="007F70A4" w:rsidP="00AE00C9">
      <w:pPr>
        <w:spacing w:line="360" w:lineRule="auto"/>
        <w:ind w:left="2074"/>
        <w:rPr>
          <w:rFonts w:asciiTheme="minorHAnsi" w:hAnsiTheme="minorHAnsi" w:cs="Arial"/>
          <w:color w:val="1F1F1F"/>
        </w:rPr>
      </w:pPr>
      <w:r w:rsidRPr="006F6FC5">
        <w:rPr>
          <w:rFonts w:asciiTheme="minorHAnsi" w:hAnsiTheme="minorHAnsi" w:cs="Arial"/>
          <w:color w:val="1F1F1F"/>
        </w:rPr>
        <w:t>1.1.4.7 Identify predictors causing hospitalization due to injuries.</w:t>
      </w:r>
    </w:p>
    <w:p w14:paraId="0B1976EB" w14:textId="4B965627" w:rsidR="0001171A" w:rsidRPr="006F6FC5" w:rsidRDefault="002A302E" w:rsidP="002A302E">
      <w:pPr>
        <w:pStyle w:val="Heading3"/>
        <w:ind w:left="1350"/>
        <w:rPr>
          <w:rFonts w:asciiTheme="minorHAnsi" w:hAnsiTheme="minorHAnsi"/>
        </w:rPr>
      </w:pPr>
      <w:bookmarkStart w:id="7" w:name="_Toc222167641"/>
      <w:r w:rsidRPr="006F6FC5">
        <w:rPr>
          <w:rFonts w:asciiTheme="minorHAnsi" w:hAnsiTheme="minorHAnsi"/>
        </w:rPr>
        <w:t xml:space="preserve">1.1.5 </w:t>
      </w:r>
      <w:r w:rsidR="0001171A" w:rsidRPr="006F6FC5">
        <w:rPr>
          <w:rFonts w:asciiTheme="minorHAnsi" w:hAnsiTheme="minorHAnsi"/>
        </w:rPr>
        <w:t>Stakeholder Identification</w:t>
      </w:r>
      <w:bookmarkEnd w:id="7"/>
    </w:p>
    <w:p w14:paraId="7A1FAC0F" w14:textId="77777777" w:rsidR="00BF3807" w:rsidRPr="006F6FC5" w:rsidRDefault="00386F3D" w:rsidP="00386F3D">
      <w:pPr>
        <w:pStyle w:val="ListParagraph"/>
        <w:spacing w:after="240" w:line="360" w:lineRule="auto"/>
        <w:ind w:left="2160"/>
        <w:rPr>
          <w:rFonts w:asciiTheme="minorHAnsi" w:hAnsiTheme="minorHAnsi" w:cs="Arial"/>
          <w:color w:val="1F1F1F"/>
        </w:rPr>
      </w:pPr>
      <w:r w:rsidRPr="006F6FC5">
        <w:rPr>
          <w:rFonts w:asciiTheme="minorHAnsi" w:hAnsiTheme="minorHAnsi" w:cs="Arial"/>
          <w:color w:val="1F1F1F"/>
        </w:rPr>
        <w:t>T</w:t>
      </w:r>
      <w:r w:rsidRPr="006F6FC5">
        <w:rPr>
          <w:rFonts w:asciiTheme="minorHAnsi" w:hAnsiTheme="minorHAnsi" w:cs="Arial"/>
          <w:color w:val="1F1F1F"/>
        </w:rPr>
        <w:t xml:space="preserve">he CSRI organization helps safety experts understand the emerging hazards caused due to consumer product usage. They use this knowledge to verify the danger and protect public from injuries related to consumer products. </w:t>
      </w:r>
    </w:p>
    <w:p w14:paraId="1DA4BEA1" w14:textId="77777777" w:rsidR="00BF3807" w:rsidRPr="006F6FC5" w:rsidRDefault="00386F3D" w:rsidP="00BF3807">
      <w:pPr>
        <w:pStyle w:val="ListParagraph"/>
        <w:spacing w:after="240" w:line="360" w:lineRule="auto"/>
        <w:ind w:left="2160"/>
        <w:rPr>
          <w:rFonts w:asciiTheme="minorHAnsi" w:hAnsiTheme="minorHAnsi" w:cs="Arial"/>
          <w:color w:val="1F1F1F"/>
        </w:rPr>
      </w:pPr>
      <w:r w:rsidRPr="006F6FC5">
        <w:rPr>
          <w:rFonts w:asciiTheme="minorHAnsi" w:hAnsiTheme="minorHAnsi" w:cs="Arial"/>
          <w:color w:val="1F1F1F"/>
        </w:rPr>
        <w:t xml:space="preserve">The report generated by CSRI also aids the safety </w:t>
      </w:r>
      <w:r w:rsidR="00A63412" w:rsidRPr="006F6FC5">
        <w:rPr>
          <w:rFonts w:asciiTheme="minorHAnsi" w:hAnsiTheme="minorHAnsi" w:cs="Arial"/>
          <w:color w:val="1F1F1F"/>
        </w:rPr>
        <w:t xml:space="preserve">and product </w:t>
      </w:r>
      <w:r w:rsidRPr="006F6FC5">
        <w:rPr>
          <w:rFonts w:asciiTheme="minorHAnsi" w:hAnsiTheme="minorHAnsi" w:cs="Arial"/>
          <w:color w:val="1F1F1F"/>
        </w:rPr>
        <w:t xml:space="preserve">engineers perform an in-depth analysis of the root cause for the injuries and then perform a risk assessment where they compare the severity of the injury to the probability of the risk and then identifies the vulnerable population.  </w:t>
      </w:r>
    </w:p>
    <w:p w14:paraId="1BC7F943" w14:textId="77777777" w:rsidR="00BF3807" w:rsidRPr="006F6FC5" w:rsidRDefault="00386F3D" w:rsidP="00BF3807">
      <w:pPr>
        <w:pStyle w:val="ListParagraph"/>
        <w:spacing w:after="240" w:line="360" w:lineRule="auto"/>
        <w:ind w:left="2160"/>
        <w:rPr>
          <w:rFonts w:asciiTheme="minorHAnsi" w:hAnsiTheme="minorHAnsi" w:cs="Arial"/>
          <w:color w:val="1F1F1F"/>
        </w:rPr>
      </w:pPr>
      <w:r w:rsidRPr="006F6FC5">
        <w:rPr>
          <w:rFonts w:asciiTheme="minorHAnsi" w:hAnsiTheme="minorHAnsi" w:cs="Arial"/>
          <w:color w:val="1F1F1F"/>
        </w:rPr>
        <w:t xml:space="preserve">The reports and insights generated by CSRI is also used by experts and government </w:t>
      </w:r>
      <w:r w:rsidR="00BF3807" w:rsidRPr="006F6FC5">
        <w:rPr>
          <w:rFonts w:asciiTheme="minorHAnsi" w:hAnsiTheme="minorHAnsi" w:cs="Arial"/>
          <w:color w:val="1F1F1F"/>
        </w:rPr>
        <w:t xml:space="preserve">agencies </w:t>
      </w:r>
      <w:r w:rsidRPr="006F6FC5">
        <w:rPr>
          <w:rFonts w:asciiTheme="minorHAnsi" w:hAnsiTheme="minorHAnsi" w:cs="Arial"/>
          <w:color w:val="1F1F1F"/>
        </w:rPr>
        <w:t xml:space="preserve">to issue product recalls and to rewrite the safety rules that the manufactures need to follow. The knowledge gained from these reports are also broadcasted for public disclosure to prevent future injuries in the form of safety alerts. </w:t>
      </w:r>
    </w:p>
    <w:p w14:paraId="7442A3ED" w14:textId="5431F670" w:rsidR="00386F3D" w:rsidRPr="006F6FC5" w:rsidRDefault="00386F3D" w:rsidP="00BF3807">
      <w:pPr>
        <w:pStyle w:val="ListParagraph"/>
        <w:spacing w:after="240" w:line="360" w:lineRule="auto"/>
        <w:ind w:left="2160"/>
        <w:rPr>
          <w:rFonts w:asciiTheme="minorHAnsi" w:hAnsiTheme="minorHAnsi" w:cs="Arial"/>
          <w:color w:val="1F1F1F"/>
        </w:rPr>
      </w:pPr>
      <w:r w:rsidRPr="006F6FC5">
        <w:rPr>
          <w:rFonts w:asciiTheme="minorHAnsi" w:hAnsiTheme="minorHAnsi" w:cs="Arial"/>
          <w:color w:val="1F1F1F"/>
        </w:rPr>
        <w:t>The findings in these reports are also published to warn manufacturers, retailers, insurers and policy makers that a new regulation is needed to prevent injuries.</w:t>
      </w:r>
    </w:p>
    <w:p w14:paraId="17D87455" w14:textId="77777777" w:rsidR="004F6FBE" w:rsidRPr="006F6FC5" w:rsidRDefault="004F6FBE" w:rsidP="004F6FBE">
      <w:pPr>
        <w:pStyle w:val="ListParagraph"/>
        <w:ind w:left="2070"/>
        <w:rPr>
          <w:rFonts w:asciiTheme="minorHAnsi" w:hAnsiTheme="minorHAnsi"/>
        </w:rPr>
      </w:pPr>
    </w:p>
    <w:p w14:paraId="6FD124AE" w14:textId="784904A4" w:rsidR="00B13A2D" w:rsidRPr="006F6FC5" w:rsidRDefault="003400F0" w:rsidP="00F27249">
      <w:pPr>
        <w:pStyle w:val="Heading2"/>
        <w:ind w:left="810"/>
        <w:rPr>
          <w:rFonts w:asciiTheme="minorHAnsi" w:hAnsiTheme="minorHAnsi"/>
        </w:rPr>
      </w:pPr>
      <w:bookmarkStart w:id="8" w:name="_Toc222167642"/>
      <w:r w:rsidRPr="006F6FC5">
        <w:rPr>
          <w:rFonts w:asciiTheme="minorHAnsi" w:hAnsiTheme="minorHAnsi"/>
        </w:rPr>
        <w:t xml:space="preserve">1.2 </w:t>
      </w:r>
      <w:r w:rsidR="00FF5389" w:rsidRPr="006F6FC5">
        <w:rPr>
          <w:rFonts w:asciiTheme="minorHAnsi" w:hAnsiTheme="minorHAnsi"/>
        </w:rPr>
        <w:t>Project Objectives and Success Criteria</w:t>
      </w:r>
      <w:bookmarkEnd w:id="8"/>
    </w:p>
    <w:p w14:paraId="717D9D80" w14:textId="3F8398AE" w:rsidR="0001171A" w:rsidRPr="006F6FC5" w:rsidRDefault="003400F0" w:rsidP="003400F0">
      <w:pPr>
        <w:pStyle w:val="Heading3"/>
        <w:ind w:left="1350"/>
        <w:rPr>
          <w:rFonts w:asciiTheme="minorHAnsi" w:hAnsiTheme="minorHAnsi"/>
        </w:rPr>
      </w:pPr>
      <w:bookmarkStart w:id="9" w:name="_Toc222167643"/>
      <w:r w:rsidRPr="006F6FC5">
        <w:rPr>
          <w:rFonts w:asciiTheme="minorHAnsi" w:hAnsiTheme="minorHAnsi"/>
        </w:rPr>
        <w:t xml:space="preserve">1.2.1 </w:t>
      </w:r>
      <w:r w:rsidR="0001171A" w:rsidRPr="006F6FC5">
        <w:rPr>
          <w:rFonts w:asciiTheme="minorHAnsi" w:hAnsiTheme="minorHAnsi"/>
        </w:rPr>
        <w:t>Primary Objective</w:t>
      </w:r>
      <w:bookmarkEnd w:id="9"/>
    </w:p>
    <w:p w14:paraId="2CC23DB0" w14:textId="6470279E" w:rsidR="005005B0" w:rsidRPr="006F6FC5" w:rsidRDefault="00D063D0" w:rsidP="0068178F">
      <w:pPr>
        <w:spacing w:line="360" w:lineRule="auto"/>
        <w:ind w:left="2070"/>
        <w:rPr>
          <w:rFonts w:asciiTheme="minorHAnsi" w:hAnsiTheme="minorHAnsi" w:cs="Arial"/>
          <w:color w:val="1F1F1F"/>
        </w:rPr>
      </w:pPr>
      <w:r w:rsidRPr="006F6FC5">
        <w:rPr>
          <w:rFonts w:asciiTheme="minorHAnsi" w:hAnsiTheme="minorHAnsi" w:cs="Arial"/>
          <w:color w:val="1F1F1F"/>
        </w:rPr>
        <w:t>D</w:t>
      </w:r>
      <w:r w:rsidRPr="006F6FC5">
        <w:rPr>
          <w:rFonts w:asciiTheme="minorHAnsi" w:hAnsiTheme="minorHAnsi" w:cs="Arial"/>
          <w:color w:val="1F1F1F"/>
        </w:rPr>
        <w:t xml:space="preserve">evelop predictive models to identify which consumer product injuries are most likely to result in hospitalization and determine what factors—product categories, demographics, injury characteristics—predict severe medical outcomes among emergency department cases, producing evidence-based findings that inform CSRI's 2025 </w:t>
      </w:r>
      <w:r w:rsidRPr="006F6FC5">
        <w:rPr>
          <w:rFonts w:asciiTheme="minorHAnsi" w:hAnsiTheme="minorHAnsi" w:cs="Arial"/>
          <w:color w:val="1F1F1F"/>
        </w:rPr>
        <w:lastRenderedPageBreak/>
        <w:t>Product Safety Spotlight report and contribute to public understanding of consumer product safety priorities.</w:t>
      </w:r>
    </w:p>
    <w:p w14:paraId="7156F2C4" w14:textId="41D4661C" w:rsidR="0001171A" w:rsidRPr="006F6FC5" w:rsidRDefault="003400F0" w:rsidP="003400F0">
      <w:pPr>
        <w:pStyle w:val="Heading3"/>
        <w:ind w:left="1350"/>
        <w:rPr>
          <w:rFonts w:asciiTheme="minorHAnsi" w:hAnsiTheme="minorHAnsi"/>
        </w:rPr>
      </w:pPr>
      <w:bookmarkStart w:id="10" w:name="_Toc222167644"/>
      <w:r w:rsidRPr="006F6FC5">
        <w:rPr>
          <w:rFonts w:asciiTheme="minorHAnsi" w:hAnsiTheme="minorHAnsi"/>
        </w:rPr>
        <w:t xml:space="preserve">1.2.2 </w:t>
      </w:r>
      <w:r w:rsidR="0001171A" w:rsidRPr="006F6FC5">
        <w:rPr>
          <w:rFonts w:asciiTheme="minorHAnsi" w:hAnsiTheme="minorHAnsi"/>
        </w:rPr>
        <w:t>Secondary Objectives</w:t>
      </w:r>
      <w:bookmarkEnd w:id="10"/>
    </w:p>
    <w:p w14:paraId="0EF877DA" w14:textId="3D49A052" w:rsidR="00D063D0" w:rsidRPr="006F6FC5" w:rsidRDefault="001D3116" w:rsidP="001D3116">
      <w:pPr>
        <w:spacing w:line="360" w:lineRule="auto"/>
        <w:ind w:left="2074"/>
        <w:rPr>
          <w:rFonts w:asciiTheme="minorHAnsi" w:hAnsiTheme="minorHAnsi" w:cs="Arial"/>
          <w:color w:val="1F1F1F"/>
        </w:rPr>
      </w:pPr>
      <w:r w:rsidRPr="006F6FC5">
        <w:rPr>
          <w:rFonts w:asciiTheme="minorHAnsi" w:hAnsiTheme="minorHAnsi" w:cs="Arial"/>
          <w:color w:val="1F1F1F"/>
        </w:rPr>
        <w:t>Identify temporal and demographic trends in consumer product injury severity patterns, including seasonal variations, changes over time, and emerging patterns that may indicate shifting safety concerns, generate insights about demographic patterns in severe product injuries that inform targeted safety messaging, and create analytical approaches that enhance CSRI's reputation as a leading source of independent consumer safety research.</w:t>
      </w:r>
    </w:p>
    <w:p w14:paraId="22968AC1" w14:textId="4F806FC6" w:rsidR="0001171A" w:rsidRPr="006F6FC5" w:rsidRDefault="003400F0" w:rsidP="003400F0">
      <w:pPr>
        <w:pStyle w:val="Heading3"/>
        <w:ind w:left="1350"/>
        <w:rPr>
          <w:rFonts w:asciiTheme="minorHAnsi" w:hAnsiTheme="minorHAnsi"/>
        </w:rPr>
      </w:pPr>
      <w:bookmarkStart w:id="11" w:name="_Toc222167645"/>
      <w:r w:rsidRPr="006F6FC5">
        <w:rPr>
          <w:rFonts w:asciiTheme="minorHAnsi" w:hAnsiTheme="minorHAnsi"/>
        </w:rPr>
        <w:t xml:space="preserve">1.2.3 </w:t>
      </w:r>
      <w:r w:rsidR="0001171A" w:rsidRPr="006F6FC5">
        <w:rPr>
          <w:rFonts w:asciiTheme="minorHAnsi" w:hAnsiTheme="minorHAnsi"/>
        </w:rPr>
        <w:t>Quantitative Success Criteria</w:t>
      </w:r>
      <w:bookmarkEnd w:id="11"/>
    </w:p>
    <w:p w14:paraId="04A00743" w14:textId="77777777" w:rsidR="00C712B9" w:rsidRPr="006F6FC5" w:rsidRDefault="000F24C6" w:rsidP="009C3874">
      <w:pPr>
        <w:ind w:left="2070" w:hanging="2070"/>
        <w:rPr>
          <w:rFonts w:asciiTheme="minorHAnsi" w:hAnsiTheme="minorHAnsi"/>
        </w:rPr>
      </w:pPr>
      <w:r w:rsidRPr="006F6FC5">
        <w:rPr>
          <w:rFonts w:asciiTheme="minorHAnsi" w:hAnsiTheme="minorHAnsi"/>
        </w:rPr>
        <w:tab/>
      </w:r>
      <w:r w:rsidR="00912152" w:rsidRPr="006F6FC5">
        <w:rPr>
          <w:rFonts w:asciiTheme="minorHAnsi" w:hAnsiTheme="minorHAnsi"/>
        </w:rPr>
        <w:t>1.2.3.1 Model Performance</w:t>
      </w:r>
      <w:r w:rsidR="00C347A7" w:rsidRPr="006F6FC5">
        <w:rPr>
          <w:rFonts w:asciiTheme="minorHAnsi" w:hAnsiTheme="minorHAnsi"/>
        </w:rPr>
        <w:t xml:space="preserve"> </w:t>
      </w:r>
    </w:p>
    <w:p w14:paraId="0459AA20" w14:textId="65521EB2" w:rsidR="000F24C6" w:rsidRPr="006F6FC5" w:rsidRDefault="00C712B9" w:rsidP="00D3608D">
      <w:pPr>
        <w:spacing w:line="360" w:lineRule="auto"/>
        <w:ind w:left="2880"/>
        <w:rPr>
          <w:rFonts w:asciiTheme="minorHAnsi" w:hAnsiTheme="minorHAnsi" w:cs="Arial"/>
          <w:color w:val="1F1F1F"/>
        </w:rPr>
      </w:pPr>
      <w:r w:rsidRPr="006F6FC5">
        <w:rPr>
          <w:rFonts w:asciiTheme="minorHAnsi" w:hAnsiTheme="minorHAnsi" w:cs="Arial"/>
          <w:color w:val="1F1F1F"/>
        </w:rPr>
        <w:t>Predictive Accuracy: T</w:t>
      </w:r>
      <w:r w:rsidR="00C347A7" w:rsidRPr="006F6FC5">
        <w:rPr>
          <w:rFonts w:asciiTheme="minorHAnsi" w:hAnsiTheme="minorHAnsi" w:cs="Arial"/>
          <w:color w:val="1F1F1F"/>
        </w:rPr>
        <w:t xml:space="preserve">he predictive models should </w:t>
      </w:r>
      <w:r w:rsidR="008944C2" w:rsidRPr="006F6FC5">
        <w:rPr>
          <w:rFonts w:asciiTheme="minorHAnsi" w:hAnsiTheme="minorHAnsi" w:cs="Arial"/>
          <w:color w:val="1F1F1F"/>
        </w:rPr>
        <w:t>achieve a</w:t>
      </w:r>
      <w:r w:rsidRPr="006F6FC5">
        <w:rPr>
          <w:rFonts w:asciiTheme="minorHAnsi" w:hAnsiTheme="minorHAnsi" w:cs="Arial"/>
          <w:color w:val="1F1F1F"/>
        </w:rPr>
        <w:t xml:space="preserve"> R</w:t>
      </w:r>
      <w:r w:rsidR="008944C2" w:rsidRPr="006F6FC5">
        <w:rPr>
          <w:rFonts w:asciiTheme="minorHAnsi" w:hAnsiTheme="minorHAnsi" w:cs="Arial"/>
          <w:color w:val="1F1F1F"/>
        </w:rPr>
        <w:t xml:space="preserve">eceiver Operating </w:t>
      </w:r>
      <w:r w:rsidR="009C3874" w:rsidRPr="006F6FC5">
        <w:rPr>
          <w:rFonts w:asciiTheme="minorHAnsi" w:hAnsiTheme="minorHAnsi" w:cs="Arial"/>
          <w:color w:val="1F1F1F"/>
        </w:rPr>
        <w:t>Characteristic</w:t>
      </w:r>
      <w:r w:rsidR="008944C2" w:rsidRPr="006F6FC5">
        <w:rPr>
          <w:rFonts w:asciiTheme="minorHAnsi" w:hAnsiTheme="minorHAnsi" w:cs="Arial"/>
          <w:color w:val="1F1F1F"/>
        </w:rPr>
        <w:t xml:space="preserve"> (ROC) AUC score of </w:t>
      </w:r>
      <w:r w:rsidR="009C3874" w:rsidRPr="006F6FC5">
        <w:rPr>
          <w:rFonts w:asciiTheme="minorHAnsi" w:hAnsiTheme="minorHAnsi" w:cs="Arial"/>
          <w:color w:val="1F1F1F"/>
        </w:rPr>
        <w:t>&gt; 0.70</w:t>
      </w:r>
      <w:r w:rsidR="00522187" w:rsidRPr="006F6FC5">
        <w:rPr>
          <w:rFonts w:asciiTheme="minorHAnsi" w:hAnsiTheme="minorHAnsi" w:cs="Arial"/>
          <w:color w:val="1F1F1F"/>
        </w:rPr>
        <w:t xml:space="preserve"> thereby indicating an ability to strongly distinguish between </w:t>
      </w:r>
      <w:r w:rsidR="005323FC" w:rsidRPr="006F6FC5">
        <w:rPr>
          <w:rFonts w:asciiTheme="minorHAnsi" w:hAnsiTheme="minorHAnsi" w:cs="Arial"/>
          <w:color w:val="1F1F1F"/>
        </w:rPr>
        <w:t>severe (hospitalized) vs non-severe cases (not hospitalized).</w:t>
      </w:r>
    </w:p>
    <w:p w14:paraId="4DBB2372" w14:textId="6181988D" w:rsidR="002B5CE6" w:rsidRPr="006F6FC5" w:rsidRDefault="002B5CE6" w:rsidP="00D3608D">
      <w:pPr>
        <w:spacing w:line="360" w:lineRule="auto"/>
        <w:ind w:left="2880"/>
        <w:rPr>
          <w:rFonts w:asciiTheme="minorHAnsi" w:hAnsiTheme="minorHAnsi" w:cs="Arial"/>
          <w:color w:val="1F1F1F"/>
        </w:rPr>
      </w:pPr>
      <w:r w:rsidRPr="006F6FC5">
        <w:rPr>
          <w:rFonts w:asciiTheme="minorHAnsi" w:hAnsiTheme="minorHAnsi" w:cs="Arial"/>
          <w:color w:val="1F1F1F"/>
        </w:rPr>
        <w:t>Statistical Significance: The predictors identified from the statis</w:t>
      </w:r>
      <w:r w:rsidR="00DA00FF" w:rsidRPr="006F6FC5">
        <w:rPr>
          <w:rFonts w:asciiTheme="minorHAnsi" w:hAnsiTheme="minorHAnsi" w:cs="Arial"/>
          <w:color w:val="1F1F1F"/>
        </w:rPr>
        <w:t>tical analysis must demonstrate statistical significance with p</w:t>
      </w:r>
      <w:r w:rsidR="00B42FE1" w:rsidRPr="006F6FC5">
        <w:rPr>
          <w:rFonts w:asciiTheme="minorHAnsi" w:hAnsiTheme="minorHAnsi" w:cs="Arial"/>
          <w:color w:val="1F1F1F"/>
        </w:rPr>
        <w:t xml:space="preserve"> &lt; 0.05 to be considered valid predictors.</w:t>
      </w:r>
    </w:p>
    <w:p w14:paraId="4118980B" w14:textId="39F3D49C" w:rsidR="00C347A7" w:rsidRPr="006F6FC5" w:rsidRDefault="000B75A6" w:rsidP="00607612">
      <w:pPr>
        <w:spacing w:line="360" w:lineRule="auto"/>
        <w:ind w:left="2880"/>
        <w:rPr>
          <w:rFonts w:asciiTheme="minorHAnsi" w:hAnsiTheme="minorHAnsi" w:cs="Arial"/>
          <w:color w:val="1F1F1F"/>
        </w:rPr>
      </w:pPr>
      <w:r w:rsidRPr="006F6FC5">
        <w:rPr>
          <w:rFonts w:asciiTheme="minorHAnsi" w:hAnsiTheme="minorHAnsi" w:cs="Arial"/>
          <w:color w:val="1F1F1F"/>
        </w:rPr>
        <w:t xml:space="preserve">Goodness of Fit: The model must pass standard </w:t>
      </w:r>
      <w:r w:rsidR="00607612" w:rsidRPr="006F6FC5">
        <w:rPr>
          <w:rFonts w:asciiTheme="minorHAnsi" w:hAnsiTheme="minorHAnsi" w:cs="Arial"/>
          <w:color w:val="1F1F1F"/>
        </w:rPr>
        <w:t>calibration</w:t>
      </w:r>
      <w:r w:rsidRPr="006F6FC5">
        <w:rPr>
          <w:rFonts w:asciiTheme="minorHAnsi" w:hAnsiTheme="minorHAnsi" w:cs="Arial"/>
          <w:color w:val="1F1F1F"/>
        </w:rPr>
        <w:t xml:space="preserve"> test</w:t>
      </w:r>
      <w:r w:rsidR="00607612" w:rsidRPr="006F6FC5">
        <w:rPr>
          <w:rFonts w:asciiTheme="minorHAnsi" w:hAnsiTheme="minorHAnsi" w:cs="Arial"/>
          <w:color w:val="1F1F1F"/>
        </w:rPr>
        <w:t xml:space="preserve">s to ensure that predicted probabilities reasonability match observed hospitalization. </w:t>
      </w:r>
    </w:p>
    <w:p w14:paraId="36FF4256" w14:textId="318FABE2" w:rsidR="00075955" w:rsidRPr="006F6FC5" w:rsidRDefault="00075955" w:rsidP="00075955">
      <w:pPr>
        <w:ind w:left="2160"/>
        <w:rPr>
          <w:rFonts w:asciiTheme="minorHAnsi" w:hAnsiTheme="minorHAnsi" w:cs="Arial"/>
          <w:color w:val="1F1F1F"/>
        </w:rPr>
      </w:pPr>
      <w:r w:rsidRPr="006F6FC5">
        <w:rPr>
          <w:rFonts w:asciiTheme="minorHAnsi" w:hAnsiTheme="minorHAnsi" w:cs="Arial"/>
          <w:color w:val="1F1F1F"/>
        </w:rPr>
        <w:t xml:space="preserve">1.2.3.2 Trend Analysis </w:t>
      </w:r>
    </w:p>
    <w:p w14:paraId="0424C143" w14:textId="1F5AE2C6" w:rsidR="00383081" w:rsidRPr="006F6FC5" w:rsidRDefault="00286E4E" w:rsidP="00B9369B">
      <w:pPr>
        <w:spacing w:line="360" w:lineRule="auto"/>
        <w:ind w:left="2970"/>
        <w:rPr>
          <w:rFonts w:asciiTheme="minorHAnsi" w:hAnsiTheme="minorHAnsi" w:cs="Arial"/>
          <w:color w:val="1F1F1F"/>
        </w:rPr>
      </w:pPr>
      <w:r w:rsidRPr="006F6FC5">
        <w:rPr>
          <w:rFonts w:asciiTheme="minorHAnsi" w:hAnsiTheme="minorHAnsi" w:cs="Arial"/>
          <w:color w:val="1F1F1F"/>
        </w:rPr>
        <w:t xml:space="preserve">The analysis must successfully </w:t>
      </w:r>
      <w:r w:rsidR="00C657EA" w:rsidRPr="006F6FC5">
        <w:rPr>
          <w:rFonts w:asciiTheme="minorHAnsi" w:hAnsiTheme="minorHAnsi" w:cs="Arial"/>
          <w:color w:val="1F1F1F"/>
        </w:rPr>
        <w:t xml:space="preserve">quantify seasonal variations (identify peak injury months) and </w:t>
      </w:r>
      <w:r w:rsidR="00383081" w:rsidRPr="006F6FC5">
        <w:rPr>
          <w:rFonts w:asciiTheme="minorHAnsi" w:hAnsiTheme="minorHAnsi" w:cs="Arial"/>
          <w:color w:val="1F1F1F"/>
        </w:rPr>
        <w:t>long-term</w:t>
      </w:r>
      <w:r w:rsidR="00C657EA" w:rsidRPr="006F6FC5">
        <w:rPr>
          <w:rFonts w:asciiTheme="minorHAnsi" w:hAnsiTheme="minorHAnsi" w:cs="Arial"/>
          <w:color w:val="1F1F1F"/>
        </w:rPr>
        <w:t xml:space="preserve"> trends</w:t>
      </w:r>
      <w:r w:rsidR="008A0CAC" w:rsidRPr="006F6FC5">
        <w:rPr>
          <w:rFonts w:asciiTheme="minorHAnsi" w:hAnsiTheme="minorHAnsi" w:cs="Arial"/>
          <w:color w:val="1F1F1F"/>
        </w:rPr>
        <w:t xml:space="preserve"> (annualized percentage change)</w:t>
      </w:r>
      <w:r w:rsidR="0077555A" w:rsidRPr="006F6FC5">
        <w:rPr>
          <w:rFonts w:asciiTheme="minorHAnsi" w:hAnsiTheme="minorHAnsi" w:cs="Arial"/>
          <w:color w:val="1F1F1F"/>
        </w:rPr>
        <w:t xml:space="preserve">. The analysis should also identify </w:t>
      </w:r>
      <w:r w:rsidR="00E50CDE" w:rsidRPr="006F6FC5">
        <w:rPr>
          <w:rFonts w:asciiTheme="minorHAnsi" w:hAnsiTheme="minorHAnsi" w:cs="Arial"/>
          <w:color w:val="1F1F1F"/>
        </w:rPr>
        <w:t>at least</w:t>
      </w:r>
      <w:r w:rsidR="0077555A" w:rsidRPr="006F6FC5">
        <w:rPr>
          <w:rFonts w:asciiTheme="minorHAnsi" w:hAnsiTheme="minorHAnsi" w:cs="Arial"/>
          <w:color w:val="1F1F1F"/>
        </w:rPr>
        <w:t xml:space="preserve"> 3-5 emerging injury </w:t>
      </w:r>
      <w:r w:rsidR="00E50CDE" w:rsidRPr="006F6FC5">
        <w:rPr>
          <w:rFonts w:asciiTheme="minorHAnsi" w:hAnsiTheme="minorHAnsi" w:cs="Arial"/>
          <w:color w:val="1F1F1F"/>
        </w:rPr>
        <w:t>patterns that signals shifting safety concerns.</w:t>
      </w:r>
    </w:p>
    <w:p w14:paraId="76747A5B" w14:textId="409C592C" w:rsidR="00075955" w:rsidRPr="006F6FC5" w:rsidRDefault="00075955" w:rsidP="00B9369B">
      <w:pPr>
        <w:spacing w:line="360" w:lineRule="auto"/>
        <w:ind w:left="2160"/>
        <w:rPr>
          <w:rFonts w:asciiTheme="minorHAnsi" w:hAnsiTheme="minorHAnsi" w:cs="Arial"/>
          <w:color w:val="1F1F1F"/>
        </w:rPr>
      </w:pPr>
      <w:r w:rsidRPr="006F6FC5">
        <w:rPr>
          <w:rFonts w:asciiTheme="minorHAnsi" w:hAnsiTheme="minorHAnsi" w:cs="Arial"/>
          <w:color w:val="1F1F1F"/>
        </w:rPr>
        <w:t xml:space="preserve">1.2.3.3 </w:t>
      </w:r>
      <w:r w:rsidR="0022535F" w:rsidRPr="006F6FC5">
        <w:rPr>
          <w:rFonts w:asciiTheme="minorHAnsi" w:hAnsiTheme="minorHAnsi" w:cs="Arial"/>
          <w:color w:val="1F1F1F"/>
        </w:rPr>
        <w:t xml:space="preserve">Output Deliverables </w:t>
      </w:r>
    </w:p>
    <w:p w14:paraId="57C033C3" w14:textId="5D900451" w:rsidR="00AA0721" w:rsidRPr="006F6FC5" w:rsidRDefault="0022535F" w:rsidP="00537C12">
      <w:pPr>
        <w:spacing w:line="360" w:lineRule="auto"/>
        <w:ind w:left="2970"/>
        <w:rPr>
          <w:rFonts w:asciiTheme="minorHAnsi" w:hAnsiTheme="minorHAnsi" w:cs="Arial"/>
          <w:color w:val="1F1F1F"/>
        </w:rPr>
      </w:pPr>
      <w:r w:rsidRPr="006F6FC5">
        <w:rPr>
          <w:rFonts w:asciiTheme="minorHAnsi" w:hAnsiTheme="minorHAnsi" w:cs="Arial"/>
          <w:color w:val="1F1F1F"/>
        </w:rPr>
        <w:lastRenderedPageBreak/>
        <w:t xml:space="preserve">The project must generate </w:t>
      </w:r>
      <w:r w:rsidR="00373F05" w:rsidRPr="006F6FC5">
        <w:rPr>
          <w:rFonts w:asciiTheme="minorHAnsi" w:hAnsiTheme="minorHAnsi" w:cs="Arial"/>
          <w:color w:val="1F1F1F"/>
        </w:rPr>
        <w:t>at least</w:t>
      </w:r>
      <w:r w:rsidRPr="006F6FC5">
        <w:rPr>
          <w:rFonts w:asciiTheme="minorHAnsi" w:hAnsiTheme="minorHAnsi" w:cs="Arial"/>
          <w:color w:val="1F1F1F"/>
        </w:rPr>
        <w:t xml:space="preserve"> </w:t>
      </w:r>
      <w:r w:rsidR="00B9369B" w:rsidRPr="006F6FC5">
        <w:rPr>
          <w:rFonts w:asciiTheme="minorHAnsi" w:hAnsiTheme="minorHAnsi" w:cs="Arial"/>
          <w:color w:val="1F1F1F"/>
        </w:rPr>
        <w:t>3-</w:t>
      </w:r>
      <w:r w:rsidRPr="006F6FC5">
        <w:rPr>
          <w:rFonts w:asciiTheme="minorHAnsi" w:hAnsiTheme="minorHAnsi" w:cs="Arial"/>
          <w:color w:val="1F1F1F"/>
        </w:rPr>
        <w:t>5</w:t>
      </w:r>
      <w:r w:rsidR="00373F05" w:rsidRPr="006F6FC5">
        <w:rPr>
          <w:rFonts w:asciiTheme="minorHAnsi" w:hAnsiTheme="minorHAnsi" w:cs="Arial"/>
          <w:color w:val="1F1F1F"/>
        </w:rPr>
        <w:t xml:space="preserve"> </w:t>
      </w:r>
      <w:r w:rsidR="008A0698" w:rsidRPr="006F6FC5">
        <w:rPr>
          <w:rFonts w:asciiTheme="minorHAnsi" w:hAnsiTheme="minorHAnsi" w:cs="Arial"/>
          <w:color w:val="1F1F1F"/>
        </w:rPr>
        <w:t xml:space="preserve">visualizations and 3 summary tables for the inclusion in the CSRI 2025 Safety Spotlight Report </w:t>
      </w:r>
      <w:r w:rsidRPr="006F6FC5">
        <w:rPr>
          <w:rFonts w:asciiTheme="minorHAnsi" w:hAnsiTheme="minorHAnsi" w:cs="Arial"/>
          <w:color w:val="1F1F1F"/>
        </w:rPr>
        <w:t xml:space="preserve"> </w:t>
      </w:r>
    </w:p>
    <w:p w14:paraId="71A2A399" w14:textId="74AB3553" w:rsidR="0001171A" w:rsidRPr="006F6FC5" w:rsidRDefault="003660D7" w:rsidP="003660D7">
      <w:pPr>
        <w:pStyle w:val="Heading3"/>
        <w:ind w:left="1350"/>
        <w:rPr>
          <w:rFonts w:asciiTheme="minorHAnsi" w:hAnsiTheme="minorHAnsi"/>
        </w:rPr>
      </w:pPr>
      <w:bookmarkStart w:id="12" w:name="_Toc222167646"/>
      <w:r w:rsidRPr="006F6FC5">
        <w:rPr>
          <w:rFonts w:asciiTheme="minorHAnsi" w:hAnsiTheme="minorHAnsi"/>
        </w:rPr>
        <w:t xml:space="preserve">1.2.4 </w:t>
      </w:r>
      <w:r w:rsidR="0001171A" w:rsidRPr="006F6FC5">
        <w:rPr>
          <w:rFonts w:asciiTheme="minorHAnsi" w:hAnsiTheme="minorHAnsi"/>
        </w:rPr>
        <w:t>Qualitative Success Criteria</w:t>
      </w:r>
      <w:bookmarkEnd w:id="12"/>
    </w:p>
    <w:p w14:paraId="47245B96" w14:textId="77777777" w:rsidR="00621F95" w:rsidRPr="006F6FC5" w:rsidRDefault="00537C12" w:rsidP="00836B1D">
      <w:pPr>
        <w:spacing w:line="360" w:lineRule="auto"/>
        <w:ind w:left="2160"/>
        <w:rPr>
          <w:rFonts w:asciiTheme="minorHAnsi" w:hAnsiTheme="minorHAnsi"/>
        </w:rPr>
      </w:pPr>
      <w:r w:rsidRPr="006F6FC5">
        <w:rPr>
          <w:rFonts w:asciiTheme="minorHAnsi" w:hAnsiTheme="minorHAnsi"/>
        </w:rPr>
        <w:t xml:space="preserve">1.2.4.1 </w:t>
      </w:r>
      <w:r w:rsidR="0043510F" w:rsidRPr="006F6FC5">
        <w:rPr>
          <w:rFonts w:asciiTheme="minorHAnsi" w:hAnsiTheme="minorHAnsi"/>
        </w:rPr>
        <w:t>Actionability of Insights</w:t>
      </w:r>
    </w:p>
    <w:p w14:paraId="3BB2BA7D" w14:textId="59E1D139" w:rsidR="00AE002D" w:rsidRPr="006F6FC5" w:rsidRDefault="005647AA" w:rsidP="000C0822">
      <w:pPr>
        <w:spacing w:line="360" w:lineRule="auto"/>
        <w:ind w:left="2160"/>
        <w:rPr>
          <w:rFonts w:asciiTheme="minorHAnsi" w:hAnsiTheme="minorHAnsi"/>
        </w:rPr>
      </w:pPr>
      <w:r w:rsidRPr="006F6FC5">
        <w:rPr>
          <w:rFonts w:asciiTheme="minorHAnsi" w:hAnsiTheme="minorHAnsi"/>
        </w:rPr>
        <w:t xml:space="preserve">The </w:t>
      </w:r>
      <w:r w:rsidR="005517FF" w:rsidRPr="006F6FC5">
        <w:rPr>
          <w:rFonts w:asciiTheme="minorHAnsi" w:hAnsiTheme="minorHAnsi"/>
        </w:rPr>
        <w:t xml:space="preserve">insights gathered from the statistical analysis </w:t>
      </w:r>
      <w:r w:rsidR="008D7C59" w:rsidRPr="006F6FC5">
        <w:rPr>
          <w:rFonts w:asciiTheme="minorHAnsi" w:hAnsiTheme="minorHAnsi"/>
        </w:rPr>
        <w:t xml:space="preserve">should be specific enough to be translated into actionable safety advice. </w:t>
      </w:r>
    </w:p>
    <w:p w14:paraId="102CB36D" w14:textId="13A56284" w:rsidR="00D43748" w:rsidRPr="006F6FC5" w:rsidRDefault="00D43748" w:rsidP="000C0822">
      <w:pPr>
        <w:spacing w:line="360" w:lineRule="auto"/>
        <w:ind w:left="2160"/>
        <w:rPr>
          <w:rFonts w:asciiTheme="minorHAnsi" w:hAnsiTheme="minorHAnsi"/>
        </w:rPr>
      </w:pPr>
      <w:r w:rsidRPr="006F6FC5">
        <w:rPr>
          <w:rFonts w:asciiTheme="minorHAnsi" w:hAnsiTheme="minorHAnsi"/>
        </w:rPr>
        <w:t xml:space="preserve">1.2.4.2 </w:t>
      </w:r>
      <w:r w:rsidR="0043510F" w:rsidRPr="006F6FC5">
        <w:rPr>
          <w:rFonts w:asciiTheme="minorHAnsi" w:hAnsiTheme="minorHAnsi"/>
        </w:rPr>
        <w:t xml:space="preserve">Model </w:t>
      </w:r>
      <w:r w:rsidR="00E83D2E" w:rsidRPr="006F6FC5">
        <w:rPr>
          <w:rFonts w:asciiTheme="minorHAnsi" w:hAnsiTheme="minorHAnsi"/>
        </w:rPr>
        <w:t xml:space="preserve">Interpretability and </w:t>
      </w:r>
      <w:r w:rsidR="0043510F" w:rsidRPr="006F6FC5">
        <w:rPr>
          <w:rFonts w:asciiTheme="minorHAnsi" w:hAnsiTheme="minorHAnsi"/>
        </w:rPr>
        <w:t xml:space="preserve">Explainability </w:t>
      </w:r>
    </w:p>
    <w:p w14:paraId="4DDC5D25" w14:textId="2C9D6CFC" w:rsidR="00621F95" w:rsidRPr="006F6FC5" w:rsidRDefault="00621F95" w:rsidP="000C0822">
      <w:pPr>
        <w:spacing w:line="360" w:lineRule="auto"/>
        <w:ind w:left="2160"/>
        <w:rPr>
          <w:rFonts w:asciiTheme="minorHAnsi" w:hAnsiTheme="minorHAnsi"/>
        </w:rPr>
      </w:pPr>
      <w:r w:rsidRPr="006F6FC5">
        <w:rPr>
          <w:rFonts w:asciiTheme="minorHAnsi" w:hAnsiTheme="minorHAnsi"/>
        </w:rPr>
        <w:t xml:space="preserve">The factors causing hospitalization should be explainable </w:t>
      </w:r>
      <w:r w:rsidR="00996168" w:rsidRPr="006F6FC5">
        <w:rPr>
          <w:rFonts w:asciiTheme="minorHAnsi" w:hAnsiTheme="minorHAnsi"/>
        </w:rPr>
        <w:t>to non-technical audiences</w:t>
      </w:r>
      <w:r w:rsidR="00B9318D" w:rsidRPr="006F6FC5">
        <w:rPr>
          <w:rFonts w:asciiTheme="minorHAnsi" w:hAnsiTheme="minorHAnsi"/>
        </w:rPr>
        <w:t xml:space="preserve"> and should not be a black box.</w:t>
      </w:r>
    </w:p>
    <w:p w14:paraId="18E4FE73" w14:textId="4AE567B2" w:rsidR="003A5220" w:rsidRPr="006F6FC5" w:rsidRDefault="00DA0CE3" w:rsidP="000C0822">
      <w:pPr>
        <w:spacing w:line="360" w:lineRule="auto"/>
        <w:ind w:left="2160"/>
        <w:rPr>
          <w:rFonts w:asciiTheme="minorHAnsi" w:hAnsiTheme="minorHAnsi"/>
        </w:rPr>
      </w:pPr>
      <w:r w:rsidRPr="006F6FC5">
        <w:rPr>
          <w:rFonts w:asciiTheme="minorHAnsi" w:hAnsiTheme="minorHAnsi"/>
        </w:rPr>
        <w:t xml:space="preserve">1.2.4.4 </w:t>
      </w:r>
      <w:r w:rsidR="00E83D2E" w:rsidRPr="006F6FC5">
        <w:rPr>
          <w:rFonts w:asciiTheme="minorHAnsi" w:hAnsiTheme="minorHAnsi"/>
        </w:rPr>
        <w:t>Organizational Impact</w:t>
      </w:r>
    </w:p>
    <w:p w14:paraId="245EBF4B" w14:textId="77777777" w:rsidR="00950755" w:rsidRPr="006F6FC5" w:rsidRDefault="001E6C6B" w:rsidP="000C0822">
      <w:pPr>
        <w:spacing w:line="360" w:lineRule="auto"/>
        <w:ind w:left="2160"/>
        <w:rPr>
          <w:rFonts w:asciiTheme="minorHAnsi" w:hAnsiTheme="minorHAnsi"/>
        </w:rPr>
      </w:pPr>
      <w:r w:rsidRPr="006F6FC5">
        <w:rPr>
          <w:rFonts w:asciiTheme="minorHAnsi" w:hAnsiTheme="minorHAnsi"/>
        </w:rPr>
        <w:t xml:space="preserve">The analytical approach should be robust enough </w:t>
      </w:r>
      <w:r w:rsidR="006D6206" w:rsidRPr="006F6FC5">
        <w:rPr>
          <w:rFonts w:asciiTheme="minorHAnsi" w:hAnsiTheme="minorHAnsi"/>
        </w:rPr>
        <w:t xml:space="preserve">to withstand the scrutiny of external </w:t>
      </w:r>
      <w:r w:rsidR="009F0F46" w:rsidRPr="006F6FC5">
        <w:rPr>
          <w:rFonts w:asciiTheme="minorHAnsi" w:hAnsiTheme="minorHAnsi"/>
        </w:rPr>
        <w:t>reviewers</w:t>
      </w:r>
      <w:r w:rsidR="006D6206" w:rsidRPr="006F6FC5">
        <w:rPr>
          <w:rFonts w:asciiTheme="minorHAnsi" w:hAnsiTheme="minorHAnsi"/>
        </w:rPr>
        <w:t xml:space="preserve"> and industry critics thereby</w:t>
      </w:r>
      <w:r w:rsidR="009F0F46" w:rsidRPr="006F6FC5">
        <w:rPr>
          <w:rFonts w:asciiTheme="minorHAnsi" w:hAnsiTheme="minorHAnsi"/>
        </w:rPr>
        <w:t xml:space="preserve"> enhancing CSRI’s reputation. </w:t>
      </w:r>
    </w:p>
    <w:p w14:paraId="053796FC" w14:textId="77777777" w:rsidR="00950755" w:rsidRPr="006F6FC5" w:rsidRDefault="00B6012E" w:rsidP="000C0822">
      <w:pPr>
        <w:spacing w:line="360" w:lineRule="auto"/>
        <w:ind w:left="2160"/>
        <w:rPr>
          <w:rFonts w:asciiTheme="minorHAnsi" w:hAnsiTheme="minorHAnsi"/>
        </w:rPr>
      </w:pPr>
      <w:r w:rsidRPr="006F6FC5">
        <w:rPr>
          <w:rFonts w:asciiTheme="minorHAnsi" w:hAnsiTheme="minorHAnsi"/>
        </w:rPr>
        <w:t xml:space="preserve">The analytical approaches should be documented and </w:t>
      </w:r>
      <w:r w:rsidR="00B9318D" w:rsidRPr="006F6FC5">
        <w:rPr>
          <w:rFonts w:asciiTheme="minorHAnsi" w:hAnsiTheme="minorHAnsi"/>
        </w:rPr>
        <w:t>reproducible.</w:t>
      </w:r>
      <w:r w:rsidR="00046F6A" w:rsidRPr="006F6FC5">
        <w:rPr>
          <w:rFonts w:asciiTheme="minorHAnsi" w:hAnsiTheme="minorHAnsi"/>
        </w:rPr>
        <w:t xml:space="preserve">  The </w:t>
      </w:r>
      <w:r w:rsidR="00046F6A" w:rsidRPr="006F6FC5">
        <w:rPr>
          <w:rFonts w:asciiTheme="minorHAnsi" w:hAnsiTheme="minorHAnsi"/>
        </w:rPr>
        <w:t xml:space="preserve">work </w:t>
      </w:r>
      <w:r w:rsidR="00046F6A" w:rsidRPr="006F6FC5">
        <w:rPr>
          <w:rFonts w:asciiTheme="minorHAnsi" w:hAnsiTheme="minorHAnsi"/>
        </w:rPr>
        <w:t xml:space="preserve">must </w:t>
      </w:r>
      <w:r w:rsidR="00046F6A" w:rsidRPr="006F6FC5">
        <w:rPr>
          <w:rFonts w:asciiTheme="minorHAnsi" w:hAnsiTheme="minorHAnsi"/>
        </w:rPr>
        <w:t xml:space="preserve">meet the institute's standards for scientific rigor and public communication. </w:t>
      </w:r>
    </w:p>
    <w:p w14:paraId="0CA9112A" w14:textId="5456E9DD" w:rsidR="001E6C6B" w:rsidRPr="006F6FC5" w:rsidRDefault="00046F6A" w:rsidP="000C0822">
      <w:pPr>
        <w:spacing w:line="360" w:lineRule="auto"/>
        <w:ind w:left="2160"/>
        <w:rPr>
          <w:rFonts w:asciiTheme="minorHAnsi" w:hAnsiTheme="minorHAnsi"/>
        </w:rPr>
      </w:pPr>
      <w:r w:rsidRPr="006F6FC5">
        <w:rPr>
          <w:rFonts w:asciiTheme="minorHAnsi" w:hAnsiTheme="minorHAnsi"/>
        </w:rPr>
        <w:t>The</w:t>
      </w:r>
      <w:r w:rsidRPr="006F6FC5">
        <w:rPr>
          <w:rFonts w:asciiTheme="minorHAnsi" w:hAnsiTheme="minorHAnsi"/>
        </w:rPr>
        <w:t xml:space="preserve"> analysis will be published under CSRI's name and must withstand scrutiny from diverse stakeholders including consumer advocates, industry representatives, academic researchers, and policy makers.</w:t>
      </w:r>
    </w:p>
    <w:p w14:paraId="30A90D7E" w14:textId="4AAFC0FC" w:rsidR="0001171A" w:rsidRPr="006F6FC5" w:rsidRDefault="003400F0" w:rsidP="003400F0">
      <w:pPr>
        <w:pStyle w:val="Heading3"/>
        <w:ind w:left="1350"/>
        <w:rPr>
          <w:rFonts w:asciiTheme="minorHAnsi" w:hAnsiTheme="minorHAnsi"/>
        </w:rPr>
      </w:pPr>
      <w:bookmarkStart w:id="13" w:name="_Toc222167647"/>
      <w:r w:rsidRPr="006F6FC5">
        <w:rPr>
          <w:rFonts w:asciiTheme="minorHAnsi" w:hAnsiTheme="minorHAnsi"/>
        </w:rPr>
        <w:t xml:space="preserve">1.2.5 </w:t>
      </w:r>
      <w:r w:rsidR="0001171A" w:rsidRPr="006F6FC5">
        <w:rPr>
          <w:rFonts w:asciiTheme="minorHAnsi" w:hAnsiTheme="minorHAnsi"/>
        </w:rPr>
        <w:t>Impact Assessment</w:t>
      </w:r>
      <w:bookmarkEnd w:id="13"/>
      <w:r w:rsidR="0001171A" w:rsidRPr="006F6FC5">
        <w:rPr>
          <w:rFonts w:asciiTheme="minorHAnsi" w:hAnsiTheme="minorHAnsi"/>
        </w:rPr>
        <w:t xml:space="preserve"> </w:t>
      </w:r>
    </w:p>
    <w:p w14:paraId="4C2FFC38" w14:textId="57DF3B08" w:rsidR="004C1169" w:rsidRPr="006F6FC5" w:rsidRDefault="00417D65" w:rsidP="00836B1D">
      <w:pPr>
        <w:spacing w:line="360" w:lineRule="auto"/>
        <w:ind w:left="2160"/>
        <w:rPr>
          <w:rFonts w:asciiTheme="minorHAnsi" w:hAnsiTheme="minorHAnsi"/>
        </w:rPr>
      </w:pPr>
      <w:r w:rsidRPr="006F6FC5">
        <w:rPr>
          <w:rFonts w:asciiTheme="minorHAnsi" w:hAnsiTheme="minorHAnsi"/>
        </w:rPr>
        <w:t xml:space="preserve">The report will </w:t>
      </w:r>
      <w:r w:rsidR="005A48D0" w:rsidRPr="006F6FC5">
        <w:rPr>
          <w:rFonts w:asciiTheme="minorHAnsi" w:hAnsiTheme="minorHAnsi"/>
        </w:rPr>
        <w:t>provide</w:t>
      </w:r>
      <w:r w:rsidRPr="006F6FC5">
        <w:rPr>
          <w:rFonts w:asciiTheme="minorHAnsi" w:hAnsiTheme="minorHAnsi"/>
        </w:rPr>
        <w:t xml:space="preserve"> </w:t>
      </w:r>
      <w:r w:rsidRPr="006F6FC5">
        <w:rPr>
          <w:rFonts w:asciiTheme="minorHAnsi" w:hAnsiTheme="minorHAnsi"/>
        </w:rPr>
        <w:t>Consumer advocacy groups and policymakers data-backed evidence to support safety recommendations and regulatory decisions.</w:t>
      </w:r>
    </w:p>
    <w:p w14:paraId="61AF555B" w14:textId="3BA845BE" w:rsidR="00510C0B" w:rsidRPr="006F6FC5" w:rsidRDefault="000D1317" w:rsidP="00836B1D">
      <w:pPr>
        <w:spacing w:line="360" w:lineRule="auto"/>
        <w:ind w:left="2160"/>
        <w:rPr>
          <w:rFonts w:asciiTheme="minorHAnsi" w:hAnsiTheme="minorHAnsi"/>
        </w:rPr>
      </w:pPr>
      <w:r w:rsidRPr="006F6FC5">
        <w:rPr>
          <w:rFonts w:asciiTheme="minorHAnsi" w:hAnsiTheme="minorHAnsi"/>
        </w:rPr>
        <w:t xml:space="preserve">By systematically analyzing injury patterns, </w:t>
      </w:r>
      <w:r w:rsidR="007D6158" w:rsidRPr="006F6FC5">
        <w:rPr>
          <w:rFonts w:asciiTheme="minorHAnsi" w:hAnsiTheme="minorHAnsi"/>
        </w:rPr>
        <w:t xml:space="preserve">the report will </w:t>
      </w:r>
      <w:r w:rsidRPr="006F6FC5">
        <w:rPr>
          <w:rFonts w:asciiTheme="minorHAnsi" w:hAnsiTheme="minorHAnsi"/>
        </w:rPr>
        <w:t>contribute to more informed public discourse while identifying emerging safety issues that warrant attention from consumers, manufacturers, and regulators.</w:t>
      </w:r>
    </w:p>
    <w:p w14:paraId="659FA527" w14:textId="38F46019" w:rsidR="0001171A" w:rsidRPr="006F6FC5" w:rsidRDefault="003400F0" w:rsidP="000C0822">
      <w:pPr>
        <w:pStyle w:val="Heading3"/>
        <w:spacing w:line="360" w:lineRule="auto"/>
        <w:ind w:left="1350"/>
        <w:rPr>
          <w:rFonts w:asciiTheme="minorHAnsi" w:hAnsiTheme="minorHAnsi"/>
        </w:rPr>
      </w:pPr>
      <w:bookmarkStart w:id="14" w:name="_Toc222167648"/>
      <w:r w:rsidRPr="006F6FC5">
        <w:rPr>
          <w:rFonts w:asciiTheme="minorHAnsi" w:hAnsiTheme="minorHAnsi"/>
        </w:rPr>
        <w:lastRenderedPageBreak/>
        <w:t xml:space="preserve">1.2.6 </w:t>
      </w:r>
      <w:r w:rsidR="0001171A" w:rsidRPr="006F6FC5">
        <w:rPr>
          <w:rFonts w:asciiTheme="minorHAnsi" w:hAnsiTheme="minorHAnsi"/>
        </w:rPr>
        <w:t>Timeline and Milestones</w:t>
      </w:r>
      <w:bookmarkEnd w:id="14"/>
    </w:p>
    <w:p w14:paraId="4418074D" w14:textId="5B085763" w:rsidR="006B7930" w:rsidRPr="006F6FC5" w:rsidRDefault="006A210A" w:rsidP="00972A44">
      <w:pPr>
        <w:spacing w:line="360" w:lineRule="auto"/>
        <w:ind w:left="2070"/>
        <w:rPr>
          <w:rFonts w:asciiTheme="minorHAnsi" w:hAnsiTheme="minorHAnsi"/>
        </w:rPr>
      </w:pPr>
      <w:r w:rsidRPr="006F6FC5">
        <w:rPr>
          <w:rFonts w:asciiTheme="minorHAnsi" w:hAnsiTheme="minorHAnsi"/>
        </w:rPr>
        <w:t xml:space="preserve">Expect to complete the statistical analysis </w:t>
      </w:r>
      <w:r w:rsidR="000C0822" w:rsidRPr="006F6FC5">
        <w:rPr>
          <w:rFonts w:asciiTheme="minorHAnsi" w:hAnsiTheme="minorHAnsi"/>
        </w:rPr>
        <w:t>within 8 weeks, draft findings within 10 weeks and publish the final article within 12 weeks of project start.</w:t>
      </w:r>
      <w:r w:rsidR="006B7930" w:rsidRPr="006F6FC5">
        <w:rPr>
          <w:rFonts w:asciiTheme="minorHAnsi" w:hAnsiTheme="minorHAnsi"/>
        </w:rPr>
        <w:t xml:space="preserve">      </w:t>
      </w:r>
      <w:r w:rsidR="00A13E5C" w:rsidRPr="006F6FC5">
        <w:rPr>
          <w:rFonts w:asciiTheme="minorHAnsi" w:hAnsiTheme="minorHAnsi"/>
        </w:rPr>
        <w:tab/>
      </w:r>
    </w:p>
    <w:p w14:paraId="62E2B50B" w14:textId="3AAE690F" w:rsidR="00B13A2D" w:rsidRPr="006F6FC5" w:rsidRDefault="00F27249" w:rsidP="00F27249">
      <w:pPr>
        <w:pStyle w:val="Heading2"/>
        <w:ind w:left="810"/>
        <w:rPr>
          <w:rFonts w:asciiTheme="minorHAnsi" w:hAnsiTheme="minorHAnsi"/>
        </w:rPr>
      </w:pPr>
      <w:bookmarkStart w:id="15" w:name="_Toc222167649"/>
      <w:r w:rsidRPr="006F6FC5">
        <w:rPr>
          <w:rFonts w:asciiTheme="minorHAnsi" w:hAnsiTheme="minorHAnsi"/>
        </w:rPr>
        <w:t xml:space="preserve">1.3 </w:t>
      </w:r>
      <w:r w:rsidR="00FF5389" w:rsidRPr="006F6FC5">
        <w:rPr>
          <w:rFonts w:asciiTheme="minorHAnsi" w:hAnsiTheme="minorHAnsi"/>
        </w:rPr>
        <w:t>Assessment of Responsibility</w:t>
      </w:r>
      <w:bookmarkEnd w:id="15"/>
    </w:p>
    <w:p w14:paraId="6E7E16AC" w14:textId="0829F6EF" w:rsidR="0001171A" w:rsidRPr="006F6FC5" w:rsidRDefault="00D90740" w:rsidP="00D90740">
      <w:pPr>
        <w:pStyle w:val="Heading3"/>
        <w:ind w:left="1350"/>
        <w:rPr>
          <w:rFonts w:asciiTheme="minorHAnsi" w:hAnsiTheme="minorHAnsi"/>
        </w:rPr>
      </w:pPr>
      <w:bookmarkStart w:id="16" w:name="_Toc222167650"/>
      <w:r w:rsidRPr="006F6FC5">
        <w:rPr>
          <w:rFonts w:asciiTheme="minorHAnsi" w:hAnsiTheme="minorHAnsi"/>
        </w:rPr>
        <w:t xml:space="preserve">1.3.1 </w:t>
      </w:r>
      <w:r w:rsidR="0001171A" w:rsidRPr="006F6FC5">
        <w:rPr>
          <w:rFonts w:asciiTheme="minorHAnsi" w:hAnsiTheme="minorHAnsi"/>
        </w:rPr>
        <w:t>Legal and Regulatory Considerations</w:t>
      </w:r>
      <w:bookmarkEnd w:id="16"/>
    </w:p>
    <w:p w14:paraId="4A85B8A6" w14:textId="058E4081" w:rsidR="00F930A4" w:rsidRPr="006F6FC5" w:rsidRDefault="008A6594" w:rsidP="00836B1D">
      <w:pPr>
        <w:spacing w:line="360" w:lineRule="auto"/>
        <w:ind w:left="2074"/>
        <w:rPr>
          <w:rFonts w:asciiTheme="minorHAnsi" w:hAnsiTheme="minorHAnsi"/>
        </w:rPr>
      </w:pPr>
      <w:r w:rsidRPr="006F6FC5">
        <w:rPr>
          <w:rFonts w:asciiTheme="minorHAnsi" w:hAnsiTheme="minorHAnsi"/>
        </w:rPr>
        <w:t xml:space="preserve">The data that is available through NEISS is </w:t>
      </w:r>
      <w:r w:rsidR="00CF11F3" w:rsidRPr="006F6FC5">
        <w:rPr>
          <w:rFonts w:asciiTheme="minorHAnsi" w:hAnsiTheme="minorHAnsi"/>
        </w:rPr>
        <w:t>a public domain information</w:t>
      </w:r>
      <w:r w:rsidR="000D7144" w:rsidRPr="006F6FC5">
        <w:rPr>
          <w:rFonts w:asciiTheme="minorHAnsi" w:hAnsiTheme="minorHAnsi"/>
        </w:rPr>
        <w:t xml:space="preserve"> and will not need any copyrights to use the information</w:t>
      </w:r>
      <w:r w:rsidR="00CF11F3" w:rsidRPr="006F6FC5">
        <w:rPr>
          <w:rFonts w:asciiTheme="minorHAnsi" w:hAnsiTheme="minorHAnsi"/>
        </w:rPr>
        <w:t>. This data does not have any P</w:t>
      </w:r>
      <w:r w:rsidR="00A52B98" w:rsidRPr="006F6FC5">
        <w:rPr>
          <w:rFonts w:asciiTheme="minorHAnsi" w:hAnsiTheme="minorHAnsi"/>
        </w:rPr>
        <w:t>ersonally Identifiable information</w:t>
      </w:r>
      <w:r w:rsidR="00580F75" w:rsidRPr="006F6FC5">
        <w:rPr>
          <w:rFonts w:asciiTheme="minorHAnsi" w:hAnsiTheme="minorHAnsi"/>
        </w:rPr>
        <w:t xml:space="preserve"> like the name, address, </w:t>
      </w:r>
      <w:r w:rsidR="00614664" w:rsidRPr="006F6FC5">
        <w:rPr>
          <w:rFonts w:asciiTheme="minorHAnsi" w:hAnsiTheme="minorHAnsi"/>
        </w:rPr>
        <w:t>SSN</w:t>
      </w:r>
      <w:r w:rsidR="001A0DB7" w:rsidRPr="006F6FC5">
        <w:rPr>
          <w:rFonts w:asciiTheme="minorHAnsi" w:hAnsiTheme="minorHAnsi"/>
        </w:rPr>
        <w:t>, Manufacturer</w:t>
      </w:r>
      <w:r w:rsidR="00614664" w:rsidRPr="006F6FC5">
        <w:rPr>
          <w:rFonts w:asciiTheme="minorHAnsi" w:hAnsiTheme="minorHAnsi"/>
        </w:rPr>
        <w:t xml:space="preserve"> or </w:t>
      </w:r>
      <w:r w:rsidR="00236B52" w:rsidRPr="006F6FC5">
        <w:rPr>
          <w:rFonts w:asciiTheme="minorHAnsi" w:hAnsiTheme="minorHAnsi"/>
        </w:rPr>
        <w:t>H</w:t>
      </w:r>
      <w:r w:rsidR="00614664" w:rsidRPr="006F6FC5">
        <w:rPr>
          <w:rFonts w:asciiTheme="minorHAnsi" w:hAnsiTheme="minorHAnsi"/>
        </w:rPr>
        <w:t xml:space="preserve">ospital information. </w:t>
      </w:r>
    </w:p>
    <w:p w14:paraId="584E0E29" w14:textId="706244CE" w:rsidR="007F67A1" w:rsidRPr="006F6FC5" w:rsidRDefault="008251B2" w:rsidP="00836B1D">
      <w:pPr>
        <w:spacing w:line="360" w:lineRule="auto"/>
        <w:ind w:left="2074"/>
        <w:rPr>
          <w:rFonts w:asciiTheme="minorHAnsi" w:hAnsiTheme="minorHAnsi"/>
        </w:rPr>
      </w:pPr>
      <w:r w:rsidRPr="006F6FC5">
        <w:rPr>
          <w:rFonts w:asciiTheme="minorHAnsi" w:hAnsiTheme="minorHAnsi"/>
        </w:rPr>
        <w:t>We</w:t>
      </w:r>
      <w:r w:rsidR="003C7FD7" w:rsidRPr="006F6FC5">
        <w:rPr>
          <w:rFonts w:asciiTheme="minorHAnsi" w:hAnsiTheme="minorHAnsi"/>
        </w:rPr>
        <w:t xml:space="preserve"> should not make any attempts during </w:t>
      </w:r>
      <w:r w:rsidR="001A0DB7" w:rsidRPr="006F6FC5">
        <w:rPr>
          <w:rFonts w:asciiTheme="minorHAnsi" w:hAnsiTheme="minorHAnsi"/>
        </w:rPr>
        <w:t xml:space="preserve">/after </w:t>
      </w:r>
      <w:r w:rsidR="003C7FD7" w:rsidRPr="006F6FC5">
        <w:rPr>
          <w:rFonts w:asciiTheme="minorHAnsi" w:hAnsiTheme="minorHAnsi"/>
        </w:rPr>
        <w:t xml:space="preserve">the </w:t>
      </w:r>
      <w:r w:rsidR="001A0DB7" w:rsidRPr="006F6FC5">
        <w:rPr>
          <w:rFonts w:asciiTheme="minorHAnsi" w:hAnsiTheme="minorHAnsi"/>
        </w:rPr>
        <w:t>project life cycle</w:t>
      </w:r>
      <w:r w:rsidR="003C7FD7" w:rsidRPr="006F6FC5">
        <w:rPr>
          <w:rFonts w:asciiTheme="minorHAnsi" w:hAnsiTheme="minorHAnsi"/>
        </w:rPr>
        <w:t xml:space="preserve"> to re-identify the persons</w:t>
      </w:r>
      <w:r w:rsidR="003B0F4F" w:rsidRPr="006F6FC5">
        <w:rPr>
          <w:rFonts w:asciiTheme="minorHAnsi" w:hAnsiTheme="minorHAnsi"/>
        </w:rPr>
        <w:t>, hospitals, manufactures</w:t>
      </w:r>
      <w:r w:rsidR="00294C79" w:rsidRPr="006F6FC5">
        <w:rPr>
          <w:rFonts w:asciiTheme="minorHAnsi" w:hAnsiTheme="minorHAnsi"/>
        </w:rPr>
        <w:t xml:space="preserve"> by linking this data to other external datasets/vectors.</w:t>
      </w:r>
    </w:p>
    <w:p w14:paraId="723B9202" w14:textId="75E5C986" w:rsidR="00FF46D3" w:rsidRPr="006F6FC5" w:rsidRDefault="00FF46D3" w:rsidP="00836B1D">
      <w:pPr>
        <w:spacing w:line="360" w:lineRule="auto"/>
        <w:ind w:left="2074"/>
        <w:rPr>
          <w:rFonts w:asciiTheme="minorHAnsi" w:hAnsiTheme="minorHAnsi"/>
        </w:rPr>
      </w:pPr>
      <w:r w:rsidRPr="006F6FC5">
        <w:rPr>
          <w:rFonts w:asciiTheme="minorHAnsi" w:hAnsiTheme="minorHAnsi"/>
        </w:rPr>
        <w:t xml:space="preserve">CPSC is </w:t>
      </w:r>
      <w:r w:rsidR="00AA3034" w:rsidRPr="006F6FC5">
        <w:rPr>
          <w:rFonts w:asciiTheme="minorHAnsi" w:hAnsiTheme="minorHAnsi"/>
        </w:rPr>
        <w:t xml:space="preserve">bound by the Consumer Product Safety Act (CPSA) </w:t>
      </w:r>
      <w:r w:rsidR="00542C89" w:rsidRPr="006F6FC5">
        <w:rPr>
          <w:rFonts w:asciiTheme="minorHAnsi" w:hAnsiTheme="minorHAnsi"/>
        </w:rPr>
        <w:t xml:space="preserve">Section 6(b) </w:t>
      </w:r>
      <w:r w:rsidR="00AA3034" w:rsidRPr="006F6FC5">
        <w:rPr>
          <w:rFonts w:asciiTheme="minorHAnsi" w:hAnsiTheme="minorHAnsi"/>
        </w:rPr>
        <w:t>and Privacy Act of 1974</w:t>
      </w:r>
      <w:r w:rsidR="001A5007" w:rsidRPr="006F6FC5">
        <w:rPr>
          <w:rFonts w:asciiTheme="minorHAnsi" w:hAnsiTheme="minorHAnsi"/>
        </w:rPr>
        <w:t xml:space="preserve"> that strictly regulates the release of information that could identify individuals</w:t>
      </w:r>
      <w:r w:rsidR="00430BAD" w:rsidRPr="006F6FC5">
        <w:rPr>
          <w:rFonts w:asciiTheme="minorHAnsi" w:hAnsiTheme="minorHAnsi"/>
        </w:rPr>
        <w:t xml:space="preserve"> or manufacturers without a fair chance to respond.</w:t>
      </w:r>
    </w:p>
    <w:p w14:paraId="60230CDF" w14:textId="054D94E7" w:rsidR="00A37351" w:rsidRPr="006F6FC5" w:rsidRDefault="00D4527D" w:rsidP="00836B1D">
      <w:pPr>
        <w:spacing w:line="360" w:lineRule="auto"/>
        <w:ind w:left="2074"/>
        <w:rPr>
          <w:rFonts w:asciiTheme="minorHAnsi" w:hAnsiTheme="minorHAnsi"/>
        </w:rPr>
      </w:pPr>
      <w:r w:rsidRPr="006F6FC5">
        <w:rPr>
          <w:rFonts w:asciiTheme="minorHAnsi" w:hAnsiTheme="minorHAnsi"/>
        </w:rPr>
        <w:t xml:space="preserve">CPSC requires that any public </w:t>
      </w:r>
      <w:r w:rsidR="00055B21" w:rsidRPr="006F6FC5">
        <w:rPr>
          <w:rFonts w:asciiTheme="minorHAnsi" w:hAnsiTheme="minorHAnsi"/>
        </w:rPr>
        <w:t xml:space="preserve">analysis of the data </w:t>
      </w:r>
      <w:r w:rsidR="00A37351" w:rsidRPr="006F6FC5">
        <w:rPr>
          <w:rFonts w:asciiTheme="minorHAnsi" w:hAnsiTheme="minorHAnsi"/>
        </w:rPr>
        <w:t xml:space="preserve">acknowledges the source and include a disclaimer </w:t>
      </w:r>
      <w:r w:rsidR="00A37351" w:rsidRPr="006F6FC5">
        <w:rPr>
          <w:rFonts w:asciiTheme="minorHAnsi" w:hAnsiTheme="minorHAnsi"/>
        </w:rPr>
        <w:t>"This analysis is based on data from the U.S. Consumer Product Safety Commission (CPSC) but is not an official determination or policy of the CPSC."</w:t>
      </w:r>
      <w:r w:rsidR="00343F0B" w:rsidRPr="006F6FC5">
        <w:rPr>
          <w:rFonts w:asciiTheme="minorHAnsi" w:hAnsiTheme="minorHAnsi"/>
        </w:rPr>
        <w:t xml:space="preserve"> (Needs to be added in the Phase-6 Deployment Section)</w:t>
      </w:r>
    </w:p>
    <w:p w14:paraId="01F9DC01" w14:textId="7442953D" w:rsidR="00D4527D" w:rsidRPr="006F6FC5" w:rsidRDefault="00D4527D" w:rsidP="00A37351">
      <w:pPr>
        <w:rPr>
          <w:rFonts w:asciiTheme="minorHAnsi" w:hAnsiTheme="minorHAnsi"/>
        </w:rPr>
      </w:pPr>
    </w:p>
    <w:p w14:paraId="1F1DFC22" w14:textId="0236655D" w:rsidR="0001171A" w:rsidRPr="006F6FC5" w:rsidRDefault="00D90740" w:rsidP="00D90740">
      <w:pPr>
        <w:pStyle w:val="Heading3"/>
        <w:ind w:left="1350"/>
        <w:rPr>
          <w:rFonts w:asciiTheme="minorHAnsi" w:hAnsiTheme="minorHAnsi"/>
        </w:rPr>
      </w:pPr>
      <w:bookmarkStart w:id="17" w:name="_Toc222167651"/>
      <w:r w:rsidRPr="006F6FC5">
        <w:rPr>
          <w:rFonts w:asciiTheme="minorHAnsi" w:hAnsiTheme="minorHAnsi"/>
        </w:rPr>
        <w:t xml:space="preserve">1.3.2 </w:t>
      </w:r>
      <w:r w:rsidR="0001171A" w:rsidRPr="006F6FC5">
        <w:rPr>
          <w:rFonts w:asciiTheme="minorHAnsi" w:hAnsiTheme="minorHAnsi"/>
        </w:rPr>
        <w:t>Privacy and Data Protection</w:t>
      </w:r>
      <w:bookmarkEnd w:id="17"/>
      <w:r w:rsidR="0001171A" w:rsidRPr="006F6FC5">
        <w:rPr>
          <w:rFonts w:asciiTheme="minorHAnsi" w:hAnsiTheme="minorHAnsi"/>
        </w:rPr>
        <w:t xml:space="preserve"> </w:t>
      </w:r>
    </w:p>
    <w:p w14:paraId="4C39A64C" w14:textId="5A30E410" w:rsidR="008251B2" w:rsidRPr="006F6FC5" w:rsidRDefault="00756545" w:rsidP="0015503C">
      <w:pPr>
        <w:spacing w:line="360" w:lineRule="auto"/>
        <w:ind w:left="2074" w:hanging="2070"/>
        <w:rPr>
          <w:rFonts w:asciiTheme="minorHAnsi" w:hAnsiTheme="minorHAnsi"/>
        </w:rPr>
      </w:pPr>
      <w:r w:rsidRPr="006F6FC5">
        <w:rPr>
          <w:rFonts w:asciiTheme="minorHAnsi" w:hAnsiTheme="minorHAnsi"/>
        </w:rPr>
        <w:tab/>
      </w:r>
      <w:r w:rsidR="00E32539" w:rsidRPr="006F6FC5">
        <w:rPr>
          <w:rFonts w:asciiTheme="minorHAnsi" w:hAnsiTheme="minorHAnsi"/>
        </w:rPr>
        <w:t>Patient Anonymity:</w:t>
      </w:r>
    </w:p>
    <w:p w14:paraId="62468EFF" w14:textId="36B434D0" w:rsidR="0015503C" w:rsidRPr="006F6FC5" w:rsidRDefault="00733987" w:rsidP="0015503C">
      <w:pPr>
        <w:spacing w:line="360" w:lineRule="auto"/>
        <w:ind w:left="2074" w:hanging="4"/>
        <w:rPr>
          <w:rFonts w:asciiTheme="minorHAnsi" w:hAnsiTheme="minorHAnsi"/>
        </w:rPr>
      </w:pPr>
      <w:r w:rsidRPr="006F6FC5">
        <w:rPr>
          <w:rFonts w:asciiTheme="minorHAnsi" w:hAnsiTheme="minorHAnsi"/>
        </w:rPr>
        <w:t xml:space="preserve">The </w:t>
      </w:r>
      <w:r w:rsidR="0092252A" w:rsidRPr="006F6FC5">
        <w:rPr>
          <w:rFonts w:asciiTheme="minorHAnsi" w:hAnsiTheme="minorHAnsi"/>
        </w:rPr>
        <w:t xml:space="preserve">NEISS data is available for public consumption and </w:t>
      </w:r>
      <w:r w:rsidR="00DA6C07" w:rsidRPr="006F6FC5">
        <w:rPr>
          <w:rFonts w:asciiTheme="minorHAnsi" w:hAnsiTheme="minorHAnsi"/>
        </w:rPr>
        <w:t xml:space="preserve">is deidentified to remove any PII comply with the Privacy Act of 1974 </w:t>
      </w:r>
      <w:r w:rsidR="00306589" w:rsidRPr="006F6FC5">
        <w:rPr>
          <w:rFonts w:asciiTheme="minorHAnsi" w:hAnsiTheme="minorHAnsi"/>
        </w:rPr>
        <w:t xml:space="preserve">and HIPPA Act.  </w:t>
      </w:r>
    </w:p>
    <w:p w14:paraId="273CC2FB" w14:textId="3D619492" w:rsidR="007148FD" w:rsidRPr="006F6FC5" w:rsidRDefault="007148FD" w:rsidP="0015503C">
      <w:pPr>
        <w:spacing w:line="360" w:lineRule="auto"/>
        <w:ind w:left="2074" w:hanging="4"/>
        <w:rPr>
          <w:rFonts w:asciiTheme="minorHAnsi" w:hAnsiTheme="minorHAnsi"/>
        </w:rPr>
      </w:pPr>
      <w:r w:rsidRPr="006F6FC5">
        <w:rPr>
          <w:rFonts w:asciiTheme="minorHAnsi" w:hAnsiTheme="minorHAnsi"/>
        </w:rPr>
        <w:lastRenderedPageBreak/>
        <w:t>The data is devoid of any direct identifiers (Name, Address, Phone Numbers, SSN</w:t>
      </w:r>
      <w:r w:rsidR="00FD6231" w:rsidRPr="006F6FC5">
        <w:rPr>
          <w:rFonts w:asciiTheme="minorHAnsi" w:hAnsiTheme="minorHAnsi"/>
        </w:rPr>
        <w:t xml:space="preserve">) before released.  The Treatment Date in the dataset is preserved to </w:t>
      </w:r>
      <w:r w:rsidR="00D92EAD" w:rsidRPr="006F6FC5">
        <w:rPr>
          <w:rFonts w:asciiTheme="minorHAnsi" w:hAnsiTheme="minorHAnsi"/>
        </w:rPr>
        <w:t xml:space="preserve">maintain the seasonality but the time in the data </w:t>
      </w:r>
      <w:r w:rsidR="00646072" w:rsidRPr="006F6FC5">
        <w:rPr>
          <w:rFonts w:asciiTheme="minorHAnsi" w:hAnsiTheme="minorHAnsi"/>
        </w:rPr>
        <w:t xml:space="preserve">omitted or generalized/shifted to prevent direct/indirect identification from the </w:t>
      </w:r>
      <w:r w:rsidR="002B3D8F" w:rsidRPr="006F6FC5">
        <w:rPr>
          <w:rFonts w:asciiTheme="minorHAnsi" w:hAnsiTheme="minorHAnsi"/>
        </w:rPr>
        <w:t xml:space="preserve">police report or ambulance log. The narratives are also scrubbed to remove any PII information from creeping in. </w:t>
      </w:r>
      <w:r w:rsidR="00A64EE4" w:rsidRPr="006F6FC5">
        <w:rPr>
          <w:rFonts w:asciiTheme="minorHAnsi" w:hAnsiTheme="minorHAnsi"/>
        </w:rPr>
        <w:t xml:space="preserve"> </w:t>
      </w:r>
      <w:r w:rsidR="00A64EE4" w:rsidRPr="006F6FC5">
        <w:rPr>
          <w:rFonts w:asciiTheme="minorHAnsi" w:hAnsiTheme="minorHAnsi"/>
        </w:rPr>
        <w:t>We should not make any attempts during /after the project life cycle to re-identify the persons</w:t>
      </w:r>
      <w:r w:rsidR="00A64EE4" w:rsidRPr="006F6FC5">
        <w:rPr>
          <w:rFonts w:asciiTheme="minorHAnsi" w:hAnsiTheme="minorHAnsi"/>
        </w:rPr>
        <w:t>.</w:t>
      </w:r>
    </w:p>
    <w:p w14:paraId="0F4274C5" w14:textId="77777777" w:rsidR="003B0266" w:rsidRPr="006F6FC5" w:rsidRDefault="003B0266" w:rsidP="0015503C">
      <w:pPr>
        <w:spacing w:line="360" w:lineRule="auto"/>
        <w:ind w:left="2074" w:hanging="4"/>
        <w:rPr>
          <w:rFonts w:asciiTheme="minorHAnsi" w:hAnsiTheme="minorHAnsi"/>
        </w:rPr>
      </w:pPr>
    </w:p>
    <w:p w14:paraId="38A8768A" w14:textId="113D4CFE" w:rsidR="00E32539" w:rsidRPr="006F6FC5" w:rsidRDefault="00E32539" w:rsidP="0015503C">
      <w:pPr>
        <w:spacing w:line="360" w:lineRule="auto"/>
        <w:ind w:left="2074"/>
        <w:rPr>
          <w:rFonts w:asciiTheme="minorHAnsi" w:hAnsiTheme="minorHAnsi"/>
        </w:rPr>
      </w:pPr>
      <w:r w:rsidRPr="006F6FC5">
        <w:rPr>
          <w:rFonts w:asciiTheme="minorHAnsi" w:hAnsiTheme="minorHAnsi"/>
        </w:rPr>
        <w:t>Hospital Confidentiality</w:t>
      </w:r>
      <w:r w:rsidR="0015503C" w:rsidRPr="006F6FC5">
        <w:rPr>
          <w:rFonts w:asciiTheme="minorHAnsi" w:hAnsiTheme="minorHAnsi"/>
        </w:rPr>
        <w:t>:</w:t>
      </w:r>
    </w:p>
    <w:p w14:paraId="75B5DF55" w14:textId="1FA81A3D" w:rsidR="00285155" w:rsidRPr="006F6FC5" w:rsidRDefault="00285155" w:rsidP="0015503C">
      <w:pPr>
        <w:spacing w:line="360" w:lineRule="auto"/>
        <w:ind w:left="2074"/>
        <w:rPr>
          <w:rFonts w:asciiTheme="minorHAnsi" w:hAnsiTheme="minorHAnsi"/>
        </w:rPr>
      </w:pPr>
      <w:r w:rsidRPr="006F6FC5">
        <w:rPr>
          <w:rFonts w:asciiTheme="minorHAnsi" w:hAnsiTheme="minorHAnsi"/>
        </w:rPr>
        <w:t xml:space="preserve">The identities of 100 participating hospitals are kept </w:t>
      </w:r>
      <w:r w:rsidR="000B7C9A" w:rsidRPr="006F6FC5">
        <w:rPr>
          <w:rFonts w:asciiTheme="minorHAnsi" w:hAnsiTheme="minorHAnsi"/>
        </w:rPr>
        <w:t>confidential,</w:t>
      </w:r>
      <w:r w:rsidRPr="006F6FC5">
        <w:rPr>
          <w:rFonts w:asciiTheme="minorHAnsi" w:hAnsiTheme="minorHAnsi"/>
        </w:rPr>
        <w:t xml:space="preserve"> but NEISS releases a geographical map </w:t>
      </w:r>
      <w:r w:rsidR="000B7C9A" w:rsidRPr="006F6FC5">
        <w:rPr>
          <w:rFonts w:asciiTheme="minorHAnsi" w:hAnsiTheme="minorHAnsi"/>
        </w:rPr>
        <w:t>which helps us to identify were/which state and the strata of the hospitals participating the program.</w:t>
      </w:r>
      <w:r w:rsidR="003B0266" w:rsidRPr="006F6FC5">
        <w:rPr>
          <w:rFonts w:asciiTheme="minorHAnsi" w:hAnsiTheme="minorHAnsi"/>
        </w:rPr>
        <w:t xml:space="preserve"> No </w:t>
      </w:r>
      <w:r w:rsidR="00285955" w:rsidRPr="006F6FC5">
        <w:rPr>
          <w:rFonts w:asciiTheme="minorHAnsi" w:hAnsiTheme="minorHAnsi"/>
        </w:rPr>
        <w:t xml:space="preserve">hospital </w:t>
      </w:r>
      <w:r w:rsidR="003B0266" w:rsidRPr="006F6FC5">
        <w:rPr>
          <w:rFonts w:asciiTheme="minorHAnsi" w:hAnsiTheme="minorHAnsi"/>
        </w:rPr>
        <w:t>analysis</w:t>
      </w:r>
      <w:r w:rsidR="00285955" w:rsidRPr="006F6FC5">
        <w:rPr>
          <w:rFonts w:asciiTheme="minorHAnsi" w:hAnsiTheme="minorHAnsi"/>
        </w:rPr>
        <w:t xml:space="preserve"> is</w:t>
      </w:r>
      <w:r w:rsidR="003B0266" w:rsidRPr="006F6FC5">
        <w:rPr>
          <w:rFonts w:asciiTheme="minorHAnsi" w:hAnsiTheme="minorHAnsi"/>
        </w:rPr>
        <w:t xml:space="preserve"> possible </w:t>
      </w:r>
      <w:r w:rsidR="00285955" w:rsidRPr="006F6FC5">
        <w:rPr>
          <w:rFonts w:asciiTheme="minorHAnsi" w:hAnsiTheme="minorHAnsi"/>
        </w:rPr>
        <w:t>using the NEISS dataset for this project.</w:t>
      </w:r>
    </w:p>
    <w:p w14:paraId="57EF4B19" w14:textId="77777777" w:rsidR="003B0266" w:rsidRPr="006F6FC5" w:rsidRDefault="003B0266" w:rsidP="0015503C">
      <w:pPr>
        <w:spacing w:line="360" w:lineRule="auto"/>
        <w:ind w:left="2074"/>
        <w:rPr>
          <w:rFonts w:asciiTheme="minorHAnsi" w:hAnsiTheme="minorHAnsi"/>
        </w:rPr>
      </w:pPr>
    </w:p>
    <w:p w14:paraId="52F9A23A" w14:textId="77BF5B8D" w:rsidR="00E32539" w:rsidRPr="006F6FC5" w:rsidRDefault="0015503C" w:rsidP="0015503C">
      <w:pPr>
        <w:spacing w:line="360" w:lineRule="auto"/>
        <w:ind w:left="2074"/>
        <w:rPr>
          <w:rFonts w:asciiTheme="minorHAnsi" w:hAnsiTheme="minorHAnsi"/>
        </w:rPr>
      </w:pPr>
      <w:r w:rsidRPr="006F6FC5">
        <w:rPr>
          <w:rFonts w:asciiTheme="minorHAnsi" w:hAnsiTheme="minorHAnsi"/>
        </w:rPr>
        <w:t xml:space="preserve">Manufacturer Protection: </w:t>
      </w:r>
    </w:p>
    <w:p w14:paraId="3A8D4628" w14:textId="4F6C3D35" w:rsidR="003360B4" w:rsidRPr="006F6FC5" w:rsidRDefault="00AB134B" w:rsidP="0015503C">
      <w:pPr>
        <w:spacing w:line="360" w:lineRule="auto"/>
        <w:ind w:left="2074"/>
        <w:rPr>
          <w:rFonts w:asciiTheme="minorHAnsi" w:hAnsiTheme="minorHAnsi"/>
        </w:rPr>
      </w:pPr>
      <w:r w:rsidRPr="006F6FC5">
        <w:rPr>
          <w:rFonts w:asciiTheme="minorHAnsi" w:hAnsiTheme="minorHAnsi"/>
        </w:rPr>
        <w:t xml:space="preserve">The consumer product safety act (Section </w:t>
      </w:r>
      <w:r w:rsidR="0008064B" w:rsidRPr="006F6FC5">
        <w:rPr>
          <w:rFonts w:asciiTheme="minorHAnsi" w:hAnsiTheme="minorHAnsi"/>
        </w:rPr>
        <w:t>6(b))</w:t>
      </w:r>
      <w:r w:rsidR="00770FB9" w:rsidRPr="006F6FC5">
        <w:rPr>
          <w:rFonts w:asciiTheme="minorHAnsi" w:hAnsiTheme="minorHAnsi"/>
        </w:rPr>
        <w:t xml:space="preserve"> restricts CPSC from identifying any manufacturers in the data.</w:t>
      </w:r>
      <w:r w:rsidR="00285955" w:rsidRPr="006F6FC5">
        <w:rPr>
          <w:rFonts w:asciiTheme="minorHAnsi" w:hAnsiTheme="minorHAnsi"/>
        </w:rPr>
        <w:t xml:space="preserve"> Brand/Manufacturer information in not included in the NEISS dataset and hence we need to </w:t>
      </w:r>
      <w:r w:rsidR="007A2126" w:rsidRPr="006F6FC5">
        <w:rPr>
          <w:rFonts w:asciiTheme="minorHAnsi" w:hAnsiTheme="minorHAnsi"/>
        </w:rPr>
        <w:t>summarize the analysis based on product categories.</w:t>
      </w:r>
    </w:p>
    <w:p w14:paraId="4FF30C52" w14:textId="77777777" w:rsidR="007A2126" w:rsidRPr="006F6FC5" w:rsidRDefault="007A2126" w:rsidP="0015503C">
      <w:pPr>
        <w:spacing w:line="360" w:lineRule="auto"/>
        <w:ind w:left="2074"/>
        <w:rPr>
          <w:rFonts w:asciiTheme="minorHAnsi" w:hAnsiTheme="minorHAnsi"/>
        </w:rPr>
      </w:pPr>
    </w:p>
    <w:p w14:paraId="62CACACA" w14:textId="032821AB" w:rsidR="0015503C" w:rsidRPr="006F6FC5" w:rsidRDefault="0015503C" w:rsidP="0015503C">
      <w:pPr>
        <w:spacing w:line="360" w:lineRule="auto"/>
        <w:ind w:left="2074"/>
        <w:rPr>
          <w:rFonts w:asciiTheme="minorHAnsi" w:hAnsiTheme="minorHAnsi"/>
        </w:rPr>
      </w:pPr>
      <w:r w:rsidRPr="006F6FC5">
        <w:rPr>
          <w:rFonts w:asciiTheme="minorHAnsi" w:hAnsiTheme="minorHAnsi"/>
        </w:rPr>
        <w:t>Statistical Disclosure Limitation:</w:t>
      </w:r>
    </w:p>
    <w:p w14:paraId="5E426379" w14:textId="3BF0B64E" w:rsidR="0065628E" w:rsidRPr="006F6FC5" w:rsidRDefault="0065628E" w:rsidP="0015503C">
      <w:pPr>
        <w:spacing w:line="360" w:lineRule="auto"/>
        <w:ind w:left="2074"/>
        <w:rPr>
          <w:rFonts w:asciiTheme="minorHAnsi" w:hAnsiTheme="minorHAnsi"/>
        </w:rPr>
      </w:pPr>
      <w:r w:rsidRPr="006F6FC5">
        <w:rPr>
          <w:rFonts w:asciiTheme="minorHAnsi" w:hAnsiTheme="minorHAnsi"/>
        </w:rPr>
        <w:t xml:space="preserve">Rare events or data could help </w:t>
      </w:r>
      <w:r w:rsidR="00B02244" w:rsidRPr="006F6FC5">
        <w:rPr>
          <w:rFonts w:asciiTheme="minorHAnsi" w:hAnsiTheme="minorHAnsi"/>
        </w:rPr>
        <w:t>in re-identification like (</w:t>
      </w:r>
      <w:r w:rsidR="00C31EC9" w:rsidRPr="006F6FC5">
        <w:rPr>
          <w:rFonts w:asciiTheme="minorHAnsi" w:hAnsiTheme="minorHAnsi"/>
        </w:rPr>
        <w:t>110-year-old</w:t>
      </w:r>
      <w:r w:rsidR="00F71BB5" w:rsidRPr="006F6FC5">
        <w:rPr>
          <w:rFonts w:asciiTheme="minorHAnsi" w:hAnsiTheme="minorHAnsi"/>
        </w:rPr>
        <w:t xml:space="preserve"> male injured by a product on a specific day)</w:t>
      </w:r>
      <w:r w:rsidR="00C31EC9" w:rsidRPr="006F6FC5">
        <w:rPr>
          <w:rFonts w:asciiTheme="minorHAnsi" w:hAnsiTheme="minorHAnsi"/>
        </w:rPr>
        <w:t xml:space="preserve">. CPSC rule needs </w:t>
      </w:r>
      <w:r w:rsidR="000E2435" w:rsidRPr="006F6FC5">
        <w:rPr>
          <w:rFonts w:asciiTheme="minorHAnsi" w:hAnsiTheme="minorHAnsi"/>
        </w:rPr>
        <w:t xml:space="preserve">us to follow </w:t>
      </w:r>
      <w:r w:rsidR="00C31EC9" w:rsidRPr="006F6FC5">
        <w:rPr>
          <w:rFonts w:asciiTheme="minorHAnsi" w:hAnsiTheme="minorHAnsi"/>
        </w:rPr>
        <w:t xml:space="preserve">cell suppression </w:t>
      </w:r>
      <w:r w:rsidR="000E2435" w:rsidRPr="006F6FC5">
        <w:rPr>
          <w:rFonts w:asciiTheme="minorHAnsi" w:hAnsiTheme="minorHAnsi"/>
        </w:rPr>
        <w:t xml:space="preserve">rules if a query yields fewer than 20 cases </w:t>
      </w:r>
      <w:r w:rsidR="003360B4" w:rsidRPr="006F6FC5">
        <w:rPr>
          <w:rFonts w:asciiTheme="minorHAnsi" w:hAnsiTheme="minorHAnsi"/>
        </w:rPr>
        <w:t>nationwide</w:t>
      </w:r>
      <w:r w:rsidR="000E2435" w:rsidRPr="006F6FC5">
        <w:rPr>
          <w:rFonts w:asciiTheme="minorHAnsi" w:hAnsiTheme="minorHAnsi"/>
        </w:rPr>
        <w:t>.</w:t>
      </w:r>
    </w:p>
    <w:p w14:paraId="555D7B42" w14:textId="77777777" w:rsidR="00E32539" w:rsidRPr="006F6FC5" w:rsidRDefault="00E32539" w:rsidP="008251B2">
      <w:pPr>
        <w:rPr>
          <w:rFonts w:asciiTheme="minorHAnsi" w:hAnsiTheme="minorHAnsi"/>
        </w:rPr>
      </w:pPr>
    </w:p>
    <w:p w14:paraId="4072734A" w14:textId="77777777" w:rsidR="00674159" w:rsidRPr="006F6FC5" w:rsidRDefault="00674159" w:rsidP="008251B2">
      <w:pPr>
        <w:rPr>
          <w:rFonts w:asciiTheme="minorHAnsi" w:hAnsiTheme="minorHAnsi"/>
        </w:rPr>
      </w:pPr>
    </w:p>
    <w:p w14:paraId="62EB2C28" w14:textId="77777777" w:rsidR="00674159" w:rsidRPr="006F6FC5" w:rsidRDefault="00674159" w:rsidP="008251B2">
      <w:pPr>
        <w:rPr>
          <w:rFonts w:asciiTheme="minorHAnsi" w:hAnsiTheme="minorHAnsi"/>
        </w:rPr>
      </w:pPr>
    </w:p>
    <w:p w14:paraId="0071BF17" w14:textId="02C6099D" w:rsidR="0001171A" w:rsidRPr="006F6FC5" w:rsidRDefault="00D90740" w:rsidP="00D90740">
      <w:pPr>
        <w:pStyle w:val="Heading3"/>
        <w:ind w:left="1350"/>
        <w:rPr>
          <w:rFonts w:asciiTheme="minorHAnsi" w:hAnsiTheme="minorHAnsi"/>
        </w:rPr>
      </w:pPr>
      <w:bookmarkStart w:id="18" w:name="_Toc222167652"/>
      <w:r w:rsidRPr="006F6FC5">
        <w:rPr>
          <w:rFonts w:asciiTheme="minorHAnsi" w:hAnsiTheme="minorHAnsi"/>
        </w:rPr>
        <w:lastRenderedPageBreak/>
        <w:t xml:space="preserve">1.3.3 </w:t>
      </w:r>
      <w:r w:rsidR="0001171A" w:rsidRPr="006F6FC5">
        <w:rPr>
          <w:rFonts w:asciiTheme="minorHAnsi" w:hAnsiTheme="minorHAnsi"/>
        </w:rPr>
        <w:t>Bias and Fairness Concerns</w:t>
      </w:r>
      <w:bookmarkEnd w:id="18"/>
    </w:p>
    <w:p w14:paraId="59B5C350" w14:textId="01268A1F" w:rsidR="007A2126" w:rsidRPr="006F6FC5" w:rsidRDefault="003E62DA" w:rsidP="00E921BE">
      <w:pPr>
        <w:spacing w:line="360" w:lineRule="auto"/>
        <w:ind w:left="2074"/>
        <w:rPr>
          <w:rFonts w:asciiTheme="minorHAnsi" w:hAnsiTheme="minorHAnsi"/>
        </w:rPr>
      </w:pPr>
      <w:r w:rsidRPr="006F6FC5">
        <w:rPr>
          <w:rFonts w:asciiTheme="minorHAnsi" w:hAnsiTheme="minorHAnsi"/>
        </w:rPr>
        <w:t xml:space="preserve">1.3.3.1 Selection Bias </w:t>
      </w:r>
    </w:p>
    <w:p w14:paraId="415F7488" w14:textId="45CF41D2" w:rsidR="00773746" w:rsidRPr="006F6FC5" w:rsidRDefault="00773746" w:rsidP="009770FC">
      <w:pPr>
        <w:spacing w:line="360" w:lineRule="auto"/>
        <w:ind w:left="2074"/>
        <w:rPr>
          <w:rFonts w:asciiTheme="minorHAnsi" w:hAnsiTheme="minorHAnsi"/>
        </w:rPr>
      </w:pPr>
      <w:r w:rsidRPr="006F6FC5">
        <w:rPr>
          <w:rFonts w:asciiTheme="minorHAnsi" w:hAnsiTheme="minorHAnsi"/>
        </w:rPr>
        <w:t xml:space="preserve">The </w:t>
      </w:r>
      <w:r w:rsidR="00FF55AE" w:rsidRPr="006F6FC5">
        <w:rPr>
          <w:rFonts w:asciiTheme="minorHAnsi" w:hAnsiTheme="minorHAnsi"/>
        </w:rPr>
        <w:t xml:space="preserve">NEISS dataset includes data for injuries that were </w:t>
      </w:r>
      <w:r w:rsidR="00BA766A" w:rsidRPr="006F6FC5">
        <w:rPr>
          <w:rFonts w:asciiTheme="minorHAnsi" w:hAnsiTheme="minorHAnsi"/>
        </w:rPr>
        <w:t xml:space="preserve">only </w:t>
      </w:r>
      <w:r w:rsidR="00FF55AE" w:rsidRPr="006F6FC5">
        <w:rPr>
          <w:rFonts w:asciiTheme="minorHAnsi" w:hAnsiTheme="minorHAnsi"/>
        </w:rPr>
        <w:t xml:space="preserve">reported to the Emergency Departments and </w:t>
      </w:r>
      <w:r w:rsidR="00243A80" w:rsidRPr="006F6FC5">
        <w:rPr>
          <w:rFonts w:asciiTheme="minorHAnsi" w:hAnsiTheme="minorHAnsi"/>
        </w:rPr>
        <w:t xml:space="preserve">does not </w:t>
      </w:r>
      <w:r w:rsidR="00947374" w:rsidRPr="006F6FC5">
        <w:rPr>
          <w:rFonts w:asciiTheme="minorHAnsi" w:hAnsiTheme="minorHAnsi"/>
        </w:rPr>
        <w:t>include</w:t>
      </w:r>
      <w:r w:rsidR="00243A80" w:rsidRPr="006F6FC5">
        <w:rPr>
          <w:rFonts w:asciiTheme="minorHAnsi" w:hAnsiTheme="minorHAnsi"/>
        </w:rPr>
        <w:t xml:space="preserve"> the information of people going to the </w:t>
      </w:r>
      <w:r w:rsidR="00AB0DCB" w:rsidRPr="006F6FC5">
        <w:rPr>
          <w:rFonts w:asciiTheme="minorHAnsi" w:hAnsiTheme="minorHAnsi"/>
        </w:rPr>
        <w:t>p</w:t>
      </w:r>
      <w:r w:rsidR="00243A80" w:rsidRPr="006F6FC5">
        <w:rPr>
          <w:rFonts w:asciiTheme="minorHAnsi" w:hAnsiTheme="minorHAnsi"/>
        </w:rPr>
        <w:t xml:space="preserve">rimary </w:t>
      </w:r>
      <w:r w:rsidR="00AB0DCB" w:rsidRPr="006F6FC5">
        <w:rPr>
          <w:rFonts w:asciiTheme="minorHAnsi" w:hAnsiTheme="minorHAnsi"/>
        </w:rPr>
        <w:t>c</w:t>
      </w:r>
      <w:r w:rsidR="00243A80" w:rsidRPr="006F6FC5">
        <w:rPr>
          <w:rFonts w:asciiTheme="minorHAnsi" w:hAnsiTheme="minorHAnsi"/>
        </w:rPr>
        <w:t xml:space="preserve">are </w:t>
      </w:r>
      <w:r w:rsidR="00AB0DCB" w:rsidRPr="006F6FC5">
        <w:rPr>
          <w:rFonts w:asciiTheme="minorHAnsi" w:hAnsiTheme="minorHAnsi"/>
        </w:rPr>
        <w:t>p</w:t>
      </w:r>
      <w:r w:rsidR="00243A80" w:rsidRPr="006F6FC5">
        <w:rPr>
          <w:rFonts w:asciiTheme="minorHAnsi" w:hAnsiTheme="minorHAnsi"/>
        </w:rPr>
        <w:t xml:space="preserve">hysicians, </w:t>
      </w:r>
      <w:r w:rsidR="00AB0DCB" w:rsidRPr="006F6FC5">
        <w:rPr>
          <w:rFonts w:asciiTheme="minorHAnsi" w:hAnsiTheme="minorHAnsi"/>
        </w:rPr>
        <w:t>u</w:t>
      </w:r>
      <w:r w:rsidR="00243A80" w:rsidRPr="006F6FC5">
        <w:rPr>
          <w:rFonts w:asciiTheme="minorHAnsi" w:hAnsiTheme="minorHAnsi"/>
        </w:rPr>
        <w:t xml:space="preserve">rgent </w:t>
      </w:r>
      <w:r w:rsidR="00AB0DCB" w:rsidRPr="006F6FC5">
        <w:rPr>
          <w:rFonts w:asciiTheme="minorHAnsi" w:hAnsiTheme="minorHAnsi"/>
        </w:rPr>
        <w:t>c</w:t>
      </w:r>
      <w:r w:rsidR="00243A80" w:rsidRPr="006F6FC5">
        <w:rPr>
          <w:rFonts w:asciiTheme="minorHAnsi" w:hAnsiTheme="minorHAnsi"/>
        </w:rPr>
        <w:t xml:space="preserve">are or individuals </w:t>
      </w:r>
      <w:r w:rsidR="00AB0DCB" w:rsidRPr="006F6FC5">
        <w:rPr>
          <w:rFonts w:asciiTheme="minorHAnsi" w:hAnsiTheme="minorHAnsi"/>
        </w:rPr>
        <w:t>taking self-care.  Th</w:t>
      </w:r>
      <w:r w:rsidR="00947374" w:rsidRPr="006F6FC5">
        <w:rPr>
          <w:rFonts w:asciiTheme="minorHAnsi" w:hAnsiTheme="minorHAnsi"/>
        </w:rPr>
        <w:t xml:space="preserve">is data also does not include information of people who died </w:t>
      </w:r>
      <w:r w:rsidR="003E6A9A" w:rsidRPr="006F6FC5">
        <w:rPr>
          <w:rFonts w:asciiTheme="minorHAnsi" w:hAnsiTheme="minorHAnsi"/>
        </w:rPr>
        <w:t>at</w:t>
      </w:r>
      <w:r w:rsidR="00947374" w:rsidRPr="006F6FC5">
        <w:rPr>
          <w:rFonts w:asciiTheme="minorHAnsi" w:hAnsiTheme="minorHAnsi"/>
        </w:rPr>
        <w:t xml:space="preserve"> the scene </w:t>
      </w:r>
      <w:r w:rsidR="003E6A9A" w:rsidRPr="006F6FC5">
        <w:rPr>
          <w:rFonts w:asciiTheme="minorHAnsi" w:hAnsiTheme="minorHAnsi"/>
        </w:rPr>
        <w:t>due to a product usage as they are taken</w:t>
      </w:r>
      <w:r w:rsidR="009770FC" w:rsidRPr="006F6FC5">
        <w:rPr>
          <w:rFonts w:asciiTheme="minorHAnsi" w:hAnsiTheme="minorHAnsi"/>
        </w:rPr>
        <w:t xml:space="preserve"> </w:t>
      </w:r>
      <w:r w:rsidR="003E6A9A" w:rsidRPr="006F6FC5">
        <w:rPr>
          <w:rFonts w:asciiTheme="minorHAnsi" w:hAnsiTheme="minorHAnsi"/>
        </w:rPr>
        <w:t xml:space="preserve">directly to the morgue. </w:t>
      </w:r>
    </w:p>
    <w:p w14:paraId="4E6DD8D4" w14:textId="1CE024F6" w:rsidR="009770FC" w:rsidRPr="006F6FC5" w:rsidRDefault="009770FC" w:rsidP="009770FC">
      <w:pPr>
        <w:spacing w:line="360" w:lineRule="auto"/>
        <w:ind w:left="2074"/>
        <w:rPr>
          <w:rFonts w:asciiTheme="minorHAnsi" w:hAnsiTheme="minorHAnsi"/>
        </w:rPr>
      </w:pPr>
      <w:r w:rsidRPr="006F6FC5">
        <w:rPr>
          <w:rFonts w:asciiTheme="minorHAnsi" w:hAnsiTheme="minorHAnsi"/>
        </w:rPr>
        <w:t>This introduces</w:t>
      </w:r>
      <w:r w:rsidR="00BA766A" w:rsidRPr="006F6FC5">
        <w:rPr>
          <w:rFonts w:asciiTheme="minorHAnsi" w:hAnsiTheme="minorHAnsi"/>
        </w:rPr>
        <w:t xml:space="preserve"> </w:t>
      </w:r>
      <w:r w:rsidRPr="006F6FC5">
        <w:rPr>
          <w:rFonts w:asciiTheme="minorHAnsi" w:hAnsiTheme="minorHAnsi"/>
        </w:rPr>
        <w:t>fairness concern</w:t>
      </w:r>
      <w:r w:rsidR="00BA766A" w:rsidRPr="006F6FC5">
        <w:rPr>
          <w:rFonts w:asciiTheme="minorHAnsi" w:hAnsiTheme="minorHAnsi"/>
        </w:rPr>
        <w:t xml:space="preserve">s </w:t>
      </w:r>
      <w:r w:rsidRPr="006F6FC5">
        <w:rPr>
          <w:rFonts w:asciiTheme="minorHAnsi" w:hAnsiTheme="minorHAnsi"/>
        </w:rPr>
        <w:t xml:space="preserve">as </w:t>
      </w:r>
      <w:r w:rsidR="00B60426" w:rsidRPr="006F6FC5">
        <w:rPr>
          <w:rFonts w:asciiTheme="minorHAnsi" w:hAnsiTheme="minorHAnsi"/>
        </w:rPr>
        <w:t>lower income people might not have a PCP and could always use the E</w:t>
      </w:r>
      <w:r w:rsidR="003D1255" w:rsidRPr="006F6FC5">
        <w:rPr>
          <w:rFonts w:asciiTheme="minorHAnsi" w:hAnsiTheme="minorHAnsi"/>
        </w:rPr>
        <w:t xml:space="preserve">D for non-emergencies. This could inflate the injury </w:t>
      </w:r>
      <w:r w:rsidR="00CA7E14" w:rsidRPr="006F6FC5">
        <w:rPr>
          <w:rFonts w:asciiTheme="minorHAnsi" w:hAnsiTheme="minorHAnsi"/>
        </w:rPr>
        <w:t xml:space="preserve">rates for people with lower income while undercounting </w:t>
      </w:r>
      <w:r w:rsidR="00FC7E73" w:rsidRPr="006F6FC5">
        <w:rPr>
          <w:rFonts w:asciiTheme="minorHAnsi" w:hAnsiTheme="minorHAnsi"/>
        </w:rPr>
        <w:t xml:space="preserve">injuries of people with </w:t>
      </w:r>
      <w:r w:rsidR="00CA7E14" w:rsidRPr="006F6FC5">
        <w:rPr>
          <w:rFonts w:asciiTheme="minorHAnsi" w:hAnsiTheme="minorHAnsi"/>
        </w:rPr>
        <w:t>higher income</w:t>
      </w:r>
      <w:r w:rsidR="00FC7E73" w:rsidRPr="006F6FC5">
        <w:rPr>
          <w:rFonts w:asciiTheme="minorHAnsi" w:hAnsiTheme="minorHAnsi"/>
        </w:rPr>
        <w:t>.</w:t>
      </w:r>
    </w:p>
    <w:p w14:paraId="54BBB58E" w14:textId="61A47BA9" w:rsidR="003E62DA" w:rsidRPr="006F6FC5" w:rsidRDefault="003E62DA" w:rsidP="00E921BE">
      <w:pPr>
        <w:spacing w:line="360" w:lineRule="auto"/>
        <w:ind w:left="2074"/>
        <w:rPr>
          <w:rFonts w:asciiTheme="minorHAnsi" w:hAnsiTheme="minorHAnsi"/>
        </w:rPr>
      </w:pPr>
      <w:r w:rsidRPr="006F6FC5">
        <w:rPr>
          <w:rFonts w:asciiTheme="minorHAnsi" w:hAnsiTheme="minorHAnsi"/>
        </w:rPr>
        <w:t xml:space="preserve">1.3.3.2 </w:t>
      </w:r>
      <w:r w:rsidR="00587C3B" w:rsidRPr="006F6FC5">
        <w:rPr>
          <w:rFonts w:asciiTheme="minorHAnsi" w:hAnsiTheme="minorHAnsi"/>
        </w:rPr>
        <w:t xml:space="preserve">Reporting Bias </w:t>
      </w:r>
    </w:p>
    <w:p w14:paraId="0BB5B316" w14:textId="5725C8FD" w:rsidR="00966DF9" w:rsidRPr="006F6FC5" w:rsidRDefault="001F49A5" w:rsidP="002B5BC8">
      <w:pPr>
        <w:spacing w:line="360" w:lineRule="auto"/>
        <w:ind w:left="2074"/>
        <w:rPr>
          <w:rFonts w:asciiTheme="minorHAnsi" w:hAnsiTheme="minorHAnsi"/>
        </w:rPr>
      </w:pPr>
      <w:r w:rsidRPr="006F6FC5">
        <w:rPr>
          <w:rFonts w:asciiTheme="minorHAnsi" w:hAnsiTheme="minorHAnsi"/>
        </w:rPr>
        <w:t>The data is manually entered</w:t>
      </w:r>
      <w:r w:rsidR="00BA766A" w:rsidRPr="006F6FC5">
        <w:rPr>
          <w:rFonts w:asciiTheme="minorHAnsi" w:hAnsiTheme="minorHAnsi"/>
        </w:rPr>
        <w:t xml:space="preserve"> into the CPSC system</w:t>
      </w:r>
      <w:r w:rsidRPr="006F6FC5">
        <w:rPr>
          <w:rFonts w:asciiTheme="minorHAnsi" w:hAnsiTheme="minorHAnsi"/>
        </w:rPr>
        <w:t xml:space="preserve"> by hospital </w:t>
      </w:r>
      <w:r w:rsidR="00966DF9" w:rsidRPr="006F6FC5">
        <w:rPr>
          <w:rFonts w:asciiTheme="minorHAnsi" w:hAnsiTheme="minorHAnsi"/>
        </w:rPr>
        <w:t xml:space="preserve">NEISS hospital </w:t>
      </w:r>
      <w:r w:rsidRPr="006F6FC5">
        <w:rPr>
          <w:rFonts w:asciiTheme="minorHAnsi" w:hAnsiTheme="minorHAnsi"/>
        </w:rPr>
        <w:t xml:space="preserve">coordinators using the </w:t>
      </w:r>
      <w:r w:rsidR="00E62EB8" w:rsidRPr="006F6FC5">
        <w:rPr>
          <w:rFonts w:asciiTheme="minorHAnsi" w:hAnsiTheme="minorHAnsi"/>
        </w:rPr>
        <w:t xml:space="preserve">data entered by </w:t>
      </w:r>
      <w:r w:rsidR="00D629F2" w:rsidRPr="006F6FC5">
        <w:rPr>
          <w:rFonts w:asciiTheme="minorHAnsi" w:hAnsiTheme="minorHAnsi"/>
        </w:rPr>
        <w:t xml:space="preserve">doctors and nurses into the </w:t>
      </w:r>
      <w:r w:rsidR="00AF4AC3" w:rsidRPr="006F6FC5">
        <w:rPr>
          <w:rFonts w:asciiTheme="minorHAnsi" w:hAnsiTheme="minorHAnsi"/>
        </w:rPr>
        <w:t>patients’ medical record</w:t>
      </w:r>
      <w:r w:rsidR="00D629F2" w:rsidRPr="006F6FC5">
        <w:rPr>
          <w:rFonts w:asciiTheme="minorHAnsi" w:hAnsiTheme="minorHAnsi"/>
        </w:rPr>
        <w:t xml:space="preserve">. This data </w:t>
      </w:r>
      <w:r w:rsidR="00966DF9" w:rsidRPr="006F6FC5">
        <w:rPr>
          <w:rFonts w:asciiTheme="minorHAnsi" w:hAnsiTheme="minorHAnsi"/>
        </w:rPr>
        <w:t xml:space="preserve">could have been entered </w:t>
      </w:r>
      <w:r w:rsidR="002C6B12" w:rsidRPr="006F6FC5">
        <w:rPr>
          <w:rFonts w:asciiTheme="minorHAnsi" w:hAnsiTheme="minorHAnsi"/>
        </w:rPr>
        <w:t>hurriedly</w:t>
      </w:r>
      <w:r w:rsidR="00BA766A" w:rsidRPr="006F6FC5">
        <w:rPr>
          <w:rFonts w:asciiTheme="minorHAnsi" w:hAnsiTheme="minorHAnsi"/>
        </w:rPr>
        <w:t xml:space="preserve"> or could be incomplete</w:t>
      </w:r>
      <w:r w:rsidR="002C6B12" w:rsidRPr="006F6FC5">
        <w:rPr>
          <w:rFonts w:asciiTheme="minorHAnsi" w:hAnsiTheme="minorHAnsi"/>
        </w:rPr>
        <w:t>,</w:t>
      </w:r>
      <w:r w:rsidR="00B67B0F" w:rsidRPr="006F6FC5">
        <w:rPr>
          <w:rFonts w:asciiTheme="minorHAnsi" w:hAnsiTheme="minorHAnsi"/>
        </w:rPr>
        <w:t xml:space="preserve"> </w:t>
      </w:r>
      <w:r w:rsidR="00D629F2" w:rsidRPr="006F6FC5">
        <w:rPr>
          <w:rFonts w:asciiTheme="minorHAnsi" w:hAnsiTheme="minorHAnsi"/>
        </w:rPr>
        <w:t xml:space="preserve">and </w:t>
      </w:r>
      <w:r w:rsidR="00B67B0F" w:rsidRPr="006F6FC5">
        <w:rPr>
          <w:rFonts w:asciiTheme="minorHAnsi" w:hAnsiTheme="minorHAnsi"/>
        </w:rPr>
        <w:t xml:space="preserve">this could possibly </w:t>
      </w:r>
      <w:r w:rsidR="002B5BC8" w:rsidRPr="006F6FC5">
        <w:rPr>
          <w:rFonts w:asciiTheme="minorHAnsi" w:hAnsiTheme="minorHAnsi"/>
        </w:rPr>
        <w:t>introduce reporting bias</w:t>
      </w:r>
      <w:r w:rsidR="00D629F2" w:rsidRPr="006F6FC5">
        <w:rPr>
          <w:rFonts w:asciiTheme="minorHAnsi" w:hAnsiTheme="minorHAnsi"/>
        </w:rPr>
        <w:t xml:space="preserve"> whereby </w:t>
      </w:r>
      <w:r w:rsidR="00DD7F2A" w:rsidRPr="006F6FC5">
        <w:rPr>
          <w:rFonts w:asciiTheme="minorHAnsi" w:hAnsiTheme="minorHAnsi"/>
        </w:rPr>
        <w:t xml:space="preserve">the data could have many unknown values. If </w:t>
      </w:r>
      <w:r w:rsidR="00BA766A" w:rsidRPr="006F6FC5">
        <w:rPr>
          <w:rFonts w:asciiTheme="minorHAnsi" w:hAnsiTheme="minorHAnsi"/>
        </w:rPr>
        <w:t xml:space="preserve">the </w:t>
      </w:r>
      <w:r w:rsidR="00DD7F2A" w:rsidRPr="006F6FC5">
        <w:rPr>
          <w:rFonts w:asciiTheme="minorHAnsi" w:hAnsiTheme="minorHAnsi"/>
        </w:rPr>
        <w:t xml:space="preserve">model </w:t>
      </w:r>
      <w:r w:rsidR="00BA766A" w:rsidRPr="006F6FC5">
        <w:rPr>
          <w:rFonts w:asciiTheme="minorHAnsi" w:hAnsiTheme="minorHAnsi"/>
        </w:rPr>
        <w:t>drops</w:t>
      </w:r>
      <w:r w:rsidR="00DD7F2A" w:rsidRPr="006F6FC5">
        <w:rPr>
          <w:rFonts w:asciiTheme="minorHAnsi" w:hAnsiTheme="minorHAnsi"/>
        </w:rPr>
        <w:t xml:space="preserve"> </w:t>
      </w:r>
      <w:r w:rsidR="002C6B12" w:rsidRPr="006F6FC5">
        <w:rPr>
          <w:rFonts w:asciiTheme="minorHAnsi" w:hAnsiTheme="minorHAnsi"/>
        </w:rPr>
        <w:t xml:space="preserve">rows with </w:t>
      </w:r>
      <w:r w:rsidR="00DD7F2A" w:rsidRPr="006F6FC5">
        <w:rPr>
          <w:rFonts w:asciiTheme="minorHAnsi" w:hAnsiTheme="minorHAnsi"/>
        </w:rPr>
        <w:t xml:space="preserve">NULL/UNKNOWN data, </w:t>
      </w:r>
      <w:r w:rsidR="002C6B12" w:rsidRPr="006F6FC5">
        <w:rPr>
          <w:rFonts w:asciiTheme="minorHAnsi" w:hAnsiTheme="minorHAnsi"/>
        </w:rPr>
        <w:t xml:space="preserve">we could </w:t>
      </w:r>
      <w:r w:rsidR="00BA766A" w:rsidRPr="006F6FC5">
        <w:rPr>
          <w:rFonts w:asciiTheme="minorHAnsi" w:hAnsiTheme="minorHAnsi"/>
        </w:rPr>
        <w:t xml:space="preserve">be possibly </w:t>
      </w:r>
      <w:r w:rsidR="002C6B12" w:rsidRPr="006F6FC5">
        <w:rPr>
          <w:rFonts w:asciiTheme="minorHAnsi" w:hAnsiTheme="minorHAnsi"/>
        </w:rPr>
        <w:t>exclud</w:t>
      </w:r>
      <w:r w:rsidR="00BA766A" w:rsidRPr="006F6FC5">
        <w:rPr>
          <w:rFonts w:asciiTheme="minorHAnsi" w:hAnsiTheme="minorHAnsi"/>
        </w:rPr>
        <w:t>ing</w:t>
      </w:r>
      <w:r w:rsidR="002C6B12" w:rsidRPr="006F6FC5">
        <w:rPr>
          <w:rFonts w:asciiTheme="minorHAnsi" w:hAnsiTheme="minorHAnsi"/>
        </w:rPr>
        <w:t xml:space="preserve"> data that could have been useful.</w:t>
      </w:r>
    </w:p>
    <w:p w14:paraId="095C30B1" w14:textId="5468F8A7" w:rsidR="00587C3B" w:rsidRPr="006F6FC5" w:rsidRDefault="00587C3B" w:rsidP="00E921BE">
      <w:pPr>
        <w:spacing w:line="360" w:lineRule="auto"/>
        <w:ind w:left="2074"/>
        <w:rPr>
          <w:rFonts w:asciiTheme="minorHAnsi" w:hAnsiTheme="minorHAnsi"/>
        </w:rPr>
      </w:pPr>
      <w:r w:rsidRPr="006F6FC5">
        <w:rPr>
          <w:rFonts w:asciiTheme="minorHAnsi" w:hAnsiTheme="minorHAnsi"/>
        </w:rPr>
        <w:t xml:space="preserve">1.3.3.3 </w:t>
      </w:r>
      <w:r w:rsidR="00A75EFE" w:rsidRPr="006F6FC5">
        <w:rPr>
          <w:rFonts w:asciiTheme="minorHAnsi" w:hAnsiTheme="minorHAnsi"/>
        </w:rPr>
        <w:t xml:space="preserve">Socio Economic Bias </w:t>
      </w:r>
    </w:p>
    <w:p w14:paraId="3F35D13B" w14:textId="70DE4F85" w:rsidR="002B5BC8" w:rsidRPr="006F6FC5" w:rsidRDefault="00572548" w:rsidP="003A146E">
      <w:pPr>
        <w:spacing w:line="360" w:lineRule="auto"/>
        <w:ind w:left="2074"/>
        <w:rPr>
          <w:rFonts w:asciiTheme="minorHAnsi" w:hAnsiTheme="minorHAnsi"/>
        </w:rPr>
      </w:pPr>
      <w:r w:rsidRPr="006F6FC5">
        <w:rPr>
          <w:rFonts w:asciiTheme="minorHAnsi" w:hAnsiTheme="minorHAnsi"/>
        </w:rPr>
        <w:t>Exposure to injury also depends on socio</w:t>
      </w:r>
      <w:r w:rsidR="00BA766A" w:rsidRPr="006F6FC5">
        <w:rPr>
          <w:rFonts w:asciiTheme="minorHAnsi" w:hAnsiTheme="minorHAnsi"/>
        </w:rPr>
        <w:t>-</w:t>
      </w:r>
      <w:r w:rsidRPr="006F6FC5">
        <w:rPr>
          <w:rFonts w:asciiTheme="minorHAnsi" w:hAnsiTheme="minorHAnsi"/>
        </w:rPr>
        <w:t xml:space="preserve">economic </w:t>
      </w:r>
      <w:r w:rsidR="0051205F" w:rsidRPr="006F6FC5">
        <w:rPr>
          <w:rFonts w:asciiTheme="minorHAnsi" w:hAnsiTheme="minorHAnsi"/>
        </w:rPr>
        <w:t>background</w:t>
      </w:r>
      <w:r w:rsidR="00BA766A" w:rsidRPr="006F6FC5">
        <w:rPr>
          <w:rFonts w:asciiTheme="minorHAnsi" w:hAnsiTheme="minorHAnsi"/>
        </w:rPr>
        <w:t>,</w:t>
      </w:r>
      <w:r w:rsidR="0051205F" w:rsidRPr="006F6FC5">
        <w:rPr>
          <w:rFonts w:asciiTheme="minorHAnsi" w:hAnsiTheme="minorHAnsi"/>
        </w:rPr>
        <w:t xml:space="preserve"> </w:t>
      </w:r>
      <w:r w:rsidR="00D425C5" w:rsidRPr="006F6FC5">
        <w:rPr>
          <w:rFonts w:asciiTheme="minorHAnsi" w:hAnsiTheme="minorHAnsi"/>
        </w:rPr>
        <w:t xml:space="preserve">as the exposure to products is not random. </w:t>
      </w:r>
      <w:r w:rsidR="00730446" w:rsidRPr="006F6FC5">
        <w:rPr>
          <w:rFonts w:asciiTheme="minorHAnsi" w:hAnsiTheme="minorHAnsi"/>
        </w:rPr>
        <w:t xml:space="preserve">If the analysis only </w:t>
      </w:r>
      <w:r w:rsidR="008437DB" w:rsidRPr="006F6FC5">
        <w:rPr>
          <w:rFonts w:asciiTheme="minorHAnsi" w:hAnsiTheme="minorHAnsi"/>
        </w:rPr>
        <w:t>focuses</w:t>
      </w:r>
      <w:r w:rsidR="00730446" w:rsidRPr="006F6FC5">
        <w:rPr>
          <w:rFonts w:asciiTheme="minorHAnsi" w:hAnsiTheme="minorHAnsi"/>
        </w:rPr>
        <w:t xml:space="preserve"> on the number of injuries without adjusting for the </w:t>
      </w:r>
      <w:r w:rsidR="00925CC1" w:rsidRPr="006F6FC5">
        <w:rPr>
          <w:rFonts w:asciiTheme="minorHAnsi" w:hAnsiTheme="minorHAnsi"/>
        </w:rPr>
        <w:t>exposure (number of people who own</w:t>
      </w:r>
      <w:r w:rsidR="006F0648" w:rsidRPr="006F6FC5">
        <w:rPr>
          <w:rFonts w:asciiTheme="minorHAnsi" w:hAnsiTheme="minorHAnsi"/>
        </w:rPr>
        <w:t>ing</w:t>
      </w:r>
      <w:r w:rsidR="00925CC1" w:rsidRPr="006F6FC5">
        <w:rPr>
          <w:rFonts w:asciiTheme="minorHAnsi" w:hAnsiTheme="minorHAnsi"/>
        </w:rPr>
        <w:t xml:space="preserve"> the product) </w:t>
      </w:r>
      <w:r w:rsidR="00537A76" w:rsidRPr="006F6FC5">
        <w:rPr>
          <w:rFonts w:asciiTheme="minorHAnsi" w:hAnsiTheme="minorHAnsi"/>
        </w:rPr>
        <w:t xml:space="preserve">then </w:t>
      </w:r>
      <w:r w:rsidR="00E94CA5" w:rsidRPr="006F6FC5">
        <w:rPr>
          <w:rFonts w:asciiTheme="minorHAnsi" w:hAnsiTheme="minorHAnsi"/>
        </w:rPr>
        <w:t>it</w:t>
      </w:r>
      <w:r w:rsidR="003A146E" w:rsidRPr="006F6FC5">
        <w:rPr>
          <w:rFonts w:asciiTheme="minorHAnsi" w:hAnsiTheme="minorHAnsi"/>
        </w:rPr>
        <w:t xml:space="preserve"> could cause a bias.</w:t>
      </w:r>
    </w:p>
    <w:p w14:paraId="65887AAE" w14:textId="21E22628" w:rsidR="00A75EFE" w:rsidRPr="006F6FC5" w:rsidRDefault="00A75EFE" w:rsidP="00E921BE">
      <w:pPr>
        <w:spacing w:line="360" w:lineRule="auto"/>
        <w:ind w:left="2074"/>
        <w:rPr>
          <w:rFonts w:asciiTheme="minorHAnsi" w:hAnsiTheme="minorHAnsi"/>
        </w:rPr>
      </w:pPr>
      <w:r w:rsidRPr="006F6FC5">
        <w:rPr>
          <w:rFonts w:asciiTheme="minorHAnsi" w:hAnsiTheme="minorHAnsi"/>
        </w:rPr>
        <w:t xml:space="preserve">1.3.3.4 Language Bias </w:t>
      </w:r>
    </w:p>
    <w:p w14:paraId="5C2052DD" w14:textId="4CDFE176" w:rsidR="003A146E" w:rsidRPr="006F6FC5" w:rsidRDefault="002D27CB" w:rsidP="00E921BE">
      <w:pPr>
        <w:spacing w:line="360" w:lineRule="auto"/>
        <w:ind w:left="2074"/>
        <w:rPr>
          <w:rFonts w:asciiTheme="minorHAnsi" w:hAnsiTheme="minorHAnsi"/>
        </w:rPr>
      </w:pPr>
      <w:r w:rsidRPr="006F6FC5">
        <w:rPr>
          <w:rFonts w:asciiTheme="minorHAnsi" w:hAnsiTheme="minorHAnsi"/>
        </w:rPr>
        <w:t xml:space="preserve">The narratives against the </w:t>
      </w:r>
      <w:r w:rsidR="00041BC9" w:rsidRPr="006F6FC5">
        <w:rPr>
          <w:rFonts w:asciiTheme="minorHAnsi" w:hAnsiTheme="minorHAnsi"/>
        </w:rPr>
        <w:t xml:space="preserve">NEISS </w:t>
      </w:r>
      <w:r w:rsidRPr="006F6FC5">
        <w:rPr>
          <w:rFonts w:asciiTheme="minorHAnsi" w:hAnsiTheme="minorHAnsi"/>
        </w:rPr>
        <w:t xml:space="preserve">case </w:t>
      </w:r>
      <w:r w:rsidR="00E26584" w:rsidRPr="006F6FC5">
        <w:rPr>
          <w:rFonts w:asciiTheme="minorHAnsi" w:hAnsiTheme="minorHAnsi"/>
        </w:rPr>
        <w:t>are</w:t>
      </w:r>
      <w:r w:rsidR="009B392D" w:rsidRPr="006F6FC5">
        <w:rPr>
          <w:rFonts w:asciiTheme="minorHAnsi" w:hAnsiTheme="minorHAnsi"/>
        </w:rPr>
        <w:t xml:space="preserve"> written in</w:t>
      </w:r>
      <w:r w:rsidR="00041BC9" w:rsidRPr="006F6FC5">
        <w:rPr>
          <w:rFonts w:asciiTheme="minorHAnsi" w:hAnsiTheme="minorHAnsi"/>
        </w:rPr>
        <w:t xml:space="preserve"> English. If the patient doesn’t know English, they </w:t>
      </w:r>
      <w:r w:rsidR="00BA766A" w:rsidRPr="006F6FC5">
        <w:rPr>
          <w:rFonts w:asciiTheme="minorHAnsi" w:hAnsiTheme="minorHAnsi"/>
        </w:rPr>
        <w:t>might not</w:t>
      </w:r>
      <w:r w:rsidR="00041BC9" w:rsidRPr="006F6FC5">
        <w:rPr>
          <w:rFonts w:asciiTheme="minorHAnsi" w:hAnsiTheme="minorHAnsi"/>
        </w:rPr>
        <w:t xml:space="preserve"> be able to effectively </w:t>
      </w:r>
      <w:r w:rsidR="00041BC9" w:rsidRPr="006F6FC5">
        <w:rPr>
          <w:rFonts w:asciiTheme="minorHAnsi" w:hAnsiTheme="minorHAnsi"/>
        </w:rPr>
        <w:lastRenderedPageBreak/>
        <w:t xml:space="preserve">communicate </w:t>
      </w:r>
      <w:r w:rsidR="00B70D85" w:rsidRPr="006F6FC5">
        <w:rPr>
          <w:rFonts w:asciiTheme="minorHAnsi" w:hAnsiTheme="minorHAnsi"/>
        </w:rPr>
        <w:t>how injury happened to the primary care givers or to the nurse/doctors.</w:t>
      </w:r>
      <w:r w:rsidR="00BA766A" w:rsidRPr="006F6FC5">
        <w:rPr>
          <w:rFonts w:asciiTheme="minorHAnsi" w:hAnsiTheme="minorHAnsi"/>
        </w:rPr>
        <w:t xml:space="preserve"> </w:t>
      </w:r>
    </w:p>
    <w:p w14:paraId="2614AE08" w14:textId="60A0E85F" w:rsidR="00A75EFE" w:rsidRPr="006F6FC5" w:rsidRDefault="008C4A6B" w:rsidP="00E921BE">
      <w:pPr>
        <w:spacing w:line="360" w:lineRule="auto"/>
        <w:ind w:left="2074"/>
        <w:rPr>
          <w:rFonts w:asciiTheme="minorHAnsi" w:hAnsiTheme="minorHAnsi"/>
        </w:rPr>
      </w:pPr>
      <w:r w:rsidRPr="006F6FC5">
        <w:rPr>
          <w:rFonts w:asciiTheme="minorHAnsi" w:hAnsiTheme="minorHAnsi"/>
        </w:rPr>
        <w:t>1.3.3.5 Geographic Bias</w:t>
      </w:r>
    </w:p>
    <w:p w14:paraId="3A9FB6B2" w14:textId="34EAF040" w:rsidR="008C4A6B" w:rsidRPr="006F6FC5" w:rsidRDefault="008852E7" w:rsidP="00955068">
      <w:pPr>
        <w:spacing w:line="360" w:lineRule="auto"/>
        <w:ind w:left="2074"/>
        <w:rPr>
          <w:rFonts w:asciiTheme="minorHAnsi" w:hAnsiTheme="minorHAnsi"/>
        </w:rPr>
      </w:pPr>
      <w:r w:rsidRPr="006F6FC5">
        <w:rPr>
          <w:rFonts w:asciiTheme="minorHAnsi" w:hAnsiTheme="minorHAnsi"/>
        </w:rPr>
        <w:t xml:space="preserve">The NEISS data is not collected for every hospital in the USA. NEISS is a probability </w:t>
      </w:r>
      <w:r w:rsidR="00955068" w:rsidRPr="006F6FC5">
        <w:rPr>
          <w:rFonts w:asciiTheme="minorHAnsi" w:hAnsiTheme="minorHAnsi"/>
        </w:rPr>
        <w:t>sample,</w:t>
      </w:r>
      <w:r w:rsidRPr="006F6FC5">
        <w:rPr>
          <w:rFonts w:asciiTheme="minorHAnsi" w:hAnsiTheme="minorHAnsi"/>
        </w:rPr>
        <w:t xml:space="preserve"> </w:t>
      </w:r>
      <w:r w:rsidR="00543996" w:rsidRPr="006F6FC5">
        <w:rPr>
          <w:rFonts w:asciiTheme="minorHAnsi" w:hAnsiTheme="minorHAnsi"/>
        </w:rPr>
        <w:t xml:space="preserve">and it generalized the hospitals into 100 buckets. This could potentially mask </w:t>
      </w:r>
      <w:r w:rsidR="00955068" w:rsidRPr="006F6FC5">
        <w:rPr>
          <w:rFonts w:asciiTheme="minorHAnsi" w:hAnsiTheme="minorHAnsi"/>
        </w:rPr>
        <w:t>localized issues.</w:t>
      </w:r>
    </w:p>
    <w:p w14:paraId="086BF08B" w14:textId="321B3BB2" w:rsidR="0001171A" w:rsidRPr="006F6FC5" w:rsidRDefault="00D90740" w:rsidP="00D90740">
      <w:pPr>
        <w:pStyle w:val="Heading3"/>
        <w:ind w:left="1350"/>
        <w:rPr>
          <w:rFonts w:asciiTheme="minorHAnsi" w:hAnsiTheme="minorHAnsi"/>
        </w:rPr>
      </w:pPr>
      <w:bookmarkStart w:id="19" w:name="_Toc222167653"/>
      <w:r w:rsidRPr="006F6FC5">
        <w:rPr>
          <w:rFonts w:asciiTheme="minorHAnsi" w:hAnsiTheme="minorHAnsi"/>
        </w:rPr>
        <w:t xml:space="preserve">1.3.5 </w:t>
      </w:r>
      <w:r w:rsidR="0001171A" w:rsidRPr="006F6FC5">
        <w:rPr>
          <w:rFonts w:asciiTheme="minorHAnsi" w:hAnsiTheme="minorHAnsi"/>
        </w:rPr>
        <w:t>Stakeholder Impact Analysis</w:t>
      </w:r>
      <w:bookmarkEnd w:id="19"/>
    </w:p>
    <w:p w14:paraId="3798BF2D" w14:textId="68DCBD54" w:rsidR="00E921BE" w:rsidRPr="006F6FC5" w:rsidRDefault="006F63FB" w:rsidP="006F63FB">
      <w:pPr>
        <w:spacing w:line="360" w:lineRule="auto"/>
        <w:ind w:left="2074"/>
        <w:rPr>
          <w:rFonts w:asciiTheme="minorHAnsi" w:hAnsiTheme="minorHAnsi"/>
        </w:rPr>
      </w:pPr>
      <w:r w:rsidRPr="00E94CA5">
        <w:rPr>
          <w:rFonts w:asciiTheme="minorHAnsi" w:hAnsiTheme="minorHAnsi"/>
        </w:rPr>
        <w:t xml:space="preserve">Positive impacts include informed residents making better </w:t>
      </w:r>
      <w:r w:rsidR="00F16040" w:rsidRPr="00E94CA5">
        <w:rPr>
          <w:rFonts w:asciiTheme="minorHAnsi" w:hAnsiTheme="minorHAnsi"/>
        </w:rPr>
        <w:t xml:space="preserve">product </w:t>
      </w:r>
      <w:r w:rsidR="00972A44" w:rsidRPr="00E94CA5">
        <w:rPr>
          <w:rFonts w:asciiTheme="minorHAnsi" w:hAnsiTheme="minorHAnsi"/>
        </w:rPr>
        <w:t xml:space="preserve">purchasing decisions </w:t>
      </w:r>
      <w:r w:rsidRPr="00E94CA5">
        <w:rPr>
          <w:rFonts w:asciiTheme="minorHAnsi" w:hAnsiTheme="minorHAnsi"/>
        </w:rPr>
        <w:t xml:space="preserve">and evidence-based policy making; </w:t>
      </w:r>
      <w:r w:rsidR="00972A44" w:rsidRPr="00E94CA5">
        <w:rPr>
          <w:rFonts w:asciiTheme="minorHAnsi" w:hAnsiTheme="minorHAnsi"/>
        </w:rPr>
        <w:t xml:space="preserve">Design changes </w:t>
      </w:r>
      <w:r w:rsidR="00E94CA5" w:rsidRPr="00E94CA5">
        <w:rPr>
          <w:rFonts w:asciiTheme="minorHAnsi" w:hAnsiTheme="minorHAnsi"/>
        </w:rPr>
        <w:t>made by the manufactures to reduce lawsuits and increase in profitability; Insurers reducing product liability premiums for manufactures.</w:t>
      </w:r>
      <w:r w:rsidR="00E94CA5">
        <w:rPr>
          <w:rFonts w:asciiTheme="minorHAnsi" w:hAnsiTheme="minorHAnsi"/>
        </w:rPr>
        <w:t xml:space="preserve"> </w:t>
      </w:r>
    </w:p>
    <w:p w14:paraId="4197BDBA" w14:textId="77777777" w:rsidR="007A2126" w:rsidRPr="006F6FC5" w:rsidRDefault="007A2126" w:rsidP="007A2126">
      <w:pPr>
        <w:rPr>
          <w:rFonts w:asciiTheme="minorHAnsi" w:hAnsiTheme="minorHAnsi"/>
        </w:rPr>
      </w:pPr>
    </w:p>
    <w:p w14:paraId="254260B0" w14:textId="12DAAB22" w:rsidR="0001171A" w:rsidRPr="006F6FC5" w:rsidRDefault="00D90740" w:rsidP="00D90740">
      <w:pPr>
        <w:pStyle w:val="Heading3"/>
        <w:ind w:left="1350"/>
        <w:rPr>
          <w:rFonts w:asciiTheme="minorHAnsi" w:hAnsiTheme="minorHAnsi"/>
        </w:rPr>
      </w:pPr>
      <w:bookmarkStart w:id="20" w:name="_Toc222167654"/>
      <w:r w:rsidRPr="006F6FC5">
        <w:rPr>
          <w:rFonts w:asciiTheme="minorHAnsi" w:hAnsiTheme="minorHAnsi"/>
        </w:rPr>
        <w:t xml:space="preserve">1.3.5 </w:t>
      </w:r>
      <w:r w:rsidR="0001171A" w:rsidRPr="006F6FC5">
        <w:rPr>
          <w:rFonts w:asciiTheme="minorHAnsi" w:hAnsiTheme="minorHAnsi"/>
        </w:rPr>
        <w:t>Mitigation Strategies</w:t>
      </w:r>
      <w:bookmarkEnd w:id="20"/>
    </w:p>
    <w:p w14:paraId="44D04372" w14:textId="3895A58C" w:rsidR="008F7A9B" w:rsidRPr="006F6FC5" w:rsidRDefault="009B7F79" w:rsidP="00A02036">
      <w:pPr>
        <w:spacing w:line="360" w:lineRule="auto"/>
        <w:ind w:left="2074"/>
        <w:rPr>
          <w:rFonts w:asciiTheme="minorHAnsi" w:hAnsiTheme="minorHAnsi"/>
        </w:rPr>
      </w:pPr>
      <w:r w:rsidRPr="00E94CA5">
        <w:rPr>
          <w:rFonts w:asciiTheme="minorHAnsi" w:hAnsiTheme="minorHAnsi"/>
        </w:rPr>
        <w:t>Use statistical methods that account for monitoring bias; present findings with appropriate uncertainty ranges; include community context in reporting; establish fact-checking protocols for public-facing analysis</w:t>
      </w:r>
      <w:r w:rsidR="00894380" w:rsidRPr="00E94CA5">
        <w:rPr>
          <w:rFonts w:asciiTheme="minorHAnsi" w:hAnsiTheme="minorHAnsi"/>
        </w:rPr>
        <w:t>.</w:t>
      </w:r>
    </w:p>
    <w:p w14:paraId="3E5002B4" w14:textId="1ED179CB" w:rsidR="00B13A2D" w:rsidRPr="006F6FC5" w:rsidRDefault="00F27249" w:rsidP="00F27249">
      <w:pPr>
        <w:pStyle w:val="Heading2"/>
        <w:ind w:left="810"/>
        <w:rPr>
          <w:rFonts w:asciiTheme="minorHAnsi" w:hAnsiTheme="minorHAnsi"/>
        </w:rPr>
      </w:pPr>
      <w:bookmarkStart w:id="21" w:name="_Toc222167655"/>
      <w:r w:rsidRPr="006F6FC5">
        <w:rPr>
          <w:rFonts w:asciiTheme="minorHAnsi" w:hAnsiTheme="minorHAnsi"/>
        </w:rPr>
        <w:t xml:space="preserve">1.4 </w:t>
      </w:r>
      <w:r w:rsidR="00FF5389" w:rsidRPr="006F6FC5">
        <w:rPr>
          <w:rFonts w:asciiTheme="minorHAnsi" w:hAnsiTheme="minorHAnsi"/>
        </w:rPr>
        <w:t>Data Science Goals &amp; Success Criteria</w:t>
      </w:r>
      <w:bookmarkEnd w:id="21"/>
    </w:p>
    <w:p w14:paraId="722D5167" w14:textId="0D03B161" w:rsidR="00C3243E" w:rsidRPr="006F6FC5" w:rsidRDefault="00681051" w:rsidP="00681051">
      <w:pPr>
        <w:pStyle w:val="Heading3"/>
        <w:ind w:left="1350"/>
        <w:rPr>
          <w:rFonts w:asciiTheme="minorHAnsi" w:hAnsiTheme="minorHAnsi"/>
        </w:rPr>
      </w:pPr>
      <w:bookmarkStart w:id="22" w:name="_Toc222167656"/>
      <w:r w:rsidRPr="006F6FC5">
        <w:rPr>
          <w:rFonts w:asciiTheme="minorHAnsi" w:hAnsiTheme="minorHAnsi"/>
        </w:rPr>
        <w:t xml:space="preserve">1.4.1 </w:t>
      </w:r>
      <w:r w:rsidR="0001171A" w:rsidRPr="006F6FC5">
        <w:rPr>
          <w:rFonts w:asciiTheme="minorHAnsi" w:hAnsiTheme="minorHAnsi"/>
        </w:rPr>
        <w:t>Technical Problem Framing</w:t>
      </w:r>
      <w:bookmarkEnd w:id="22"/>
      <w:r w:rsidR="0001171A" w:rsidRPr="006F6FC5">
        <w:rPr>
          <w:rFonts w:asciiTheme="minorHAnsi" w:hAnsiTheme="minorHAnsi"/>
        </w:rPr>
        <w:t xml:space="preserve"> </w:t>
      </w:r>
    </w:p>
    <w:p w14:paraId="34FCF705" w14:textId="53E50D48" w:rsidR="00301BFD" w:rsidRPr="006F6FC5" w:rsidRDefault="00BA766A" w:rsidP="00BA766A">
      <w:pPr>
        <w:spacing w:line="360" w:lineRule="auto"/>
        <w:ind w:left="2074"/>
        <w:rPr>
          <w:rFonts w:asciiTheme="minorHAnsi" w:hAnsiTheme="minorHAnsi"/>
        </w:rPr>
      </w:pPr>
      <w:r w:rsidRPr="006F6FC5">
        <w:rPr>
          <w:rFonts w:asciiTheme="minorHAnsi" w:hAnsiTheme="minorHAnsi"/>
        </w:rPr>
        <w:t xml:space="preserve">Frame as a classification problem to predict the relationship between factors affecting </w:t>
      </w:r>
      <w:r w:rsidR="00B77BCE" w:rsidRPr="006F6FC5">
        <w:rPr>
          <w:rFonts w:asciiTheme="minorHAnsi" w:hAnsiTheme="minorHAnsi"/>
        </w:rPr>
        <w:t xml:space="preserve">physical </w:t>
      </w:r>
      <w:r w:rsidRPr="006F6FC5">
        <w:rPr>
          <w:rFonts w:asciiTheme="minorHAnsi" w:hAnsiTheme="minorHAnsi"/>
        </w:rPr>
        <w:t>injuries and subsequent hospitalization due to the use of consumer products.</w:t>
      </w:r>
      <w:r w:rsidR="00B77BCE" w:rsidRPr="006F6FC5">
        <w:rPr>
          <w:rFonts w:asciiTheme="minorHAnsi" w:hAnsiTheme="minorHAnsi"/>
        </w:rPr>
        <w:t xml:space="preserve"> The analysis should also clearly identify the patterns of injury severity across product categories and demographic groups. The analysis should also contribute to evidence-based safety recommendations.</w:t>
      </w:r>
    </w:p>
    <w:p w14:paraId="44D9E22F" w14:textId="1F6E275A" w:rsidR="00C3243E" w:rsidRPr="006F6FC5" w:rsidRDefault="00681051" w:rsidP="00681051">
      <w:pPr>
        <w:pStyle w:val="Heading3"/>
        <w:ind w:left="1350"/>
        <w:rPr>
          <w:rFonts w:asciiTheme="minorHAnsi" w:hAnsiTheme="minorHAnsi"/>
        </w:rPr>
      </w:pPr>
      <w:bookmarkStart w:id="23" w:name="_Toc222167657"/>
      <w:r w:rsidRPr="006F6FC5">
        <w:rPr>
          <w:rFonts w:asciiTheme="minorHAnsi" w:hAnsiTheme="minorHAnsi"/>
        </w:rPr>
        <w:lastRenderedPageBreak/>
        <w:t xml:space="preserve">1.4.2 </w:t>
      </w:r>
      <w:r w:rsidR="0001171A" w:rsidRPr="006F6FC5">
        <w:rPr>
          <w:rFonts w:asciiTheme="minorHAnsi" w:hAnsiTheme="minorHAnsi"/>
        </w:rPr>
        <w:t>Data science Objectives</w:t>
      </w:r>
      <w:bookmarkEnd w:id="23"/>
      <w:r w:rsidR="00405EA9" w:rsidRPr="006F6FC5">
        <w:rPr>
          <w:rFonts w:asciiTheme="minorHAnsi" w:hAnsiTheme="minorHAnsi"/>
        </w:rPr>
        <w:tab/>
      </w:r>
    </w:p>
    <w:p w14:paraId="1D3C45E2" w14:textId="05F0A2E0" w:rsidR="00B77BCE" w:rsidRPr="006F6FC5" w:rsidRDefault="00B77BCE" w:rsidP="00B77BCE">
      <w:pPr>
        <w:pStyle w:val="NormalWeb"/>
        <w:shd w:val="clear" w:color="auto" w:fill="FFFFFF"/>
        <w:spacing w:before="120" w:beforeAutospacing="0" w:after="240" w:afterAutospacing="0" w:line="360" w:lineRule="auto"/>
        <w:ind w:left="2070"/>
        <w:rPr>
          <w:rFonts w:asciiTheme="minorHAnsi" w:hAnsiTheme="minorHAnsi" w:cs="Arial"/>
          <w:color w:val="1F1F1F"/>
        </w:rPr>
      </w:pPr>
      <w:r w:rsidRPr="006F6FC5">
        <w:rPr>
          <w:rFonts w:asciiTheme="minorHAnsi" w:hAnsiTheme="minorHAnsi" w:cs="Arial"/>
          <w:color w:val="1F1F1F"/>
        </w:rPr>
        <w:t xml:space="preserve">Primary data science goal is to establish statistically significant correlations between </w:t>
      </w:r>
      <w:r w:rsidR="00BE0E61" w:rsidRPr="006F6FC5">
        <w:rPr>
          <w:rFonts w:asciiTheme="minorHAnsi" w:hAnsiTheme="minorHAnsi" w:cs="Arial"/>
          <w:color w:val="1F1F1F"/>
        </w:rPr>
        <w:t>factors contributing to physical injuries</w:t>
      </w:r>
      <w:r w:rsidRPr="006F6FC5">
        <w:rPr>
          <w:rFonts w:asciiTheme="minorHAnsi" w:hAnsiTheme="minorHAnsi" w:cs="Arial"/>
          <w:color w:val="1F1F1F"/>
        </w:rPr>
        <w:t xml:space="preserve"> and </w:t>
      </w:r>
      <w:r w:rsidR="00BE0E61" w:rsidRPr="006F6FC5">
        <w:rPr>
          <w:rFonts w:asciiTheme="minorHAnsi" w:hAnsiTheme="minorHAnsi" w:cs="Arial"/>
          <w:color w:val="1F1F1F"/>
        </w:rPr>
        <w:t>hospitalization due to the use of consumer products</w:t>
      </w:r>
      <w:r w:rsidRPr="006F6FC5">
        <w:rPr>
          <w:rFonts w:asciiTheme="minorHAnsi" w:hAnsiTheme="minorHAnsi" w:cs="Arial"/>
          <w:color w:val="1F1F1F"/>
        </w:rPr>
        <w:t xml:space="preserve"> with </w:t>
      </w:r>
      <w:r w:rsidR="00BE0E61" w:rsidRPr="006F6FC5">
        <w:rPr>
          <w:rFonts w:asciiTheme="minorHAnsi" w:hAnsiTheme="minorHAnsi" w:cs="Arial"/>
          <w:color w:val="1F1F1F"/>
        </w:rPr>
        <w:t xml:space="preserve">a high degree of </w:t>
      </w:r>
      <w:r w:rsidRPr="006F6FC5">
        <w:rPr>
          <w:rFonts w:asciiTheme="minorHAnsi" w:hAnsiTheme="minorHAnsi" w:cs="Arial"/>
          <w:color w:val="1F1F1F"/>
        </w:rPr>
        <w:t>confidence; secondary goal is to create interpretable models that quantify effect sizes for public communication</w:t>
      </w:r>
    </w:p>
    <w:p w14:paraId="2CF17693" w14:textId="1EB260EE" w:rsidR="00C3243E" w:rsidRPr="006F6FC5" w:rsidRDefault="00F05B67" w:rsidP="00F05B67">
      <w:pPr>
        <w:pStyle w:val="Heading3"/>
        <w:ind w:left="1350"/>
        <w:rPr>
          <w:rFonts w:asciiTheme="minorHAnsi" w:hAnsiTheme="minorHAnsi"/>
        </w:rPr>
      </w:pPr>
      <w:bookmarkStart w:id="24" w:name="_Toc222167658"/>
      <w:r w:rsidRPr="006F6FC5">
        <w:rPr>
          <w:rFonts w:asciiTheme="minorHAnsi" w:hAnsiTheme="minorHAnsi"/>
        </w:rPr>
        <w:t xml:space="preserve">1.4.3 </w:t>
      </w:r>
      <w:r w:rsidR="0001171A" w:rsidRPr="006F6FC5">
        <w:rPr>
          <w:rFonts w:asciiTheme="minorHAnsi" w:hAnsiTheme="minorHAnsi"/>
        </w:rPr>
        <w:t>Technical Success Criteria</w:t>
      </w:r>
      <w:bookmarkEnd w:id="24"/>
    </w:p>
    <w:p w14:paraId="4A18F1D1" w14:textId="77777777" w:rsidR="00DB32B4" w:rsidRPr="006F6FC5" w:rsidRDefault="00DB32B4" w:rsidP="00DB32B4">
      <w:pPr>
        <w:pStyle w:val="NormalWeb"/>
        <w:numPr>
          <w:ilvl w:val="3"/>
          <w:numId w:val="15"/>
        </w:numPr>
        <w:shd w:val="clear" w:color="auto" w:fill="FFFFFF"/>
        <w:spacing w:before="120" w:beforeAutospacing="0" w:after="240" w:afterAutospacing="0" w:line="360" w:lineRule="auto"/>
        <w:rPr>
          <w:rFonts w:asciiTheme="minorHAnsi" w:hAnsiTheme="minorHAnsi" w:cs="Arial"/>
          <w:color w:val="1F1F1F"/>
        </w:rPr>
      </w:pPr>
      <w:r w:rsidRPr="006F6FC5">
        <w:rPr>
          <w:rFonts w:asciiTheme="minorHAnsi" w:hAnsiTheme="minorHAnsi" w:cs="Arial"/>
          <w:color w:val="1F1F1F"/>
        </w:rPr>
        <w:t>Development of statistically sound predictive models that can reliably identify factors associated with hospitalization for product-related injuries.</w:t>
      </w:r>
    </w:p>
    <w:p w14:paraId="74BE7D36" w14:textId="570085C6" w:rsidR="00DB32B4" w:rsidRPr="006F6FC5" w:rsidRDefault="00DB32B4" w:rsidP="00DB32B4">
      <w:pPr>
        <w:pStyle w:val="NormalWeb"/>
        <w:numPr>
          <w:ilvl w:val="3"/>
          <w:numId w:val="15"/>
        </w:numPr>
        <w:shd w:val="clear" w:color="auto" w:fill="FFFFFF"/>
        <w:spacing w:before="120" w:beforeAutospacing="0" w:after="240" w:afterAutospacing="0" w:line="360" w:lineRule="auto"/>
        <w:rPr>
          <w:rFonts w:asciiTheme="minorHAnsi" w:hAnsiTheme="minorHAnsi" w:cs="Arial"/>
          <w:color w:val="1F1F1F"/>
        </w:rPr>
      </w:pPr>
      <w:r w:rsidRPr="006F6FC5">
        <w:rPr>
          <w:rFonts w:asciiTheme="minorHAnsi" w:hAnsiTheme="minorHAnsi" w:cs="Arial"/>
          <w:color w:val="1F1F1F"/>
        </w:rPr>
        <w:t>Clear identification of meaningful patterns in injury severity across different product categories and demographic groups.</w:t>
      </w:r>
    </w:p>
    <w:p w14:paraId="4AD68970" w14:textId="77777777" w:rsidR="00DB32B4" w:rsidRPr="006F6FC5" w:rsidRDefault="00DB32B4" w:rsidP="00DB32B4">
      <w:pPr>
        <w:pStyle w:val="NormalWeb"/>
        <w:numPr>
          <w:ilvl w:val="3"/>
          <w:numId w:val="15"/>
        </w:numPr>
        <w:shd w:val="clear" w:color="auto" w:fill="FFFFFF"/>
        <w:spacing w:before="120" w:beforeAutospacing="0" w:after="240" w:afterAutospacing="0" w:line="360" w:lineRule="auto"/>
        <w:ind w:left="3110"/>
        <w:rPr>
          <w:rFonts w:asciiTheme="minorHAnsi" w:hAnsiTheme="minorHAnsi" w:cs="Arial"/>
          <w:color w:val="1F1F1F"/>
        </w:rPr>
      </w:pPr>
      <w:r w:rsidRPr="006F6FC5">
        <w:rPr>
          <w:rFonts w:asciiTheme="minorHAnsi" w:hAnsiTheme="minorHAnsi" w:cs="Arial"/>
          <w:color w:val="1F1F1F"/>
        </w:rPr>
        <w:t>Rigorous analysis that produces findings robust enough to support evidence-based safety recommendations.</w:t>
      </w:r>
    </w:p>
    <w:p w14:paraId="23635B17" w14:textId="77777777" w:rsidR="00DB32B4" w:rsidRPr="006F6FC5" w:rsidRDefault="00DB32B4" w:rsidP="00DB32B4">
      <w:pPr>
        <w:pStyle w:val="NormalWeb"/>
        <w:numPr>
          <w:ilvl w:val="3"/>
          <w:numId w:val="15"/>
        </w:numPr>
        <w:shd w:val="clear" w:color="auto" w:fill="FFFFFF"/>
        <w:spacing w:before="120" w:beforeAutospacing="0" w:after="240" w:afterAutospacing="0" w:line="360" w:lineRule="auto"/>
        <w:ind w:left="3110"/>
        <w:rPr>
          <w:rFonts w:asciiTheme="minorHAnsi" w:hAnsiTheme="minorHAnsi" w:cs="Arial"/>
          <w:color w:val="1F1F1F"/>
        </w:rPr>
      </w:pPr>
      <w:r w:rsidRPr="006F6FC5">
        <w:rPr>
          <w:rFonts w:asciiTheme="minorHAnsi" w:hAnsiTheme="minorHAnsi" w:cs="Arial"/>
          <w:color w:val="1F1F1F"/>
        </w:rPr>
        <w:t>Effectively situating insights from the analysis to contribute new understanding to consumer product safety discourse and inform practical safety guidance.</w:t>
      </w:r>
    </w:p>
    <w:p w14:paraId="772E9CD6" w14:textId="55645C42" w:rsidR="00DB32B4" w:rsidRPr="006F6FC5" w:rsidRDefault="00DB32B4" w:rsidP="00DB32B4">
      <w:pPr>
        <w:pStyle w:val="NormalWeb"/>
        <w:numPr>
          <w:ilvl w:val="3"/>
          <w:numId w:val="15"/>
        </w:numPr>
        <w:shd w:val="clear" w:color="auto" w:fill="FFFFFF"/>
        <w:spacing w:before="120" w:beforeAutospacing="0" w:after="240" w:afterAutospacing="0" w:line="360" w:lineRule="auto"/>
        <w:ind w:left="3110"/>
        <w:rPr>
          <w:rFonts w:asciiTheme="minorHAnsi" w:hAnsiTheme="minorHAnsi" w:cs="Arial"/>
          <w:color w:val="1F1F1F"/>
        </w:rPr>
      </w:pPr>
      <w:r w:rsidRPr="006F6FC5">
        <w:rPr>
          <w:rFonts w:asciiTheme="minorHAnsi" w:hAnsiTheme="minorHAnsi" w:cs="Arial"/>
          <w:color w:val="1F1F1F"/>
        </w:rPr>
        <w:t>Effective communication of technical findings to diverse audiences including consumers, policymakers, and safety advocates through accessible analysis and clear visualizations.</w:t>
      </w:r>
    </w:p>
    <w:p w14:paraId="3FBA6D4E" w14:textId="2CA831CE" w:rsidR="00C3243E" w:rsidRPr="006F6FC5" w:rsidRDefault="003A06FC" w:rsidP="003A06FC">
      <w:pPr>
        <w:pStyle w:val="Heading3"/>
        <w:ind w:left="1350"/>
        <w:rPr>
          <w:rFonts w:asciiTheme="minorHAnsi" w:hAnsiTheme="minorHAnsi"/>
        </w:rPr>
      </w:pPr>
      <w:bookmarkStart w:id="25" w:name="_Toc222167659"/>
      <w:r w:rsidRPr="006F6FC5">
        <w:rPr>
          <w:rFonts w:asciiTheme="minorHAnsi" w:hAnsiTheme="minorHAnsi"/>
        </w:rPr>
        <w:t xml:space="preserve">1.4.4 </w:t>
      </w:r>
      <w:r w:rsidR="0001171A" w:rsidRPr="006F6FC5">
        <w:rPr>
          <w:rFonts w:asciiTheme="minorHAnsi" w:hAnsiTheme="minorHAnsi"/>
        </w:rPr>
        <w:t>Analytical Approach Overview</w:t>
      </w:r>
      <w:bookmarkEnd w:id="25"/>
    </w:p>
    <w:p w14:paraId="56FC2F34" w14:textId="38DB785A" w:rsidR="00BE0E61" w:rsidRPr="006F6FC5" w:rsidRDefault="00BE0E61" w:rsidP="00BE0E61">
      <w:pPr>
        <w:pStyle w:val="NormalWeb"/>
        <w:shd w:val="clear" w:color="auto" w:fill="FFFFFF"/>
        <w:spacing w:before="120" w:beforeAutospacing="0" w:after="240" w:afterAutospacing="0" w:line="360" w:lineRule="auto"/>
        <w:ind w:left="2070"/>
        <w:rPr>
          <w:rFonts w:asciiTheme="minorHAnsi" w:hAnsiTheme="minorHAnsi" w:cs="Arial"/>
          <w:color w:val="1F1F1F"/>
        </w:rPr>
      </w:pPr>
      <w:r w:rsidRPr="006F6FC5">
        <w:rPr>
          <w:rFonts w:asciiTheme="minorHAnsi" w:hAnsiTheme="minorHAnsi" w:cs="Arial"/>
          <w:color w:val="1F1F1F"/>
        </w:rPr>
        <w:t xml:space="preserve">Plan to compare logistic </w:t>
      </w:r>
      <w:r w:rsidRPr="006F6FC5">
        <w:rPr>
          <w:rFonts w:asciiTheme="minorHAnsi" w:hAnsiTheme="minorHAnsi" w:cs="Arial"/>
          <w:color w:val="1F1F1F"/>
        </w:rPr>
        <w:t>regression (base model)</w:t>
      </w:r>
      <w:r w:rsidRPr="006F6FC5">
        <w:rPr>
          <w:rFonts w:asciiTheme="minorHAnsi" w:hAnsiTheme="minorHAnsi" w:cs="Arial"/>
          <w:color w:val="1F1F1F"/>
        </w:rPr>
        <w:t xml:space="preserve">, </w:t>
      </w:r>
      <w:r w:rsidRPr="006F6FC5">
        <w:rPr>
          <w:rFonts w:asciiTheme="minorHAnsi" w:hAnsiTheme="minorHAnsi" w:cs="Arial"/>
          <w:color w:val="1F1F1F"/>
        </w:rPr>
        <w:t xml:space="preserve">decision tree, </w:t>
      </w:r>
      <w:r w:rsidRPr="006F6FC5">
        <w:rPr>
          <w:rFonts w:asciiTheme="minorHAnsi" w:hAnsiTheme="minorHAnsi" w:cs="Arial"/>
          <w:color w:val="1F1F1F"/>
        </w:rPr>
        <w:t xml:space="preserve">random forest, gradient </w:t>
      </w:r>
      <w:r w:rsidR="00AD2A2A" w:rsidRPr="006F6FC5">
        <w:rPr>
          <w:rFonts w:asciiTheme="minorHAnsi" w:hAnsiTheme="minorHAnsi" w:cs="Arial"/>
          <w:color w:val="1F1F1F"/>
        </w:rPr>
        <w:t>boosting (</w:t>
      </w:r>
      <w:r w:rsidRPr="006F6FC5">
        <w:rPr>
          <w:rFonts w:asciiTheme="minorHAnsi" w:hAnsiTheme="minorHAnsi" w:cs="Arial"/>
          <w:color w:val="1F1F1F"/>
        </w:rPr>
        <w:t>XGBoost) to</w:t>
      </w:r>
      <w:r w:rsidRPr="006F6FC5">
        <w:rPr>
          <w:rFonts w:asciiTheme="minorHAnsi" w:hAnsiTheme="minorHAnsi" w:cs="Arial"/>
          <w:color w:val="1F1F1F"/>
        </w:rPr>
        <w:t xml:space="preserve"> predict</w:t>
      </w:r>
      <w:r w:rsidRPr="006F6FC5">
        <w:rPr>
          <w:rFonts w:asciiTheme="minorHAnsi" w:hAnsiTheme="minorHAnsi" w:cs="Arial"/>
          <w:color w:val="1F1F1F"/>
        </w:rPr>
        <w:t xml:space="preserve"> hospitalization</w:t>
      </w:r>
      <w:r w:rsidRPr="006F6FC5">
        <w:rPr>
          <w:rFonts w:asciiTheme="minorHAnsi" w:hAnsiTheme="minorHAnsi" w:cs="Arial"/>
          <w:color w:val="1F1F1F"/>
        </w:rPr>
        <w:t xml:space="preserve">; </w:t>
      </w:r>
      <w:r w:rsidRPr="006F6FC5">
        <w:rPr>
          <w:rFonts w:asciiTheme="minorHAnsi" w:hAnsiTheme="minorHAnsi" w:cs="Arial"/>
          <w:color w:val="1F1F1F"/>
        </w:rPr>
        <w:lastRenderedPageBreak/>
        <w:t>use K-means and hierarchical clustering for customer segmentation; evaluate using cross-validation and business-relevant metrics</w:t>
      </w:r>
      <w:r w:rsidRPr="006F6FC5">
        <w:rPr>
          <w:rFonts w:asciiTheme="minorHAnsi" w:hAnsiTheme="minorHAnsi" w:cs="Arial"/>
          <w:color w:val="1F1F1F"/>
        </w:rPr>
        <w:t>.</w:t>
      </w:r>
    </w:p>
    <w:p w14:paraId="4C1A0AE8" w14:textId="748544B5" w:rsidR="00C3243E" w:rsidRPr="006F6FC5" w:rsidRDefault="003A06FC" w:rsidP="003A06FC">
      <w:pPr>
        <w:pStyle w:val="Heading3"/>
        <w:ind w:left="1350"/>
        <w:rPr>
          <w:rFonts w:asciiTheme="minorHAnsi" w:hAnsiTheme="minorHAnsi"/>
        </w:rPr>
      </w:pPr>
      <w:bookmarkStart w:id="26" w:name="_Toc222167660"/>
      <w:r w:rsidRPr="006F6FC5">
        <w:rPr>
          <w:rFonts w:asciiTheme="minorHAnsi" w:hAnsiTheme="minorHAnsi"/>
        </w:rPr>
        <w:t xml:space="preserve">1.4.5 </w:t>
      </w:r>
      <w:r w:rsidR="0001171A" w:rsidRPr="006F6FC5">
        <w:rPr>
          <w:rFonts w:asciiTheme="minorHAnsi" w:hAnsiTheme="minorHAnsi"/>
        </w:rPr>
        <w:t>Objective-Technical Mapping</w:t>
      </w:r>
      <w:bookmarkEnd w:id="26"/>
      <w:r w:rsidR="0001171A" w:rsidRPr="006F6FC5">
        <w:rPr>
          <w:rFonts w:asciiTheme="minorHAnsi" w:hAnsiTheme="minorHAnsi"/>
        </w:rPr>
        <w:t xml:space="preserve"> </w:t>
      </w:r>
    </w:p>
    <w:p w14:paraId="345CF6D6" w14:textId="46FF93EE" w:rsidR="0074337F" w:rsidRPr="006F6FC5" w:rsidRDefault="0074337F" w:rsidP="00072598">
      <w:pPr>
        <w:spacing w:line="360" w:lineRule="auto"/>
        <w:ind w:left="2074"/>
        <w:rPr>
          <w:rFonts w:asciiTheme="minorHAnsi" w:hAnsiTheme="minorHAnsi" w:cs="Arial"/>
          <w:color w:val="1F1F1F"/>
        </w:rPr>
      </w:pPr>
      <w:r w:rsidRPr="006F6FC5">
        <w:rPr>
          <w:rFonts w:asciiTheme="minorHAnsi" w:hAnsiTheme="minorHAnsi" w:cs="Arial"/>
          <w:color w:val="1F1F1F"/>
        </w:rPr>
        <w:t xml:space="preserve">Statistically significant correlation analysis with quantified effect sizes enables editorial team to make evidence-based claims about </w:t>
      </w:r>
      <w:r w:rsidR="00072598" w:rsidRPr="006F6FC5">
        <w:rPr>
          <w:rFonts w:asciiTheme="minorHAnsi" w:hAnsiTheme="minorHAnsi" w:cs="Arial"/>
          <w:color w:val="1F1F1F"/>
        </w:rPr>
        <w:t>the factors impacting physical injuries due to product usage that can cause severe trauma needing hospitalization</w:t>
      </w:r>
      <w:r w:rsidRPr="006F6FC5">
        <w:rPr>
          <w:rFonts w:asciiTheme="minorHAnsi" w:hAnsiTheme="minorHAnsi" w:cs="Arial"/>
          <w:color w:val="1F1F1F"/>
        </w:rPr>
        <w:t>, supporting the goal of providing residents with credible information for personal decision-making</w:t>
      </w:r>
      <w:r w:rsidR="00072598" w:rsidRPr="006F6FC5">
        <w:rPr>
          <w:rFonts w:asciiTheme="minorHAnsi" w:hAnsiTheme="minorHAnsi" w:cs="Arial"/>
          <w:color w:val="1F1F1F"/>
        </w:rPr>
        <w:t>.</w:t>
      </w:r>
    </w:p>
    <w:p w14:paraId="21EA1483" w14:textId="553D25C7" w:rsidR="0001171A" w:rsidRPr="006F6FC5" w:rsidRDefault="003A06FC" w:rsidP="003A06FC">
      <w:pPr>
        <w:pStyle w:val="Heading3"/>
        <w:ind w:left="1350"/>
        <w:rPr>
          <w:rFonts w:asciiTheme="minorHAnsi" w:hAnsiTheme="minorHAnsi"/>
        </w:rPr>
      </w:pPr>
      <w:bookmarkStart w:id="27" w:name="_Toc222167661"/>
      <w:r w:rsidRPr="006F6FC5">
        <w:rPr>
          <w:rFonts w:asciiTheme="minorHAnsi" w:hAnsiTheme="minorHAnsi"/>
        </w:rPr>
        <w:t xml:space="preserve">1.4.6. </w:t>
      </w:r>
      <w:r w:rsidR="0001171A" w:rsidRPr="006F6FC5">
        <w:rPr>
          <w:rFonts w:asciiTheme="minorHAnsi" w:hAnsiTheme="minorHAnsi"/>
        </w:rPr>
        <w:t>Constraints and Assumptions</w:t>
      </w:r>
      <w:bookmarkEnd w:id="27"/>
    </w:p>
    <w:p w14:paraId="48CCCE4D" w14:textId="435A8D45" w:rsidR="00072598" w:rsidRPr="006F6FC5" w:rsidRDefault="00072598" w:rsidP="00072598">
      <w:pPr>
        <w:spacing w:line="360" w:lineRule="auto"/>
        <w:ind w:left="2074"/>
        <w:rPr>
          <w:rFonts w:asciiTheme="minorHAnsi" w:hAnsiTheme="minorHAnsi" w:cs="Arial"/>
          <w:color w:val="1F1F1F"/>
        </w:rPr>
      </w:pPr>
      <w:r w:rsidRPr="006F6FC5">
        <w:rPr>
          <w:rFonts w:asciiTheme="minorHAnsi" w:hAnsiTheme="minorHAnsi" w:cs="Arial"/>
          <w:color w:val="1F1F1F"/>
        </w:rPr>
        <w:t>Assume customer behavior patterns remain relatively stable over the analysis period; model performance may be limited by data quality issues identified in preliminary exploration; computational constraints may require sampling for initial model development</w:t>
      </w:r>
      <w:r w:rsidRPr="006F6FC5">
        <w:rPr>
          <w:rFonts w:asciiTheme="minorHAnsi" w:hAnsiTheme="minorHAnsi" w:cs="Arial"/>
          <w:color w:val="1F1F1F"/>
        </w:rPr>
        <w:t>.</w:t>
      </w:r>
    </w:p>
    <w:p w14:paraId="396DE434" w14:textId="77777777" w:rsidR="00AD2A2A" w:rsidRPr="006F6FC5" w:rsidRDefault="00AD2A2A" w:rsidP="00AD2A2A">
      <w:pPr>
        <w:pStyle w:val="ListParagraph"/>
        <w:ind w:left="2070"/>
        <w:rPr>
          <w:rFonts w:asciiTheme="minorHAnsi" w:eastAsiaTheme="majorEastAsia" w:hAnsiTheme="minorHAnsi"/>
        </w:rPr>
      </w:pPr>
    </w:p>
    <w:p w14:paraId="3B774602" w14:textId="403EFA6D" w:rsidR="00FF5389" w:rsidRPr="006F6FC5" w:rsidRDefault="003A06FC" w:rsidP="003A06FC">
      <w:pPr>
        <w:pStyle w:val="Heading2"/>
        <w:ind w:left="810"/>
        <w:rPr>
          <w:rFonts w:asciiTheme="minorHAnsi" w:hAnsiTheme="minorHAnsi"/>
        </w:rPr>
      </w:pPr>
      <w:bookmarkStart w:id="28" w:name="_Toc222167662"/>
      <w:r w:rsidRPr="006F6FC5">
        <w:rPr>
          <w:rFonts w:asciiTheme="minorHAnsi" w:hAnsiTheme="minorHAnsi"/>
        </w:rPr>
        <w:t xml:space="preserve">1.5 </w:t>
      </w:r>
      <w:r w:rsidR="00FF5389" w:rsidRPr="006F6FC5">
        <w:rPr>
          <w:rFonts w:asciiTheme="minorHAnsi" w:hAnsiTheme="minorHAnsi"/>
        </w:rPr>
        <w:t>Project Plan</w:t>
      </w:r>
      <w:bookmarkEnd w:id="28"/>
    </w:p>
    <w:p w14:paraId="410A5561" w14:textId="77777777" w:rsidR="00F141AE" w:rsidRPr="006F6FC5" w:rsidRDefault="00681051" w:rsidP="00F141AE">
      <w:pPr>
        <w:pStyle w:val="Heading3"/>
        <w:ind w:left="1350"/>
        <w:rPr>
          <w:rFonts w:asciiTheme="minorHAnsi" w:hAnsiTheme="minorHAnsi"/>
        </w:rPr>
      </w:pPr>
      <w:bookmarkStart w:id="29" w:name="_Toc222167663"/>
      <w:r w:rsidRPr="006F6FC5">
        <w:rPr>
          <w:rFonts w:asciiTheme="minorHAnsi" w:hAnsiTheme="minorHAnsi"/>
        </w:rPr>
        <w:t xml:space="preserve">1.5.1 </w:t>
      </w:r>
      <w:r w:rsidR="0001171A" w:rsidRPr="006F6FC5">
        <w:rPr>
          <w:rFonts w:asciiTheme="minorHAnsi" w:hAnsiTheme="minorHAnsi"/>
        </w:rPr>
        <w:t>Phase specific planning</w:t>
      </w:r>
      <w:bookmarkEnd w:id="29"/>
      <w:r w:rsidR="0001171A" w:rsidRPr="006F6FC5">
        <w:rPr>
          <w:rFonts w:asciiTheme="minorHAnsi" w:hAnsiTheme="minorHAnsi"/>
        </w:rPr>
        <w:t xml:space="preserve"> </w:t>
      </w:r>
    </w:p>
    <w:p w14:paraId="3AEB7B32" w14:textId="249A4897" w:rsidR="00F141AE" w:rsidRPr="006F6FC5" w:rsidRDefault="00F141AE" w:rsidP="00B233A6">
      <w:pPr>
        <w:ind w:left="2070"/>
        <w:rPr>
          <w:rFonts w:asciiTheme="minorHAnsi" w:hAnsiTheme="minorHAnsi" w:cs="Arial"/>
          <w:color w:val="1F1F1F"/>
        </w:rPr>
      </w:pPr>
      <w:r w:rsidRPr="006F6FC5">
        <w:rPr>
          <w:rFonts w:asciiTheme="minorHAnsi" w:hAnsiTheme="minorHAnsi" w:cs="Arial"/>
          <w:color w:val="1F1F1F"/>
        </w:rPr>
        <w:t>Phase-1 Business Understanding</w:t>
      </w:r>
    </w:p>
    <w:p w14:paraId="2F3F8E5D" w14:textId="4C38F2D7" w:rsidR="009C4795" w:rsidRPr="006F6FC5" w:rsidRDefault="009C4795" w:rsidP="009C4795">
      <w:pPr>
        <w:pStyle w:val="ListParagraph"/>
        <w:numPr>
          <w:ilvl w:val="0"/>
          <w:numId w:val="20"/>
        </w:numPr>
        <w:ind w:left="3060" w:hanging="90"/>
        <w:rPr>
          <w:rFonts w:asciiTheme="minorHAnsi" w:hAnsiTheme="minorHAnsi" w:cs="Arial"/>
          <w:color w:val="1F1F1F"/>
        </w:rPr>
      </w:pPr>
      <w:r w:rsidRPr="006F6FC5">
        <w:rPr>
          <w:rFonts w:asciiTheme="minorHAnsi" w:hAnsiTheme="minorHAnsi" w:cs="Arial"/>
          <w:color w:val="1F1F1F"/>
        </w:rPr>
        <w:t>Determine Business Objectives</w:t>
      </w:r>
    </w:p>
    <w:p w14:paraId="1F47C421" w14:textId="766FE8F7" w:rsidR="009C4795" w:rsidRPr="006F6FC5" w:rsidRDefault="009C4795" w:rsidP="009C4795">
      <w:pPr>
        <w:pStyle w:val="ListParagraph"/>
        <w:ind w:left="3600"/>
        <w:rPr>
          <w:rFonts w:asciiTheme="minorHAnsi" w:hAnsiTheme="minorHAnsi" w:cs="Arial"/>
          <w:color w:val="1F1F1F"/>
        </w:rPr>
      </w:pPr>
      <w:r w:rsidRPr="006F6FC5">
        <w:rPr>
          <w:rFonts w:asciiTheme="minorHAnsi" w:hAnsiTheme="minorHAnsi" w:cs="Arial"/>
          <w:color w:val="1F1F1F"/>
        </w:rPr>
        <w:t>Activity: Confirm the primary goal – Identify the factors predicting the hospitalization</w:t>
      </w:r>
    </w:p>
    <w:p w14:paraId="765953F3" w14:textId="2EC9B66F" w:rsidR="009C4795" w:rsidRPr="006F6FC5" w:rsidRDefault="009C4795" w:rsidP="009C4795">
      <w:pPr>
        <w:pStyle w:val="ListParagraph"/>
        <w:numPr>
          <w:ilvl w:val="0"/>
          <w:numId w:val="20"/>
        </w:numPr>
        <w:ind w:left="3060" w:hanging="90"/>
        <w:rPr>
          <w:rFonts w:asciiTheme="minorHAnsi" w:hAnsiTheme="minorHAnsi" w:cs="Arial"/>
          <w:color w:val="1F1F1F"/>
        </w:rPr>
      </w:pPr>
      <w:r w:rsidRPr="006F6FC5">
        <w:rPr>
          <w:rFonts w:asciiTheme="minorHAnsi" w:hAnsiTheme="minorHAnsi" w:cs="Arial"/>
          <w:color w:val="1F1F1F"/>
        </w:rPr>
        <w:t>Assess Situation</w:t>
      </w:r>
    </w:p>
    <w:p w14:paraId="44D2A73E" w14:textId="423B9972" w:rsidR="009C4795" w:rsidRPr="006F6FC5" w:rsidRDefault="009C4795" w:rsidP="009C4795">
      <w:pPr>
        <w:pStyle w:val="ListParagraph"/>
        <w:ind w:left="3690" w:hanging="90"/>
        <w:rPr>
          <w:rFonts w:asciiTheme="minorHAnsi" w:hAnsiTheme="minorHAnsi" w:cs="Arial"/>
          <w:color w:val="1F1F1F"/>
        </w:rPr>
      </w:pPr>
      <w:r w:rsidRPr="006F6FC5">
        <w:rPr>
          <w:rFonts w:asciiTheme="minorHAnsi" w:hAnsiTheme="minorHAnsi" w:cs="Arial"/>
          <w:color w:val="1F1F1F"/>
        </w:rPr>
        <w:t>Activity: Inventory of NEISS Files and Coding Manual</w:t>
      </w:r>
    </w:p>
    <w:p w14:paraId="0CD5C6C5" w14:textId="2A5B9ACB" w:rsidR="009C4795" w:rsidRPr="006F6FC5" w:rsidRDefault="009C4795" w:rsidP="009C4795">
      <w:pPr>
        <w:pStyle w:val="ListParagraph"/>
        <w:numPr>
          <w:ilvl w:val="0"/>
          <w:numId w:val="20"/>
        </w:numPr>
        <w:ind w:left="3060" w:hanging="90"/>
        <w:rPr>
          <w:rFonts w:asciiTheme="minorHAnsi" w:hAnsiTheme="minorHAnsi" w:cs="Arial"/>
          <w:color w:val="1F1F1F"/>
        </w:rPr>
      </w:pPr>
      <w:r w:rsidRPr="006F6FC5">
        <w:rPr>
          <w:rFonts w:asciiTheme="minorHAnsi" w:hAnsiTheme="minorHAnsi" w:cs="Arial"/>
          <w:color w:val="1F1F1F"/>
        </w:rPr>
        <w:t>Determine Data Mining Goals</w:t>
      </w:r>
    </w:p>
    <w:p w14:paraId="2B75ACAC" w14:textId="20B11699" w:rsidR="009C4795" w:rsidRPr="006F6FC5" w:rsidRDefault="009C4795" w:rsidP="009C4795">
      <w:pPr>
        <w:pStyle w:val="ListParagraph"/>
        <w:ind w:left="3600"/>
        <w:rPr>
          <w:rFonts w:asciiTheme="minorHAnsi" w:hAnsiTheme="minorHAnsi" w:cs="Arial"/>
          <w:color w:val="1F1F1F"/>
        </w:rPr>
      </w:pPr>
      <w:r w:rsidRPr="006F6FC5">
        <w:rPr>
          <w:rFonts w:asciiTheme="minorHAnsi" w:hAnsiTheme="minorHAnsi" w:cs="Arial"/>
          <w:color w:val="1F1F1F"/>
        </w:rPr>
        <w:t xml:space="preserve">Activity: Set success metric and define the binary target variable (based on disposition) </w:t>
      </w:r>
    </w:p>
    <w:p w14:paraId="6B191126" w14:textId="36B9386C" w:rsidR="009C4795" w:rsidRPr="006F6FC5" w:rsidRDefault="009C4795" w:rsidP="009C4795">
      <w:pPr>
        <w:pStyle w:val="ListParagraph"/>
        <w:numPr>
          <w:ilvl w:val="0"/>
          <w:numId w:val="20"/>
        </w:numPr>
        <w:ind w:left="3060" w:hanging="90"/>
        <w:rPr>
          <w:rFonts w:asciiTheme="minorHAnsi" w:hAnsiTheme="minorHAnsi" w:cs="Arial"/>
          <w:color w:val="1F1F1F"/>
        </w:rPr>
      </w:pPr>
      <w:r w:rsidRPr="006F6FC5">
        <w:rPr>
          <w:rFonts w:asciiTheme="minorHAnsi" w:hAnsiTheme="minorHAnsi" w:cs="Arial"/>
          <w:color w:val="1F1F1F"/>
        </w:rPr>
        <w:t>Produce Project Plan</w:t>
      </w:r>
    </w:p>
    <w:p w14:paraId="3E3BCFAA" w14:textId="4D7CDDE4" w:rsidR="009C4795" w:rsidRPr="006F6FC5" w:rsidRDefault="009C4795" w:rsidP="009C4795">
      <w:pPr>
        <w:pStyle w:val="ListParagraph"/>
        <w:ind w:left="3690" w:hanging="90"/>
        <w:rPr>
          <w:rFonts w:asciiTheme="minorHAnsi" w:hAnsiTheme="minorHAnsi" w:cs="Arial"/>
          <w:color w:val="1F1F1F"/>
        </w:rPr>
      </w:pPr>
      <w:r w:rsidRPr="006F6FC5">
        <w:rPr>
          <w:rFonts w:asciiTheme="minorHAnsi" w:hAnsiTheme="minorHAnsi" w:cs="Arial"/>
          <w:color w:val="1F1F1F"/>
        </w:rPr>
        <w:t xml:space="preserve">Activity: Outline Resources, timeline and tools </w:t>
      </w:r>
    </w:p>
    <w:p w14:paraId="7A93ECA4" w14:textId="36577730" w:rsidR="00F141AE" w:rsidRPr="006F6FC5" w:rsidRDefault="00F141AE" w:rsidP="00B233A6">
      <w:pPr>
        <w:ind w:left="2070"/>
        <w:rPr>
          <w:rFonts w:asciiTheme="minorHAnsi" w:hAnsiTheme="minorHAnsi"/>
        </w:rPr>
      </w:pPr>
      <w:r w:rsidRPr="006F6FC5">
        <w:rPr>
          <w:rFonts w:asciiTheme="minorHAnsi" w:hAnsiTheme="minorHAnsi"/>
        </w:rPr>
        <w:t xml:space="preserve">Phase-2 Data Understanding </w:t>
      </w:r>
    </w:p>
    <w:p w14:paraId="19582B03" w14:textId="2207868E" w:rsidR="009C4795" w:rsidRPr="006F6FC5" w:rsidRDefault="009C4795" w:rsidP="009C4795">
      <w:pPr>
        <w:pStyle w:val="ListParagraph"/>
        <w:numPr>
          <w:ilvl w:val="0"/>
          <w:numId w:val="22"/>
        </w:numPr>
        <w:ind w:left="3600" w:hanging="630"/>
        <w:rPr>
          <w:rFonts w:asciiTheme="minorHAnsi" w:hAnsiTheme="minorHAnsi" w:cs="Arial"/>
          <w:color w:val="1F1F1F"/>
        </w:rPr>
      </w:pPr>
      <w:r w:rsidRPr="006F6FC5">
        <w:rPr>
          <w:rFonts w:asciiTheme="minorHAnsi" w:hAnsiTheme="minorHAnsi" w:cs="Arial"/>
          <w:color w:val="1F1F1F"/>
        </w:rPr>
        <w:t>Collect Initial Data</w:t>
      </w:r>
    </w:p>
    <w:p w14:paraId="5DABD2B8" w14:textId="52E7CB5C" w:rsidR="009C4795" w:rsidRPr="006F6FC5" w:rsidRDefault="009C4795" w:rsidP="009C4795">
      <w:pPr>
        <w:pStyle w:val="ListParagraph"/>
        <w:ind w:left="3600"/>
        <w:rPr>
          <w:rFonts w:asciiTheme="minorHAnsi" w:hAnsiTheme="minorHAnsi" w:cs="Arial"/>
          <w:color w:val="1F1F1F"/>
        </w:rPr>
      </w:pPr>
      <w:r w:rsidRPr="006F6FC5">
        <w:rPr>
          <w:rFonts w:asciiTheme="minorHAnsi" w:hAnsiTheme="minorHAnsi" w:cs="Arial"/>
          <w:color w:val="1F1F1F"/>
        </w:rPr>
        <w:t xml:space="preserve">Activity: Ingest raw files into a project environment </w:t>
      </w:r>
    </w:p>
    <w:p w14:paraId="3A370DEF" w14:textId="351C9963" w:rsidR="009C4795" w:rsidRPr="006F6FC5" w:rsidRDefault="009C4795" w:rsidP="009C4795">
      <w:pPr>
        <w:pStyle w:val="ListParagraph"/>
        <w:numPr>
          <w:ilvl w:val="0"/>
          <w:numId w:val="22"/>
        </w:numPr>
        <w:ind w:left="3600" w:hanging="630"/>
        <w:rPr>
          <w:rFonts w:asciiTheme="minorHAnsi" w:hAnsiTheme="minorHAnsi" w:cs="Arial"/>
          <w:color w:val="1F1F1F"/>
        </w:rPr>
      </w:pPr>
      <w:r w:rsidRPr="006F6FC5">
        <w:rPr>
          <w:rFonts w:asciiTheme="minorHAnsi" w:hAnsiTheme="minorHAnsi" w:cs="Arial"/>
          <w:color w:val="1F1F1F"/>
        </w:rPr>
        <w:t>Describe Data</w:t>
      </w:r>
    </w:p>
    <w:p w14:paraId="59184E43" w14:textId="7C95FAA3" w:rsidR="009C4795" w:rsidRPr="006F6FC5" w:rsidRDefault="009C4795" w:rsidP="009C4795">
      <w:pPr>
        <w:pStyle w:val="ListParagraph"/>
        <w:ind w:left="3600"/>
        <w:rPr>
          <w:rFonts w:asciiTheme="minorHAnsi" w:hAnsiTheme="minorHAnsi" w:cs="Arial"/>
          <w:color w:val="1F1F1F"/>
        </w:rPr>
      </w:pPr>
      <w:r w:rsidRPr="006F6FC5">
        <w:rPr>
          <w:rFonts w:asciiTheme="minorHAnsi" w:hAnsiTheme="minorHAnsi" w:cs="Arial"/>
          <w:color w:val="1F1F1F"/>
        </w:rPr>
        <w:t>Activity: Map schema and confirm the relationships</w:t>
      </w:r>
    </w:p>
    <w:p w14:paraId="411633CB" w14:textId="6FA8DE5D" w:rsidR="009C4795" w:rsidRPr="006F6FC5" w:rsidRDefault="009C4795" w:rsidP="009C4795">
      <w:pPr>
        <w:pStyle w:val="ListParagraph"/>
        <w:numPr>
          <w:ilvl w:val="0"/>
          <w:numId w:val="22"/>
        </w:numPr>
        <w:ind w:left="3600" w:hanging="630"/>
        <w:rPr>
          <w:rFonts w:asciiTheme="minorHAnsi" w:hAnsiTheme="minorHAnsi" w:cs="Arial"/>
          <w:color w:val="1F1F1F"/>
        </w:rPr>
      </w:pPr>
      <w:r w:rsidRPr="006F6FC5">
        <w:rPr>
          <w:rFonts w:asciiTheme="minorHAnsi" w:hAnsiTheme="minorHAnsi" w:cs="Arial"/>
          <w:color w:val="1F1F1F"/>
        </w:rPr>
        <w:t>Explore Data</w:t>
      </w:r>
    </w:p>
    <w:p w14:paraId="09B73A1E" w14:textId="75C25D01" w:rsidR="009C4795" w:rsidRPr="006F6FC5" w:rsidRDefault="009C4795" w:rsidP="009C4795">
      <w:pPr>
        <w:pStyle w:val="ListParagraph"/>
        <w:ind w:left="3600"/>
        <w:rPr>
          <w:rFonts w:asciiTheme="minorHAnsi" w:hAnsiTheme="minorHAnsi" w:cs="Arial"/>
          <w:color w:val="1F1F1F"/>
        </w:rPr>
      </w:pPr>
      <w:r w:rsidRPr="006F6FC5">
        <w:rPr>
          <w:rFonts w:asciiTheme="minorHAnsi" w:hAnsiTheme="minorHAnsi" w:cs="Arial"/>
          <w:color w:val="1F1F1F"/>
        </w:rPr>
        <w:lastRenderedPageBreak/>
        <w:t>Activity: Generate histograms and generate EDA report</w:t>
      </w:r>
    </w:p>
    <w:p w14:paraId="07A11D33" w14:textId="1BB8F703" w:rsidR="009C4795" w:rsidRPr="006F6FC5" w:rsidRDefault="009C4795" w:rsidP="009C4795">
      <w:pPr>
        <w:pStyle w:val="ListParagraph"/>
        <w:numPr>
          <w:ilvl w:val="0"/>
          <w:numId w:val="22"/>
        </w:numPr>
        <w:ind w:left="3600" w:hanging="630"/>
        <w:rPr>
          <w:rFonts w:asciiTheme="minorHAnsi" w:hAnsiTheme="minorHAnsi" w:cs="Arial"/>
          <w:color w:val="1F1F1F"/>
        </w:rPr>
      </w:pPr>
      <w:r w:rsidRPr="006F6FC5">
        <w:rPr>
          <w:rFonts w:asciiTheme="minorHAnsi" w:hAnsiTheme="minorHAnsi" w:cs="Arial"/>
          <w:color w:val="1F1F1F"/>
        </w:rPr>
        <w:t>Verify Data Quality</w:t>
      </w:r>
    </w:p>
    <w:p w14:paraId="6968AE54" w14:textId="6A4766C5" w:rsidR="009C4795" w:rsidRPr="006F6FC5" w:rsidRDefault="009C4795" w:rsidP="009C4795">
      <w:pPr>
        <w:pStyle w:val="ListParagraph"/>
        <w:ind w:left="3600"/>
        <w:rPr>
          <w:rFonts w:asciiTheme="minorHAnsi" w:hAnsiTheme="minorHAnsi" w:cs="Arial"/>
          <w:color w:val="1F1F1F"/>
        </w:rPr>
      </w:pPr>
      <w:r w:rsidRPr="006F6FC5">
        <w:rPr>
          <w:rFonts w:asciiTheme="minorHAnsi" w:hAnsiTheme="minorHAnsi" w:cs="Arial"/>
          <w:color w:val="1F1F1F"/>
        </w:rPr>
        <w:t>Activity: Check for missing or incorrect data</w:t>
      </w:r>
    </w:p>
    <w:p w14:paraId="70B70CE7" w14:textId="2B55DF8E" w:rsidR="00F141AE" w:rsidRPr="006F6FC5" w:rsidRDefault="00F141AE" w:rsidP="00B233A6">
      <w:pPr>
        <w:ind w:left="2070"/>
        <w:rPr>
          <w:rFonts w:asciiTheme="minorHAnsi" w:hAnsiTheme="minorHAnsi"/>
        </w:rPr>
      </w:pPr>
      <w:r w:rsidRPr="006F6FC5">
        <w:rPr>
          <w:rFonts w:asciiTheme="minorHAnsi" w:hAnsiTheme="minorHAnsi"/>
        </w:rPr>
        <w:t xml:space="preserve">Phase-3 Data Preparation </w:t>
      </w:r>
    </w:p>
    <w:p w14:paraId="47C50A3D" w14:textId="371CCCC8" w:rsidR="009C4795" w:rsidRPr="006F6FC5" w:rsidRDefault="009C4795" w:rsidP="009C4795">
      <w:pPr>
        <w:pStyle w:val="ListParagraph"/>
        <w:numPr>
          <w:ilvl w:val="0"/>
          <w:numId w:val="23"/>
        </w:numPr>
        <w:ind w:firstLine="2250"/>
        <w:rPr>
          <w:rFonts w:asciiTheme="minorHAnsi" w:hAnsiTheme="minorHAnsi"/>
        </w:rPr>
      </w:pPr>
      <w:r w:rsidRPr="006F6FC5">
        <w:rPr>
          <w:rFonts w:asciiTheme="minorHAnsi" w:hAnsiTheme="minorHAnsi"/>
        </w:rPr>
        <w:t>Select Data</w:t>
      </w:r>
    </w:p>
    <w:p w14:paraId="3EB3A715" w14:textId="31B9F5E0" w:rsidR="009C4795" w:rsidRPr="006F6FC5" w:rsidRDefault="009C4795" w:rsidP="001423E3">
      <w:pPr>
        <w:pStyle w:val="ListParagraph"/>
        <w:ind w:left="3600"/>
        <w:rPr>
          <w:rFonts w:asciiTheme="minorHAnsi" w:hAnsiTheme="minorHAnsi"/>
        </w:rPr>
      </w:pPr>
      <w:r w:rsidRPr="006F6FC5">
        <w:rPr>
          <w:rFonts w:asciiTheme="minorHAnsi" w:hAnsiTheme="minorHAnsi"/>
        </w:rPr>
        <w:t>Activity: Filter out of scope data records from the dataset</w:t>
      </w:r>
    </w:p>
    <w:p w14:paraId="09E2CB41" w14:textId="66917828" w:rsidR="009C4795" w:rsidRPr="006F6FC5" w:rsidRDefault="009C4795" w:rsidP="009C4795">
      <w:pPr>
        <w:pStyle w:val="ListParagraph"/>
        <w:numPr>
          <w:ilvl w:val="0"/>
          <w:numId w:val="23"/>
        </w:numPr>
        <w:ind w:firstLine="2250"/>
        <w:rPr>
          <w:rFonts w:asciiTheme="minorHAnsi" w:hAnsiTheme="minorHAnsi"/>
        </w:rPr>
      </w:pPr>
      <w:r w:rsidRPr="006F6FC5">
        <w:rPr>
          <w:rFonts w:asciiTheme="minorHAnsi" w:hAnsiTheme="minorHAnsi"/>
        </w:rPr>
        <w:t>Clean Data</w:t>
      </w:r>
    </w:p>
    <w:p w14:paraId="7DAAF7AD" w14:textId="27541E1B" w:rsidR="009C4795" w:rsidRPr="006F6FC5" w:rsidRDefault="009C4795" w:rsidP="001423E3">
      <w:pPr>
        <w:pStyle w:val="ListParagraph"/>
        <w:ind w:left="3600"/>
        <w:rPr>
          <w:rFonts w:asciiTheme="minorHAnsi" w:hAnsiTheme="minorHAnsi"/>
        </w:rPr>
      </w:pPr>
      <w:r w:rsidRPr="006F6FC5">
        <w:rPr>
          <w:rFonts w:asciiTheme="minorHAnsi" w:hAnsiTheme="minorHAnsi"/>
        </w:rPr>
        <w:t>Activity: Clean data if needed</w:t>
      </w:r>
    </w:p>
    <w:p w14:paraId="10CD52EA" w14:textId="0721BC6D" w:rsidR="009C4795" w:rsidRPr="006F6FC5" w:rsidRDefault="009C4795" w:rsidP="009C4795">
      <w:pPr>
        <w:pStyle w:val="ListParagraph"/>
        <w:numPr>
          <w:ilvl w:val="0"/>
          <w:numId w:val="23"/>
        </w:numPr>
        <w:ind w:firstLine="2250"/>
        <w:rPr>
          <w:rFonts w:asciiTheme="minorHAnsi" w:hAnsiTheme="minorHAnsi"/>
        </w:rPr>
      </w:pPr>
      <w:r w:rsidRPr="006F6FC5">
        <w:rPr>
          <w:rFonts w:asciiTheme="minorHAnsi" w:hAnsiTheme="minorHAnsi"/>
        </w:rPr>
        <w:t xml:space="preserve">Construct Data </w:t>
      </w:r>
    </w:p>
    <w:p w14:paraId="4A008FF5" w14:textId="626E2C52" w:rsidR="009C4795" w:rsidRPr="006F6FC5" w:rsidRDefault="009C4795" w:rsidP="001423E3">
      <w:pPr>
        <w:pStyle w:val="ListParagraph"/>
        <w:ind w:left="3600"/>
        <w:rPr>
          <w:rFonts w:asciiTheme="minorHAnsi" w:hAnsiTheme="minorHAnsi"/>
        </w:rPr>
      </w:pPr>
      <w:r w:rsidRPr="006F6FC5">
        <w:rPr>
          <w:rFonts w:asciiTheme="minorHAnsi" w:hAnsiTheme="minorHAnsi"/>
        </w:rPr>
        <w:t>Activity: Perform Feature Engineering</w:t>
      </w:r>
    </w:p>
    <w:p w14:paraId="0BF7EC06" w14:textId="3366EFD3" w:rsidR="009C4795" w:rsidRPr="006F6FC5" w:rsidRDefault="009C4795" w:rsidP="009C4795">
      <w:pPr>
        <w:pStyle w:val="ListParagraph"/>
        <w:numPr>
          <w:ilvl w:val="0"/>
          <w:numId w:val="23"/>
        </w:numPr>
        <w:ind w:firstLine="2250"/>
        <w:rPr>
          <w:rFonts w:asciiTheme="minorHAnsi" w:hAnsiTheme="minorHAnsi"/>
        </w:rPr>
      </w:pPr>
      <w:r w:rsidRPr="006F6FC5">
        <w:rPr>
          <w:rFonts w:asciiTheme="minorHAnsi" w:hAnsiTheme="minorHAnsi"/>
        </w:rPr>
        <w:t>Integrate Data</w:t>
      </w:r>
    </w:p>
    <w:p w14:paraId="26157FE1" w14:textId="7742DA2A" w:rsidR="009C4795" w:rsidRPr="006F6FC5" w:rsidRDefault="009C4795" w:rsidP="001423E3">
      <w:pPr>
        <w:pStyle w:val="ListParagraph"/>
        <w:ind w:left="3600"/>
        <w:rPr>
          <w:rFonts w:asciiTheme="minorHAnsi" w:hAnsiTheme="minorHAnsi"/>
        </w:rPr>
      </w:pPr>
      <w:r w:rsidRPr="006F6FC5">
        <w:rPr>
          <w:rFonts w:asciiTheme="minorHAnsi" w:hAnsiTheme="minorHAnsi"/>
        </w:rPr>
        <w:t>Activity:</w:t>
      </w:r>
      <w:r w:rsidR="001423E3" w:rsidRPr="006F6FC5">
        <w:rPr>
          <w:rFonts w:asciiTheme="minorHAnsi" w:hAnsiTheme="minorHAnsi"/>
        </w:rPr>
        <w:t xml:space="preserve"> Integrate transactional data with other data dictionaries to increase the readability </w:t>
      </w:r>
    </w:p>
    <w:p w14:paraId="3E61DDB2" w14:textId="27836540" w:rsidR="009C4795" w:rsidRPr="006F6FC5" w:rsidRDefault="009C4795" w:rsidP="009C4795">
      <w:pPr>
        <w:pStyle w:val="ListParagraph"/>
        <w:numPr>
          <w:ilvl w:val="0"/>
          <w:numId w:val="23"/>
        </w:numPr>
        <w:ind w:firstLine="2250"/>
        <w:rPr>
          <w:rFonts w:asciiTheme="minorHAnsi" w:hAnsiTheme="minorHAnsi"/>
        </w:rPr>
      </w:pPr>
      <w:r w:rsidRPr="006F6FC5">
        <w:rPr>
          <w:rFonts w:asciiTheme="minorHAnsi" w:hAnsiTheme="minorHAnsi"/>
        </w:rPr>
        <w:t xml:space="preserve">Format Data </w:t>
      </w:r>
    </w:p>
    <w:p w14:paraId="7421D90F" w14:textId="664DFA53" w:rsidR="001423E3" w:rsidRPr="006F6FC5" w:rsidRDefault="001423E3" w:rsidP="001423E3">
      <w:pPr>
        <w:pStyle w:val="ListParagraph"/>
        <w:ind w:left="3600"/>
        <w:rPr>
          <w:rFonts w:asciiTheme="minorHAnsi" w:hAnsiTheme="minorHAnsi"/>
        </w:rPr>
      </w:pPr>
      <w:r w:rsidRPr="006F6FC5">
        <w:rPr>
          <w:rFonts w:asciiTheme="minorHAnsi" w:hAnsiTheme="minorHAnsi"/>
        </w:rPr>
        <w:t>Activity: Perform encoding and finalize data for modelling</w:t>
      </w:r>
    </w:p>
    <w:p w14:paraId="50CC458F" w14:textId="5FE0D270" w:rsidR="00F141AE" w:rsidRPr="006F6FC5" w:rsidRDefault="00F141AE" w:rsidP="00B233A6">
      <w:pPr>
        <w:ind w:left="2070"/>
        <w:rPr>
          <w:rFonts w:asciiTheme="minorHAnsi" w:hAnsiTheme="minorHAnsi"/>
        </w:rPr>
      </w:pPr>
      <w:r w:rsidRPr="006F6FC5">
        <w:rPr>
          <w:rFonts w:asciiTheme="minorHAnsi" w:hAnsiTheme="minorHAnsi"/>
        </w:rPr>
        <w:t xml:space="preserve">Phase-4 Modelling </w:t>
      </w:r>
    </w:p>
    <w:p w14:paraId="5CC7DC98" w14:textId="32C1E261" w:rsidR="001423E3" w:rsidRPr="006F6FC5" w:rsidRDefault="001423E3" w:rsidP="001423E3">
      <w:pPr>
        <w:pStyle w:val="ListParagraph"/>
        <w:numPr>
          <w:ilvl w:val="0"/>
          <w:numId w:val="24"/>
        </w:numPr>
        <w:ind w:left="3600" w:hanging="630"/>
        <w:rPr>
          <w:rFonts w:asciiTheme="minorHAnsi" w:hAnsiTheme="minorHAnsi"/>
        </w:rPr>
      </w:pPr>
      <w:r w:rsidRPr="006F6FC5">
        <w:rPr>
          <w:rFonts w:asciiTheme="minorHAnsi" w:hAnsiTheme="minorHAnsi"/>
        </w:rPr>
        <w:t>Select Modelling Techniques</w:t>
      </w:r>
    </w:p>
    <w:p w14:paraId="22F19F89" w14:textId="7D8675D1" w:rsidR="001423E3" w:rsidRPr="006F6FC5" w:rsidRDefault="001423E3" w:rsidP="001423E3">
      <w:pPr>
        <w:pStyle w:val="ListParagraph"/>
        <w:ind w:left="3600"/>
        <w:rPr>
          <w:rFonts w:asciiTheme="minorHAnsi" w:hAnsiTheme="minorHAnsi"/>
        </w:rPr>
      </w:pPr>
      <w:r w:rsidRPr="006F6FC5">
        <w:rPr>
          <w:rFonts w:asciiTheme="minorHAnsi" w:hAnsiTheme="minorHAnsi"/>
        </w:rPr>
        <w:t>Activity: Select Base model and possible modelling algorithms.</w:t>
      </w:r>
    </w:p>
    <w:p w14:paraId="1C7F2B58" w14:textId="76F001AF" w:rsidR="001423E3" w:rsidRPr="006F6FC5" w:rsidRDefault="001423E3" w:rsidP="001423E3">
      <w:pPr>
        <w:pStyle w:val="ListParagraph"/>
        <w:numPr>
          <w:ilvl w:val="0"/>
          <w:numId w:val="24"/>
        </w:numPr>
        <w:ind w:left="3600" w:hanging="630"/>
        <w:rPr>
          <w:rFonts w:asciiTheme="minorHAnsi" w:hAnsiTheme="minorHAnsi"/>
        </w:rPr>
      </w:pPr>
      <w:r w:rsidRPr="006F6FC5">
        <w:rPr>
          <w:rFonts w:asciiTheme="minorHAnsi" w:hAnsiTheme="minorHAnsi"/>
        </w:rPr>
        <w:t>Generate Test Design</w:t>
      </w:r>
    </w:p>
    <w:p w14:paraId="1C5CB683" w14:textId="7C9DE342" w:rsidR="001423E3" w:rsidRPr="006F6FC5" w:rsidRDefault="001423E3" w:rsidP="001423E3">
      <w:pPr>
        <w:pStyle w:val="ListParagraph"/>
        <w:ind w:left="3600"/>
        <w:rPr>
          <w:rFonts w:asciiTheme="minorHAnsi" w:hAnsiTheme="minorHAnsi"/>
        </w:rPr>
      </w:pPr>
      <w:r w:rsidRPr="006F6FC5">
        <w:rPr>
          <w:rFonts w:asciiTheme="minorHAnsi" w:hAnsiTheme="minorHAnsi"/>
        </w:rPr>
        <w:t>Activity: Split data into Training (70%), Test (30%) – stratified by disposition.</w:t>
      </w:r>
    </w:p>
    <w:p w14:paraId="1BAF71D2" w14:textId="11B4684B" w:rsidR="001423E3" w:rsidRPr="006F6FC5" w:rsidRDefault="001423E3" w:rsidP="001423E3">
      <w:pPr>
        <w:pStyle w:val="ListParagraph"/>
        <w:numPr>
          <w:ilvl w:val="0"/>
          <w:numId w:val="24"/>
        </w:numPr>
        <w:ind w:left="3600" w:hanging="630"/>
        <w:rPr>
          <w:rFonts w:asciiTheme="minorHAnsi" w:hAnsiTheme="minorHAnsi"/>
        </w:rPr>
      </w:pPr>
      <w:r w:rsidRPr="006F6FC5">
        <w:rPr>
          <w:rFonts w:asciiTheme="minorHAnsi" w:hAnsiTheme="minorHAnsi"/>
        </w:rPr>
        <w:t>Build Model</w:t>
      </w:r>
    </w:p>
    <w:p w14:paraId="312494A7" w14:textId="7EFA8E11" w:rsidR="001423E3" w:rsidRPr="006F6FC5" w:rsidRDefault="001423E3" w:rsidP="001423E3">
      <w:pPr>
        <w:pStyle w:val="ListParagraph"/>
        <w:ind w:left="3600"/>
        <w:rPr>
          <w:rFonts w:asciiTheme="minorHAnsi" w:hAnsiTheme="minorHAnsi"/>
        </w:rPr>
      </w:pPr>
      <w:r w:rsidRPr="006F6FC5">
        <w:rPr>
          <w:rFonts w:asciiTheme="minorHAnsi" w:hAnsiTheme="minorHAnsi"/>
        </w:rPr>
        <w:t xml:space="preserve">Activity: Train Models to predict Hospitalization </w:t>
      </w:r>
    </w:p>
    <w:p w14:paraId="15DB1753" w14:textId="266B96A1" w:rsidR="001423E3" w:rsidRPr="006F6FC5" w:rsidRDefault="001423E3" w:rsidP="001423E3">
      <w:pPr>
        <w:pStyle w:val="ListParagraph"/>
        <w:numPr>
          <w:ilvl w:val="0"/>
          <w:numId w:val="24"/>
        </w:numPr>
        <w:ind w:left="3600" w:hanging="630"/>
        <w:rPr>
          <w:rFonts w:asciiTheme="minorHAnsi" w:hAnsiTheme="minorHAnsi"/>
        </w:rPr>
      </w:pPr>
      <w:r w:rsidRPr="006F6FC5">
        <w:rPr>
          <w:rFonts w:asciiTheme="minorHAnsi" w:hAnsiTheme="minorHAnsi"/>
        </w:rPr>
        <w:t xml:space="preserve">Assess Model </w:t>
      </w:r>
    </w:p>
    <w:p w14:paraId="72E72DB5" w14:textId="1AA48824" w:rsidR="001423E3" w:rsidRPr="006F6FC5" w:rsidRDefault="001423E3" w:rsidP="001423E3">
      <w:pPr>
        <w:pStyle w:val="ListParagraph"/>
        <w:ind w:left="3600"/>
        <w:rPr>
          <w:rFonts w:asciiTheme="minorHAnsi" w:hAnsiTheme="minorHAnsi"/>
        </w:rPr>
      </w:pPr>
      <w:r w:rsidRPr="006F6FC5">
        <w:rPr>
          <w:rFonts w:asciiTheme="minorHAnsi" w:hAnsiTheme="minorHAnsi"/>
        </w:rPr>
        <w:t>Activity: Verify the performance of the model (ROC/AUC, Confusion Matrix)</w:t>
      </w:r>
    </w:p>
    <w:p w14:paraId="500354BA" w14:textId="307D5A8B" w:rsidR="00F141AE" w:rsidRPr="006F6FC5" w:rsidRDefault="00F141AE" w:rsidP="00B233A6">
      <w:pPr>
        <w:ind w:left="2070"/>
        <w:rPr>
          <w:rFonts w:asciiTheme="minorHAnsi" w:hAnsiTheme="minorHAnsi"/>
        </w:rPr>
      </w:pPr>
      <w:r w:rsidRPr="006F6FC5">
        <w:rPr>
          <w:rFonts w:asciiTheme="minorHAnsi" w:hAnsiTheme="minorHAnsi"/>
        </w:rPr>
        <w:t xml:space="preserve">Phase-5 Evaluation </w:t>
      </w:r>
    </w:p>
    <w:p w14:paraId="2B65116E" w14:textId="003944F7" w:rsidR="001423E3" w:rsidRPr="006F6FC5" w:rsidRDefault="001423E3" w:rsidP="001423E3">
      <w:pPr>
        <w:pStyle w:val="ListParagraph"/>
        <w:numPr>
          <w:ilvl w:val="0"/>
          <w:numId w:val="25"/>
        </w:numPr>
        <w:ind w:firstLine="2250"/>
        <w:rPr>
          <w:rFonts w:asciiTheme="minorHAnsi" w:hAnsiTheme="minorHAnsi"/>
        </w:rPr>
      </w:pPr>
      <w:r w:rsidRPr="006F6FC5">
        <w:rPr>
          <w:rFonts w:asciiTheme="minorHAnsi" w:hAnsiTheme="minorHAnsi"/>
        </w:rPr>
        <w:t xml:space="preserve">Evaluate Results </w:t>
      </w:r>
    </w:p>
    <w:p w14:paraId="67634512" w14:textId="3F69251F" w:rsidR="001423E3" w:rsidRPr="006F6FC5" w:rsidRDefault="001423E3" w:rsidP="001423E3">
      <w:pPr>
        <w:pStyle w:val="ListParagraph"/>
        <w:ind w:left="3600"/>
        <w:rPr>
          <w:rFonts w:asciiTheme="minorHAnsi" w:hAnsiTheme="minorHAnsi"/>
        </w:rPr>
      </w:pPr>
      <w:r w:rsidRPr="006F6FC5">
        <w:rPr>
          <w:rFonts w:asciiTheme="minorHAnsi" w:hAnsiTheme="minorHAnsi"/>
        </w:rPr>
        <w:t>Activity: Review results and confirm if it meets goodness of fit.</w:t>
      </w:r>
    </w:p>
    <w:p w14:paraId="0F7E0AA7" w14:textId="6ED09061" w:rsidR="001423E3" w:rsidRPr="006F6FC5" w:rsidRDefault="001423E3" w:rsidP="001423E3">
      <w:pPr>
        <w:pStyle w:val="ListParagraph"/>
        <w:numPr>
          <w:ilvl w:val="0"/>
          <w:numId w:val="25"/>
        </w:numPr>
        <w:ind w:firstLine="2250"/>
        <w:rPr>
          <w:rFonts w:asciiTheme="minorHAnsi" w:hAnsiTheme="minorHAnsi"/>
        </w:rPr>
      </w:pPr>
      <w:r w:rsidRPr="006F6FC5">
        <w:rPr>
          <w:rFonts w:asciiTheme="minorHAnsi" w:hAnsiTheme="minorHAnsi"/>
        </w:rPr>
        <w:t xml:space="preserve">Review Process </w:t>
      </w:r>
    </w:p>
    <w:p w14:paraId="0DA66CD0" w14:textId="5BC68BB5" w:rsidR="001423E3" w:rsidRPr="006F6FC5" w:rsidRDefault="001423E3" w:rsidP="001423E3">
      <w:pPr>
        <w:pStyle w:val="ListParagraph"/>
        <w:ind w:left="3600"/>
        <w:rPr>
          <w:rFonts w:asciiTheme="minorHAnsi" w:hAnsiTheme="minorHAnsi"/>
        </w:rPr>
      </w:pPr>
      <w:r w:rsidRPr="006F6FC5">
        <w:rPr>
          <w:rFonts w:asciiTheme="minorHAnsi" w:hAnsiTheme="minorHAnsi"/>
        </w:rPr>
        <w:t>Activity: Ensure that small samples (N&lt;20) are not used in the release</w:t>
      </w:r>
    </w:p>
    <w:p w14:paraId="7677365E" w14:textId="0E87555E" w:rsidR="001423E3" w:rsidRPr="006F6FC5" w:rsidRDefault="001423E3" w:rsidP="001423E3">
      <w:pPr>
        <w:pStyle w:val="ListParagraph"/>
        <w:numPr>
          <w:ilvl w:val="0"/>
          <w:numId w:val="25"/>
        </w:numPr>
        <w:ind w:firstLine="2250"/>
        <w:rPr>
          <w:rFonts w:asciiTheme="minorHAnsi" w:hAnsiTheme="minorHAnsi"/>
        </w:rPr>
      </w:pPr>
      <w:r w:rsidRPr="006F6FC5">
        <w:rPr>
          <w:rFonts w:asciiTheme="minorHAnsi" w:hAnsiTheme="minorHAnsi"/>
        </w:rPr>
        <w:t>Determine Next Steps</w:t>
      </w:r>
    </w:p>
    <w:p w14:paraId="40B6AA2A" w14:textId="3DEBEB6E" w:rsidR="001423E3" w:rsidRPr="006F6FC5" w:rsidRDefault="001423E3" w:rsidP="001423E3">
      <w:pPr>
        <w:pStyle w:val="ListParagraph"/>
        <w:ind w:left="3600"/>
        <w:rPr>
          <w:rFonts w:asciiTheme="minorHAnsi" w:hAnsiTheme="minorHAnsi"/>
        </w:rPr>
      </w:pPr>
      <w:r w:rsidRPr="006F6FC5">
        <w:rPr>
          <w:rFonts w:asciiTheme="minorHAnsi" w:hAnsiTheme="minorHAnsi"/>
        </w:rPr>
        <w:t>Activity: Determine if the findings are robust enough</w:t>
      </w:r>
    </w:p>
    <w:p w14:paraId="2A2BBFA3" w14:textId="77777777" w:rsidR="001423E3" w:rsidRPr="006F6FC5" w:rsidRDefault="001423E3" w:rsidP="001423E3">
      <w:pPr>
        <w:pStyle w:val="ListParagraph"/>
        <w:rPr>
          <w:rFonts w:asciiTheme="minorHAnsi" w:hAnsiTheme="minorHAnsi"/>
        </w:rPr>
      </w:pPr>
    </w:p>
    <w:p w14:paraId="27C25937" w14:textId="7E40FFDB" w:rsidR="00F141AE" w:rsidRPr="006F6FC5" w:rsidRDefault="00F141AE" w:rsidP="00B233A6">
      <w:pPr>
        <w:ind w:left="2070"/>
        <w:rPr>
          <w:rFonts w:asciiTheme="minorHAnsi" w:hAnsiTheme="minorHAnsi"/>
        </w:rPr>
      </w:pPr>
      <w:r w:rsidRPr="006F6FC5">
        <w:rPr>
          <w:rFonts w:asciiTheme="minorHAnsi" w:hAnsiTheme="minorHAnsi"/>
        </w:rPr>
        <w:t xml:space="preserve">Phase-6 Deployment </w:t>
      </w:r>
    </w:p>
    <w:p w14:paraId="63099740" w14:textId="77777777" w:rsidR="00DB5EE7" w:rsidRPr="006F6FC5" w:rsidRDefault="00DB5EE7" w:rsidP="00B233A6">
      <w:pPr>
        <w:pStyle w:val="ListParagraph"/>
        <w:numPr>
          <w:ilvl w:val="0"/>
          <w:numId w:val="26"/>
        </w:numPr>
        <w:ind w:left="2970" w:firstLine="0"/>
        <w:rPr>
          <w:rFonts w:asciiTheme="minorHAnsi" w:hAnsiTheme="minorHAnsi"/>
        </w:rPr>
      </w:pPr>
      <w:r w:rsidRPr="006F6FC5">
        <w:rPr>
          <w:rFonts w:asciiTheme="minorHAnsi" w:hAnsiTheme="minorHAnsi"/>
        </w:rPr>
        <w:t xml:space="preserve">Plan Deployment </w:t>
      </w:r>
    </w:p>
    <w:p w14:paraId="4A9D05DD" w14:textId="07AA5469" w:rsidR="001423E3" w:rsidRPr="006F6FC5" w:rsidRDefault="00DB5EE7" w:rsidP="00B233A6">
      <w:pPr>
        <w:pStyle w:val="ListParagraph"/>
        <w:ind w:left="3600"/>
        <w:rPr>
          <w:rFonts w:asciiTheme="minorHAnsi" w:hAnsiTheme="minorHAnsi"/>
        </w:rPr>
      </w:pPr>
      <w:r w:rsidRPr="006F6FC5">
        <w:rPr>
          <w:rFonts w:asciiTheme="minorHAnsi" w:hAnsiTheme="minorHAnsi"/>
        </w:rPr>
        <w:t xml:space="preserve">Activity: Create a deployment plan </w:t>
      </w:r>
    </w:p>
    <w:p w14:paraId="1B124AB3" w14:textId="309E0F4A" w:rsidR="00DB5EE7" w:rsidRPr="006F6FC5" w:rsidRDefault="00DB5EE7" w:rsidP="00B233A6">
      <w:pPr>
        <w:pStyle w:val="ListParagraph"/>
        <w:numPr>
          <w:ilvl w:val="0"/>
          <w:numId w:val="26"/>
        </w:numPr>
        <w:ind w:left="2970" w:firstLine="0"/>
        <w:rPr>
          <w:rFonts w:asciiTheme="minorHAnsi" w:hAnsiTheme="minorHAnsi"/>
        </w:rPr>
      </w:pPr>
      <w:r w:rsidRPr="006F6FC5">
        <w:rPr>
          <w:rFonts w:asciiTheme="minorHAnsi" w:hAnsiTheme="minorHAnsi"/>
        </w:rPr>
        <w:t>Produce Final Report</w:t>
      </w:r>
    </w:p>
    <w:p w14:paraId="0BEA2170" w14:textId="4434D98A" w:rsidR="00DB5EE7" w:rsidRPr="006F6FC5" w:rsidRDefault="00DB5EE7" w:rsidP="00B233A6">
      <w:pPr>
        <w:pStyle w:val="ListParagraph"/>
        <w:ind w:left="3600"/>
        <w:rPr>
          <w:rFonts w:asciiTheme="minorHAnsi" w:hAnsiTheme="minorHAnsi"/>
        </w:rPr>
      </w:pPr>
      <w:r w:rsidRPr="006F6FC5">
        <w:rPr>
          <w:rFonts w:asciiTheme="minorHAnsi" w:hAnsiTheme="minorHAnsi"/>
        </w:rPr>
        <w:t xml:space="preserve">Activity: Draft narrative to explain the findings </w:t>
      </w:r>
    </w:p>
    <w:p w14:paraId="4FD41AF0" w14:textId="0C0EA7AB" w:rsidR="00DB5EE7" w:rsidRPr="006F6FC5" w:rsidRDefault="00DB5EE7" w:rsidP="00B233A6">
      <w:pPr>
        <w:pStyle w:val="ListParagraph"/>
        <w:numPr>
          <w:ilvl w:val="0"/>
          <w:numId w:val="26"/>
        </w:numPr>
        <w:ind w:left="2970" w:firstLine="0"/>
        <w:rPr>
          <w:rFonts w:asciiTheme="minorHAnsi" w:hAnsiTheme="minorHAnsi"/>
        </w:rPr>
      </w:pPr>
      <w:r w:rsidRPr="006F6FC5">
        <w:rPr>
          <w:rFonts w:asciiTheme="minorHAnsi" w:hAnsiTheme="minorHAnsi"/>
        </w:rPr>
        <w:lastRenderedPageBreak/>
        <w:t>Final Presentation</w:t>
      </w:r>
    </w:p>
    <w:p w14:paraId="0644A93D" w14:textId="7B95FB5E" w:rsidR="00DB5EE7" w:rsidRPr="006F6FC5" w:rsidRDefault="00DB5EE7" w:rsidP="00B233A6">
      <w:pPr>
        <w:pStyle w:val="ListParagraph"/>
        <w:ind w:left="3600"/>
        <w:rPr>
          <w:rFonts w:asciiTheme="minorHAnsi" w:hAnsiTheme="minorHAnsi"/>
        </w:rPr>
      </w:pPr>
      <w:r w:rsidRPr="006F6FC5">
        <w:rPr>
          <w:rFonts w:asciiTheme="minorHAnsi" w:hAnsiTheme="minorHAnsi"/>
        </w:rPr>
        <w:t>Activity: Present findings to stakeholders</w:t>
      </w:r>
    </w:p>
    <w:p w14:paraId="082B7C68" w14:textId="635D0C2D" w:rsidR="00DB5EE7" w:rsidRPr="006F6FC5" w:rsidRDefault="00DB5EE7" w:rsidP="00B233A6">
      <w:pPr>
        <w:pStyle w:val="ListParagraph"/>
        <w:numPr>
          <w:ilvl w:val="0"/>
          <w:numId w:val="26"/>
        </w:numPr>
        <w:ind w:left="2970" w:firstLine="0"/>
        <w:rPr>
          <w:rFonts w:asciiTheme="minorHAnsi" w:hAnsiTheme="minorHAnsi"/>
        </w:rPr>
      </w:pPr>
      <w:r w:rsidRPr="006F6FC5">
        <w:rPr>
          <w:rFonts w:asciiTheme="minorHAnsi" w:hAnsiTheme="minorHAnsi"/>
        </w:rPr>
        <w:t>Review Project</w:t>
      </w:r>
    </w:p>
    <w:p w14:paraId="532D0F1C" w14:textId="06742F0C" w:rsidR="00072598" w:rsidRPr="006F6FC5" w:rsidRDefault="00DB5EE7" w:rsidP="00B233A6">
      <w:pPr>
        <w:ind w:left="3600"/>
        <w:rPr>
          <w:rFonts w:asciiTheme="minorHAnsi" w:hAnsiTheme="minorHAnsi"/>
        </w:rPr>
      </w:pPr>
      <w:r w:rsidRPr="006F6FC5">
        <w:rPr>
          <w:rFonts w:asciiTheme="minorHAnsi" w:hAnsiTheme="minorHAnsi"/>
        </w:rPr>
        <w:t>Activity: Document lessons learned and code documentation.</w:t>
      </w:r>
      <w:r w:rsidR="00F141AE" w:rsidRPr="006F6FC5">
        <w:rPr>
          <w:rFonts w:asciiTheme="minorHAnsi" w:hAnsiTheme="minorHAnsi"/>
        </w:rPr>
        <w:t xml:space="preserve"> </w:t>
      </w:r>
    </w:p>
    <w:p w14:paraId="56DFD2B4" w14:textId="77777777" w:rsidR="00F141AE" w:rsidRPr="006F6FC5" w:rsidRDefault="00F141AE" w:rsidP="00072598">
      <w:pPr>
        <w:rPr>
          <w:rFonts w:asciiTheme="minorHAnsi" w:hAnsiTheme="minorHAnsi"/>
        </w:rPr>
      </w:pPr>
    </w:p>
    <w:p w14:paraId="46E7C4C9" w14:textId="18E2D02C" w:rsidR="0001171A" w:rsidRPr="006F6FC5" w:rsidRDefault="00681051" w:rsidP="00681051">
      <w:pPr>
        <w:pStyle w:val="Heading3"/>
        <w:ind w:left="1350"/>
        <w:rPr>
          <w:rFonts w:asciiTheme="minorHAnsi" w:hAnsiTheme="minorHAnsi"/>
        </w:rPr>
      </w:pPr>
      <w:bookmarkStart w:id="30" w:name="_Toc222167664"/>
      <w:r w:rsidRPr="006F6FC5">
        <w:rPr>
          <w:rFonts w:asciiTheme="minorHAnsi" w:hAnsiTheme="minorHAnsi"/>
        </w:rPr>
        <w:t xml:space="preserve">1.5.2 </w:t>
      </w:r>
      <w:r w:rsidR="0001171A" w:rsidRPr="006F6FC5">
        <w:rPr>
          <w:rFonts w:asciiTheme="minorHAnsi" w:hAnsiTheme="minorHAnsi"/>
        </w:rPr>
        <w:t>Timeline and milestones</w:t>
      </w:r>
      <w:bookmarkEnd w:id="30"/>
    </w:p>
    <w:p w14:paraId="183BC387" w14:textId="25674BFF" w:rsidR="00DB5EE7" w:rsidRPr="006F6FC5" w:rsidRDefault="00DB5EE7" w:rsidP="003A06FC">
      <w:pPr>
        <w:spacing w:line="360" w:lineRule="auto"/>
        <w:ind w:left="2074"/>
        <w:rPr>
          <w:rFonts w:asciiTheme="minorHAnsi" w:hAnsiTheme="minorHAnsi"/>
        </w:rPr>
      </w:pPr>
      <w:r w:rsidRPr="006F6FC5">
        <w:rPr>
          <w:rFonts w:asciiTheme="minorHAnsi" w:hAnsiTheme="minorHAnsi"/>
        </w:rPr>
        <w:t>Phase-1 Business Understanding</w:t>
      </w:r>
      <w:r w:rsidR="00F41C24" w:rsidRPr="006F6FC5">
        <w:rPr>
          <w:rFonts w:asciiTheme="minorHAnsi" w:hAnsiTheme="minorHAnsi"/>
        </w:rPr>
        <w:t xml:space="preserve"> (1-2 Weeks)</w:t>
      </w:r>
    </w:p>
    <w:p w14:paraId="26DA4352" w14:textId="6CAC485C" w:rsidR="00DB5EE7" w:rsidRPr="006F6FC5" w:rsidRDefault="00DB5EE7" w:rsidP="003A06FC">
      <w:pPr>
        <w:spacing w:line="360" w:lineRule="auto"/>
        <w:ind w:left="2074"/>
        <w:rPr>
          <w:rFonts w:asciiTheme="minorHAnsi" w:hAnsiTheme="minorHAnsi"/>
        </w:rPr>
      </w:pPr>
      <w:r w:rsidRPr="006F6FC5">
        <w:rPr>
          <w:rFonts w:asciiTheme="minorHAnsi" w:hAnsiTheme="minorHAnsi"/>
        </w:rPr>
        <w:t xml:space="preserve">Phase-2 Data Understanding </w:t>
      </w:r>
      <w:r w:rsidR="00F41C24" w:rsidRPr="006F6FC5">
        <w:rPr>
          <w:rFonts w:asciiTheme="minorHAnsi" w:hAnsiTheme="minorHAnsi"/>
        </w:rPr>
        <w:t>(1 Week)</w:t>
      </w:r>
    </w:p>
    <w:p w14:paraId="67C9B671" w14:textId="7DD1D056" w:rsidR="00DB5EE7" w:rsidRPr="006F6FC5" w:rsidRDefault="00DB5EE7" w:rsidP="003A06FC">
      <w:pPr>
        <w:spacing w:line="360" w:lineRule="auto"/>
        <w:ind w:left="2074"/>
        <w:rPr>
          <w:rFonts w:asciiTheme="minorHAnsi" w:hAnsiTheme="minorHAnsi"/>
        </w:rPr>
      </w:pPr>
      <w:r w:rsidRPr="006F6FC5">
        <w:rPr>
          <w:rFonts w:asciiTheme="minorHAnsi" w:hAnsiTheme="minorHAnsi"/>
        </w:rPr>
        <w:t>Phase-3 Data Preparatio</w:t>
      </w:r>
      <w:r w:rsidR="00F41C24" w:rsidRPr="006F6FC5">
        <w:rPr>
          <w:rFonts w:asciiTheme="minorHAnsi" w:hAnsiTheme="minorHAnsi"/>
        </w:rPr>
        <w:t>n and Initial EDA (Week 4)</w:t>
      </w:r>
    </w:p>
    <w:p w14:paraId="27E033ED" w14:textId="3FAEF25D" w:rsidR="00DB5EE7" w:rsidRPr="006F6FC5" w:rsidRDefault="00DB5EE7" w:rsidP="003A06FC">
      <w:pPr>
        <w:spacing w:line="360" w:lineRule="auto"/>
        <w:ind w:left="2074"/>
        <w:rPr>
          <w:rFonts w:asciiTheme="minorHAnsi" w:hAnsiTheme="minorHAnsi"/>
        </w:rPr>
      </w:pPr>
      <w:r w:rsidRPr="006F6FC5">
        <w:rPr>
          <w:rFonts w:asciiTheme="minorHAnsi" w:hAnsiTheme="minorHAnsi"/>
        </w:rPr>
        <w:t xml:space="preserve">Phase-4 Modelling </w:t>
      </w:r>
      <w:r w:rsidR="00F41C24" w:rsidRPr="006F6FC5">
        <w:rPr>
          <w:rFonts w:asciiTheme="minorHAnsi" w:hAnsiTheme="minorHAnsi"/>
        </w:rPr>
        <w:t>– Finish baseline models (Week 6)</w:t>
      </w:r>
    </w:p>
    <w:p w14:paraId="4F602132" w14:textId="01A0BC8B" w:rsidR="00DB5EE7" w:rsidRPr="006F6FC5" w:rsidRDefault="00DB5EE7" w:rsidP="003A06FC">
      <w:pPr>
        <w:spacing w:line="360" w:lineRule="auto"/>
        <w:ind w:left="2074"/>
        <w:rPr>
          <w:rFonts w:asciiTheme="minorHAnsi" w:hAnsiTheme="minorHAnsi"/>
        </w:rPr>
      </w:pPr>
      <w:r w:rsidRPr="006F6FC5">
        <w:rPr>
          <w:rFonts w:asciiTheme="minorHAnsi" w:hAnsiTheme="minorHAnsi"/>
        </w:rPr>
        <w:t xml:space="preserve">Phase-5 Evaluation </w:t>
      </w:r>
      <w:r w:rsidR="00F41C24" w:rsidRPr="006F6FC5">
        <w:rPr>
          <w:rFonts w:asciiTheme="minorHAnsi" w:hAnsiTheme="minorHAnsi"/>
        </w:rPr>
        <w:t>– Complete model evaluation and selection (Week 8)</w:t>
      </w:r>
    </w:p>
    <w:p w14:paraId="4F656EA3" w14:textId="227C4619" w:rsidR="00DB5EE7" w:rsidRPr="006F6FC5" w:rsidRDefault="00DB5EE7" w:rsidP="003A06FC">
      <w:pPr>
        <w:spacing w:line="360" w:lineRule="auto"/>
        <w:ind w:left="2074"/>
        <w:rPr>
          <w:rFonts w:asciiTheme="minorHAnsi" w:hAnsiTheme="minorHAnsi"/>
        </w:rPr>
      </w:pPr>
      <w:r w:rsidRPr="006F6FC5">
        <w:rPr>
          <w:rFonts w:asciiTheme="minorHAnsi" w:hAnsiTheme="minorHAnsi"/>
        </w:rPr>
        <w:t xml:space="preserve">Phase-6 Deployment </w:t>
      </w:r>
      <w:r w:rsidR="00F41C24" w:rsidRPr="006F6FC5">
        <w:rPr>
          <w:rFonts w:asciiTheme="minorHAnsi" w:hAnsiTheme="minorHAnsi"/>
        </w:rPr>
        <w:t>- Finalize recommendations for the project (Week 10)</w:t>
      </w:r>
    </w:p>
    <w:p w14:paraId="595DA433" w14:textId="47C8BF13" w:rsidR="00DB5EE7" w:rsidRPr="006F6FC5" w:rsidRDefault="00DB5EE7" w:rsidP="00DB5EE7">
      <w:pPr>
        <w:rPr>
          <w:rFonts w:asciiTheme="minorHAnsi" w:hAnsiTheme="minorHAnsi"/>
        </w:rPr>
      </w:pPr>
    </w:p>
    <w:p w14:paraId="5C311329" w14:textId="566CD902" w:rsidR="0064188C" w:rsidRPr="006F6FC5" w:rsidRDefault="003A06FC" w:rsidP="003A06FC">
      <w:pPr>
        <w:pStyle w:val="Heading3"/>
        <w:ind w:left="1350"/>
        <w:rPr>
          <w:rFonts w:asciiTheme="minorHAnsi" w:hAnsiTheme="minorHAnsi"/>
        </w:rPr>
      </w:pPr>
      <w:bookmarkStart w:id="31" w:name="_Toc222167665"/>
      <w:r w:rsidRPr="006F6FC5">
        <w:rPr>
          <w:rFonts w:asciiTheme="minorHAnsi" w:hAnsiTheme="minorHAnsi"/>
        </w:rPr>
        <w:t xml:space="preserve">1.5.3 </w:t>
      </w:r>
      <w:r w:rsidR="0001171A" w:rsidRPr="006F6FC5">
        <w:rPr>
          <w:rFonts w:asciiTheme="minorHAnsi" w:hAnsiTheme="minorHAnsi"/>
        </w:rPr>
        <w:t>Risk identification and contingencies</w:t>
      </w:r>
      <w:bookmarkEnd w:id="31"/>
    </w:p>
    <w:p w14:paraId="5E638119" w14:textId="4031ABE9" w:rsidR="00F41C24" w:rsidRPr="006F6FC5" w:rsidRDefault="00F41C24" w:rsidP="0064188C">
      <w:pPr>
        <w:spacing w:line="360" w:lineRule="auto"/>
        <w:ind w:left="2340" w:hanging="270"/>
        <w:rPr>
          <w:rFonts w:asciiTheme="minorHAnsi" w:hAnsiTheme="minorHAnsi"/>
        </w:rPr>
      </w:pPr>
    </w:p>
    <w:p w14:paraId="5312F01D" w14:textId="212B75AD" w:rsidR="00FB780C" w:rsidRPr="006F6FC5" w:rsidRDefault="003A655A" w:rsidP="003A655A">
      <w:pPr>
        <w:pStyle w:val="ListParagraph"/>
        <w:spacing w:line="360" w:lineRule="auto"/>
        <w:ind w:left="2160"/>
        <w:rPr>
          <w:rFonts w:asciiTheme="minorHAnsi" w:hAnsiTheme="minorHAnsi"/>
        </w:rPr>
      </w:pPr>
      <w:r w:rsidRPr="006F6FC5">
        <w:rPr>
          <w:rFonts w:asciiTheme="minorHAnsi" w:hAnsiTheme="minorHAnsi"/>
        </w:rPr>
        <w:t xml:space="preserve">1.5.3.1 </w:t>
      </w:r>
      <w:r w:rsidR="00FB780C" w:rsidRPr="006F6FC5">
        <w:rPr>
          <w:rFonts w:asciiTheme="minorHAnsi" w:hAnsiTheme="minorHAnsi"/>
        </w:rPr>
        <w:t>Data Quality Risks</w:t>
      </w:r>
    </w:p>
    <w:p w14:paraId="18925CAF"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 xml:space="preserve">Risk: Large number of records with missing data </w:t>
      </w:r>
    </w:p>
    <w:p w14:paraId="41FA5860"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Contingency: Imputation and Segmentation – Do not delete the rows with missing or unknown values but treat these as another segment/category.  Another option is to use the mode for categorical variable and median if a numeric feature rather than amputation of the rows.</w:t>
      </w:r>
    </w:p>
    <w:p w14:paraId="3C1D3A8F"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 xml:space="preserve">Risk: Ambiguous Narrative – The data in the narrative column could be ambiguous and might not offer much value. </w:t>
      </w:r>
    </w:p>
    <w:p w14:paraId="485C5811"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Contingency: Use stop words and If narrative is too vague then exclude.</w:t>
      </w:r>
    </w:p>
    <w:p w14:paraId="2D76E49E" w14:textId="77777777" w:rsidR="003A655A" w:rsidRPr="006F6FC5" w:rsidRDefault="003A655A" w:rsidP="003A655A">
      <w:pPr>
        <w:pStyle w:val="ListParagraph"/>
        <w:spacing w:line="360" w:lineRule="auto"/>
        <w:ind w:left="2970"/>
        <w:rPr>
          <w:rFonts w:asciiTheme="minorHAnsi" w:hAnsiTheme="minorHAnsi"/>
        </w:rPr>
      </w:pPr>
    </w:p>
    <w:p w14:paraId="19AB4F08" w14:textId="4C87C544" w:rsidR="00FB780C" w:rsidRPr="006F6FC5" w:rsidRDefault="003A655A" w:rsidP="003A655A">
      <w:pPr>
        <w:pStyle w:val="ListParagraph"/>
        <w:numPr>
          <w:ilvl w:val="3"/>
          <w:numId w:val="28"/>
        </w:numPr>
        <w:spacing w:line="360" w:lineRule="auto"/>
        <w:ind w:firstLine="480"/>
        <w:rPr>
          <w:rFonts w:asciiTheme="minorHAnsi" w:hAnsiTheme="minorHAnsi"/>
        </w:rPr>
      </w:pPr>
      <w:r w:rsidRPr="006F6FC5">
        <w:rPr>
          <w:rFonts w:asciiTheme="minorHAnsi" w:hAnsiTheme="minorHAnsi"/>
        </w:rPr>
        <w:t xml:space="preserve"> </w:t>
      </w:r>
      <w:r w:rsidR="00FB780C" w:rsidRPr="006F6FC5">
        <w:rPr>
          <w:rFonts w:asciiTheme="minorHAnsi" w:hAnsiTheme="minorHAnsi"/>
        </w:rPr>
        <w:t>Technical Risks</w:t>
      </w:r>
    </w:p>
    <w:p w14:paraId="5C03AAFD"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lastRenderedPageBreak/>
        <w:t>Risk: Model performance may not meet targets</w:t>
      </w:r>
    </w:p>
    <w:p w14:paraId="13C397E3"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Contingency: Use a baseline model and multiple models and then evaluate the performance.</w:t>
      </w:r>
    </w:p>
    <w:p w14:paraId="51A68920"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Risk: Lack of Model Interpretability</w:t>
      </w:r>
    </w:p>
    <w:p w14:paraId="7CE76A29"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Contingency: Train on simple base line model (logistic regression) alongside complex models.</w:t>
      </w:r>
    </w:p>
    <w:p w14:paraId="54E0A96B"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Risk: Model Overfitting</w:t>
      </w:r>
    </w:p>
    <w:p w14:paraId="49D057BF"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 xml:space="preserve">Contingency: Use Cross Validation (Use time series splits train on the past and test on the future is an option) </w:t>
      </w:r>
    </w:p>
    <w:p w14:paraId="58C3071D" w14:textId="461DC75C" w:rsidR="00FB780C" w:rsidRPr="006F6FC5" w:rsidRDefault="003A655A" w:rsidP="003A655A">
      <w:pPr>
        <w:pStyle w:val="ListParagraph"/>
        <w:numPr>
          <w:ilvl w:val="3"/>
          <w:numId w:val="28"/>
        </w:numPr>
        <w:spacing w:line="360" w:lineRule="auto"/>
        <w:ind w:firstLine="480"/>
        <w:rPr>
          <w:rFonts w:asciiTheme="minorHAnsi" w:hAnsiTheme="minorHAnsi"/>
        </w:rPr>
      </w:pPr>
      <w:r w:rsidRPr="006F6FC5">
        <w:rPr>
          <w:rFonts w:asciiTheme="minorHAnsi" w:hAnsiTheme="minorHAnsi"/>
        </w:rPr>
        <w:t xml:space="preserve"> </w:t>
      </w:r>
      <w:r w:rsidR="00FB780C" w:rsidRPr="006F6FC5">
        <w:rPr>
          <w:rFonts w:asciiTheme="minorHAnsi" w:hAnsiTheme="minorHAnsi"/>
        </w:rPr>
        <w:t>Legal Risks</w:t>
      </w:r>
    </w:p>
    <w:p w14:paraId="4CF4BD60"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Risk: Violation of Section 6(b)</w:t>
      </w:r>
    </w:p>
    <w:p w14:paraId="6411DD8C"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Contingency: Ensure that no brand names from the narrative’s percolates into the report.</w:t>
      </w:r>
    </w:p>
    <w:p w14:paraId="1C6D1D40"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Risk: Small sample stability</w:t>
      </w:r>
    </w:p>
    <w:p w14:paraId="2107EE7A"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Contingency: Use suppression rules to suppress any estimates based on fewer than 20 sample size.</w:t>
      </w:r>
    </w:p>
    <w:p w14:paraId="48548A13" w14:textId="72E8352E" w:rsidR="00FB780C" w:rsidRPr="006F6FC5" w:rsidRDefault="003A655A" w:rsidP="003A655A">
      <w:pPr>
        <w:pStyle w:val="ListParagraph"/>
        <w:numPr>
          <w:ilvl w:val="3"/>
          <w:numId w:val="28"/>
        </w:numPr>
        <w:spacing w:line="360" w:lineRule="auto"/>
        <w:ind w:firstLine="480"/>
        <w:rPr>
          <w:rFonts w:asciiTheme="minorHAnsi" w:hAnsiTheme="minorHAnsi"/>
        </w:rPr>
      </w:pPr>
      <w:r w:rsidRPr="006F6FC5">
        <w:rPr>
          <w:rFonts w:asciiTheme="minorHAnsi" w:hAnsiTheme="minorHAnsi"/>
        </w:rPr>
        <w:t xml:space="preserve"> </w:t>
      </w:r>
      <w:r w:rsidR="00FB780C" w:rsidRPr="006F6FC5">
        <w:rPr>
          <w:rFonts w:asciiTheme="minorHAnsi" w:hAnsiTheme="minorHAnsi"/>
        </w:rPr>
        <w:t>Operational Risks</w:t>
      </w:r>
    </w:p>
    <w:p w14:paraId="6E41C6E1"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Risk: Seasonal Confounding – Confusing a seasonal spike with genuine product defect</w:t>
      </w:r>
    </w:p>
    <w:p w14:paraId="6C77869E" w14:textId="77777777" w:rsidR="00FB780C" w:rsidRPr="006F6FC5" w:rsidRDefault="00FB780C" w:rsidP="003A655A">
      <w:pPr>
        <w:pStyle w:val="ListParagraph"/>
        <w:spacing w:line="360" w:lineRule="auto"/>
        <w:ind w:left="2970"/>
        <w:rPr>
          <w:rFonts w:asciiTheme="minorHAnsi" w:hAnsiTheme="minorHAnsi"/>
        </w:rPr>
      </w:pPr>
      <w:r w:rsidRPr="006F6FC5">
        <w:rPr>
          <w:rFonts w:asciiTheme="minorHAnsi" w:hAnsiTheme="minorHAnsi"/>
        </w:rPr>
        <w:t>Contingency: Apply statistical “Seasonal Decomposition” to segregate Trend/Seasonality/Noise before confirming a spike</w:t>
      </w:r>
    </w:p>
    <w:p w14:paraId="4074565B" w14:textId="77777777" w:rsidR="00FB780C" w:rsidRPr="006F6FC5" w:rsidRDefault="00FB780C" w:rsidP="00FB780C">
      <w:pPr>
        <w:rPr>
          <w:rFonts w:asciiTheme="minorHAnsi" w:hAnsiTheme="minorHAnsi"/>
        </w:rPr>
      </w:pPr>
    </w:p>
    <w:p w14:paraId="3FD944C4" w14:textId="3047B4E3" w:rsidR="00FF5389" w:rsidRPr="006F6FC5" w:rsidRDefault="00FF5389" w:rsidP="00F41C24">
      <w:pPr>
        <w:spacing w:line="360" w:lineRule="auto"/>
        <w:ind w:left="2074"/>
        <w:rPr>
          <w:rFonts w:asciiTheme="minorHAnsi" w:hAnsiTheme="minorHAnsi"/>
        </w:rPr>
      </w:pPr>
      <w:r w:rsidRPr="006F6FC5">
        <w:rPr>
          <w:rFonts w:asciiTheme="minorHAnsi" w:hAnsiTheme="minorHAnsi"/>
        </w:rPr>
        <w:br w:type="page"/>
      </w:r>
    </w:p>
    <w:p w14:paraId="546C9DEF" w14:textId="0FD67B6C" w:rsidR="00FF5389" w:rsidRPr="006F6FC5" w:rsidRDefault="00FF5389" w:rsidP="003A655A">
      <w:pPr>
        <w:pStyle w:val="Heading1"/>
        <w:numPr>
          <w:ilvl w:val="0"/>
          <w:numId w:val="28"/>
        </w:numPr>
        <w:rPr>
          <w:rFonts w:asciiTheme="minorHAnsi" w:hAnsiTheme="minorHAnsi"/>
        </w:rPr>
      </w:pPr>
      <w:bookmarkStart w:id="32" w:name="_Toc222167666"/>
      <w:r w:rsidRPr="006F6FC5">
        <w:rPr>
          <w:rFonts w:asciiTheme="minorHAnsi" w:hAnsiTheme="minorHAnsi"/>
        </w:rPr>
        <w:lastRenderedPageBreak/>
        <w:t>Data Understanding</w:t>
      </w:r>
      <w:bookmarkEnd w:id="32"/>
    </w:p>
    <w:p w14:paraId="01D8FDB9" w14:textId="73E30F40" w:rsidR="00B13A2D" w:rsidRPr="006F6FC5" w:rsidRDefault="006D1DC9" w:rsidP="006D1DC9">
      <w:pPr>
        <w:pStyle w:val="Heading2"/>
        <w:ind w:left="810"/>
        <w:rPr>
          <w:rFonts w:asciiTheme="minorHAnsi" w:hAnsiTheme="minorHAnsi"/>
        </w:rPr>
      </w:pPr>
      <w:bookmarkStart w:id="33" w:name="_Toc222167667"/>
      <w:r w:rsidRPr="006F6FC5">
        <w:rPr>
          <w:rFonts w:asciiTheme="minorHAnsi" w:hAnsiTheme="minorHAnsi"/>
        </w:rPr>
        <w:t xml:space="preserve">2.1 </w:t>
      </w:r>
      <w:r w:rsidR="00FF5389" w:rsidRPr="006F6FC5">
        <w:rPr>
          <w:rFonts w:asciiTheme="minorHAnsi" w:hAnsiTheme="minorHAnsi"/>
        </w:rPr>
        <w:t>Data Inventory</w:t>
      </w:r>
      <w:bookmarkEnd w:id="33"/>
    </w:p>
    <w:p w14:paraId="58261FC7" w14:textId="0BA05A75" w:rsidR="0001171A" w:rsidRPr="006F6FC5" w:rsidRDefault="00151E53" w:rsidP="00151E53">
      <w:pPr>
        <w:pStyle w:val="Heading3"/>
        <w:ind w:left="1350"/>
        <w:rPr>
          <w:rFonts w:asciiTheme="minorHAnsi" w:hAnsiTheme="minorHAnsi"/>
        </w:rPr>
      </w:pPr>
      <w:bookmarkStart w:id="34" w:name="_Toc222167668"/>
      <w:r w:rsidRPr="006F6FC5">
        <w:rPr>
          <w:rFonts w:asciiTheme="minorHAnsi" w:hAnsiTheme="minorHAnsi"/>
        </w:rPr>
        <w:t xml:space="preserve">2.1.1 </w:t>
      </w:r>
      <w:r w:rsidR="0001171A" w:rsidRPr="006F6FC5">
        <w:rPr>
          <w:rFonts w:asciiTheme="minorHAnsi" w:hAnsiTheme="minorHAnsi"/>
        </w:rPr>
        <w:t>Primary Dataset Description</w:t>
      </w:r>
      <w:bookmarkEnd w:id="34"/>
      <w:r w:rsidR="0001171A" w:rsidRPr="006F6FC5">
        <w:rPr>
          <w:rFonts w:asciiTheme="minorHAnsi" w:hAnsiTheme="minorHAnsi"/>
        </w:rPr>
        <w:t xml:space="preserve"> </w:t>
      </w:r>
    </w:p>
    <w:p w14:paraId="2F352884" w14:textId="7DDDDB0C" w:rsidR="00E923C8" w:rsidRPr="006F6FC5" w:rsidRDefault="007E22D5" w:rsidP="008A6A4B">
      <w:pPr>
        <w:spacing w:line="360" w:lineRule="auto"/>
        <w:ind w:left="2074"/>
        <w:rPr>
          <w:rFonts w:asciiTheme="minorHAnsi" w:hAnsiTheme="minorHAnsi"/>
        </w:rPr>
      </w:pPr>
      <w:r w:rsidRPr="006F6FC5">
        <w:rPr>
          <w:rFonts w:asciiTheme="minorHAnsi" w:hAnsiTheme="minorHAnsi"/>
        </w:rPr>
        <w:t xml:space="preserve">The primary dataset </w:t>
      </w:r>
      <w:r w:rsidR="008A6A4B" w:rsidRPr="006F6FC5">
        <w:rPr>
          <w:rFonts w:asciiTheme="minorHAnsi" w:hAnsiTheme="minorHAnsi"/>
        </w:rPr>
        <w:t>used</w:t>
      </w:r>
      <w:r w:rsidRPr="006F6FC5">
        <w:rPr>
          <w:rFonts w:asciiTheme="minorHAnsi" w:hAnsiTheme="minorHAnsi"/>
        </w:rPr>
        <w:t xml:space="preserve"> by the Consumer Safety Research Institute (CSRI) is the National Electronic Injury Surveillance System (NEISS). Managed by the U.S. Consumer Product Safety Commission (CPSC), this database serves as a nationally representative probability sample of hospitals in the United States and its territories.</w:t>
      </w:r>
      <w:r w:rsidR="00917E37" w:rsidRPr="006F6FC5">
        <w:rPr>
          <w:rFonts w:asciiTheme="minorHAnsi" w:hAnsiTheme="minorHAnsi"/>
        </w:rPr>
        <w:t xml:space="preserve"> </w:t>
      </w:r>
      <w:r w:rsidR="00917E37" w:rsidRPr="006F6FC5">
        <w:rPr>
          <w:rFonts w:asciiTheme="minorHAnsi" w:hAnsiTheme="minorHAnsi"/>
        </w:rPr>
        <w:t>NEISS injury data are gathered from the emergency departments (ED) of approximately 100 hospitals selected as a probability sample of all 5,000+ U.S. hospitals with emergency departments. The system's foundation rests on emergency department surveillance data, but the system also has the flexibility to gather additional data at either the surveillance or the investigation level.</w:t>
      </w:r>
    </w:p>
    <w:p w14:paraId="10748ED4" w14:textId="7CC47CB6" w:rsidR="0095616F" w:rsidRPr="006F6FC5" w:rsidRDefault="00F91E6C" w:rsidP="008A6A4B">
      <w:pPr>
        <w:spacing w:line="360" w:lineRule="auto"/>
        <w:ind w:left="2074"/>
        <w:rPr>
          <w:rFonts w:asciiTheme="minorHAnsi" w:hAnsiTheme="minorHAnsi"/>
          <w:b/>
          <w:bCs/>
        </w:rPr>
      </w:pPr>
      <w:r w:rsidRPr="006F6FC5">
        <w:rPr>
          <w:rFonts w:asciiTheme="minorHAnsi" w:hAnsiTheme="minorHAnsi"/>
          <w:b/>
          <w:bCs/>
        </w:rPr>
        <w:t>Scope of Data</w:t>
      </w:r>
    </w:p>
    <w:p w14:paraId="55BBF812" w14:textId="2A6C1BD5" w:rsidR="008A6A4B" w:rsidRPr="006F6FC5" w:rsidRDefault="00173858" w:rsidP="008A6A4B">
      <w:pPr>
        <w:spacing w:line="360" w:lineRule="auto"/>
        <w:ind w:left="2074"/>
        <w:rPr>
          <w:rFonts w:asciiTheme="minorHAnsi" w:hAnsiTheme="minorHAnsi"/>
        </w:rPr>
      </w:pPr>
      <w:r w:rsidRPr="006F6FC5">
        <w:rPr>
          <w:rFonts w:asciiTheme="minorHAnsi" w:hAnsiTheme="minorHAnsi"/>
        </w:rPr>
        <w:t xml:space="preserve">NEISS consumer product related data is available online </w:t>
      </w:r>
      <w:r w:rsidR="00F91E6C" w:rsidRPr="006F6FC5">
        <w:rPr>
          <w:rFonts w:asciiTheme="minorHAnsi" w:hAnsiTheme="minorHAnsi"/>
        </w:rPr>
        <w:t>for the last 20 years.</w:t>
      </w:r>
      <w:r w:rsidR="009503A7" w:rsidRPr="006F6FC5">
        <w:rPr>
          <w:rFonts w:asciiTheme="minorHAnsi" w:hAnsiTheme="minorHAnsi"/>
        </w:rPr>
        <w:t xml:space="preserve"> </w:t>
      </w:r>
      <w:r w:rsidR="009503A7" w:rsidRPr="006F6FC5">
        <w:rPr>
          <w:rFonts w:asciiTheme="minorHAnsi" w:hAnsiTheme="minorHAnsi"/>
        </w:rPr>
        <w:t>The most recent calendar year of treatment dates generally become available in April of the following year. </w:t>
      </w:r>
    </w:p>
    <w:p w14:paraId="7CA65142" w14:textId="77777777" w:rsidR="0095616F" w:rsidRPr="006F6FC5" w:rsidRDefault="00C70AFE" w:rsidP="008A6A4B">
      <w:pPr>
        <w:spacing w:line="360" w:lineRule="auto"/>
        <w:ind w:left="2074"/>
        <w:rPr>
          <w:rFonts w:asciiTheme="minorHAnsi" w:hAnsiTheme="minorHAnsi"/>
          <w:b/>
          <w:bCs/>
        </w:rPr>
      </w:pPr>
      <w:r w:rsidRPr="006F6FC5">
        <w:rPr>
          <w:rFonts w:asciiTheme="minorHAnsi" w:hAnsiTheme="minorHAnsi"/>
          <w:b/>
          <w:bCs/>
        </w:rPr>
        <w:t>Source of Data</w:t>
      </w:r>
    </w:p>
    <w:p w14:paraId="6FFC36D7" w14:textId="4DC33A49" w:rsidR="006622FB" w:rsidRPr="006F6FC5" w:rsidRDefault="006622FB" w:rsidP="006622FB">
      <w:pPr>
        <w:spacing w:line="360" w:lineRule="auto"/>
        <w:ind w:left="2074"/>
        <w:rPr>
          <w:rFonts w:asciiTheme="minorHAnsi" w:hAnsiTheme="minorHAnsi"/>
        </w:rPr>
      </w:pPr>
      <w:r w:rsidRPr="006F6FC5">
        <w:rPr>
          <w:rFonts w:asciiTheme="minorHAnsi" w:eastAsiaTheme="minorHAnsi" w:hAnsiTheme="minorHAnsi" w:cstheme="minorBidi"/>
          <w:kern w:val="2"/>
          <w14:ligatures w14:val="standardContextual"/>
        </w:rPr>
        <w:t>URL:</w:t>
      </w:r>
      <w:r w:rsidRPr="006F6FC5">
        <w:rPr>
          <w:rFonts w:asciiTheme="minorHAnsi" w:hAnsiTheme="minorHAnsi"/>
        </w:rPr>
        <w:t xml:space="preserve"> </w:t>
      </w:r>
      <w:hyperlink r:id="rId5" w:history="1">
        <w:r w:rsidRPr="006F6FC5">
          <w:rPr>
            <w:rStyle w:val="Hyperlink"/>
            <w:rFonts w:asciiTheme="minorHAnsi" w:eastAsiaTheme="minorHAnsi" w:hAnsiTheme="minorHAnsi" w:cstheme="minorBidi"/>
            <w:kern w:val="2"/>
            <w14:ligatures w14:val="standardContextual"/>
          </w:rPr>
          <w:t>https://www.cpsc.gov/cgibin/NEISSQuery/home.aspx</w:t>
        </w:r>
      </w:hyperlink>
    </w:p>
    <w:p w14:paraId="6A253040" w14:textId="77777777" w:rsidR="00807C40" w:rsidRPr="006F6FC5" w:rsidRDefault="00807C40" w:rsidP="00807C40">
      <w:pPr>
        <w:pStyle w:val="NormalWeb"/>
        <w:shd w:val="clear" w:color="auto" w:fill="FFFFFF"/>
        <w:spacing w:before="120" w:beforeAutospacing="0" w:after="240" w:afterAutospacing="0" w:line="360" w:lineRule="atLeast"/>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The NEISS Data is collected by the Consumer Product Safety Commission and shared to the public via their website.</w:t>
      </w:r>
    </w:p>
    <w:p w14:paraId="2FB8F41F" w14:textId="77777777" w:rsidR="00807C40" w:rsidRPr="006F6FC5" w:rsidRDefault="00807C40" w:rsidP="00807C40">
      <w:pPr>
        <w:pStyle w:val="NormalWeb"/>
        <w:shd w:val="clear" w:color="auto" w:fill="FFFFFF"/>
        <w:spacing w:before="120" w:beforeAutospacing="0" w:after="240" w:afterAutospacing="0" w:line="360" w:lineRule="atLeast"/>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NEISS Overview page:</w:t>
      </w:r>
      <w:r w:rsidRPr="006F6FC5">
        <w:rPr>
          <w:rStyle w:val="Hyperlink"/>
          <w:rFonts w:asciiTheme="minorHAnsi" w:hAnsiTheme="minorHAnsi"/>
        </w:rPr>
        <w:t xml:space="preserve"> </w:t>
      </w:r>
      <w:hyperlink r:id="rId6" w:tgtFrame="_blank" w:history="1">
        <w:r w:rsidRPr="006F6FC5">
          <w:rPr>
            <w:rStyle w:val="Hyperlink"/>
            <w:rFonts w:asciiTheme="minorHAnsi" w:eastAsiaTheme="minorHAnsi" w:hAnsiTheme="minorHAnsi" w:cstheme="minorBidi"/>
            <w:kern w:val="2"/>
            <w14:ligatures w14:val="standardContextual"/>
          </w:rPr>
          <w:t>https://www.cpsc.gov/Research--Statistics/NEISS-Injury-Data</w:t>
        </w:r>
      </w:hyperlink>
    </w:p>
    <w:p w14:paraId="418CCA76" w14:textId="36201C25" w:rsidR="00807C40" w:rsidRPr="006F6FC5" w:rsidRDefault="00807C40" w:rsidP="00807C40">
      <w:pPr>
        <w:pStyle w:val="NormalWeb"/>
        <w:shd w:val="clear" w:color="auto" w:fill="FFFFFF"/>
        <w:spacing w:before="120" w:beforeAutospacing="0" w:after="240" w:afterAutospacing="0" w:line="360" w:lineRule="atLeast"/>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NEISS FAQ page: </w:t>
      </w:r>
      <w:hyperlink r:id="rId7" w:tgtFrame="_blank" w:history="1">
        <w:r w:rsidRPr="006F6FC5">
          <w:rPr>
            <w:rStyle w:val="Hyperlink"/>
            <w:rFonts w:asciiTheme="minorHAnsi" w:eastAsiaTheme="minorHAnsi" w:hAnsiTheme="minorHAnsi" w:cstheme="minorBidi"/>
            <w:kern w:val="2"/>
            <w14:ligatures w14:val="standardContextual"/>
          </w:rPr>
          <w:t>https://www.cpsc.gov/Research--Statistics/NEISS-Injury-Data/Neiss-Frequently-Asked-Questions</w:t>
        </w:r>
      </w:hyperlink>
    </w:p>
    <w:p w14:paraId="18E40AEC" w14:textId="77777777" w:rsidR="0015692E" w:rsidRPr="006F6FC5" w:rsidRDefault="0015692E" w:rsidP="008A6A4B">
      <w:pPr>
        <w:spacing w:line="360" w:lineRule="auto"/>
        <w:ind w:left="2074"/>
        <w:rPr>
          <w:rFonts w:asciiTheme="minorHAnsi" w:eastAsiaTheme="minorHAnsi" w:hAnsiTheme="minorHAnsi" w:cstheme="minorBidi"/>
          <w:kern w:val="2"/>
          <w14:ligatures w14:val="standardContextual"/>
        </w:rPr>
      </w:pPr>
    </w:p>
    <w:p w14:paraId="4EA8DB82" w14:textId="77777777" w:rsidR="0015692E" w:rsidRPr="006F6FC5" w:rsidRDefault="0015692E" w:rsidP="008A6A4B">
      <w:pPr>
        <w:spacing w:line="360" w:lineRule="auto"/>
        <w:ind w:left="2074"/>
        <w:rPr>
          <w:rFonts w:asciiTheme="minorHAnsi" w:eastAsiaTheme="minorHAnsi" w:hAnsiTheme="minorHAnsi" w:cstheme="minorBidi"/>
          <w:kern w:val="2"/>
          <w14:ligatures w14:val="standardContextual"/>
        </w:rPr>
      </w:pPr>
    </w:p>
    <w:p w14:paraId="4F6A0488" w14:textId="73918E7D" w:rsidR="0095616F" w:rsidRPr="006F6FC5" w:rsidRDefault="00C70AFE" w:rsidP="008A6A4B">
      <w:pPr>
        <w:spacing w:line="360" w:lineRule="auto"/>
        <w:ind w:left="2074"/>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lastRenderedPageBreak/>
        <w:t xml:space="preserve">How </w:t>
      </w:r>
      <w:r w:rsidR="0015692E" w:rsidRPr="006F6FC5">
        <w:rPr>
          <w:rFonts w:asciiTheme="minorHAnsi" w:eastAsiaTheme="minorHAnsi" w:hAnsiTheme="minorHAnsi" w:cstheme="minorBidi"/>
          <w:kern w:val="2"/>
          <w14:ligatures w14:val="standardContextual"/>
        </w:rPr>
        <w:t>is data</w:t>
      </w:r>
      <w:r w:rsidRPr="006F6FC5">
        <w:rPr>
          <w:rFonts w:asciiTheme="minorHAnsi" w:eastAsiaTheme="minorHAnsi" w:hAnsiTheme="minorHAnsi" w:cstheme="minorBidi"/>
          <w:kern w:val="2"/>
          <w14:ligatures w14:val="standardContextual"/>
        </w:rPr>
        <w:t xml:space="preserve"> stored</w:t>
      </w:r>
      <w:r w:rsidR="0095616F" w:rsidRPr="006F6FC5">
        <w:rPr>
          <w:rFonts w:asciiTheme="minorHAnsi" w:eastAsiaTheme="minorHAnsi" w:hAnsiTheme="minorHAnsi" w:cstheme="minorBidi"/>
          <w:kern w:val="2"/>
          <w14:ligatures w14:val="standardContextual"/>
        </w:rPr>
        <w:t xml:space="preserve"> and downloaded</w:t>
      </w:r>
      <w:r w:rsidR="0015692E" w:rsidRPr="006F6FC5">
        <w:rPr>
          <w:rFonts w:asciiTheme="minorHAnsi" w:eastAsiaTheme="minorHAnsi" w:hAnsiTheme="minorHAnsi" w:cstheme="minorBidi"/>
          <w:kern w:val="2"/>
          <w14:ligatures w14:val="standardContextual"/>
        </w:rPr>
        <w:t>?</w:t>
      </w:r>
    </w:p>
    <w:p w14:paraId="29358581" w14:textId="79B59EA8" w:rsidR="00C70AFE" w:rsidRPr="006F6FC5" w:rsidRDefault="006622FB" w:rsidP="0095616F">
      <w:pPr>
        <w:spacing w:line="360" w:lineRule="auto"/>
        <w:ind w:left="2074"/>
        <w:rPr>
          <w:rFonts w:asciiTheme="minorHAnsi" w:hAnsiTheme="minorHAnsi" w:cstheme="minorBidi"/>
          <w:kern w:val="2"/>
        </w:rPr>
      </w:pPr>
      <w:r w:rsidRPr="006F6FC5">
        <w:rPr>
          <w:rFonts w:asciiTheme="minorHAnsi" w:hAnsiTheme="minorHAnsi" w:cstheme="minorBidi"/>
          <w:kern w:val="2"/>
        </w:rPr>
        <w:t xml:space="preserve">We can download data from the NEISS portal </w:t>
      </w:r>
      <w:r w:rsidR="006260BF" w:rsidRPr="006F6FC5">
        <w:rPr>
          <w:rFonts w:asciiTheme="minorHAnsi" w:hAnsiTheme="minorHAnsi" w:cstheme="minorBidi"/>
          <w:kern w:val="2"/>
        </w:rPr>
        <w:t xml:space="preserve">either as an excel or </w:t>
      </w:r>
      <w:r w:rsidR="00BA3FB5" w:rsidRPr="006F6FC5">
        <w:rPr>
          <w:rFonts w:asciiTheme="minorHAnsi" w:hAnsiTheme="minorHAnsi" w:cstheme="minorBidi"/>
          <w:kern w:val="2"/>
        </w:rPr>
        <w:t>as a tab limited text or a SAS format.</w:t>
      </w:r>
      <w:r w:rsidR="0095616F" w:rsidRPr="006F6FC5">
        <w:rPr>
          <w:rFonts w:asciiTheme="minorHAnsi" w:hAnsiTheme="minorHAnsi" w:cstheme="minorBidi"/>
          <w:kern w:val="2"/>
        </w:rPr>
        <w:t xml:space="preserve"> </w:t>
      </w:r>
      <w:r w:rsidR="00BA3FB5" w:rsidRPr="006F6FC5">
        <w:rPr>
          <w:rFonts w:asciiTheme="minorHAnsi" w:hAnsiTheme="minorHAnsi" w:cstheme="minorBidi"/>
          <w:kern w:val="2"/>
        </w:rPr>
        <w:t xml:space="preserve">The data can be downloaded </w:t>
      </w:r>
      <w:r w:rsidR="005E2E9B" w:rsidRPr="006F6FC5">
        <w:rPr>
          <w:rFonts w:asciiTheme="minorHAnsi" w:hAnsiTheme="minorHAnsi" w:cstheme="minorBidi"/>
          <w:kern w:val="2"/>
        </w:rPr>
        <w:t xml:space="preserve">from the portal by </w:t>
      </w:r>
      <w:r w:rsidR="00BA3FB5" w:rsidRPr="006F6FC5">
        <w:rPr>
          <w:rFonts w:asciiTheme="minorHAnsi" w:hAnsiTheme="minorHAnsi" w:cstheme="minorBidi"/>
          <w:kern w:val="2"/>
        </w:rPr>
        <w:t xml:space="preserve">specifying the </w:t>
      </w:r>
      <w:r w:rsidR="005E2E9B" w:rsidRPr="006F6FC5">
        <w:rPr>
          <w:rFonts w:asciiTheme="minorHAnsi" w:hAnsiTheme="minorHAnsi" w:cstheme="minorBidi"/>
          <w:kern w:val="2"/>
        </w:rPr>
        <w:t xml:space="preserve">data </w:t>
      </w:r>
      <w:r w:rsidR="002B2A2D" w:rsidRPr="006F6FC5">
        <w:rPr>
          <w:rFonts w:asciiTheme="minorHAnsi" w:hAnsiTheme="minorHAnsi" w:cstheme="minorBidi"/>
          <w:kern w:val="2"/>
        </w:rPr>
        <w:t>year</w:t>
      </w:r>
      <w:r w:rsidR="005E2E9B" w:rsidRPr="006F6FC5">
        <w:rPr>
          <w:rFonts w:asciiTheme="minorHAnsi" w:hAnsiTheme="minorHAnsi" w:cstheme="minorBidi"/>
          <w:kern w:val="2"/>
        </w:rPr>
        <w:t xml:space="preserve">. </w:t>
      </w:r>
    </w:p>
    <w:p w14:paraId="223DBE7E" w14:textId="0854BEE1" w:rsidR="00E162D3" w:rsidRPr="006F6FC5" w:rsidRDefault="0062047A" w:rsidP="00807C40">
      <w:pPr>
        <w:spacing w:line="360" w:lineRule="auto"/>
        <w:ind w:left="2074"/>
        <w:rPr>
          <w:rFonts w:asciiTheme="minorHAnsi" w:hAnsiTheme="minorHAnsi" w:cstheme="minorBidi"/>
          <w:kern w:val="2"/>
        </w:rPr>
      </w:pPr>
      <w:r w:rsidRPr="006F6FC5">
        <w:rPr>
          <w:rFonts w:asciiTheme="minorHAnsi" w:hAnsiTheme="minorHAnsi" w:cstheme="minorBidi"/>
          <w:kern w:val="2"/>
        </w:rPr>
        <w:t>The files downloaded from NEISS</w:t>
      </w:r>
      <w:r w:rsidR="003B740D" w:rsidRPr="006F6FC5">
        <w:rPr>
          <w:rFonts w:asciiTheme="minorHAnsi" w:hAnsiTheme="minorHAnsi" w:cstheme="minorBidi"/>
          <w:kern w:val="2"/>
        </w:rPr>
        <w:t>,</w:t>
      </w:r>
      <w:r w:rsidRPr="006F6FC5">
        <w:rPr>
          <w:rFonts w:asciiTheme="minorHAnsi" w:hAnsiTheme="minorHAnsi" w:cstheme="minorBidi"/>
          <w:kern w:val="2"/>
        </w:rPr>
        <w:t xml:space="preserve"> will </w:t>
      </w:r>
      <w:r w:rsidR="003B740D" w:rsidRPr="006F6FC5">
        <w:rPr>
          <w:rFonts w:asciiTheme="minorHAnsi" w:hAnsiTheme="minorHAnsi" w:cstheme="minorBidi"/>
          <w:kern w:val="2"/>
        </w:rPr>
        <w:t>have the name in the format neiss</w:t>
      </w:r>
      <w:r w:rsidR="00231B09" w:rsidRPr="006F6FC5">
        <w:rPr>
          <w:rFonts w:asciiTheme="minorHAnsi" w:hAnsiTheme="minorHAnsi" w:cstheme="minorBidi"/>
          <w:kern w:val="2"/>
        </w:rPr>
        <w:t>YYYY</w:t>
      </w:r>
      <w:r w:rsidR="003B740D" w:rsidRPr="006F6FC5">
        <w:rPr>
          <w:rFonts w:asciiTheme="minorHAnsi" w:hAnsiTheme="minorHAnsi" w:cstheme="minorBidi"/>
          <w:kern w:val="2"/>
        </w:rPr>
        <w:t>.xlsx</w:t>
      </w:r>
      <w:r w:rsidR="00C41691" w:rsidRPr="006F6FC5">
        <w:rPr>
          <w:rFonts w:asciiTheme="minorHAnsi" w:hAnsiTheme="minorHAnsi" w:cstheme="minorBidi"/>
          <w:kern w:val="2"/>
        </w:rPr>
        <w:t>. Each excel file will have data f</w:t>
      </w:r>
      <w:r w:rsidR="00986A22" w:rsidRPr="006F6FC5">
        <w:rPr>
          <w:rFonts w:asciiTheme="minorHAnsi" w:hAnsiTheme="minorHAnsi" w:cstheme="minorBidi"/>
          <w:kern w:val="2"/>
        </w:rPr>
        <w:t xml:space="preserve">or the year that we downloaded. </w:t>
      </w:r>
      <w:r w:rsidR="008A408F" w:rsidRPr="006F6FC5">
        <w:rPr>
          <w:rFonts w:asciiTheme="minorHAnsi" w:hAnsiTheme="minorHAnsi" w:cstheme="minorBidi"/>
          <w:kern w:val="2"/>
        </w:rPr>
        <w:t xml:space="preserve">Below </w:t>
      </w:r>
      <w:r w:rsidR="00C03A12" w:rsidRPr="006F6FC5">
        <w:rPr>
          <w:rFonts w:asciiTheme="minorHAnsi" w:hAnsiTheme="minorHAnsi" w:cstheme="minorBidi"/>
          <w:kern w:val="2"/>
        </w:rPr>
        <w:t>is</w:t>
      </w:r>
      <w:r w:rsidR="008A408F" w:rsidRPr="006F6FC5">
        <w:rPr>
          <w:rFonts w:asciiTheme="minorHAnsi" w:hAnsiTheme="minorHAnsi" w:cstheme="minorBidi"/>
          <w:kern w:val="2"/>
        </w:rPr>
        <w:t xml:space="preserve"> the list of files that we downloaded from NEISS portal for the year 2005-2024.</w:t>
      </w:r>
    </w:p>
    <w:p w14:paraId="4894A84C" w14:textId="73C5BA17" w:rsidR="003B740D" w:rsidRPr="006F6FC5" w:rsidRDefault="00E162D3" w:rsidP="0015692E">
      <w:pPr>
        <w:spacing w:line="360" w:lineRule="auto"/>
        <w:ind w:left="2074"/>
        <w:rPr>
          <w:rFonts w:asciiTheme="minorHAnsi" w:hAnsiTheme="minorHAnsi" w:cstheme="minorBidi"/>
          <w:kern w:val="2"/>
        </w:rPr>
      </w:pPr>
      <w:r w:rsidRPr="006F6FC5">
        <w:rPr>
          <w:rFonts w:asciiTheme="minorHAnsi" w:hAnsiTheme="minorHAnsi" w:cstheme="minorBidi"/>
          <w:kern w:val="2"/>
        </w:rPr>
        <w:t>['neiss2005.xlsx', 'neiss2006.xlsx', 'neiss2007.xlsx', 'neiss2008.xlsx', 'neiss2009.xlsx', 'neiss2010.xlsx', 'neiss2011.xlsx', 'neiss2012.xlsx', 'neiss2013.xlsx', 'neiss2014.xlsx', 'neiss2015.xlsx', 'neiss2016.xlsx', 'neiss2017.xlsx', 'neiss2018.xlsx'</w:t>
      </w:r>
      <w:r w:rsidRPr="006F6FC5">
        <w:rPr>
          <w:rFonts w:asciiTheme="minorHAnsi" w:hAnsiTheme="minorHAnsi" w:cstheme="minorBidi"/>
          <w:kern w:val="2"/>
        </w:rPr>
        <w:t xml:space="preserve">, </w:t>
      </w:r>
      <w:r w:rsidRPr="006F6FC5">
        <w:rPr>
          <w:rFonts w:asciiTheme="minorHAnsi" w:hAnsiTheme="minorHAnsi" w:cstheme="minorBidi"/>
          <w:kern w:val="2"/>
        </w:rPr>
        <w:t>neiss2019.xlsx', 'neiss2020.xlsx', 'neiss2021.xlsx', 'neiss2022.xlsx', 'neiss2023.xlsx', 'neiss2024.xlsx']</w:t>
      </w:r>
    </w:p>
    <w:p w14:paraId="2BC37918" w14:textId="4B1457EF" w:rsidR="0001171A" w:rsidRPr="006F6FC5" w:rsidRDefault="00151E53" w:rsidP="00151E53">
      <w:pPr>
        <w:pStyle w:val="Heading3"/>
        <w:ind w:left="1350"/>
        <w:rPr>
          <w:rFonts w:asciiTheme="minorHAnsi" w:hAnsiTheme="minorHAnsi"/>
        </w:rPr>
      </w:pPr>
      <w:bookmarkStart w:id="35" w:name="_Toc222167669"/>
      <w:r w:rsidRPr="006F6FC5">
        <w:rPr>
          <w:rFonts w:asciiTheme="minorHAnsi" w:hAnsiTheme="minorHAnsi"/>
        </w:rPr>
        <w:t xml:space="preserve">2.1.2 </w:t>
      </w:r>
      <w:r w:rsidR="0001171A" w:rsidRPr="006F6FC5">
        <w:rPr>
          <w:rFonts w:asciiTheme="minorHAnsi" w:hAnsiTheme="minorHAnsi"/>
        </w:rPr>
        <w:t>Additional Data Sources</w:t>
      </w:r>
      <w:bookmarkEnd w:id="35"/>
    </w:p>
    <w:p w14:paraId="6FB252AB" w14:textId="261374CB" w:rsidR="00E923C8" w:rsidRPr="006F6FC5" w:rsidRDefault="00E923C8" w:rsidP="00E923C8">
      <w:pPr>
        <w:rPr>
          <w:rFonts w:asciiTheme="minorHAnsi" w:hAnsiTheme="minorHAnsi"/>
        </w:rPr>
      </w:pPr>
      <w:r w:rsidRPr="006F6FC5">
        <w:rPr>
          <w:rFonts w:asciiTheme="minorHAnsi" w:hAnsiTheme="minorHAnsi"/>
        </w:rPr>
        <w:tab/>
      </w:r>
      <w:r w:rsidRPr="006F6FC5">
        <w:rPr>
          <w:rFonts w:asciiTheme="minorHAnsi" w:hAnsiTheme="minorHAnsi"/>
        </w:rPr>
        <w:tab/>
      </w:r>
      <w:r w:rsidRPr="006F6FC5">
        <w:rPr>
          <w:rFonts w:asciiTheme="minorHAnsi" w:hAnsiTheme="minorHAnsi"/>
        </w:rPr>
        <w:tab/>
      </w:r>
      <w:r w:rsidRPr="006F6FC5">
        <w:rPr>
          <w:rFonts w:asciiTheme="minorHAnsi" w:hAnsiTheme="minorHAnsi" w:cstheme="minorBidi"/>
          <w:kern w:val="2"/>
        </w:rPr>
        <w:t>None</w:t>
      </w:r>
    </w:p>
    <w:p w14:paraId="1DF66B22" w14:textId="559DB078" w:rsidR="0001171A" w:rsidRPr="006F6FC5" w:rsidRDefault="00151E53" w:rsidP="00151E53">
      <w:pPr>
        <w:pStyle w:val="Heading3"/>
        <w:ind w:left="1350"/>
        <w:rPr>
          <w:rFonts w:asciiTheme="minorHAnsi" w:hAnsiTheme="minorHAnsi"/>
        </w:rPr>
      </w:pPr>
      <w:bookmarkStart w:id="36" w:name="_Toc222167670"/>
      <w:r w:rsidRPr="006F6FC5">
        <w:rPr>
          <w:rFonts w:asciiTheme="minorHAnsi" w:hAnsiTheme="minorHAnsi"/>
        </w:rPr>
        <w:t xml:space="preserve">2.1.3 </w:t>
      </w:r>
      <w:r w:rsidR="0001171A" w:rsidRPr="006F6FC5">
        <w:rPr>
          <w:rFonts w:asciiTheme="minorHAnsi" w:hAnsiTheme="minorHAnsi"/>
        </w:rPr>
        <w:t>Data Collection Methodology</w:t>
      </w:r>
      <w:bookmarkEnd w:id="36"/>
      <w:r w:rsidR="0001171A" w:rsidRPr="006F6FC5">
        <w:rPr>
          <w:rFonts w:asciiTheme="minorHAnsi" w:hAnsiTheme="minorHAnsi"/>
        </w:rPr>
        <w:t xml:space="preserve"> </w:t>
      </w:r>
    </w:p>
    <w:p w14:paraId="516ECFEA" w14:textId="0A863651" w:rsidR="005572E3" w:rsidRPr="006F6FC5" w:rsidRDefault="005572E3" w:rsidP="005572E3">
      <w:pPr>
        <w:autoSpaceDE w:val="0"/>
        <w:autoSpaceDN w:val="0"/>
        <w:adjustRightInd w:val="0"/>
        <w:spacing w:after="320" w:line="360" w:lineRule="auto"/>
        <w:ind w:left="2074"/>
        <w:rPr>
          <w:rFonts w:asciiTheme="minorHAnsi" w:hAnsiTheme="minorHAnsi"/>
        </w:rPr>
      </w:pPr>
      <w:r w:rsidRPr="006F6FC5">
        <w:rPr>
          <w:rFonts w:asciiTheme="minorHAnsi" w:hAnsiTheme="minorHAnsi" w:cstheme="minorBidi"/>
          <w:kern w:val="2"/>
        </w:rPr>
        <w:t>NEISS injury data are gathered from the emergency departments (ED) of approximately 100 hospitals selected as a probability sample of all 5,000+ U.S. hospitals with emergency departments. The system's foundation rests on emergency department surveillance data, but the system also has the flexibility to gather additional data at either the surveillance or the investigation level.</w:t>
      </w:r>
      <w:r w:rsidRPr="006F6FC5">
        <w:rPr>
          <w:rFonts w:asciiTheme="minorHAnsi" w:hAnsiTheme="minorHAnsi"/>
        </w:rPr>
        <w:t xml:space="preserve"> </w:t>
      </w:r>
      <w:r w:rsidRPr="006F6FC5">
        <w:rPr>
          <w:rFonts w:asciiTheme="minorHAnsi" w:hAnsiTheme="minorHAnsi" w:cstheme="minorBidi"/>
          <w:kern w:val="2"/>
        </w:rPr>
        <w:t xml:space="preserve">Surveillance data enable CPSC analysts to make timely national estimates of the number of injuries associated with (but not necessarily caused by) specific consumer products. This data also provides evidence of the need for further study of </w:t>
      </w:r>
      <w:r w:rsidRPr="006F6FC5">
        <w:rPr>
          <w:rFonts w:asciiTheme="minorHAnsi" w:hAnsiTheme="minorHAnsi"/>
        </w:rPr>
        <w:t>products</w:t>
      </w:r>
      <w:r w:rsidRPr="006F6FC5">
        <w:rPr>
          <w:rFonts w:asciiTheme="minorHAnsi" w:hAnsiTheme="minorHAnsi" w:cstheme="minorBidi"/>
          <w:kern w:val="2"/>
        </w:rPr>
        <w:t>. Subsequent follow-back studies yield important clues to the cause and likely prevention of injuries and deaths.</w:t>
      </w:r>
    </w:p>
    <w:p w14:paraId="485867E0" w14:textId="77777777" w:rsidR="00431F1B" w:rsidRPr="006F6FC5" w:rsidRDefault="00431F1B" w:rsidP="00431F1B">
      <w:pPr>
        <w:pStyle w:val="NormalWeb"/>
        <w:spacing w:before="0" w:beforeAutospacing="0" w:after="240" w:afterAutospacing="0" w:line="360" w:lineRule="auto"/>
        <w:ind w:left="2074"/>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lastRenderedPageBreak/>
        <w:t>The NEISS data collection methodology initiates at the hospital level, where emergency department staff record injury details during patient admission. A designated NEISS hospital coordinator reviews these daily records to identify cases meeting specific inclusion criteria. The coordinator abstracts pertinent information, translating it into standardized codes based on the NEISS Coding Manual. This coding process captures critical variables, including patient demographics (age, race, ethnicity), injury diagnosis, incident locale, and highly specific product codes that distinguish between similar items (e.g., different types of lawn mowers). A brief narrative description is also added to provide context not captured by codes.</w:t>
      </w:r>
    </w:p>
    <w:p w14:paraId="0B9A23D5" w14:textId="0A624B76" w:rsidR="00431F1B" w:rsidRPr="006F6FC5" w:rsidRDefault="00431F1B" w:rsidP="00E923C8">
      <w:pPr>
        <w:pStyle w:val="NormalWeb"/>
        <w:spacing w:before="0" w:beforeAutospacing="0" w:after="240" w:afterAutospacing="0" w:line="360" w:lineRule="auto"/>
        <w:ind w:left="2074"/>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Data entry is performed using CPSC-designed software that applies real-time validation logic to reject inconsistent entries, such as anatomically impossible injuries. Once validated locally, the data is transmitted via a secure internet connection to the CPSC. Upon receipt, the data undergoes a secondary automated editing process before being integrated into the permanent NEISS database. This streamlined workflow allows CPSC analysts in the Directorate for Epidemiology to review the data on the same day it is collected, facilitating immediate quality control and the rapid detection of emerging consumer safety hazards.</w:t>
      </w:r>
    </w:p>
    <w:p w14:paraId="00075735" w14:textId="7A9221C4" w:rsidR="00B13A2D" w:rsidRPr="006F6FC5" w:rsidRDefault="006D1DC9" w:rsidP="006D1DC9">
      <w:pPr>
        <w:pStyle w:val="Heading2"/>
        <w:ind w:left="810"/>
        <w:rPr>
          <w:rFonts w:asciiTheme="minorHAnsi" w:hAnsiTheme="minorHAnsi"/>
        </w:rPr>
      </w:pPr>
      <w:bookmarkStart w:id="37" w:name="_Toc222167671"/>
      <w:r w:rsidRPr="006F6FC5">
        <w:rPr>
          <w:rFonts w:asciiTheme="minorHAnsi" w:hAnsiTheme="minorHAnsi"/>
        </w:rPr>
        <w:t xml:space="preserve">2.2 </w:t>
      </w:r>
      <w:r w:rsidR="00FF5389" w:rsidRPr="006F6FC5">
        <w:rPr>
          <w:rFonts w:asciiTheme="minorHAnsi" w:hAnsiTheme="minorHAnsi"/>
        </w:rPr>
        <w:t>Data Description</w:t>
      </w:r>
      <w:bookmarkEnd w:id="37"/>
      <w:r w:rsidR="00FF5389" w:rsidRPr="006F6FC5">
        <w:rPr>
          <w:rFonts w:asciiTheme="minorHAnsi" w:hAnsiTheme="minorHAnsi"/>
        </w:rPr>
        <w:t xml:space="preserve"> </w:t>
      </w:r>
    </w:p>
    <w:p w14:paraId="04984143" w14:textId="74375BF3" w:rsidR="0001171A" w:rsidRPr="006F6FC5" w:rsidRDefault="00151E53" w:rsidP="00151E53">
      <w:pPr>
        <w:pStyle w:val="Heading3"/>
        <w:ind w:left="1350"/>
        <w:rPr>
          <w:rFonts w:asciiTheme="minorHAnsi" w:hAnsiTheme="minorHAnsi"/>
        </w:rPr>
      </w:pPr>
      <w:bookmarkStart w:id="38" w:name="_Toc222167672"/>
      <w:r w:rsidRPr="006F6FC5">
        <w:rPr>
          <w:rFonts w:asciiTheme="minorHAnsi" w:hAnsiTheme="minorHAnsi"/>
        </w:rPr>
        <w:t xml:space="preserve">2.2.1 </w:t>
      </w:r>
      <w:r w:rsidR="0001171A" w:rsidRPr="006F6FC5">
        <w:rPr>
          <w:rFonts w:asciiTheme="minorHAnsi" w:hAnsiTheme="minorHAnsi"/>
        </w:rPr>
        <w:t>Comprehensive Data Dictionary</w:t>
      </w:r>
      <w:bookmarkEnd w:id="38"/>
      <w:r w:rsidR="0001171A" w:rsidRPr="006F6FC5">
        <w:rPr>
          <w:rFonts w:asciiTheme="minorHAnsi" w:hAnsiTheme="minorHAnsi"/>
        </w:rPr>
        <w:t xml:space="preserve"> </w:t>
      </w:r>
    </w:p>
    <w:p w14:paraId="6587DF35" w14:textId="317C4B0F" w:rsidR="00AE2401" w:rsidRPr="006F6FC5" w:rsidRDefault="00AE2401" w:rsidP="00AE2401">
      <w:pPr>
        <w:spacing w:line="360" w:lineRule="auto"/>
        <w:ind w:left="1987"/>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NEISS provides us two data dictionaries, one for data collected prior to 2018 and another for data collected beyond 2019. Below you can find both the data dictionaries.</w:t>
      </w:r>
    </w:p>
    <w:p w14:paraId="35D65649" w14:textId="35448A79" w:rsidR="00285C15" w:rsidRPr="006F6FC5" w:rsidRDefault="00285C15" w:rsidP="00E341B3">
      <w:pPr>
        <w:pStyle w:val="NormalWeb"/>
        <w:shd w:val="clear" w:color="auto" w:fill="FFFFFF"/>
        <w:spacing w:before="120" w:beforeAutospacing="0" w:after="240" w:afterAutospacing="0" w:line="360" w:lineRule="atLeast"/>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Further information about the dataset is available in the </w:t>
      </w:r>
      <w:r w:rsidRPr="006F6FC5">
        <w:rPr>
          <w:rStyle w:val="Hyperlink"/>
          <w:rFonts w:asciiTheme="minorHAnsi" w:hAnsiTheme="minorHAnsi"/>
        </w:rPr>
        <w:fldChar w:fldCharType="begin"/>
      </w:r>
      <w:r w:rsidR="00E341B3" w:rsidRPr="006F6FC5">
        <w:rPr>
          <w:rStyle w:val="Hyperlink"/>
          <w:rFonts w:asciiTheme="minorHAnsi" w:hAnsiTheme="minorHAnsi"/>
        </w:rPr>
        <w:instrText>HYPERLINK "https://www.cpsc.gov/s3fs-public/JANUARY-2025-NEISS-CPSC-only-Coding-Manual-Rev-1.pdf?VersionId=RxQ0jRb8mHK.z2CrX2iG385fkC8sZjnm" \t "_blank"</w:instrText>
      </w:r>
      <w:r w:rsidR="00E341B3" w:rsidRPr="006F6FC5">
        <w:rPr>
          <w:rStyle w:val="Hyperlink"/>
          <w:rFonts w:asciiTheme="minorHAnsi" w:hAnsiTheme="minorHAnsi"/>
        </w:rPr>
      </w:r>
      <w:r w:rsidRPr="006F6FC5">
        <w:rPr>
          <w:rStyle w:val="Hyperlink"/>
          <w:rFonts w:asciiTheme="minorHAnsi" w:hAnsiTheme="minorHAnsi"/>
        </w:rPr>
        <w:fldChar w:fldCharType="separate"/>
      </w:r>
      <w:r w:rsidRPr="006F6FC5">
        <w:rPr>
          <w:rStyle w:val="Hyperlink"/>
          <w:rFonts w:asciiTheme="minorHAnsi" w:hAnsiTheme="minorHAnsi"/>
        </w:rPr>
        <w:t>2025 NEISS Coding Manual</w:t>
      </w:r>
      <w:r w:rsidRPr="006F6FC5">
        <w:rPr>
          <w:rStyle w:val="Hyperlink"/>
          <w:rFonts w:asciiTheme="minorHAnsi" w:hAnsiTheme="minorHAnsi"/>
        </w:rPr>
        <w:fldChar w:fldCharType="end"/>
      </w:r>
      <w:r w:rsidRPr="006F6FC5">
        <w:rPr>
          <w:rStyle w:val="Hyperlink"/>
          <w:rFonts w:asciiTheme="minorHAnsi" w:hAnsiTheme="minorHAnsi"/>
        </w:rPr>
        <w:t xml:space="preserve"> </w:t>
      </w:r>
      <w:r w:rsidRPr="006F6FC5">
        <w:rPr>
          <w:rFonts w:asciiTheme="minorHAnsi" w:eastAsiaTheme="minorHAnsi" w:hAnsiTheme="minorHAnsi" w:cstheme="minorBidi"/>
          <w:kern w:val="2"/>
          <w14:ligatures w14:val="standardContextual"/>
        </w:rPr>
        <w:t>available online.</w:t>
      </w:r>
    </w:p>
    <w:p w14:paraId="2085AB07" w14:textId="77777777" w:rsidR="00285C15" w:rsidRPr="006F6FC5" w:rsidRDefault="00285C15" w:rsidP="00AE2401">
      <w:pPr>
        <w:spacing w:line="360" w:lineRule="auto"/>
        <w:ind w:left="1987"/>
        <w:rPr>
          <w:rFonts w:asciiTheme="minorHAnsi" w:hAnsiTheme="minorHAnsi"/>
        </w:rPr>
      </w:pPr>
    </w:p>
    <w:p w14:paraId="7CD70DBE" w14:textId="05DBA562" w:rsidR="007777C9" w:rsidRPr="006F6FC5" w:rsidRDefault="00471627" w:rsidP="00471627">
      <w:pPr>
        <w:rPr>
          <w:rFonts w:asciiTheme="minorHAnsi" w:hAnsiTheme="minorHAnsi"/>
        </w:rPr>
      </w:pPr>
      <w:r w:rsidRPr="006F6FC5">
        <w:rPr>
          <w:rFonts w:asciiTheme="minorHAnsi" w:hAnsiTheme="minorHAnsi"/>
        </w:rPr>
        <w:tab/>
      </w:r>
      <w:r w:rsidRPr="006F6FC5">
        <w:rPr>
          <w:rFonts w:asciiTheme="minorHAnsi" w:hAnsiTheme="minorHAnsi"/>
        </w:rPr>
        <w:tab/>
      </w:r>
      <w:r w:rsidRPr="006F6FC5">
        <w:rPr>
          <w:rFonts w:asciiTheme="minorHAnsi" w:hAnsiTheme="minorHAnsi"/>
        </w:rPr>
        <w:tab/>
      </w:r>
      <w:r w:rsidR="0066339D" w:rsidRPr="006F6FC5">
        <w:rPr>
          <w:rFonts w:asciiTheme="minorHAnsi" w:hAnsiTheme="minorHAnsi"/>
        </w:rPr>
        <w:t>Prior to 2018:</w:t>
      </w:r>
    </w:p>
    <w:tbl>
      <w:tblPr>
        <w:tblW w:w="8190" w:type="dxa"/>
        <w:tblInd w:w="2160" w:type="dxa"/>
        <w:tblLayout w:type="fixed"/>
        <w:tblCellMar>
          <w:left w:w="30" w:type="dxa"/>
          <w:right w:w="30" w:type="dxa"/>
        </w:tblCellMar>
        <w:tblLook w:val="0000" w:firstRow="0" w:lastRow="0" w:firstColumn="0" w:lastColumn="0" w:noHBand="0" w:noVBand="0"/>
      </w:tblPr>
      <w:tblGrid>
        <w:gridCol w:w="2120"/>
        <w:gridCol w:w="1300"/>
        <w:gridCol w:w="4770"/>
      </w:tblGrid>
      <w:tr w:rsidR="0066339D" w:rsidRPr="006F6FC5" w14:paraId="204E7A00" w14:textId="77777777" w:rsidTr="00A446B6">
        <w:tblPrEx>
          <w:tblCellMar>
            <w:top w:w="0" w:type="dxa"/>
            <w:bottom w:w="0" w:type="dxa"/>
          </w:tblCellMar>
        </w:tblPrEx>
        <w:trPr>
          <w:trHeight w:val="280"/>
        </w:trPr>
        <w:tc>
          <w:tcPr>
            <w:tcW w:w="2120" w:type="dxa"/>
            <w:tcBorders>
              <w:top w:val="single" w:sz="12" w:space="0" w:color="000000"/>
              <w:left w:val="nil"/>
              <w:bottom w:val="single" w:sz="12" w:space="0" w:color="000000"/>
              <w:right w:val="nil"/>
            </w:tcBorders>
            <w:shd w:val="solid" w:color="33CCCC" w:fill="33CCCC"/>
          </w:tcPr>
          <w:p w14:paraId="7AAC997E" w14:textId="77777777" w:rsidR="0066339D" w:rsidRPr="006F6FC5" w:rsidRDefault="0066339D">
            <w:pPr>
              <w:autoSpaceDE w:val="0"/>
              <w:autoSpaceDN w:val="0"/>
              <w:adjustRightInd w:val="0"/>
              <w:rPr>
                <w:rFonts w:asciiTheme="minorHAnsi" w:hAnsiTheme="minorHAnsi" w:cs="Calibri"/>
                <w:b/>
                <w:bCs/>
                <w:color w:val="FFFFFF"/>
                <w:sz w:val="22"/>
                <w:szCs w:val="22"/>
              </w:rPr>
            </w:pPr>
            <w:r w:rsidRPr="006F6FC5">
              <w:rPr>
                <w:rFonts w:asciiTheme="minorHAnsi" w:hAnsiTheme="minorHAnsi" w:cs="Calibri"/>
                <w:b/>
                <w:bCs/>
                <w:color w:val="FFFFFF"/>
                <w:sz w:val="22"/>
                <w:szCs w:val="22"/>
              </w:rPr>
              <w:t>Excel/Tab Variable</w:t>
            </w:r>
          </w:p>
        </w:tc>
        <w:tc>
          <w:tcPr>
            <w:tcW w:w="1300" w:type="dxa"/>
            <w:tcBorders>
              <w:top w:val="single" w:sz="12" w:space="0" w:color="000000"/>
              <w:left w:val="nil"/>
              <w:bottom w:val="single" w:sz="12" w:space="0" w:color="000000"/>
              <w:right w:val="nil"/>
            </w:tcBorders>
            <w:shd w:val="solid" w:color="33CCCC" w:fill="33CCCC"/>
          </w:tcPr>
          <w:p w14:paraId="4A8982BD" w14:textId="77777777" w:rsidR="0066339D" w:rsidRPr="006F6FC5" w:rsidRDefault="0066339D">
            <w:pPr>
              <w:autoSpaceDE w:val="0"/>
              <w:autoSpaceDN w:val="0"/>
              <w:adjustRightInd w:val="0"/>
              <w:rPr>
                <w:rFonts w:asciiTheme="minorHAnsi" w:hAnsiTheme="minorHAnsi" w:cs="Calibri"/>
                <w:b/>
                <w:bCs/>
                <w:color w:val="FFFFFF"/>
                <w:sz w:val="22"/>
                <w:szCs w:val="22"/>
              </w:rPr>
            </w:pPr>
            <w:r w:rsidRPr="006F6FC5">
              <w:rPr>
                <w:rFonts w:asciiTheme="minorHAnsi" w:hAnsiTheme="minorHAnsi" w:cs="Calibri"/>
                <w:b/>
                <w:bCs/>
                <w:color w:val="FFFFFF"/>
                <w:sz w:val="22"/>
                <w:szCs w:val="22"/>
              </w:rPr>
              <w:t>SAS Variable</w:t>
            </w:r>
          </w:p>
        </w:tc>
        <w:tc>
          <w:tcPr>
            <w:tcW w:w="4770" w:type="dxa"/>
            <w:tcBorders>
              <w:top w:val="single" w:sz="12" w:space="0" w:color="000000"/>
              <w:left w:val="nil"/>
              <w:bottom w:val="single" w:sz="12" w:space="0" w:color="000000"/>
              <w:right w:val="nil"/>
            </w:tcBorders>
            <w:shd w:val="solid" w:color="33CCCC" w:fill="33CCCC"/>
          </w:tcPr>
          <w:p w14:paraId="18697231" w14:textId="77777777" w:rsidR="0066339D" w:rsidRPr="006F6FC5" w:rsidRDefault="0066339D">
            <w:pPr>
              <w:autoSpaceDE w:val="0"/>
              <w:autoSpaceDN w:val="0"/>
              <w:adjustRightInd w:val="0"/>
              <w:rPr>
                <w:rFonts w:asciiTheme="minorHAnsi" w:hAnsiTheme="minorHAnsi" w:cs="Calibri"/>
                <w:b/>
                <w:bCs/>
                <w:color w:val="FFFFFF"/>
                <w:sz w:val="22"/>
                <w:szCs w:val="22"/>
              </w:rPr>
            </w:pPr>
            <w:r w:rsidRPr="006F6FC5">
              <w:rPr>
                <w:rFonts w:asciiTheme="minorHAnsi" w:hAnsiTheme="minorHAnsi" w:cs="Calibri"/>
                <w:b/>
                <w:bCs/>
                <w:color w:val="FFFFFF"/>
                <w:sz w:val="22"/>
                <w:szCs w:val="22"/>
              </w:rPr>
              <w:t>Description/Code book</w:t>
            </w:r>
          </w:p>
        </w:tc>
      </w:tr>
      <w:tr w:rsidR="0066339D" w:rsidRPr="006F6FC5" w14:paraId="27869EE9"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7DAB0E5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CPSC_Case_Number</w:t>
            </w:r>
          </w:p>
        </w:tc>
        <w:tc>
          <w:tcPr>
            <w:tcW w:w="1300" w:type="dxa"/>
            <w:tcBorders>
              <w:top w:val="nil"/>
              <w:left w:val="nil"/>
              <w:bottom w:val="nil"/>
              <w:right w:val="nil"/>
            </w:tcBorders>
            <w:shd w:val="solid" w:color="C0C0C0" w:fill="C0C0C0"/>
          </w:tcPr>
          <w:p w14:paraId="26511BB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NEK</w:t>
            </w:r>
          </w:p>
        </w:tc>
        <w:tc>
          <w:tcPr>
            <w:tcW w:w="4770" w:type="dxa"/>
            <w:tcBorders>
              <w:top w:val="nil"/>
              <w:left w:val="nil"/>
              <w:bottom w:val="nil"/>
              <w:right w:val="nil"/>
            </w:tcBorders>
            <w:shd w:val="solid" w:color="C0C0C0" w:fill="C0C0C0"/>
          </w:tcPr>
          <w:p w14:paraId="10A1BAC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CPSC case number</w:t>
            </w:r>
          </w:p>
        </w:tc>
      </w:tr>
      <w:tr w:rsidR="0066339D" w:rsidRPr="006F6FC5" w14:paraId="4FE1FB57" w14:textId="77777777" w:rsidTr="00A446B6">
        <w:tblPrEx>
          <w:tblCellMar>
            <w:top w:w="0" w:type="dxa"/>
            <w:bottom w:w="0" w:type="dxa"/>
          </w:tblCellMar>
        </w:tblPrEx>
        <w:trPr>
          <w:trHeight w:val="280"/>
        </w:trPr>
        <w:tc>
          <w:tcPr>
            <w:tcW w:w="2120" w:type="dxa"/>
            <w:tcBorders>
              <w:top w:val="nil"/>
              <w:left w:val="nil"/>
              <w:bottom w:val="nil"/>
              <w:right w:val="nil"/>
            </w:tcBorders>
          </w:tcPr>
          <w:p w14:paraId="728B22D7"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Treatment_Date</w:t>
            </w:r>
          </w:p>
        </w:tc>
        <w:tc>
          <w:tcPr>
            <w:tcW w:w="1300" w:type="dxa"/>
            <w:tcBorders>
              <w:top w:val="nil"/>
              <w:left w:val="nil"/>
              <w:bottom w:val="nil"/>
              <w:right w:val="nil"/>
            </w:tcBorders>
          </w:tcPr>
          <w:p w14:paraId="5EC475E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Trmt_date</w:t>
            </w:r>
          </w:p>
        </w:tc>
        <w:tc>
          <w:tcPr>
            <w:tcW w:w="4770" w:type="dxa"/>
            <w:tcBorders>
              <w:top w:val="nil"/>
              <w:left w:val="nil"/>
              <w:bottom w:val="nil"/>
              <w:right w:val="nil"/>
            </w:tcBorders>
          </w:tcPr>
          <w:p w14:paraId="31EC436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Date of Treatment</w:t>
            </w:r>
          </w:p>
        </w:tc>
      </w:tr>
      <w:tr w:rsidR="0066339D" w:rsidRPr="006F6FC5" w14:paraId="6338076B"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B74124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Age</w:t>
            </w:r>
          </w:p>
        </w:tc>
        <w:tc>
          <w:tcPr>
            <w:tcW w:w="1300" w:type="dxa"/>
            <w:tcBorders>
              <w:top w:val="nil"/>
              <w:left w:val="nil"/>
              <w:bottom w:val="nil"/>
              <w:right w:val="nil"/>
            </w:tcBorders>
            <w:shd w:val="solid" w:color="C0C0C0" w:fill="C0C0C0"/>
          </w:tcPr>
          <w:p w14:paraId="1EEEB15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Age</w:t>
            </w:r>
          </w:p>
        </w:tc>
        <w:tc>
          <w:tcPr>
            <w:tcW w:w="4770" w:type="dxa"/>
            <w:tcBorders>
              <w:top w:val="nil"/>
              <w:left w:val="nil"/>
              <w:bottom w:val="nil"/>
              <w:right w:val="nil"/>
            </w:tcBorders>
            <w:shd w:val="solid" w:color="C0C0C0" w:fill="C0C0C0"/>
          </w:tcPr>
          <w:p w14:paraId="46165E9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Age of Patient</w:t>
            </w:r>
          </w:p>
        </w:tc>
      </w:tr>
      <w:tr w:rsidR="0066339D" w:rsidRPr="006F6FC5" w14:paraId="210784EA" w14:textId="77777777" w:rsidTr="00A446B6">
        <w:tblPrEx>
          <w:tblCellMar>
            <w:top w:w="0" w:type="dxa"/>
            <w:bottom w:w="0" w:type="dxa"/>
          </w:tblCellMar>
        </w:tblPrEx>
        <w:trPr>
          <w:trHeight w:val="280"/>
        </w:trPr>
        <w:tc>
          <w:tcPr>
            <w:tcW w:w="2120" w:type="dxa"/>
            <w:tcBorders>
              <w:top w:val="nil"/>
              <w:left w:val="nil"/>
              <w:bottom w:val="nil"/>
              <w:right w:val="nil"/>
            </w:tcBorders>
          </w:tcPr>
          <w:p w14:paraId="77818D0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00C3AB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3035F51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0 - Age Not Recorded</w:t>
            </w:r>
          </w:p>
        </w:tc>
      </w:tr>
      <w:tr w:rsidR="0066339D" w:rsidRPr="006F6FC5" w14:paraId="2901B132"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3882C28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0B6D6D6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00A5F9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2 to 120 - Age in Years</w:t>
            </w:r>
          </w:p>
        </w:tc>
      </w:tr>
      <w:tr w:rsidR="0066339D" w:rsidRPr="006F6FC5" w14:paraId="1DDB5F74" w14:textId="77777777" w:rsidTr="00A446B6">
        <w:tblPrEx>
          <w:tblCellMar>
            <w:top w:w="0" w:type="dxa"/>
            <w:bottom w:w="0" w:type="dxa"/>
          </w:tblCellMar>
        </w:tblPrEx>
        <w:trPr>
          <w:trHeight w:val="280"/>
        </w:trPr>
        <w:tc>
          <w:tcPr>
            <w:tcW w:w="2120" w:type="dxa"/>
            <w:tcBorders>
              <w:top w:val="nil"/>
              <w:left w:val="nil"/>
              <w:bottom w:val="nil"/>
              <w:right w:val="nil"/>
            </w:tcBorders>
          </w:tcPr>
          <w:p w14:paraId="40F78B6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3AAE2E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7DCF898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201 to 223 - Age 1 to 23 Months</w:t>
            </w:r>
          </w:p>
        </w:tc>
      </w:tr>
      <w:tr w:rsidR="0066339D" w:rsidRPr="006F6FC5" w14:paraId="0768C579"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03E9982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Sex</w:t>
            </w:r>
          </w:p>
        </w:tc>
        <w:tc>
          <w:tcPr>
            <w:tcW w:w="1300" w:type="dxa"/>
            <w:tcBorders>
              <w:top w:val="nil"/>
              <w:left w:val="nil"/>
              <w:bottom w:val="nil"/>
              <w:right w:val="nil"/>
            </w:tcBorders>
            <w:shd w:val="solid" w:color="C0C0C0" w:fill="C0C0C0"/>
          </w:tcPr>
          <w:p w14:paraId="337F77D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Sex</w:t>
            </w:r>
          </w:p>
        </w:tc>
        <w:tc>
          <w:tcPr>
            <w:tcW w:w="4770" w:type="dxa"/>
            <w:tcBorders>
              <w:top w:val="nil"/>
              <w:left w:val="nil"/>
              <w:bottom w:val="nil"/>
              <w:right w:val="nil"/>
            </w:tcBorders>
            <w:shd w:val="solid" w:color="C0C0C0" w:fill="C0C0C0"/>
          </w:tcPr>
          <w:p w14:paraId="3C258B9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Sex of Patient</w:t>
            </w:r>
          </w:p>
        </w:tc>
      </w:tr>
      <w:tr w:rsidR="0066339D" w:rsidRPr="006F6FC5" w14:paraId="1CD466D5" w14:textId="77777777" w:rsidTr="00A446B6">
        <w:tblPrEx>
          <w:tblCellMar>
            <w:top w:w="0" w:type="dxa"/>
            <w:bottom w:w="0" w:type="dxa"/>
          </w:tblCellMar>
        </w:tblPrEx>
        <w:trPr>
          <w:trHeight w:val="280"/>
        </w:trPr>
        <w:tc>
          <w:tcPr>
            <w:tcW w:w="2120" w:type="dxa"/>
            <w:tcBorders>
              <w:top w:val="nil"/>
              <w:left w:val="nil"/>
              <w:bottom w:val="nil"/>
              <w:right w:val="nil"/>
            </w:tcBorders>
          </w:tcPr>
          <w:p w14:paraId="596C6D7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2FB0B5D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93CCEC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0 - Not Recorded</w:t>
            </w:r>
          </w:p>
        </w:tc>
      </w:tr>
      <w:tr w:rsidR="0066339D" w:rsidRPr="006F6FC5" w14:paraId="31B25449"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1B79AD0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5EEDEF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57ECC79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1 - Male</w:t>
            </w:r>
          </w:p>
        </w:tc>
      </w:tr>
      <w:tr w:rsidR="0066339D" w:rsidRPr="006F6FC5" w14:paraId="3DE24A38" w14:textId="77777777" w:rsidTr="00A446B6">
        <w:tblPrEx>
          <w:tblCellMar>
            <w:top w:w="0" w:type="dxa"/>
            <w:bottom w:w="0" w:type="dxa"/>
          </w:tblCellMar>
        </w:tblPrEx>
        <w:trPr>
          <w:trHeight w:val="280"/>
        </w:trPr>
        <w:tc>
          <w:tcPr>
            <w:tcW w:w="2120" w:type="dxa"/>
            <w:tcBorders>
              <w:top w:val="nil"/>
              <w:left w:val="nil"/>
              <w:bottom w:val="nil"/>
              <w:right w:val="nil"/>
            </w:tcBorders>
          </w:tcPr>
          <w:p w14:paraId="2158393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098559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 </w:t>
            </w:r>
          </w:p>
        </w:tc>
        <w:tc>
          <w:tcPr>
            <w:tcW w:w="4770" w:type="dxa"/>
            <w:tcBorders>
              <w:top w:val="nil"/>
              <w:left w:val="nil"/>
              <w:bottom w:val="nil"/>
              <w:right w:val="nil"/>
            </w:tcBorders>
          </w:tcPr>
          <w:p w14:paraId="7F1759F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2 - Female</w:t>
            </w:r>
          </w:p>
        </w:tc>
      </w:tr>
      <w:tr w:rsidR="0066339D" w:rsidRPr="006F6FC5" w14:paraId="111882B7"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D460DC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Race</w:t>
            </w:r>
          </w:p>
        </w:tc>
        <w:tc>
          <w:tcPr>
            <w:tcW w:w="1300" w:type="dxa"/>
            <w:tcBorders>
              <w:top w:val="nil"/>
              <w:left w:val="nil"/>
              <w:bottom w:val="nil"/>
              <w:right w:val="nil"/>
            </w:tcBorders>
            <w:shd w:val="solid" w:color="C0C0C0" w:fill="C0C0C0"/>
          </w:tcPr>
          <w:p w14:paraId="738A5C8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Race</w:t>
            </w:r>
          </w:p>
        </w:tc>
        <w:tc>
          <w:tcPr>
            <w:tcW w:w="4770" w:type="dxa"/>
            <w:tcBorders>
              <w:top w:val="nil"/>
              <w:left w:val="nil"/>
              <w:bottom w:val="nil"/>
              <w:right w:val="nil"/>
            </w:tcBorders>
            <w:shd w:val="solid" w:color="C0C0C0" w:fill="C0C0C0"/>
          </w:tcPr>
          <w:p w14:paraId="1E0DC3A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Race of Patient</w:t>
            </w:r>
          </w:p>
        </w:tc>
      </w:tr>
      <w:tr w:rsidR="0066339D" w:rsidRPr="006F6FC5" w14:paraId="38B2DE7E" w14:textId="77777777" w:rsidTr="00A446B6">
        <w:tblPrEx>
          <w:tblCellMar>
            <w:top w:w="0" w:type="dxa"/>
            <w:bottom w:w="0" w:type="dxa"/>
          </w:tblCellMar>
        </w:tblPrEx>
        <w:trPr>
          <w:trHeight w:val="280"/>
        </w:trPr>
        <w:tc>
          <w:tcPr>
            <w:tcW w:w="2120" w:type="dxa"/>
            <w:tcBorders>
              <w:top w:val="nil"/>
              <w:left w:val="nil"/>
              <w:bottom w:val="nil"/>
              <w:right w:val="nil"/>
            </w:tcBorders>
          </w:tcPr>
          <w:p w14:paraId="745B692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1DE636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7B99071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0 = Not Stated in ED Record</w:t>
            </w:r>
          </w:p>
        </w:tc>
      </w:tr>
      <w:tr w:rsidR="0066339D" w:rsidRPr="006F6FC5" w14:paraId="2572B360"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10E647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030D0C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4BC6D1F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1 = White</w:t>
            </w:r>
          </w:p>
        </w:tc>
      </w:tr>
      <w:tr w:rsidR="0066339D" w:rsidRPr="006F6FC5" w14:paraId="38114D5D" w14:textId="77777777" w:rsidTr="00A446B6">
        <w:tblPrEx>
          <w:tblCellMar>
            <w:top w:w="0" w:type="dxa"/>
            <w:bottom w:w="0" w:type="dxa"/>
          </w:tblCellMar>
        </w:tblPrEx>
        <w:trPr>
          <w:trHeight w:val="280"/>
        </w:trPr>
        <w:tc>
          <w:tcPr>
            <w:tcW w:w="2120" w:type="dxa"/>
            <w:tcBorders>
              <w:top w:val="nil"/>
              <w:left w:val="nil"/>
              <w:bottom w:val="nil"/>
              <w:right w:val="nil"/>
            </w:tcBorders>
          </w:tcPr>
          <w:p w14:paraId="3C5822E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1C3F8DC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4D2FA67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2 = Black/African American</w:t>
            </w:r>
          </w:p>
        </w:tc>
      </w:tr>
      <w:tr w:rsidR="0066339D" w:rsidRPr="006F6FC5" w14:paraId="47C15819"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0AD1BC7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B38906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34089177"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3 = Other</w:t>
            </w:r>
          </w:p>
        </w:tc>
      </w:tr>
      <w:tr w:rsidR="0066339D" w:rsidRPr="006F6FC5" w14:paraId="5D2F20D6" w14:textId="77777777" w:rsidTr="00A446B6">
        <w:tblPrEx>
          <w:tblCellMar>
            <w:top w:w="0" w:type="dxa"/>
            <w:bottom w:w="0" w:type="dxa"/>
          </w:tblCellMar>
        </w:tblPrEx>
        <w:trPr>
          <w:trHeight w:val="280"/>
        </w:trPr>
        <w:tc>
          <w:tcPr>
            <w:tcW w:w="2120" w:type="dxa"/>
            <w:tcBorders>
              <w:top w:val="nil"/>
              <w:left w:val="nil"/>
              <w:bottom w:val="nil"/>
              <w:right w:val="nil"/>
            </w:tcBorders>
          </w:tcPr>
          <w:p w14:paraId="5F5D971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247934C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58EB7D3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4 = Asian</w:t>
            </w:r>
          </w:p>
        </w:tc>
      </w:tr>
      <w:tr w:rsidR="0066339D" w:rsidRPr="006F6FC5" w14:paraId="595B4889"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740B8FA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7A91DDD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48F77BF5"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 = American Indian/Alaska Native</w:t>
            </w:r>
          </w:p>
        </w:tc>
      </w:tr>
      <w:tr w:rsidR="0066339D" w:rsidRPr="006F6FC5" w14:paraId="7264ECD8" w14:textId="77777777" w:rsidTr="00A446B6">
        <w:tblPrEx>
          <w:tblCellMar>
            <w:top w:w="0" w:type="dxa"/>
            <w:bottom w:w="0" w:type="dxa"/>
          </w:tblCellMar>
        </w:tblPrEx>
        <w:trPr>
          <w:trHeight w:val="280"/>
        </w:trPr>
        <w:tc>
          <w:tcPr>
            <w:tcW w:w="2120" w:type="dxa"/>
            <w:tcBorders>
              <w:top w:val="nil"/>
              <w:left w:val="nil"/>
              <w:bottom w:val="nil"/>
              <w:right w:val="nil"/>
            </w:tcBorders>
          </w:tcPr>
          <w:p w14:paraId="1DFA842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2EAC20C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1C729258"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 = Native Hawaiian/Pacific Islander</w:t>
            </w:r>
          </w:p>
        </w:tc>
      </w:tr>
      <w:tr w:rsidR="0066339D" w:rsidRPr="006F6FC5" w14:paraId="027C4BD2" w14:textId="77777777" w:rsidTr="00A446B6">
        <w:tblPrEx>
          <w:tblCellMar>
            <w:top w:w="0" w:type="dxa"/>
            <w:bottom w:w="0" w:type="dxa"/>
          </w:tblCellMar>
        </w:tblPrEx>
        <w:trPr>
          <w:trHeight w:val="300"/>
        </w:trPr>
        <w:tc>
          <w:tcPr>
            <w:tcW w:w="2120" w:type="dxa"/>
            <w:tcBorders>
              <w:top w:val="nil"/>
              <w:left w:val="nil"/>
              <w:bottom w:val="nil"/>
              <w:right w:val="nil"/>
            </w:tcBorders>
            <w:shd w:val="solid" w:color="C0C0C0" w:fill="C0C0C0"/>
          </w:tcPr>
          <w:p w14:paraId="24DF011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Other_Race</w:t>
            </w:r>
          </w:p>
        </w:tc>
        <w:tc>
          <w:tcPr>
            <w:tcW w:w="1300" w:type="dxa"/>
            <w:tcBorders>
              <w:top w:val="nil"/>
              <w:left w:val="nil"/>
              <w:bottom w:val="nil"/>
              <w:right w:val="nil"/>
            </w:tcBorders>
            <w:shd w:val="solid" w:color="C0C0C0" w:fill="C0C0C0"/>
          </w:tcPr>
          <w:p w14:paraId="1A3AD64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Raceoth</w:t>
            </w:r>
          </w:p>
        </w:tc>
        <w:tc>
          <w:tcPr>
            <w:tcW w:w="4770" w:type="dxa"/>
            <w:tcBorders>
              <w:top w:val="nil"/>
              <w:left w:val="nil"/>
              <w:bottom w:val="nil"/>
              <w:right w:val="nil"/>
            </w:tcBorders>
            <w:shd w:val="solid" w:color="C0C0C0" w:fill="C0C0C0"/>
          </w:tcPr>
          <w:p w14:paraId="5E3A6D3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Description of Other Race (Used with Race=3)</w:t>
            </w:r>
          </w:p>
        </w:tc>
      </w:tr>
      <w:tr w:rsidR="0066339D" w:rsidRPr="006F6FC5" w14:paraId="23099309" w14:textId="77777777" w:rsidTr="00A446B6">
        <w:tblPrEx>
          <w:tblCellMar>
            <w:top w:w="0" w:type="dxa"/>
            <w:bottom w:w="0" w:type="dxa"/>
          </w:tblCellMar>
        </w:tblPrEx>
        <w:trPr>
          <w:trHeight w:val="280"/>
        </w:trPr>
        <w:tc>
          <w:tcPr>
            <w:tcW w:w="2120" w:type="dxa"/>
            <w:tcBorders>
              <w:top w:val="nil"/>
              <w:left w:val="nil"/>
              <w:bottom w:val="nil"/>
              <w:right w:val="nil"/>
            </w:tcBorders>
          </w:tcPr>
          <w:p w14:paraId="7575684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Body_Part</w:t>
            </w:r>
          </w:p>
        </w:tc>
        <w:tc>
          <w:tcPr>
            <w:tcW w:w="1300" w:type="dxa"/>
            <w:tcBorders>
              <w:top w:val="nil"/>
              <w:left w:val="nil"/>
              <w:bottom w:val="nil"/>
              <w:right w:val="nil"/>
            </w:tcBorders>
          </w:tcPr>
          <w:p w14:paraId="342ED725"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Bdpt</w:t>
            </w:r>
          </w:p>
        </w:tc>
        <w:tc>
          <w:tcPr>
            <w:tcW w:w="4770" w:type="dxa"/>
            <w:tcBorders>
              <w:top w:val="nil"/>
              <w:left w:val="nil"/>
              <w:bottom w:val="nil"/>
              <w:right w:val="nil"/>
            </w:tcBorders>
          </w:tcPr>
          <w:p w14:paraId="04008561"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Injured Body Part</w:t>
            </w:r>
          </w:p>
        </w:tc>
      </w:tr>
      <w:tr w:rsidR="0066339D" w:rsidRPr="006F6FC5" w14:paraId="24215D4D"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15A8DF8"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4A054AC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4813369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0 - Internal </w:t>
            </w:r>
          </w:p>
        </w:tc>
      </w:tr>
      <w:tr w:rsidR="0066339D" w:rsidRPr="006F6FC5" w14:paraId="3602083C" w14:textId="77777777" w:rsidTr="00A446B6">
        <w:tblPrEx>
          <w:tblCellMar>
            <w:top w:w="0" w:type="dxa"/>
            <w:bottom w:w="0" w:type="dxa"/>
          </w:tblCellMar>
        </w:tblPrEx>
        <w:trPr>
          <w:trHeight w:val="280"/>
        </w:trPr>
        <w:tc>
          <w:tcPr>
            <w:tcW w:w="2120" w:type="dxa"/>
            <w:tcBorders>
              <w:top w:val="nil"/>
              <w:left w:val="nil"/>
              <w:bottom w:val="nil"/>
              <w:right w:val="nil"/>
            </w:tcBorders>
          </w:tcPr>
          <w:p w14:paraId="2F0519C8"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1BADA1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84D3BF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30 - Shoulder </w:t>
            </w:r>
          </w:p>
        </w:tc>
      </w:tr>
      <w:tr w:rsidR="0066339D" w:rsidRPr="006F6FC5" w14:paraId="13444F5F"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0702C4A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103F393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64831187"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31 - Upper Trunk</w:t>
            </w:r>
          </w:p>
        </w:tc>
      </w:tr>
      <w:tr w:rsidR="0066339D" w:rsidRPr="006F6FC5" w14:paraId="57E774A0" w14:textId="77777777" w:rsidTr="00A446B6">
        <w:tblPrEx>
          <w:tblCellMar>
            <w:top w:w="0" w:type="dxa"/>
            <w:bottom w:w="0" w:type="dxa"/>
          </w:tblCellMar>
        </w:tblPrEx>
        <w:trPr>
          <w:trHeight w:val="280"/>
        </w:trPr>
        <w:tc>
          <w:tcPr>
            <w:tcW w:w="2120" w:type="dxa"/>
            <w:tcBorders>
              <w:top w:val="nil"/>
              <w:left w:val="nil"/>
              <w:bottom w:val="nil"/>
              <w:right w:val="nil"/>
            </w:tcBorders>
          </w:tcPr>
          <w:p w14:paraId="3EA5B57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63095A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40E9798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32 - Elbow </w:t>
            </w:r>
          </w:p>
        </w:tc>
      </w:tr>
      <w:tr w:rsidR="0066339D" w:rsidRPr="006F6FC5" w14:paraId="0A72772B"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6571F66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006331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68E3E91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33 - Lower Arm </w:t>
            </w:r>
          </w:p>
        </w:tc>
      </w:tr>
      <w:tr w:rsidR="0066339D" w:rsidRPr="006F6FC5" w14:paraId="3A058E48" w14:textId="77777777" w:rsidTr="00A446B6">
        <w:tblPrEx>
          <w:tblCellMar>
            <w:top w:w="0" w:type="dxa"/>
            <w:bottom w:w="0" w:type="dxa"/>
          </w:tblCellMar>
        </w:tblPrEx>
        <w:trPr>
          <w:trHeight w:val="280"/>
        </w:trPr>
        <w:tc>
          <w:tcPr>
            <w:tcW w:w="2120" w:type="dxa"/>
            <w:tcBorders>
              <w:top w:val="nil"/>
              <w:left w:val="nil"/>
              <w:bottom w:val="nil"/>
              <w:right w:val="nil"/>
            </w:tcBorders>
          </w:tcPr>
          <w:p w14:paraId="6452759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A766BA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3C0C2C2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34 - Wrist </w:t>
            </w:r>
          </w:p>
        </w:tc>
      </w:tr>
      <w:tr w:rsidR="0066339D" w:rsidRPr="006F6FC5" w14:paraId="346CBA64"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0230450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10D44A4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3B332705"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35 - Knee </w:t>
            </w:r>
          </w:p>
        </w:tc>
      </w:tr>
      <w:tr w:rsidR="0066339D" w:rsidRPr="006F6FC5" w14:paraId="4D2D324D" w14:textId="77777777" w:rsidTr="00A446B6">
        <w:tblPrEx>
          <w:tblCellMar>
            <w:top w:w="0" w:type="dxa"/>
            <w:bottom w:w="0" w:type="dxa"/>
          </w:tblCellMar>
        </w:tblPrEx>
        <w:trPr>
          <w:trHeight w:val="280"/>
        </w:trPr>
        <w:tc>
          <w:tcPr>
            <w:tcW w:w="2120" w:type="dxa"/>
            <w:tcBorders>
              <w:top w:val="nil"/>
              <w:left w:val="nil"/>
              <w:bottom w:val="nil"/>
              <w:right w:val="nil"/>
            </w:tcBorders>
          </w:tcPr>
          <w:p w14:paraId="4A37646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A1451C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0891671B"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36 - Lower Leg </w:t>
            </w:r>
          </w:p>
        </w:tc>
      </w:tr>
      <w:tr w:rsidR="0066339D" w:rsidRPr="006F6FC5" w14:paraId="591137C7"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59EF965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767E77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48289CB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37 - Ankle </w:t>
            </w:r>
          </w:p>
        </w:tc>
      </w:tr>
      <w:tr w:rsidR="0066339D" w:rsidRPr="006F6FC5" w14:paraId="4C5500C7" w14:textId="77777777" w:rsidTr="00A446B6">
        <w:tblPrEx>
          <w:tblCellMar>
            <w:top w:w="0" w:type="dxa"/>
            <w:bottom w:w="0" w:type="dxa"/>
          </w:tblCellMar>
        </w:tblPrEx>
        <w:trPr>
          <w:trHeight w:val="280"/>
        </w:trPr>
        <w:tc>
          <w:tcPr>
            <w:tcW w:w="2120" w:type="dxa"/>
            <w:tcBorders>
              <w:top w:val="nil"/>
              <w:left w:val="nil"/>
              <w:bottom w:val="nil"/>
              <w:right w:val="nil"/>
            </w:tcBorders>
          </w:tcPr>
          <w:p w14:paraId="0495AD9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D30C9E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53BE732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38 - Pubic Region </w:t>
            </w:r>
          </w:p>
        </w:tc>
      </w:tr>
      <w:tr w:rsidR="0066339D" w:rsidRPr="006F6FC5" w14:paraId="29B22FE6"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740BA90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7E618B5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7F2AD82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75 - Head </w:t>
            </w:r>
          </w:p>
        </w:tc>
      </w:tr>
      <w:tr w:rsidR="0066339D" w:rsidRPr="006F6FC5" w14:paraId="48D482D3" w14:textId="77777777" w:rsidTr="00A446B6">
        <w:tblPrEx>
          <w:tblCellMar>
            <w:top w:w="0" w:type="dxa"/>
            <w:bottom w:w="0" w:type="dxa"/>
          </w:tblCellMar>
        </w:tblPrEx>
        <w:trPr>
          <w:trHeight w:val="280"/>
        </w:trPr>
        <w:tc>
          <w:tcPr>
            <w:tcW w:w="2120" w:type="dxa"/>
            <w:tcBorders>
              <w:top w:val="nil"/>
              <w:left w:val="nil"/>
              <w:bottom w:val="nil"/>
              <w:right w:val="nil"/>
            </w:tcBorders>
          </w:tcPr>
          <w:p w14:paraId="33E4502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8E42B48"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445D42B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76 - Face </w:t>
            </w:r>
          </w:p>
        </w:tc>
      </w:tr>
      <w:tr w:rsidR="0066339D" w:rsidRPr="006F6FC5" w14:paraId="4B9F3374"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1BABC28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75281C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23493C68"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77 - Eyeball </w:t>
            </w:r>
          </w:p>
        </w:tc>
      </w:tr>
      <w:tr w:rsidR="0066339D" w:rsidRPr="006F6FC5" w14:paraId="47354149" w14:textId="77777777" w:rsidTr="00A446B6">
        <w:tblPrEx>
          <w:tblCellMar>
            <w:top w:w="0" w:type="dxa"/>
            <w:bottom w:w="0" w:type="dxa"/>
          </w:tblCellMar>
        </w:tblPrEx>
        <w:trPr>
          <w:trHeight w:val="280"/>
        </w:trPr>
        <w:tc>
          <w:tcPr>
            <w:tcW w:w="2120" w:type="dxa"/>
            <w:tcBorders>
              <w:top w:val="nil"/>
              <w:left w:val="nil"/>
              <w:bottom w:val="nil"/>
              <w:right w:val="nil"/>
            </w:tcBorders>
          </w:tcPr>
          <w:p w14:paraId="3585C288"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6784A9A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676C779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78 - Upper Trunk(Old) </w:t>
            </w:r>
          </w:p>
        </w:tc>
      </w:tr>
      <w:tr w:rsidR="0066339D" w:rsidRPr="006F6FC5" w14:paraId="73369374"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61166E6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349639F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23981D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79 - Lower Trunk</w:t>
            </w:r>
          </w:p>
        </w:tc>
      </w:tr>
      <w:tr w:rsidR="0066339D" w:rsidRPr="006F6FC5" w14:paraId="72DE8728" w14:textId="77777777" w:rsidTr="00A446B6">
        <w:tblPrEx>
          <w:tblCellMar>
            <w:top w:w="0" w:type="dxa"/>
            <w:bottom w:w="0" w:type="dxa"/>
          </w:tblCellMar>
        </w:tblPrEx>
        <w:trPr>
          <w:trHeight w:val="280"/>
        </w:trPr>
        <w:tc>
          <w:tcPr>
            <w:tcW w:w="2120" w:type="dxa"/>
            <w:tcBorders>
              <w:top w:val="nil"/>
              <w:left w:val="nil"/>
              <w:bottom w:val="nil"/>
              <w:right w:val="nil"/>
            </w:tcBorders>
          </w:tcPr>
          <w:p w14:paraId="0FC3C98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6515DD6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12DAE70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80 - Upper Arm</w:t>
            </w:r>
          </w:p>
        </w:tc>
      </w:tr>
      <w:tr w:rsidR="0066339D" w:rsidRPr="006F6FC5" w14:paraId="0423A2E5"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5DF3F48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72F8C79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4D0CEE6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81 - Upper Leg </w:t>
            </w:r>
          </w:p>
        </w:tc>
      </w:tr>
      <w:tr w:rsidR="0066339D" w:rsidRPr="006F6FC5" w14:paraId="5DA1D497" w14:textId="77777777" w:rsidTr="00A446B6">
        <w:tblPrEx>
          <w:tblCellMar>
            <w:top w:w="0" w:type="dxa"/>
            <w:bottom w:w="0" w:type="dxa"/>
          </w:tblCellMar>
        </w:tblPrEx>
        <w:trPr>
          <w:trHeight w:val="280"/>
        </w:trPr>
        <w:tc>
          <w:tcPr>
            <w:tcW w:w="2120" w:type="dxa"/>
            <w:tcBorders>
              <w:top w:val="nil"/>
              <w:left w:val="nil"/>
              <w:bottom w:val="nil"/>
              <w:right w:val="nil"/>
            </w:tcBorders>
          </w:tcPr>
          <w:p w14:paraId="662CCFC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602B118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6F4C4FE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82 - Hand </w:t>
            </w:r>
          </w:p>
        </w:tc>
      </w:tr>
      <w:tr w:rsidR="0066339D" w:rsidRPr="006F6FC5" w14:paraId="76F21AEF"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4657AF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42A8AC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4F1BC21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83 - Foot </w:t>
            </w:r>
          </w:p>
        </w:tc>
      </w:tr>
      <w:tr w:rsidR="0066339D" w:rsidRPr="006F6FC5" w14:paraId="489323BE" w14:textId="77777777" w:rsidTr="00A446B6">
        <w:tblPrEx>
          <w:tblCellMar>
            <w:top w:w="0" w:type="dxa"/>
            <w:bottom w:w="0" w:type="dxa"/>
          </w:tblCellMar>
        </w:tblPrEx>
        <w:trPr>
          <w:trHeight w:val="280"/>
        </w:trPr>
        <w:tc>
          <w:tcPr>
            <w:tcW w:w="2120" w:type="dxa"/>
            <w:tcBorders>
              <w:top w:val="nil"/>
              <w:left w:val="nil"/>
              <w:bottom w:val="nil"/>
              <w:right w:val="nil"/>
            </w:tcBorders>
          </w:tcPr>
          <w:p w14:paraId="41004B9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35FE68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511C5FC7"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84 - 25-50% of Body </w:t>
            </w:r>
          </w:p>
        </w:tc>
      </w:tr>
      <w:tr w:rsidR="0066339D" w:rsidRPr="006F6FC5" w14:paraId="4E34975E"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FCF10A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5BFC93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3996187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85 - All Parts Body </w:t>
            </w:r>
          </w:p>
        </w:tc>
      </w:tr>
      <w:tr w:rsidR="0066339D" w:rsidRPr="006F6FC5" w14:paraId="4C09A789" w14:textId="77777777" w:rsidTr="00A446B6">
        <w:tblPrEx>
          <w:tblCellMar>
            <w:top w:w="0" w:type="dxa"/>
            <w:bottom w:w="0" w:type="dxa"/>
          </w:tblCellMar>
        </w:tblPrEx>
        <w:trPr>
          <w:trHeight w:val="280"/>
        </w:trPr>
        <w:tc>
          <w:tcPr>
            <w:tcW w:w="2120" w:type="dxa"/>
            <w:tcBorders>
              <w:top w:val="nil"/>
              <w:left w:val="nil"/>
              <w:bottom w:val="nil"/>
              <w:right w:val="nil"/>
            </w:tcBorders>
          </w:tcPr>
          <w:p w14:paraId="529FD5B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8D62B1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B3FDCE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86 - Other(Old) </w:t>
            </w:r>
          </w:p>
        </w:tc>
      </w:tr>
      <w:tr w:rsidR="0066339D" w:rsidRPr="006F6FC5" w14:paraId="61F17F29"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96D200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A720CD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6463C10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87 - Not Stated/Unk </w:t>
            </w:r>
          </w:p>
        </w:tc>
      </w:tr>
      <w:tr w:rsidR="0066339D" w:rsidRPr="006F6FC5" w14:paraId="21A24D4A" w14:textId="77777777" w:rsidTr="00A446B6">
        <w:tblPrEx>
          <w:tblCellMar>
            <w:top w:w="0" w:type="dxa"/>
            <w:bottom w:w="0" w:type="dxa"/>
          </w:tblCellMar>
        </w:tblPrEx>
        <w:trPr>
          <w:trHeight w:val="280"/>
        </w:trPr>
        <w:tc>
          <w:tcPr>
            <w:tcW w:w="2120" w:type="dxa"/>
            <w:tcBorders>
              <w:top w:val="nil"/>
              <w:left w:val="nil"/>
              <w:bottom w:val="nil"/>
              <w:right w:val="nil"/>
            </w:tcBorders>
          </w:tcPr>
          <w:p w14:paraId="08A842A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3A10E23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34C26B7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88 - Mouth </w:t>
            </w:r>
          </w:p>
        </w:tc>
      </w:tr>
      <w:tr w:rsidR="0066339D" w:rsidRPr="006F6FC5" w14:paraId="24057F12"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6A7BD02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AEDFBF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6E8976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89 - Neck </w:t>
            </w:r>
          </w:p>
        </w:tc>
      </w:tr>
      <w:tr w:rsidR="0066339D" w:rsidRPr="006F6FC5" w14:paraId="54D930CE" w14:textId="77777777" w:rsidTr="00A446B6">
        <w:tblPrEx>
          <w:tblCellMar>
            <w:top w:w="0" w:type="dxa"/>
            <w:bottom w:w="0" w:type="dxa"/>
          </w:tblCellMar>
        </w:tblPrEx>
        <w:trPr>
          <w:trHeight w:val="300"/>
        </w:trPr>
        <w:tc>
          <w:tcPr>
            <w:tcW w:w="2120" w:type="dxa"/>
            <w:tcBorders>
              <w:top w:val="nil"/>
              <w:left w:val="nil"/>
              <w:bottom w:val="nil"/>
              <w:right w:val="nil"/>
            </w:tcBorders>
          </w:tcPr>
          <w:p w14:paraId="01E8ACE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63E122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64C36A5"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90 - Lower Arm(Old) </w:t>
            </w:r>
          </w:p>
        </w:tc>
      </w:tr>
      <w:tr w:rsidR="0066339D" w:rsidRPr="006F6FC5" w14:paraId="4F827B2E"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B32390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40C1EA5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6A4761DE"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91 - Lower Leg(Old)</w:t>
            </w:r>
          </w:p>
        </w:tc>
      </w:tr>
      <w:tr w:rsidR="0066339D" w:rsidRPr="006F6FC5" w14:paraId="567427D5" w14:textId="77777777" w:rsidTr="00A446B6">
        <w:tblPrEx>
          <w:tblCellMar>
            <w:top w:w="0" w:type="dxa"/>
            <w:bottom w:w="0" w:type="dxa"/>
          </w:tblCellMar>
        </w:tblPrEx>
        <w:trPr>
          <w:trHeight w:val="280"/>
        </w:trPr>
        <w:tc>
          <w:tcPr>
            <w:tcW w:w="2120" w:type="dxa"/>
            <w:tcBorders>
              <w:top w:val="nil"/>
              <w:left w:val="nil"/>
              <w:bottom w:val="nil"/>
              <w:right w:val="nil"/>
            </w:tcBorders>
          </w:tcPr>
          <w:p w14:paraId="5BBC856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6A55A2C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725232C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92 - Finger </w:t>
            </w:r>
          </w:p>
        </w:tc>
      </w:tr>
      <w:tr w:rsidR="0066339D" w:rsidRPr="006F6FC5" w14:paraId="1F2C7A85"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129012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D1E08C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6443FC21"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93 - Toe</w:t>
            </w:r>
          </w:p>
        </w:tc>
      </w:tr>
      <w:tr w:rsidR="0066339D" w:rsidRPr="006F6FC5" w14:paraId="2C43D29F" w14:textId="77777777" w:rsidTr="00A446B6">
        <w:tblPrEx>
          <w:tblCellMar>
            <w:top w:w="0" w:type="dxa"/>
            <w:bottom w:w="0" w:type="dxa"/>
          </w:tblCellMar>
        </w:tblPrEx>
        <w:trPr>
          <w:trHeight w:val="280"/>
        </w:trPr>
        <w:tc>
          <w:tcPr>
            <w:tcW w:w="2120" w:type="dxa"/>
            <w:tcBorders>
              <w:top w:val="nil"/>
              <w:left w:val="nil"/>
              <w:bottom w:val="nil"/>
              <w:right w:val="nil"/>
            </w:tcBorders>
          </w:tcPr>
          <w:p w14:paraId="086515D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290289B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6169A09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94 - Ear </w:t>
            </w:r>
          </w:p>
        </w:tc>
      </w:tr>
      <w:tr w:rsidR="0066339D" w:rsidRPr="006F6FC5" w14:paraId="37C07D26"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0F3F5F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Diagnosis</w:t>
            </w:r>
          </w:p>
        </w:tc>
        <w:tc>
          <w:tcPr>
            <w:tcW w:w="1300" w:type="dxa"/>
            <w:tcBorders>
              <w:top w:val="nil"/>
              <w:left w:val="nil"/>
              <w:bottom w:val="nil"/>
              <w:right w:val="nil"/>
            </w:tcBorders>
            <w:shd w:val="solid" w:color="C0C0C0" w:fill="C0C0C0"/>
          </w:tcPr>
          <w:p w14:paraId="6A2F637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Diag</w:t>
            </w:r>
          </w:p>
        </w:tc>
        <w:tc>
          <w:tcPr>
            <w:tcW w:w="4770" w:type="dxa"/>
            <w:tcBorders>
              <w:top w:val="nil"/>
              <w:left w:val="nil"/>
              <w:bottom w:val="nil"/>
              <w:right w:val="nil"/>
            </w:tcBorders>
            <w:shd w:val="solid" w:color="C0C0C0" w:fill="C0C0C0"/>
          </w:tcPr>
          <w:p w14:paraId="37078D3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Injury Diagnosis</w:t>
            </w:r>
          </w:p>
        </w:tc>
      </w:tr>
      <w:tr w:rsidR="0066339D" w:rsidRPr="006F6FC5" w14:paraId="7B0326BA" w14:textId="77777777" w:rsidTr="00A446B6">
        <w:tblPrEx>
          <w:tblCellMar>
            <w:top w:w="0" w:type="dxa"/>
            <w:bottom w:w="0" w:type="dxa"/>
          </w:tblCellMar>
        </w:tblPrEx>
        <w:trPr>
          <w:trHeight w:val="280"/>
        </w:trPr>
        <w:tc>
          <w:tcPr>
            <w:tcW w:w="2120" w:type="dxa"/>
            <w:tcBorders>
              <w:top w:val="nil"/>
              <w:left w:val="nil"/>
              <w:bottom w:val="nil"/>
              <w:right w:val="nil"/>
            </w:tcBorders>
          </w:tcPr>
          <w:p w14:paraId="6E8DE74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4EF86A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040CD2E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41 - Ingestion </w:t>
            </w:r>
          </w:p>
        </w:tc>
      </w:tr>
      <w:tr w:rsidR="0066339D" w:rsidRPr="006F6FC5" w14:paraId="36F45785"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2F1ACB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4C7C187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4FC440B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42 - Aspiration </w:t>
            </w:r>
          </w:p>
        </w:tc>
      </w:tr>
      <w:tr w:rsidR="0066339D" w:rsidRPr="006F6FC5" w14:paraId="659CD3E1" w14:textId="77777777" w:rsidTr="00A446B6">
        <w:tblPrEx>
          <w:tblCellMar>
            <w:top w:w="0" w:type="dxa"/>
            <w:bottom w:w="0" w:type="dxa"/>
          </w:tblCellMar>
        </w:tblPrEx>
        <w:trPr>
          <w:trHeight w:val="280"/>
        </w:trPr>
        <w:tc>
          <w:tcPr>
            <w:tcW w:w="2120" w:type="dxa"/>
            <w:tcBorders>
              <w:top w:val="nil"/>
              <w:left w:val="nil"/>
              <w:bottom w:val="nil"/>
              <w:right w:val="nil"/>
            </w:tcBorders>
          </w:tcPr>
          <w:p w14:paraId="56CE606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6546BF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FBFA15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46 - Burns, Electrical </w:t>
            </w:r>
          </w:p>
        </w:tc>
      </w:tr>
      <w:tr w:rsidR="0066339D" w:rsidRPr="006F6FC5" w14:paraId="4C33A988"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C7939B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1A7757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7053716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47 - Burns, Not Specified</w:t>
            </w:r>
          </w:p>
        </w:tc>
      </w:tr>
      <w:tr w:rsidR="0066339D" w:rsidRPr="006F6FC5" w14:paraId="6F8EEFAB" w14:textId="77777777" w:rsidTr="00A446B6">
        <w:tblPrEx>
          <w:tblCellMar>
            <w:top w:w="0" w:type="dxa"/>
            <w:bottom w:w="0" w:type="dxa"/>
          </w:tblCellMar>
        </w:tblPrEx>
        <w:trPr>
          <w:trHeight w:val="280"/>
        </w:trPr>
        <w:tc>
          <w:tcPr>
            <w:tcW w:w="2120" w:type="dxa"/>
            <w:tcBorders>
              <w:top w:val="nil"/>
              <w:left w:val="nil"/>
              <w:bottom w:val="nil"/>
              <w:right w:val="nil"/>
            </w:tcBorders>
          </w:tcPr>
          <w:p w14:paraId="74FBAA2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5BAD17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1B037AE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48 - Burns, Scald </w:t>
            </w:r>
          </w:p>
        </w:tc>
      </w:tr>
      <w:tr w:rsidR="0066339D" w:rsidRPr="006F6FC5" w14:paraId="0A3DC4CC"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598D67B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0D07CD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795342F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49 - Burns, Chemical </w:t>
            </w:r>
          </w:p>
        </w:tc>
      </w:tr>
      <w:tr w:rsidR="0066339D" w:rsidRPr="006F6FC5" w14:paraId="5E6FDD56" w14:textId="77777777" w:rsidTr="00A446B6">
        <w:tblPrEx>
          <w:tblCellMar>
            <w:top w:w="0" w:type="dxa"/>
            <w:bottom w:w="0" w:type="dxa"/>
          </w:tblCellMar>
        </w:tblPrEx>
        <w:trPr>
          <w:trHeight w:val="280"/>
        </w:trPr>
        <w:tc>
          <w:tcPr>
            <w:tcW w:w="2120" w:type="dxa"/>
            <w:tcBorders>
              <w:top w:val="nil"/>
              <w:left w:val="nil"/>
              <w:bottom w:val="nil"/>
              <w:right w:val="nil"/>
            </w:tcBorders>
          </w:tcPr>
          <w:p w14:paraId="7EB3745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5830A38"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4F2BCD4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50 - Amputaion </w:t>
            </w:r>
          </w:p>
        </w:tc>
      </w:tr>
      <w:tr w:rsidR="0066339D" w:rsidRPr="006F6FC5" w14:paraId="6BE52817"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048B085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4CB616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69653D1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51 - Burns, Thermal </w:t>
            </w:r>
          </w:p>
        </w:tc>
      </w:tr>
      <w:tr w:rsidR="0066339D" w:rsidRPr="006F6FC5" w14:paraId="41D4D5B6" w14:textId="77777777" w:rsidTr="00A446B6">
        <w:tblPrEx>
          <w:tblCellMar>
            <w:top w:w="0" w:type="dxa"/>
            <w:bottom w:w="0" w:type="dxa"/>
          </w:tblCellMar>
        </w:tblPrEx>
        <w:trPr>
          <w:trHeight w:val="280"/>
        </w:trPr>
        <w:tc>
          <w:tcPr>
            <w:tcW w:w="2120" w:type="dxa"/>
            <w:tcBorders>
              <w:top w:val="nil"/>
              <w:left w:val="nil"/>
              <w:bottom w:val="nil"/>
              <w:right w:val="nil"/>
            </w:tcBorders>
          </w:tcPr>
          <w:p w14:paraId="513FF5E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1DC9D9B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63B214C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52 - Concussions</w:t>
            </w:r>
          </w:p>
        </w:tc>
      </w:tr>
      <w:tr w:rsidR="0066339D" w:rsidRPr="006F6FC5" w14:paraId="3E4ABB0F"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1D178DC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BA6929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3051698B"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53 - Contusions, Abrasions</w:t>
            </w:r>
          </w:p>
        </w:tc>
      </w:tr>
      <w:tr w:rsidR="0066339D" w:rsidRPr="006F6FC5" w14:paraId="58A1DE5A" w14:textId="77777777" w:rsidTr="00A446B6">
        <w:tblPrEx>
          <w:tblCellMar>
            <w:top w:w="0" w:type="dxa"/>
            <w:bottom w:w="0" w:type="dxa"/>
          </w:tblCellMar>
        </w:tblPrEx>
        <w:trPr>
          <w:trHeight w:val="280"/>
        </w:trPr>
        <w:tc>
          <w:tcPr>
            <w:tcW w:w="2120" w:type="dxa"/>
            <w:tcBorders>
              <w:top w:val="nil"/>
              <w:left w:val="nil"/>
              <w:bottom w:val="nil"/>
              <w:right w:val="nil"/>
            </w:tcBorders>
          </w:tcPr>
          <w:p w14:paraId="53F705D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6A6F4D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0E0B0A9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54 - Crushing</w:t>
            </w:r>
          </w:p>
        </w:tc>
      </w:tr>
      <w:tr w:rsidR="0066339D" w:rsidRPr="006F6FC5" w14:paraId="4ABD6703"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54DC15E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1A42599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7E74325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55 - Dislocation</w:t>
            </w:r>
          </w:p>
        </w:tc>
      </w:tr>
      <w:tr w:rsidR="0066339D" w:rsidRPr="006F6FC5" w14:paraId="517878C7" w14:textId="77777777" w:rsidTr="00A446B6">
        <w:tblPrEx>
          <w:tblCellMar>
            <w:top w:w="0" w:type="dxa"/>
            <w:bottom w:w="0" w:type="dxa"/>
          </w:tblCellMar>
        </w:tblPrEx>
        <w:trPr>
          <w:trHeight w:val="280"/>
        </w:trPr>
        <w:tc>
          <w:tcPr>
            <w:tcW w:w="2120" w:type="dxa"/>
            <w:tcBorders>
              <w:top w:val="nil"/>
              <w:left w:val="nil"/>
              <w:bottom w:val="nil"/>
              <w:right w:val="nil"/>
            </w:tcBorders>
          </w:tcPr>
          <w:p w14:paraId="5F25CBB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804D4F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7C6BDFD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56 - Foreign Body</w:t>
            </w:r>
          </w:p>
        </w:tc>
      </w:tr>
      <w:tr w:rsidR="0066339D" w:rsidRPr="006F6FC5" w14:paraId="48F509A1"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15BE536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419303A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3FFF874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57 - Fracture</w:t>
            </w:r>
          </w:p>
        </w:tc>
      </w:tr>
      <w:tr w:rsidR="0066339D" w:rsidRPr="006F6FC5" w14:paraId="2D100E82" w14:textId="77777777" w:rsidTr="00A446B6">
        <w:tblPrEx>
          <w:tblCellMar>
            <w:top w:w="0" w:type="dxa"/>
            <w:bottom w:w="0" w:type="dxa"/>
          </w:tblCellMar>
        </w:tblPrEx>
        <w:trPr>
          <w:trHeight w:val="280"/>
        </w:trPr>
        <w:tc>
          <w:tcPr>
            <w:tcW w:w="2120" w:type="dxa"/>
            <w:tcBorders>
              <w:top w:val="nil"/>
              <w:left w:val="nil"/>
              <w:bottom w:val="nil"/>
              <w:right w:val="nil"/>
            </w:tcBorders>
          </w:tcPr>
          <w:p w14:paraId="7B7F3BB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B23516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74F66F1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58 - Hematoma</w:t>
            </w:r>
          </w:p>
        </w:tc>
      </w:tr>
      <w:tr w:rsidR="0066339D" w:rsidRPr="006F6FC5" w14:paraId="4AFADF10"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5C096C9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7096BA4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61747008"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59 - Laceration</w:t>
            </w:r>
          </w:p>
        </w:tc>
      </w:tr>
      <w:tr w:rsidR="0066339D" w:rsidRPr="006F6FC5" w14:paraId="741A8EA1" w14:textId="77777777" w:rsidTr="00A446B6">
        <w:tblPrEx>
          <w:tblCellMar>
            <w:top w:w="0" w:type="dxa"/>
            <w:bottom w:w="0" w:type="dxa"/>
          </w:tblCellMar>
        </w:tblPrEx>
        <w:trPr>
          <w:trHeight w:val="280"/>
        </w:trPr>
        <w:tc>
          <w:tcPr>
            <w:tcW w:w="2120" w:type="dxa"/>
            <w:tcBorders>
              <w:top w:val="nil"/>
              <w:left w:val="nil"/>
              <w:bottom w:val="nil"/>
              <w:right w:val="nil"/>
            </w:tcBorders>
          </w:tcPr>
          <w:p w14:paraId="154C41D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298633C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1C7CA03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60 - Dental Injury</w:t>
            </w:r>
          </w:p>
        </w:tc>
      </w:tr>
      <w:tr w:rsidR="0066339D" w:rsidRPr="006F6FC5" w14:paraId="7A96BFF3"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39DEA8F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E056DA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214BF8DB"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61 - Nerve Damage</w:t>
            </w:r>
          </w:p>
        </w:tc>
      </w:tr>
      <w:tr w:rsidR="0066339D" w:rsidRPr="006F6FC5" w14:paraId="5CE12BFF" w14:textId="77777777" w:rsidTr="00A446B6">
        <w:tblPrEx>
          <w:tblCellMar>
            <w:top w:w="0" w:type="dxa"/>
            <w:bottom w:w="0" w:type="dxa"/>
          </w:tblCellMar>
        </w:tblPrEx>
        <w:trPr>
          <w:trHeight w:val="280"/>
        </w:trPr>
        <w:tc>
          <w:tcPr>
            <w:tcW w:w="2120" w:type="dxa"/>
            <w:tcBorders>
              <w:top w:val="nil"/>
              <w:left w:val="nil"/>
              <w:bottom w:val="nil"/>
              <w:right w:val="nil"/>
            </w:tcBorders>
          </w:tcPr>
          <w:p w14:paraId="044EB7A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AE93EF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4122534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62 - Internal Organ Injury</w:t>
            </w:r>
          </w:p>
        </w:tc>
      </w:tr>
      <w:tr w:rsidR="0066339D" w:rsidRPr="006F6FC5" w14:paraId="237E6CE0"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561BCB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192761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7AC99C4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63 - Puncture</w:t>
            </w:r>
          </w:p>
        </w:tc>
      </w:tr>
      <w:tr w:rsidR="0066339D" w:rsidRPr="006F6FC5" w14:paraId="603D1801" w14:textId="77777777" w:rsidTr="00A446B6">
        <w:tblPrEx>
          <w:tblCellMar>
            <w:top w:w="0" w:type="dxa"/>
            <w:bottom w:w="0" w:type="dxa"/>
          </w:tblCellMar>
        </w:tblPrEx>
        <w:trPr>
          <w:trHeight w:val="280"/>
        </w:trPr>
        <w:tc>
          <w:tcPr>
            <w:tcW w:w="2120" w:type="dxa"/>
            <w:tcBorders>
              <w:top w:val="nil"/>
              <w:left w:val="nil"/>
              <w:bottom w:val="nil"/>
              <w:right w:val="nil"/>
            </w:tcBorders>
          </w:tcPr>
          <w:p w14:paraId="44238FB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234C234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3AF1906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64 - Strain, Sprain</w:t>
            </w:r>
          </w:p>
        </w:tc>
      </w:tr>
      <w:tr w:rsidR="0066339D" w:rsidRPr="006F6FC5" w14:paraId="4ABCC423"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2CEC9B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721E164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74A5C1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65 - Anoxia</w:t>
            </w:r>
          </w:p>
        </w:tc>
      </w:tr>
      <w:tr w:rsidR="0066339D" w:rsidRPr="006F6FC5" w14:paraId="10B23D0D" w14:textId="77777777" w:rsidTr="00A446B6">
        <w:tblPrEx>
          <w:tblCellMar>
            <w:top w:w="0" w:type="dxa"/>
            <w:bottom w:w="0" w:type="dxa"/>
          </w:tblCellMar>
        </w:tblPrEx>
        <w:trPr>
          <w:trHeight w:val="280"/>
        </w:trPr>
        <w:tc>
          <w:tcPr>
            <w:tcW w:w="2120" w:type="dxa"/>
            <w:tcBorders>
              <w:top w:val="nil"/>
              <w:left w:val="nil"/>
              <w:bottom w:val="nil"/>
              <w:right w:val="nil"/>
            </w:tcBorders>
          </w:tcPr>
          <w:p w14:paraId="46BD595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691A3F2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EF539A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66 - Hemorrhage</w:t>
            </w:r>
          </w:p>
        </w:tc>
      </w:tr>
      <w:tr w:rsidR="0066339D" w:rsidRPr="006F6FC5" w14:paraId="3A8FC8E8"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0DCCCB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1A6CD7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7253C87"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67 - Electric Shock</w:t>
            </w:r>
          </w:p>
        </w:tc>
      </w:tr>
      <w:tr w:rsidR="0066339D" w:rsidRPr="006F6FC5" w14:paraId="47789F20" w14:textId="77777777" w:rsidTr="00A446B6">
        <w:tblPrEx>
          <w:tblCellMar>
            <w:top w:w="0" w:type="dxa"/>
            <w:bottom w:w="0" w:type="dxa"/>
          </w:tblCellMar>
        </w:tblPrEx>
        <w:trPr>
          <w:trHeight w:val="280"/>
        </w:trPr>
        <w:tc>
          <w:tcPr>
            <w:tcW w:w="2120" w:type="dxa"/>
            <w:tcBorders>
              <w:top w:val="nil"/>
              <w:left w:val="nil"/>
              <w:bottom w:val="nil"/>
              <w:right w:val="nil"/>
            </w:tcBorders>
          </w:tcPr>
          <w:p w14:paraId="391B392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646C9B4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358EEF21"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68 - Poisoning</w:t>
            </w:r>
          </w:p>
        </w:tc>
      </w:tr>
      <w:tr w:rsidR="0066339D" w:rsidRPr="006F6FC5" w14:paraId="40BB831F"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797D7C2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E116CE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5D8B36A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69 - Submersion</w:t>
            </w:r>
          </w:p>
        </w:tc>
      </w:tr>
      <w:tr w:rsidR="0066339D" w:rsidRPr="006F6FC5" w14:paraId="347761DA" w14:textId="77777777" w:rsidTr="00A446B6">
        <w:tblPrEx>
          <w:tblCellMar>
            <w:top w:w="0" w:type="dxa"/>
            <w:bottom w:w="0" w:type="dxa"/>
          </w:tblCellMar>
        </w:tblPrEx>
        <w:trPr>
          <w:trHeight w:val="280"/>
        </w:trPr>
        <w:tc>
          <w:tcPr>
            <w:tcW w:w="2120" w:type="dxa"/>
            <w:tcBorders>
              <w:top w:val="nil"/>
              <w:left w:val="nil"/>
              <w:bottom w:val="nil"/>
              <w:right w:val="nil"/>
            </w:tcBorders>
          </w:tcPr>
          <w:p w14:paraId="74A224C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0B6A1BC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00B82BD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71 - Other/Not Stated</w:t>
            </w:r>
          </w:p>
        </w:tc>
      </w:tr>
      <w:tr w:rsidR="0066339D" w:rsidRPr="006F6FC5" w14:paraId="3E4856B2"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62F1B43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D9CC83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32BAAB3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72 - Avulsion</w:t>
            </w:r>
          </w:p>
        </w:tc>
      </w:tr>
      <w:tr w:rsidR="0066339D" w:rsidRPr="006F6FC5" w14:paraId="0CA9A5B3" w14:textId="77777777" w:rsidTr="00A446B6">
        <w:tblPrEx>
          <w:tblCellMar>
            <w:top w:w="0" w:type="dxa"/>
            <w:bottom w:w="0" w:type="dxa"/>
          </w:tblCellMar>
        </w:tblPrEx>
        <w:trPr>
          <w:trHeight w:val="280"/>
        </w:trPr>
        <w:tc>
          <w:tcPr>
            <w:tcW w:w="2120" w:type="dxa"/>
            <w:tcBorders>
              <w:top w:val="nil"/>
              <w:left w:val="nil"/>
              <w:bottom w:val="nil"/>
              <w:right w:val="nil"/>
            </w:tcBorders>
          </w:tcPr>
          <w:p w14:paraId="7832B71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CA6D1A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36C708CE"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73 - Burns, Radiation</w:t>
            </w:r>
          </w:p>
        </w:tc>
      </w:tr>
      <w:tr w:rsidR="0066339D" w:rsidRPr="006F6FC5" w14:paraId="16AE74A9"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634675D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2124246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294849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74 - Dermatitis, Conjunctivitis</w:t>
            </w:r>
          </w:p>
        </w:tc>
      </w:tr>
      <w:tr w:rsidR="0066339D" w:rsidRPr="006F6FC5" w14:paraId="7230EA1C" w14:textId="77777777" w:rsidTr="00A446B6">
        <w:tblPrEx>
          <w:tblCellMar>
            <w:top w:w="0" w:type="dxa"/>
            <w:bottom w:w="0" w:type="dxa"/>
          </w:tblCellMar>
        </w:tblPrEx>
        <w:trPr>
          <w:trHeight w:val="300"/>
        </w:trPr>
        <w:tc>
          <w:tcPr>
            <w:tcW w:w="2120" w:type="dxa"/>
            <w:tcBorders>
              <w:top w:val="nil"/>
              <w:left w:val="nil"/>
              <w:bottom w:val="nil"/>
              <w:right w:val="nil"/>
            </w:tcBorders>
          </w:tcPr>
          <w:p w14:paraId="3DBE43E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Other_Diagnosis</w:t>
            </w:r>
          </w:p>
        </w:tc>
        <w:tc>
          <w:tcPr>
            <w:tcW w:w="1300" w:type="dxa"/>
            <w:tcBorders>
              <w:top w:val="nil"/>
              <w:left w:val="nil"/>
              <w:bottom w:val="nil"/>
              <w:right w:val="nil"/>
            </w:tcBorders>
          </w:tcPr>
          <w:p w14:paraId="473FAA7E"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Diagoth</w:t>
            </w:r>
          </w:p>
        </w:tc>
        <w:tc>
          <w:tcPr>
            <w:tcW w:w="4770" w:type="dxa"/>
            <w:tcBorders>
              <w:top w:val="nil"/>
              <w:left w:val="nil"/>
              <w:bottom w:val="nil"/>
              <w:right w:val="nil"/>
            </w:tcBorders>
          </w:tcPr>
          <w:p w14:paraId="707C78B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Description of Other Diagnosis (Used with Diag=71)</w:t>
            </w:r>
          </w:p>
        </w:tc>
      </w:tr>
      <w:tr w:rsidR="0066339D" w:rsidRPr="006F6FC5" w14:paraId="3A2D4887" w14:textId="77777777" w:rsidTr="00A446B6">
        <w:tblPrEx>
          <w:tblCellMar>
            <w:top w:w="0" w:type="dxa"/>
            <w:bottom w:w="0" w:type="dxa"/>
          </w:tblCellMar>
        </w:tblPrEx>
        <w:trPr>
          <w:trHeight w:val="300"/>
        </w:trPr>
        <w:tc>
          <w:tcPr>
            <w:tcW w:w="2120" w:type="dxa"/>
            <w:tcBorders>
              <w:top w:val="nil"/>
              <w:left w:val="nil"/>
              <w:bottom w:val="nil"/>
              <w:right w:val="nil"/>
            </w:tcBorders>
            <w:shd w:val="solid" w:color="C0C0C0" w:fill="C0C0C0"/>
          </w:tcPr>
          <w:p w14:paraId="5992335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Disposition</w:t>
            </w:r>
          </w:p>
        </w:tc>
        <w:tc>
          <w:tcPr>
            <w:tcW w:w="1300" w:type="dxa"/>
            <w:tcBorders>
              <w:top w:val="nil"/>
              <w:left w:val="nil"/>
              <w:bottom w:val="nil"/>
              <w:right w:val="nil"/>
            </w:tcBorders>
            <w:shd w:val="solid" w:color="C0C0C0" w:fill="C0C0C0"/>
          </w:tcPr>
          <w:p w14:paraId="58C7DA6E"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Disp</w:t>
            </w:r>
          </w:p>
        </w:tc>
        <w:tc>
          <w:tcPr>
            <w:tcW w:w="4770" w:type="dxa"/>
            <w:tcBorders>
              <w:top w:val="nil"/>
              <w:left w:val="nil"/>
              <w:bottom w:val="nil"/>
              <w:right w:val="nil"/>
            </w:tcBorders>
            <w:shd w:val="solid" w:color="C0C0C0" w:fill="C0C0C0"/>
          </w:tcPr>
          <w:p w14:paraId="0613A1A7"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Disposition</w:t>
            </w:r>
          </w:p>
        </w:tc>
      </w:tr>
      <w:tr w:rsidR="0066339D" w:rsidRPr="006F6FC5" w14:paraId="41544462" w14:textId="77777777" w:rsidTr="00A446B6">
        <w:tblPrEx>
          <w:tblCellMar>
            <w:top w:w="0" w:type="dxa"/>
            <w:bottom w:w="0" w:type="dxa"/>
          </w:tblCellMar>
        </w:tblPrEx>
        <w:trPr>
          <w:trHeight w:val="280"/>
        </w:trPr>
        <w:tc>
          <w:tcPr>
            <w:tcW w:w="2120" w:type="dxa"/>
            <w:tcBorders>
              <w:top w:val="nil"/>
              <w:left w:val="nil"/>
              <w:bottom w:val="nil"/>
              <w:right w:val="nil"/>
            </w:tcBorders>
          </w:tcPr>
          <w:p w14:paraId="76443A1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3276208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78CBE67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1 - Treated/Examined and Released </w:t>
            </w:r>
          </w:p>
        </w:tc>
      </w:tr>
      <w:tr w:rsidR="0066339D" w:rsidRPr="006F6FC5" w14:paraId="2E752EB3"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58D03A7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475EEEE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1FFFABF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2 - Treated and Transferred</w:t>
            </w:r>
          </w:p>
        </w:tc>
      </w:tr>
      <w:tr w:rsidR="0066339D" w:rsidRPr="006F6FC5" w14:paraId="7D0811BF" w14:textId="77777777" w:rsidTr="00A446B6">
        <w:tblPrEx>
          <w:tblCellMar>
            <w:top w:w="0" w:type="dxa"/>
            <w:bottom w:w="0" w:type="dxa"/>
          </w:tblCellMar>
        </w:tblPrEx>
        <w:trPr>
          <w:trHeight w:val="280"/>
        </w:trPr>
        <w:tc>
          <w:tcPr>
            <w:tcW w:w="2120" w:type="dxa"/>
            <w:tcBorders>
              <w:top w:val="nil"/>
              <w:left w:val="nil"/>
              <w:bottom w:val="nil"/>
              <w:right w:val="nil"/>
            </w:tcBorders>
          </w:tcPr>
          <w:p w14:paraId="608D483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27175E5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468BD21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4 - Treated and Admitted/Hospitalized </w:t>
            </w:r>
          </w:p>
        </w:tc>
      </w:tr>
      <w:tr w:rsidR="0066339D" w:rsidRPr="006F6FC5" w14:paraId="7085BCE1"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399DD89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778A79E8"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1673B8D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5 - Held for Observation</w:t>
            </w:r>
          </w:p>
        </w:tc>
      </w:tr>
      <w:tr w:rsidR="0066339D" w:rsidRPr="006F6FC5" w14:paraId="256562A5" w14:textId="77777777" w:rsidTr="00A446B6">
        <w:tblPrEx>
          <w:tblCellMar>
            <w:top w:w="0" w:type="dxa"/>
            <w:bottom w:w="0" w:type="dxa"/>
          </w:tblCellMar>
        </w:tblPrEx>
        <w:trPr>
          <w:trHeight w:val="280"/>
        </w:trPr>
        <w:tc>
          <w:tcPr>
            <w:tcW w:w="2120" w:type="dxa"/>
            <w:tcBorders>
              <w:top w:val="nil"/>
              <w:left w:val="nil"/>
              <w:bottom w:val="nil"/>
              <w:right w:val="nil"/>
            </w:tcBorders>
          </w:tcPr>
          <w:p w14:paraId="55AC023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42DDE93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56480E9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6 - Left Without Being Seen</w:t>
            </w:r>
          </w:p>
        </w:tc>
      </w:tr>
      <w:tr w:rsidR="0066339D" w:rsidRPr="006F6FC5" w14:paraId="495B55F2"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3D8623F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E1E944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562AF73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8 - Fatality, Incl. DOA, Died in ER</w:t>
            </w:r>
          </w:p>
        </w:tc>
      </w:tr>
      <w:tr w:rsidR="0066339D" w:rsidRPr="006F6FC5" w14:paraId="510D29E3" w14:textId="77777777" w:rsidTr="00A446B6">
        <w:tblPrEx>
          <w:tblCellMar>
            <w:top w:w="0" w:type="dxa"/>
            <w:bottom w:w="0" w:type="dxa"/>
          </w:tblCellMar>
        </w:tblPrEx>
        <w:trPr>
          <w:trHeight w:val="280"/>
        </w:trPr>
        <w:tc>
          <w:tcPr>
            <w:tcW w:w="2120" w:type="dxa"/>
            <w:tcBorders>
              <w:top w:val="nil"/>
              <w:left w:val="nil"/>
              <w:bottom w:val="nil"/>
              <w:right w:val="nil"/>
            </w:tcBorders>
          </w:tcPr>
          <w:p w14:paraId="4FFCF1A4"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35CEFA6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6069AC8B"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9 - Unknown, Not Stated </w:t>
            </w:r>
          </w:p>
        </w:tc>
      </w:tr>
      <w:tr w:rsidR="0066339D" w:rsidRPr="006F6FC5" w14:paraId="76177828"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010CB7B2"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Location</w:t>
            </w:r>
          </w:p>
        </w:tc>
        <w:tc>
          <w:tcPr>
            <w:tcW w:w="1300" w:type="dxa"/>
            <w:tcBorders>
              <w:top w:val="nil"/>
              <w:left w:val="nil"/>
              <w:bottom w:val="nil"/>
              <w:right w:val="nil"/>
            </w:tcBorders>
            <w:shd w:val="solid" w:color="C0C0C0" w:fill="C0C0C0"/>
          </w:tcPr>
          <w:p w14:paraId="5FEFCD0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Loc</w:t>
            </w:r>
          </w:p>
        </w:tc>
        <w:tc>
          <w:tcPr>
            <w:tcW w:w="4770" w:type="dxa"/>
            <w:tcBorders>
              <w:top w:val="nil"/>
              <w:left w:val="nil"/>
              <w:bottom w:val="nil"/>
              <w:right w:val="nil"/>
            </w:tcBorders>
            <w:shd w:val="solid" w:color="C0C0C0" w:fill="C0C0C0"/>
          </w:tcPr>
          <w:p w14:paraId="0D9A5E11"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Incident Location</w:t>
            </w:r>
          </w:p>
        </w:tc>
      </w:tr>
      <w:tr w:rsidR="0066339D" w:rsidRPr="006F6FC5" w14:paraId="772D92F0" w14:textId="77777777" w:rsidTr="00A446B6">
        <w:tblPrEx>
          <w:tblCellMar>
            <w:top w:w="0" w:type="dxa"/>
            <w:bottom w:w="0" w:type="dxa"/>
          </w:tblCellMar>
        </w:tblPrEx>
        <w:trPr>
          <w:trHeight w:val="280"/>
        </w:trPr>
        <w:tc>
          <w:tcPr>
            <w:tcW w:w="2120" w:type="dxa"/>
            <w:tcBorders>
              <w:top w:val="nil"/>
              <w:left w:val="nil"/>
              <w:bottom w:val="nil"/>
              <w:right w:val="nil"/>
            </w:tcBorders>
          </w:tcPr>
          <w:p w14:paraId="7D69896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54C8D31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3755F1E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0 - Not Recorded</w:t>
            </w:r>
          </w:p>
        </w:tc>
      </w:tr>
      <w:tr w:rsidR="0066339D" w:rsidRPr="006F6FC5" w14:paraId="33F8BF78"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A6AFC9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569335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FE3DF4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1 - Home</w:t>
            </w:r>
          </w:p>
        </w:tc>
      </w:tr>
      <w:tr w:rsidR="0066339D" w:rsidRPr="006F6FC5" w14:paraId="474EABAF" w14:textId="77777777" w:rsidTr="00A446B6">
        <w:tblPrEx>
          <w:tblCellMar>
            <w:top w:w="0" w:type="dxa"/>
            <w:bottom w:w="0" w:type="dxa"/>
          </w:tblCellMar>
        </w:tblPrEx>
        <w:trPr>
          <w:trHeight w:val="280"/>
        </w:trPr>
        <w:tc>
          <w:tcPr>
            <w:tcW w:w="2120" w:type="dxa"/>
            <w:tcBorders>
              <w:top w:val="nil"/>
              <w:left w:val="nil"/>
              <w:bottom w:val="nil"/>
              <w:right w:val="nil"/>
            </w:tcBorders>
          </w:tcPr>
          <w:p w14:paraId="68D625E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A79CBF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D91A40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2 - Farm/Ranch</w:t>
            </w:r>
          </w:p>
        </w:tc>
      </w:tr>
      <w:tr w:rsidR="0066339D" w:rsidRPr="006F6FC5" w14:paraId="214D3782"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301D3E2E"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CE729E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7B3E54EE"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4 - Street or Highway</w:t>
            </w:r>
          </w:p>
        </w:tc>
      </w:tr>
      <w:tr w:rsidR="0066339D" w:rsidRPr="006F6FC5" w14:paraId="09CD634F" w14:textId="77777777" w:rsidTr="00A446B6">
        <w:tblPrEx>
          <w:tblCellMar>
            <w:top w:w="0" w:type="dxa"/>
            <w:bottom w:w="0" w:type="dxa"/>
          </w:tblCellMar>
        </w:tblPrEx>
        <w:trPr>
          <w:trHeight w:val="280"/>
        </w:trPr>
        <w:tc>
          <w:tcPr>
            <w:tcW w:w="2120" w:type="dxa"/>
            <w:tcBorders>
              <w:top w:val="nil"/>
              <w:left w:val="nil"/>
              <w:bottom w:val="nil"/>
              <w:right w:val="nil"/>
            </w:tcBorders>
          </w:tcPr>
          <w:p w14:paraId="2A57323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6E2F6151"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AB556B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5 - Other Public Property</w:t>
            </w:r>
          </w:p>
        </w:tc>
      </w:tr>
      <w:tr w:rsidR="0066339D" w:rsidRPr="006F6FC5" w14:paraId="5A90FDC6"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27678E97"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4AD5F5D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D463CA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6- Mobile/Manufactured Home</w:t>
            </w:r>
          </w:p>
        </w:tc>
      </w:tr>
      <w:tr w:rsidR="0066339D" w:rsidRPr="006F6FC5" w14:paraId="4DC09255" w14:textId="77777777" w:rsidTr="00A446B6">
        <w:tblPrEx>
          <w:tblCellMar>
            <w:top w:w="0" w:type="dxa"/>
            <w:bottom w:w="0" w:type="dxa"/>
          </w:tblCellMar>
        </w:tblPrEx>
        <w:trPr>
          <w:trHeight w:val="280"/>
        </w:trPr>
        <w:tc>
          <w:tcPr>
            <w:tcW w:w="2120" w:type="dxa"/>
            <w:tcBorders>
              <w:top w:val="nil"/>
              <w:left w:val="nil"/>
              <w:bottom w:val="nil"/>
              <w:right w:val="nil"/>
            </w:tcBorders>
          </w:tcPr>
          <w:p w14:paraId="0764767D"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34225FEB"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25C6914A"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7 - Industrial</w:t>
            </w:r>
          </w:p>
        </w:tc>
      </w:tr>
      <w:tr w:rsidR="0066339D" w:rsidRPr="006F6FC5" w14:paraId="162D8185"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6FBAA78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66BA18BF"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C54397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8 - School/Daycare</w:t>
            </w:r>
          </w:p>
        </w:tc>
      </w:tr>
      <w:tr w:rsidR="0066339D" w:rsidRPr="006F6FC5" w14:paraId="66D0DF68" w14:textId="77777777" w:rsidTr="00A446B6">
        <w:tblPrEx>
          <w:tblCellMar>
            <w:top w:w="0" w:type="dxa"/>
            <w:bottom w:w="0" w:type="dxa"/>
          </w:tblCellMar>
        </w:tblPrEx>
        <w:trPr>
          <w:trHeight w:val="280"/>
        </w:trPr>
        <w:tc>
          <w:tcPr>
            <w:tcW w:w="2120" w:type="dxa"/>
            <w:tcBorders>
              <w:top w:val="nil"/>
              <w:left w:val="nil"/>
              <w:bottom w:val="nil"/>
              <w:right w:val="nil"/>
            </w:tcBorders>
          </w:tcPr>
          <w:p w14:paraId="6ACE8562"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0FDFF80A"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1E3B5FA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9 - Place of Recreation or Sports</w:t>
            </w:r>
          </w:p>
        </w:tc>
      </w:tr>
      <w:tr w:rsidR="0066339D" w:rsidRPr="006F6FC5" w14:paraId="0BE4AA5F"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761787E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Fire_Involvement</w:t>
            </w:r>
          </w:p>
        </w:tc>
        <w:tc>
          <w:tcPr>
            <w:tcW w:w="1300" w:type="dxa"/>
            <w:tcBorders>
              <w:top w:val="nil"/>
              <w:left w:val="nil"/>
              <w:bottom w:val="nil"/>
              <w:right w:val="nil"/>
            </w:tcBorders>
            <w:shd w:val="solid" w:color="C0C0C0" w:fill="C0C0C0"/>
          </w:tcPr>
          <w:p w14:paraId="7FC56AB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Fmv</w:t>
            </w:r>
          </w:p>
        </w:tc>
        <w:tc>
          <w:tcPr>
            <w:tcW w:w="4770" w:type="dxa"/>
            <w:tcBorders>
              <w:top w:val="nil"/>
              <w:left w:val="nil"/>
              <w:bottom w:val="nil"/>
              <w:right w:val="nil"/>
            </w:tcBorders>
            <w:shd w:val="solid" w:color="C0C0C0" w:fill="C0C0C0"/>
          </w:tcPr>
          <w:p w14:paraId="539B67A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Fire Involvement</w:t>
            </w:r>
          </w:p>
        </w:tc>
      </w:tr>
      <w:tr w:rsidR="0066339D" w:rsidRPr="006F6FC5" w14:paraId="58C052FA" w14:textId="77777777" w:rsidTr="00A446B6">
        <w:tblPrEx>
          <w:tblCellMar>
            <w:top w:w="0" w:type="dxa"/>
            <w:bottom w:w="0" w:type="dxa"/>
          </w:tblCellMar>
        </w:tblPrEx>
        <w:trPr>
          <w:trHeight w:val="280"/>
        </w:trPr>
        <w:tc>
          <w:tcPr>
            <w:tcW w:w="2120" w:type="dxa"/>
            <w:tcBorders>
              <w:top w:val="nil"/>
              <w:left w:val="nil"/>
              <w:bottom w:val="nil"/>
              <w:right w:val="nil"/>
            </w:tcBorders>
          </w:tcPr>
          <w:p w14:paraId="5E68A82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70087985"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102AE5D8"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0 - No Fire Involved or Fire Involvement Not Recorded</w:t>
            </w:r>
          </w:p>
        </w:tc>
      </w:tr>
      <w:tr w:rsidR="0066339D" w:rsidRPr="006F6FC5" w14:paraId="01EE5D3D"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653C33E9"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51A04B7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0D7CA5B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1 - Fire Involved and Fire Department Attended</w:t>
            </w:r>
          </w:p>
        </w:tc>
      </w:tr>
      <w:tr w:rsidR="0066339D" w:rsidRPr="006F6FC5" w14:paraId="6CAD9FA6" w14:textId="77777777" w:rsidTr="00A446B6">
        <w:tblPrEx>
          <w:tblCellMar>
            <w:top w:w="0" w:type="dxa"/>
            <w:bottom w:w="0" w:type="dxa"/>
          </w:tblCellMar>
        </w:tblPrEx>
        <w:trPr>
          <w:trHeight w:val="280"/>
        </w:trPr>
        <w:tc>
          <w:tcPr>
            <w:tcW w:w="2120" w:type="dxa"/>
            <w:tcBorders>
              <w:top w:val="nil"/>
              <w:left w:val="nil"/>
              <w:bottom w:val="nil"/>
              <w:right w:val="nil"/>
            </w:tcBorders>
          </w:tcPr>
          <w:p w14:paraId="307B9506"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tcPr>
          <w:p w14:paraId="1010D2F0"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tcPr>
          <w:p w14:paraId="7078FDC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2 - Fire Involved and Fire Department Did Not Attend</w:t>
            </w:r>
          </w:p>
        </w:tc>
      </w:tr>
      <w:tr w:rsidR="0066339D" w:rsidRPr="006F6FC5" w14:paraId="35919ADD"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5BD29F03"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1300" w:type="dxa"/>
            <w:tcBorders>
              <w:top w:val="nil"/>
              <w:left w:val="nil"/>
              <w:bottom w:val="nil"/>
              <w:right w:val="nil"/>
            </w:tcBorders>
            <w:shd w:val="solid" w:color="C0C0C0" w:fill="C0C0C0"/>
          </w:tcPr>
          <w:p w14:paraId="3A2B0BBC" w14:textId="77777777" w:rsidR="0066339D" w:rsidRPr="006F6FC5" w:rsidRDefault="0066339D">
            <w:pPr>
              <w:autoSpaceDE w:val="0"/>
              <w:autoSpaceDN w:val="0"/>
              <w:adjustRightInd w:val="0"/>
              <w:jc w:val="right"/>
              <w:rPr>
                <w:rFonts w:asciiTheme="minorHAnsi" w:hAnsiTheme="minorHAnsi" w:cs="Calibri"/>
                <w:color w:val="000000"/>
                <w:sz w:val="22"/>
                <w:szCs w:val="22"/>
              </w:rPr>
            </w:pPr>
          </w:p>
        </w:tc>
        <w:tc>
          <w:tcPr>
            <w:tcW w:w="4770" w:type="dxa"/>
            <w:tcBorders>
              <w:top w:val="nil"/>
              <w:left w:val="nil"/>
              <w:bottom w:val="nil"/>
              <w:right w:val="nil"/>
            </w:tcBorders>
            <w:shd w:val="solid" w:color="C0C0C0" w:fill="C0C0C0"/>
          </w:tcPr>
          <w:p w14:paraId="206DF661"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3 - Fire Involved and Unknown Fire Department Attendance </w:t>
            </w:r>
          </w:p>
        </w:tc>
      </w:tr>
      <w:tr w:rsidR="0066339D" w:rsidRPr="006F6FC5" w14:paraId="5914EDD6" w14:textId="77777777" w:rsidTr="00A446B6">
        <w:tblPrEx>
          <w:tblCellMar>
            <w:top w:w="0" w:type="dxa"/>
            <w:bottom w:w="0" w:type="dxa"/>
          </w:tblCellMar>
        </w:tblPrEx>
        <w:trPr>
          <w:trHeight w:val="280"/>
        </w:trPr>
        <w:tc>
          <w:tcPr>
            <w:tcW w:w="2120" w:type="dxa"/>
            <w:tcBorders>
              <w:top w:val="nil"/>
              <w:left w:val="nil"/>
              <w:bottom w:val="nil"/>
              <w:right w:val="nil"/>
            </w:tcBorders>
          </w:tcPr>
          <w:p w14:paraId="2DEEEFE5"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Product_1</w:t>
            </w:r>
          </w:p>
        </w:tc>
        <w:tc>
          <w:tcPr>
            <w:tcW w:w="1300" w:type="dxa"/>
            <w:tcBorders>
              <w:top w:val="nil"/>
              <w:left w:val="nil"/>
              <w:bottom w:val="nil"/>
              <w:right w:val="nil"/>
            </w:tcBorders>
          </w:tcPr>
          <w:p w14:paraId="4275F557"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Prod1</w:t>
            </w:r>
          </w:p>
        </w:tc>
        <w:tc>
          <w:tcPr>
            <w:tcW w:w="4770" w:type="dxa"/>
            <w:tcBorders>
              <w:top w:val="nil"/>
              <w:left w:val="nil"/>
              <w:bottom w:val="nil"/>
              <w:right w:val="nil"/>
            </w:tcBorders>
          </w:tcPr>
          <w:p w14:paraId="4251D99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Product Code (See NEISS Coding Manual for Details)</w:t>
            </w:r>
          </w:p>
        </w:tc>
      </w:tr>
      <w:tr w:rsidR="0066339D" w:rsidRPr="006F6FC5" w14:paraId="1C80451D"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12F51A3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Product_2</w:t>
            </w:r>
          </w:p>
        </w:tc>
        <w:tc>
          <w:tcPr>
            <w:tcW w:w="1300" w:type="dxa"/>
            <w:tcBorders>
              <w:top w:val="nil"/>
              <w:left w:val="nil"/>
              <w:bottom w:val="nil"/>
              <w:right w:val="nil"/>
            </w:tcBorders>
            <w:shd w:val="solid" w:color="C0C0C0" w:fill="C0C0C0"/>
          </w:tcPr>
          <w:p w14:paraId="5FFC546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Prod2</w:t>
            </w:r>
          </w:p>
        </w:tc>
        <w:tc>
          <w:tcPr>
            <w:tcW w:w="4770" w:type="dxa"/>
            <w:tcBorders>
              <w:top w:val="nil"/>
              <w:left w:val="nil"/>
              <w:bottom w:val="nil"/>
              <w:right w:val="nil"/>
            </w:tcBorders>
            <w:shd w:val="solid" w:color="C0C0C0" w:fill="C0C0C0"/>
          </w:tcPr>
          <w:p w14:paraId="6E3FB14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Product Code 2 (See NEISS Coding Manual for Details)</w:t>
            </w:r>
          </w:p>
        </w:tc>
      </w:tr>
      <w:tr w:rsidR="0066339D" w:rsidRPr="006F6FC5" w14:paraId="6BF20F9B" w14:textId="77777777" w:rsidTr="00A446B6">
        <w:tblPrEx>
          <w:tblCellMar>
            <w:top w:w="0" w:type="dxa"/>
            <w:bottom w:w="0" w:type="dxa"/>
          </w:tblCellMar>
        </w:tblPrEx>
        <w:trPr>
          <w:trHeight w:val="280"/>
        </w:trPr>
        <w:tc>
          <w:tcPr>
            <w:tcW w:w="2120" w:type="dxa"/>
            <w:tcBorders>
              <w:top w:val="nil"/>
              <w:left w:val="nil"/>
              <w:bottom w:val="nil"/>
              <w:right w:val="nil"/>
            </w:tcBorders>
          </w:tcPr>
          <w:p w14:paraId="7FE8210E"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Narrative</w:t>
            </w:r>
          </w:p>
        </w:tc>
        <w:tc>
          <w:tcPr>
            <w:tcW w:w="1300" w:type="dxa"/>
            <w:tcBorders>
              <w:top w:val="nil"/>
              <w:left w:val="nil"/>
              <w:bottom w:val="nil"/>
              <w:right w:val="nil"/>
            </w:tcBorders>
          </w:tcPr>
          <w:p w14:paraId="074906C8"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Narr</w:t>
            </w:r>
          </w:p>
        </w:tc>
        <w:tc>
          <w:tcPr>
            <w:tcW w:w="4770" w:type="dxa"/>
            <w:tcBorders>
              <w:top w:val="nil"/>
              <w:left w:val="nil"/>
              <w:bottom w:val="nil"/>
              <w:right w:val="nil"/>
            </w:tcBorders>
          </w:tcPr>
          <w:p w14:paraId="1795E154"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 xml:space="preserve">Description of Injury Event </w:t>
            </w:r>
          </w:p>
        </w:tc>
      </w:tr>
      <w:tr w:rsidR="0066339D" w:rsidRPr="006F6FC5" w14:paraId="39035F64" w14:textId="77777777" w:rsidTr="00A446B6">
        <w:tblPrEx>
          <w:tblCellMar>
            <w:top w:w="0" w:type="dxa"/>
            <w:bottom w:w="0" w:type="dxa"/>
          </w:tblCellMar>
        </w:tblPrEx>
        <w:trPr>
          <w:trHeight w:val="280"/>
        </w:trPr>
        <w:tc>
          <w:tcPr>
            <w:tcW w:w="2120" w:type="dxa"/>
            <w:tcBorders>
              <w:top w:val="nil"/>
              <w:left w:val="nil"/>
              <w:bottom w:val="nil"/>
              <w:right w:val="nil"/>
            </w:tcBorders>
            <w:shd w:val="solid" w:color="C0C0C0" w:fill="C0C0C0"/>
          </w:tcPr>
          <w:p w14:paraId="404DA113"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Stratum</w:t>
            </w:r>
          </w:p>
        </w:tc>
        <w:tc>
          <w:tcPr>
            <w:tcW w:w="1300" w:type="dxa"/>
            <w:tcBorders>
              <w:top w:val="nil"/>
              <w:left w:val="nil"/>
              <w:bottom w:val="nil"/>
              <w:right w:val="nil"/>
            </w:tcBorders>
            <w:shd w:val="solid" w:color="C0C0C0" w:fill="C0C0C0"/>
          </w:tcPr>
          <w:p w14:paraId="7D2921CD"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Stratum</w:t>
            </w:r>
          </w:p>
        </w:tc>
        <w:tc>
          <w:tcPr>
            <w:tcW w:w="4770" w:type="dxa"/>
            <w:tcBorders>
              <w:top w:val="nil"/>
              <w:left w:val="nil"/>
              <w:bottom w:val="nil"/>
              <w:right w:val="nil"/>
            </w:tcBorders>
            <w:shd w:val="solid" w:color="C0C0C0" w:fill="C0C0C0"/>
          </w:tcPr>
          <w:p w14:paraId="2E02B5C0"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Design Variable-Stratum</w:t>
            </w:r>
          </w:p>
        </w:tc>
      </w:tr>
      <w:tr w:rsidR="0066339D" w:rsidRPr="006F6FC5" w14:paraId="24457513" w14:textId="77777777" w:rsidTr="00A446B6">
        <w:tblPrEx>
          <w:tblCellMar>
            <w:top w:w="0" w:type="dxa"/>
            <w:bottom w:w="0" w:type="dxa"/>
          </w:tblCellMar>
        </w:tblPrEx>
        <w:trPr>
          <w:trHeight w:val="280"/>
        </w:trPr>
        <w:tc>
          <w:tcPr>
            <w:tcW w:w="2120" w:type="dxa"/>
            <w:tcBorders>
              <w:top w:val="nil"/>
              <w:left w:val="nil"/>
              <w:bottom w:val="nil"/>
              <w:right w:val="nil"/>
            </w:tcBorders>
          </w:tcPr>
          <w:p w14:paraId="516F5499"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PSU</w:t>
            </w:r>
          </w:p>
        </w:tc>
        <w:tc>
          <w:tcPr>
            <w:tcW w:w="1300" w:type="dxa"/>
            <w:tcBorders>
              <w:top w:val="nil"/>
              <w:left w:val="nil"/>
              <w:bottom w:val="nil"/>
              <w:right w:val="nil"/>
            </w:tcBorders>
          </w:tcPr>
          <w:p w14:paraId="370D402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PSU</w:t>
            </w:r>
          </w:p>
        </w:tc>
        <w:tc>
          <w:tcPr>
            <w:tcW w:w="4770" w:type="dxa"/>
            <w:tcBorders>
              <w:top w:val="nil"/>
              <w:left w:val="nil"/>
              <w:bottom w:val="nil"/>
              <w:right w:val="nil"/>
            </w:tcBorders>
          </w:tcPr>
          <w:p w14:paraId="1264134F"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Design Variable-Primary Sampling Unit (PSU)</w:t>
            </w:r>
          </w:p>
        </w:tc>
      </w:tr>
      <w:tr w:rsidR="0066339D" w:rsidRPr="006F6FC5" w14:paraId="7A5A8E9F" w14:textId="77777777" w:rsidTr="00A446B6">
        <w:tblPrEx>
          <w:tblCellMar>
            <w:top w:w="0" w:type="dxa"/>
            <w:bottom w:w="0" w:type="dxa"/>
          </w:tblCellMar>
        </w:tblPrEx>
        <w:trPr>
          <w:trHeight w:val="280"/>
        </w:trPr>
        <w:tc>
          <w:tcPr>
            <w:tcW w:w="2120" w:type="dxa"/>
            <w:tcBorders>
              <w:top w:val="nil"/>
              <w:left w:val="nil"/>
              <w:bottom w:val="single" w:sz="12" w:space="0" w:color="000000"/>
              <w:right w:val="nil"/>
            </w:tcBorders>
            <w:shd w:val="solid" w:color="C0C0C0" w:fill="C0C0C0"/>
          </w:tcPr>
          <w:p w14:paraId="17A9164C"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Weight</w:t>
            </w:r>
          </w:p>
        </w:tc>
        <w:tc>
          <w:tcPr>
            <w:tcW w:w="1300" w:type="dxa"/>
            <w:tcBorders>
              <w:top w:val="nil"/>
              <w:left w:val="nil"/>
              <w:bottom w:val="single" w:sz="12" w:space="0" w:color="000000"/>
              <w:right w:val="nil"/>
            </w:tcBorders>
            <w:shd w:val="solid" w:color="C0C0C0" w:fill="C0C0C0"/>
          </w:tcPr>
          <w:p w14:paraId="4CC92485"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Wt</w:t>
            </w:r>
          </w:p>
        </w:tc>
        <w:tc>
          <w:tcPr>
            <w:tcW w:w="4770" w:type="dxa"/>
            <w:tcBorders>
              <w:top w:val="nil"/>
              <w:left w:val="nil"/>
              <w:bottom w:val="single" w:sz="12" w:space="0" w:color="000000"/>
              <w:right w:val="nil"/>
            </w:tcBorders>
            <w:shd w:val="solid" w:color="C0C0C0" w:fill="C0C0C0"/>
          </w:tcPr>
          <w:p w14:paraId="5B8AE406" w14:textId="77777777" w:rsidR="0066339D" w:rsidRPr="006F6FC5" w:rsidRDefault="0066339D">
            <w:pPr>
              <w:autoSpaceDE w:val="0"/>
              <w:autoSpaceDN w:val="0"/>
              <w:adjustRightInd w:val="0"/>
              <w:rPr>
                <w:rFonts w:asciiTheme="minorHAnsi" w:hAnsiTheme="minorHAnsi" w:cs="Calibri"/>
                <w:color w:val="000000"/>
                <w:sz w:val="22"/>
                <w:szCs w:val="22"/>
              </w:rPr>
            </w:pPr>
            <w:r w:rsidRPr="006F6FC5">
              <w:rPr>
                <w:rFonts w:asciiTheme="minorHAnsi" w:hAnsiTheme="minorHAnsi" w:cs="Calibri"/>
                <w:color w:val="000000"/>
                <w:sz w:val="22"/>
                <w:szCs w:val="22"/>
              </w:rPr>
              <w:t>Statistical Weight for National Estimates</w:t>
            </w:r>
          </w:p>
        </w:tc>
      </w:tr>
    </w:tbl>
    <w:p w14:paraId="627E8EFD" w14:textId="77777777" w:rsidR="0066339D" w:rsidRPr="006F6FC5" w:rsidRDefault="0066339D" w:rsidP="00471627">
      <w:pPr>
        <w:rPr>
          <w:rFonts w:asciiTheme="minorHAnsi" w:hAnsiTheme="minorHAnsi"/>
        </w:rPr>
      </w:pPr>
    </w:p>
    <w:p w14:paraId="764D3A70" w14:textId="77777777" w:rsidR="00A446B6" w:rsidRPr="006F6FC5" w:rsidRDefault="00A446B6" w:rsidP="00471627">
      <w:pPr>
        <w:rPr>
          <w:rFonts w:asciiTheme="minorHAnsi" w:hAnsiTheme="minorHAnsi"/>
        </w:rPr>
      </w:pPr>
    </w:p>
    <w:p w14:paraId="0C44F8AA" w14:textId="77777777" w:rsidR="00A446B6" w:rsidRPr="006F6FC5" w:rsidRDefault="00A446B6" w:rsidP="00471627">
      <w:pPr>
        <w:rPr>
          <w:rFonts w:asciiTheme="minorHAnsi" w:hAnsiTheme="minorHAnsi"/>
        </w:rPr>
      </w:pPr>
    </w:p>
    <w:p w14:paraId="546B9525" w14:textId="515419E6" w:rsidR="00D2571E" w:rsidRPr="006F6FC5" w:rsidRDefault="00AC2D6E" w:rsidP="007A0240">
      <w:pPr>
        <w:ind w:left="2160"/>
        <w:rPr>
          <w:rFonts w:asciiTheme="minorHAnsi" w:hAnsiTheme="minorHAnsi"/>
        </w:rPr>
      </w:pPr>
      <w:r w:rsidRPr="006F6FC5">
        <w:rPr>
          <w:rFonts w:asciiTheme="minorHAnsi" w:hAnsiTheme="minorHAnsi"/>
        </w:rPr>
        <w:t>2019 and Beyond:</w:t>
      </w:r>
    </w:p>
    <w:tbl>
      <w:tblPr>
        <w:tblW w:w="8190" w:type="dxa"/>
        <w:tblInd w:w="2160" w:type="dxa"/>
        <w:tblLayout w:type="fixed"/>
        <w:tblLook w:val="04A0" w:firstRow="1" w:lastRow="0" w:firstColumn="1" w:lastColumn="0" w:noHBand="0" w:noVBand="1"/>
      </w:tblPr>
      <w:tblGrid>
        <w:gridCol w:w="2120"/>
        <w:gridCol w:w="1460"/>
        <w:gridCol w:w="4610"/>
      </w:tblGrid>
      <w:tr w:rsidR="00A31057" w:rsidRPr="006F6FC5" w14:paraId="56C63E87" w14:textId="77777777" w:rsidTr="00A31057">
        <w:trPr>
          <w:trHeight w:val="300"/>
        </w:trPr>
        <w:tc>
          <w:tcPr>
            <w:tcW w:w="2120" w:type="dxa"/>
            <w:tcBorders>
              <w:top w:val="single" w:sz="8" w:space="0" w:color="000000"/>
              <w:left w:val="nil"/>
              <w:bottom w:val="single" w:sz="8" w:space="0" w:color="000000"/>
              <w:right w:val="nil"/>
            </w:tcBorders>
            <w:shd w:val="clear" w:color="5B9BD5" w:fill="5B9BD5"/>
            <w:noWrap/>
            <w:vAlign w:val="bottom"/>
            <w:hideMark/>
          </w:tcPr>
          <w:p w14:paraId="277C73EE" w14:textId="77777777" w:rsidR="00A31057" w:rsidRPr="006F6FC5" w:rsidRDefault="00A31057" w:rsidP="00A31057">
            <w:pPr>
              <w:rPr>
                <w:rFonts w:asciiTheme="minorHAnsi" w:hAnsiTheme="minorHAnsi" w:cs="Calibri"/>
                <w:b/>
                <w:bCs/>
                <w:color w:val="FFFFFF"/>
                <w:sz w:val="22"/>
                <w:szCs w:val="22"/>
              </w:rPr>
            </w:pPr>
            <w:r w:rsidRPr="006F6FC5">
              <w:rPr>
                <w:rFonts w:asciiTheme="minorHAnsi" w:hAnsiTheme="minorHAnsi" w:cs="Calibri"/>
                <w:b/>
                <w:bCs/>
                <w:color w:val="FFFFFF"/>
                <w:sz w:val="22"/>
                <w:szCs w:val="22"/>
              </w:rPr>
              <w:t>Excel/Tab Variable</w:t>
            </w:r>
          </w:p>
        </w:tc>
        <w:tc>
          <w:tcPr>
            <w:tcW w:w="1460" w:type="dxa"/>
            <w:tcBorders>
              <w:top w:val="single" w:sz="8" w:space="0" w:color="000000"/>
              <w:left w:val="nil"/>
              <w:bottom w:val="single" w:sz="8" w:space="0" w:color="000000"/>
              <w:right w:val="nil"/>
            </w:tcBorders>
            <w:shd w:val="clear" w:color="5B9BD5" w:fill="5B9BD5"/>
            <w:noWrap/>
            <w:vAlign w:val="bottom"/>
            <w:hideMark/>
          </w:tcPr>
          <w:p w14:paraId="6C782B01" w14:textId="77777777" w:rsidR="00A31057" w:rsidRPr="006F6FC5" w:rsidRDefault="00A31057" w:rsidP="00A31057">
            <w:pPr>
              <w:rPr>
                <w:rFonts w:asciiTheme="minorHAnsi" w:hAnsiTheme="minorHAnsi" w:cs="Calibri"/>
                <w:b/>
                <w:bCs/>
                <w:color w:val="FFFFFF"/>
                <w:sz w:val="22"/>
                <w:szCs w:val="22"/>
              </w:rPr>
            </w:pPr>
            <w:r w:rsidRPr="006F6FC5">
              <w:rPr>
                <w:rFonts w:asciiTheme="minorHAnsi" w:hAnsiTheme="minorHAnsi" w:cs="Calibri"/>
                <w:b/>
                <w:bCs/>
                <w:color w:val="FFFFFF"/>
                <w:sz w:val="22"/>
                <w:szCs w:val="22"/>
              </w:rPr>
              <w:t>SAS Variable</w:t>
            </w:r>
          </w:p>
        </w:tc>
        <w:tc>
          <w:tcPr>
            <w:tcW w:w="4610" w:type="dxa"/>
            <w:tcBorders>
              <w:top w:val="single" w:sz="8" w:space="0" w:color="000000"/>
              <w:left w:val="nil"/>
              <w:bottom w:val="single" w:sz="8" w:space="0" w:color="000000"/>
              <w:right w:val="nil"/>
            </w:tcBorders>
            <w:shd w:val="clear" w:color="5B9BD5" w:fill="5B9BD5"/>
            <w:noWrap/>
            <w:vAlign w:val="bottom"/>
            <w:hideMark/>
          </w:tcPr>
          <w:p w14:paraId="5916B262" w14:textId="77777777" w:rsidR="00A31057" w:rsidRPr="006F6FC5" w:rsidRDefault="00A31057" w:rsidP="00A31057">
            <w:pPr>
              <w:rPr>
                <w:rFonts w:asciiTheme="minorHAnsi" w:hAnsiTheme="minorHAnsi" w:cs="Calibri"/>
                <w:b/>
                <w:bCs/>
                <w:color w:val="FFFFFF"/>
                <w:sz w:val="22"/>
                <w:szCs w:val="22"/>
              </w:rPr>
            </w:pPr>
            <w:r w:rsidRPr="006F6FC5">
              <w:rPr>
                <w:rFonts w:asciiTheme="minorHAnsi" w:hAnsiTheme="minorHAnsi" w:cs="Calibri"/>
                <w:b/>
                <w:bCs/>
                <w:color w:val="FFFFFF"/>
                <w:sz w:val="22"/>
                <w:szCs w:val="22"/>
              </w:rPr>
              <w:t>Description/Code book</w:t>
            </w:r>
          </w:p>
        </w:tc>
      </w:tr>
      <w:tr w:rsidR="00A31057" w:rsidRPr="006F6FC5" w14:paraId="4A734790" w14:textId="77777777" w:rsidTr="00A31057">
        <w:trPr>
          <w:trHeight w:val="300"/>
        </w:trPr>
        <w:tc>
          <w:tcPr>
            <w:tcW w:w="2120" w:type="dxa"/>
            <w:tcBorders>
              <w:top w:val="nil"/>
              <w:left w:val="nil"/>
              <w:bottom w:val="nil"/>
              <w:right w:val="nil"/>
            </w:tcBorders>
            <w:shd w:val="clear" w:color="D9D9D9" w:fill="D9D9D9"/>
            <w:noWrap/>
            <w:vAlign w:val="bottom"/>
            <w:hideMark/>
          </w:tcPr>
          <w:p w14:paraId="0E59B49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CPSC_Case_Number</w:t>
            </w:r>
          </w:p>
        </w:tc>
        <w:tc>
          <w:tcPr>
            <w:tcW w:w="1460" w:type="dxa"/>
            <w:tcBorders>
              <w:top w:val="nil"/>
              <w:left w:val="nil"/>
              <w:bottom w:val="nil"/>
              <w:right w:val="nil"/>
            </w:tcBorders>
            <w:shd w:val="clear" w:color="D9D9D9" w:fill="D9D9D9"/>
            <w:noWrap/>
            <w:vAlign w:val="bottom"/>
            <w:hideMark/>
          </w:tcPr>
          <w:p w14:paraId="2271956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NEK</w:t>
            </w:r>
          </w:p>
        </w:tc>
        <w:tc>
          <w:tcPr>
            <w:tcW w:w="4610" w:type="dxa"/>
            <w:tcBorders>
              <w:top w:val="nil"/>
              <w:left w:val="nil"/>
              <w:bottom w:val="nil"/>
              <w:right w:val="nil"/>
            </w:tcBorders>
            <w:shd w:val="clear" w:color="D9D9D9" w:fill="D9D9D9"/>
            <w:noWrap/>
            <w:vAlign w:val="bottom"/>
            <w:hideMark/>
          </w:tcPr>
          <w:p w14:paraId="7A7DE2D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CPSC case number</w:t>
            </w:r>
          </w:p>
        </w:tc>
      </w:tr>
      <w:tr w:rsidR="00A31057" w:rsidRPr="006F6FC5" w14:paraId="6662A0C5" w14:textId="77777777" w:rsidTr="00A31057">
        <w:trPr>
          <w:trHeight w:val="300"/>
        </w:trPr>
        <w:tc>
          <w:tcPr>
            <w:tcW w:w="2120" w:type="dxa"/>
            <w:tcBorders>
              <w:top w:val="nil"/>
              <w:left w:val="nil"/>
              <w:bottom w:val="nil"/>
              <w:right w:val="nil"/>
            </w:tcBorders>
            <w:noWrap/>
            <w:vAlign w:val="bottom"/>
            <w:hideMark/>
          </w:tcPr>
          <w:p w14:paraId="438D3ED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Treatment_Date</w:t>
            </w:r>
          </w:p>
        </w:tc>
        <w:tc>
          <w:tcPr>
            <w:tcW w:w="1460" w:type="dxa"/>
            <w:tcBorders>
              <w:top w:val="nil"/>
              <w:left w:val="nil"/>
              <w:bottom w:val="nil"/>
              <w:right w:val="nil"/>
            </w:tcBorders>
            <w:noWrap/>
            <w:vAlign w:val="bottom"/>
            <w:hideMark/>
          </w:tcPr>
          <w:p w14:paraId="1CB0D503"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Trmt_date</w:t>
            </w:r>
          </w:p>
        </w:tc>
        <w:tc>
          <w:tcPr>
            <w:tcW w:w="4610" w:type="dxa"/>
            <w:tcBorders>
              <w:top w:val="nil"/>
              <w:left w:val="nil"/>
              <w:bottom w:val="nil"/>
              <w:right w:val="nil"/>
            </w:tcBorders>
            <w:noWrap/>
            <w:vAlign w:val="bottom"/>
            <w:hideMark/>
          </w:tcPr>
          <w:p w14:paraId="46E8A72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Date of Treatment</w:t>
            </w:r>
          </w:p>
        </w:tc>
      </w:tr>
      <w:tr w:rsidR="00A31057" w:rsidRPr="006F6FC5" w14:paraId="14503CC4" w14:textId="77777777" w:rsidTr="00A31057">
        <w:trPr>
          <w:trHeight w:val="300"/>
        </w:trPr>
        <w:tc>
          <w:tcPr>
            <w:tcW w:w="2120" w:type="dxa"/>
            <w:tcBorders>
              <w:top w:val="nil"/>
              <w:left w:val="nil"/>
              <w:bottom w:val="nil"/>
              <w:right w:val="nil"/>
            </w:tcBorders>
            <w:shd w:val="clear" w:color="D9D9D9" w:fill="D9D9D9"/>
            <w:noWrap/>
            <w:vAlign w:val="bottom"/>
            <w:hideMark/>
          </w:tcPr>
          <w:p w14:paraId="70BE989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Age</w:t>
            </w:r>
          </w:p>
        </w:tc>
        <w:tc>
          <w:tcPr>
            <w:tcW w:w="1460" w:type="dxa"/>
            <w:tcBorders>
              <w:top w:val="nil"/>
              <w:left w:val="nil"/>
              <w:bottom w:val="nil"/>
              <w:right w:val="nil"/>
            </w:tcBorders>
            <w:shd w:val="clear" w:color="D9D9D9" w:fill="D9D9D9"/>
            <w:noWrap/>
            <w:vAlign w:val="bottom"/>
            <w:hideMark/>
          </w:tcPr>
          <w:p w14:paraId="5AF05F0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Age</w:t>
            </w:r>
          </w:p>
        </w:tc>
        <w:tc>
          <w:tcPr>
            <w:tcW w:w="4610" w:type="dxa"/>
            <w:tcBorders>
              <w:top w:val="nil"/>
              <w:left w:val="nil"/>
              <w:bottom w:val="nil"/>
              <w:right w:val="nil"/>
            </w:tcBorders>
            <w:shd w:val="clear" w:color="D9D9D9" w:fill="D9D9D9"/>
            <w:noWrap/>
            <w:vAlign w:val="bottom"/>
            <w:hideMark/>
          </w:tcPr>
          <w:p w14:paraId="527958C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Age of Patient</w:t>
            </w:r>
          </w:p>
        </w:tc>
      </w:tr>
      <w:tr w:rsidR="00A31057" w:rsidRPr="006F6FC5" w14:paraId="4374AF1A" w14:textId="77777777" w:rsidTr="00A31057">
        <w:trPr>
          <w:trHeight w:val="300"/>
        </w:trPr>
        <w:tc>
          <w:tcPr>
            <w:tcW w:w="2120" w:type="dxa"/>
            <w:tcBorders>
              <w:top w:val="nil"/>
              <w:left w:val="nil"/>
              <w:bottom w:val="nil"/>
              <w:right w:val="nil"/>
            </w:tcBorders>
            <w:noWrap/>
            <w:vAlign w:val="bottom"/>
            <w:hideMark/>
          </w:tcPr>
          <w:p w14:paraId="6537D69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2A3018D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2362D4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Age Not Recorded</w:t>
            </w:r>
          </w:p>
        </w:tc>
      </w:tr>
      <w:tr w:rsidR="00A31057" w:rsidRPr="006F6FC5" w14:paraId="6FA02FFB" w14:textId="77777777" w:rsidTr="00A31057">
        <w:trPr>
          <w:trHeight w:val="300"/>
        </w:trPr>
        <w:tc>
          <w:tcPr>
            <w:tcW w:w="2120" w:type="dxa"/>
            <w:tcBorders>
              <w:top w:val="nil"/>
              <w:left w:val="nil"/>
              <w:bottom w:val="nil"/>
              <w:right w:val="nil"/>
            </w:tcBorders>
            <w:shd w:val="clear" w:color="D9D9D9" w:fill="D9D9D9"/>
            <w:noWrap/>
            <w:vAlign w:val="bottom"/>
            <w:hideMark/>
          </w:tcPr>
          <w:p w14:paraId="6E6E40E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16BCAA33"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5EDA168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 to 120 - Age in Years</w:t>
            </w:r>
          </w:p>
        </w:tc>
      </w:tr>
      <w:tr w:rsidR="00A31057" w:rsidRPr="006F6FC5" w14:paraId="31F60812" w14:textId="77777777" w:rsidTr="00A31057">
        <w:trPr>
          <w:trHeight w:val="300"/>
        </w:trPr>
        <w:tc>
          <w:tcPr>
            <w:tcW w:w="2120" w:type="dxa"/>
            <w:tcBorders>
              <w:top w:val="nil"/>
              <w:left w:val="nil"/>
              <w:bottom w:val="nil"/>
              <w:right w:val="nil"/>
            </w:tcBorders>
            <w:noWrap/>
            <w:vAlign w:val="bottom"/>
            <w:hideMark/>
          </w:tcPr>
          <w:p w14:paraId="6F5DADB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77DD1C5D"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78961D7C"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201 to 223 - Age 1 to 23 Months</w:t>
            </w:r>
          </w:p>
        </w:tc>
      </w:tr>
      <w:tr w:rsidR="00A31057" w:rsidRPr="006F6FC5" w14:paraId="31C20BEE" w14:textId="77777777" w:rsidTr="00A31057">
        <w:trPr>
          <w:trHeight w:val="300"/>
        </w:trPr>
        <w:tc>
          <w:tcPr>
            <w:tcW w:w="2120" w:type="dxa"/>
            <w:tcBorders>
              <w:top w:val="nil"/>
              <w:left w:val="nil"/>
              <w:bottom w:val="nil"/>
              <w:right w:val="nil"/>
            </w:tcBorders>
            <w:shd w:val="clear" w:color="D9D9D9" w:fill="D9D9D9"/>
            <w:noWrap/>
            <w:vAlign w:val="bottom"/>
            <w:hideMark/>
          </w:tcPr>
          <w:p w14:paraId="46A0754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Sex</w:t>
            </w:r>
          </w:p>
        </w:tc>
        <w:tc>
          <w:tcPr>
            <w:tcW w:w="1460" w:type="dxa"/>
            <w:tcBorders>
              <w:top w:val="nil"/>
              <w:left w:val="nil"/>
              <w:bottom w:val="nil"/>
              <w:right w:val="nil"/>
            </w:tcBorders>
            <w:shd w:val="clear" w:color="D9D9D9" w:fill="D9D9D9"/>
            <w:noWrap/>
            <w:vAlign w:val="bottom"/>
            <w:hideMark/>
          </w:tcPr>
          <w:p w14:paraId="14BFFD5C"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Sex</w:t>
            </w:r>
          </w:p>
        </w:tc>
        <w:tc>
          <w:tcPr>
            <w:tcW w:w="4610" w:type="dxa"/>
            <w:tcBorders>
              <w:top w:val="nil"/>
              <w:left w:val="nil"/>
              <w:bottom w:val="nil"/>
              <w:right w:val="nil"/>
            </w:tcBorders>
            <w:shd w:val="clear" w:color="D9D9D9" w:fill="D9D9D9"/>
            <w:noWrap/>
            <w:vAlign w:val="bottom"/>
            <w:hideMark/>
          </w:tcPr>
          <w:p w14:paraId="246780B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Sex of Patient</w:t>
            </w:r>
          </w:p>
        </w:tc>
      </w:tr>
      <w:tr w:rsidR="00A31057" w:rsidRPr="006F6FC5" w14:paraId="673FC370" w14:textId="77777777" w:rsidTr="00A31057">
        <w:trPr>
          <w:trHeight w:val="300"/>
        </w:trPr>
        <w:tc>
          <w:tcPr>
            <w:tcW w:w="2120" w:type="dxa"/>
            <w:tcBorders>
              <w:top w:val="nil"/>
              <w:left w:val="nil"/>
              <w:bottom w:val="nil"/>
              <w:right w:val="nil"/>
            </w:tcBorders>
            <w:noWrap/>
            <w:vAlign w:val="bottom"/>
            <w:hideMark/>
          </w:tcPr>
          <w:p w14:paraId="7C50715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51811A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776B379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Not Recorded</w:t>
            </w:r>
          </w:p>
        </w:tc>
      </w:tr>
      <w:tr w:rsidR="00A31057" w:rsidRPr="006F6FC5" w14:paraId="01DD9842" w14:textId="77777777" w:rsidTr="00A31057">
        <w:trPr>
          <w:trHeight w:val="300"/>
        </w:trPr>
        <w:tc>
          <w:tcPr>
            <w:tcW w:w="2120" w:type="dxa"/>
            <w:tcBorders>
              <w:top w:val="nil"/>
              <w:left w:val="nil"/>
              <w:bottom w:val="nil"/>
              <w:right w:val="nil"/>
            </w:tcBorders>
            <w:shd w:val="clear" w:color="D9D9D9" w:fill="D9D9D9"/>
            <w:noWrap/>
            <w:vAlign w:val="bottom"/>
            <w:hideMark/>
          </w:tcPr>
          <w:p w14:paraId="14399301"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7FC955BE"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69EB45B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1 - Male</w:t>
            </w:r>
          </w:p>
        </w:tc>
      </w:tr>
      <w:tr w:rsidR="00A31057" w:rsidRPr="006F6FC5" w14:paraId="5C8CC800" w14:textId="77777777" w:rsidTr="00A31057">
        <w:trPr>
          <w:trHeight w:val="300"/>
        </w:trPr>
        <w:tc>
          <w:tcPr>
            <w:tcW w:w="2120" w:type="dxa"/>
            <w:tcBorders>
              <w:top w:val="nil"/>
              <w:left w:val="nil"/>
              <w:bottom w:val="nil"/>
              <w:right w:val="nil"/>
            </w:tcBorders>
            <w:noWrap/>
            <w:vAlign w:val="bottom"/>
            <w:hideMark/>
          </w:tcPr>
          <w:p w14:paraId="2D26C03E"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42A9E11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 </w:t>
            </w:r>
          </w:p>
        </w:tc>
        <w:tc>
          <w:tcPr>
            <w:tcW w:w="4610" w:type="dxa"/>
            <w:tcBorders>
              <w:top w:val="nil"/>
              <w:left w:val="nil"/>
              <w:bottom w:val="nil"/>
              <w:right w:val="nil"/>
            </w:tcBorders>
            <w:noWrap/>
            <w:vAlign w:val="bottom"/>
            <w:hideMark/>
          </w:tcPr>
          <w:p w14:paraId="0A2C322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2 - Female</w:t>
            </w:r>
          </w:p>
        </w:tc>
      </w:tr>
      <w:tr w:rsidR="00A31057" w:rsidRPr="006F6FC5" w14:paraId="23581AD0" w14:textId="77777777" w:rsidTr="00A31057">
        <w:trPr>
          <w:trHeight w:val="300"/>
        </w:trPr>
        <w:tc>
          <w:tcPr>
            <w:tcW w:w="2120" w:type="dxa"/>
            <w:tcBorders>
              <w:top w:val="nil"/>
              <w:left w:val="nil"/>
              <w:bottom w:val="nil"/>
              <w:right w:val="nil"/>
            </w:tcBorders>
            <w:shd w:val="clear" w:color="D9D9D9" w:fill="D9D9D9"/>
            <w:noWrap/>
            <w:vAlign w:val="bottom"/>
            <w:hideMark/>
          </w:tcPr>
          <w:p w14:paraId="1FE18CEE"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2AE853A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2DDD718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3 - Non-Binary/Other (NA before 2021)</w:t>
            </w:r>
          </w:p>
        </w:tc>
      </w:tr>
      <w:tr w:rsidR="00A31057" w:rsidRPr="006F6FC5" w14:paraId="4E1125A9" w14:textId="77777777" w:rsidTr="00A31057">
        <w:trPr>
          <w:trHeight w:val="300"/>
        </w:trPr>
        <w:tc>
          <w:tcPr>
            <w:tcW w:w="2120" w:type="dxa"/>
            <w:tcBorders>
              <w:top w:val="nil"/>
              <w:left w:val="nil"/>
              <w:bottom w:val="nil"/>
              <w:right w:val="nil"/>
            </w:tcBorders>
            <w:noWrap/>
            <w:vAlign w:val="bottom"/>
            <w:hideMark/>
          </w:tcPr>
          <w:p w14:paraId="060952D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Race</w:t>
            </w:r>
          </w:p>
        </w:tc>
        <w:tc>
          <w:tcPr>
            <w:tcW w:w="1460" w:type="dxa"/>
            <w:tcBorders>
              <w:top w:val="nil"/>
              <w:left w:val="nil"/>
              <w:bottom w:val="nil"/>
              <w:right w:val="nil"/>
            </w:tcBorders>
            <w:noWrap/>
            <w:vAlign w:val="bottom"/>
            <w:hideMark/>
          </w:tcPr>
          <w:p w14:paraId="2EBBBB3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Race</w:t>
            </w:r>
          </w:p>
        </w:tc>
        <w:tc>
          <w:tcPr>
            <w:tcW w:w="4610" w:type="dxa"/>
            <w:tcBorders>
              <w:top w:val="nil"/>
              <w:left w:val="nil"/>
              <w:bottom w:val="nil"/>
              <w:right w:val="nil"/>
            </w:tcBorders>
            <w:noWrap/>
            <w:vAlign w:val="bottom"/>
            <w:hideMark/>
          </w:tcPr>
          <w:p w14:paraId="73097D1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Race of Patient</w:t>
            </w:r>
          </w:p>
        </w:tc>
      </w:tr>
      <w:tr w:rsidR="00A31057" w:rsidRPr="006F6FC5" w14:paraId="612E3662" w14:textId="77777777" w:rsidTr="00A31057">
        <w:trPr>
          <w:trHeight w:val="300"/>
        </w:trPr>
        <w:tc>
          <w:tcPr>
            <w:tcW w:w="2120" w:type="dxa"/>
            <w:tcBorders>
              <w:top w:val="nil"/>
              <w:left w:val="nil"/>
              <w:bottom w:val="nil"/>
              <w:right w:val="nil"/>
            </w:tcBorders>
            <w:shd w:val="clear" w:color="D9D9D9" w:fill="D9D9D9"/>
            <w:noWrap/>
            <w:vAlign w:val="bottom"/>
            <w:hideMark/>
          </w:tcPr>
          <w:p w14:paraId="02DEAEB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3E1990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0B815E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Not Stated in ED Record</w:t>
            </w:r>
          </w:p>
        </w:tc>
      </w:tr>
      <w:tr w:rsidR="00A31057" w:rsidRPr="006F6FC5" w14:paraId="7AAEDDE4" w14:textId="77777777" w:rsidTr="00A31057">
        <w:trPr>
          <w:trHeight w:val="300"/>
        </w:trPr>
        <w:tc>
          <w:tcPr>
            <w:tcW w:w="2120" w:type="dxa"/>
            <w:tcBorders>
              <w:top w:val="nil"/>
              <w:left w:val="nil"/>
              <w:bottom w:val="nil"/>
              <w:right w:val="nil"/>
            </w:tcBorders>
            <w:noWrap/>
            <w:vAlign w:val="bottom"/>
            <w:hideMark/>
          </w:tcPr>
          <w:p w14:paraId="44E92F3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40C5DE46"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01ECF63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1 = White</w:t>
            </w:r>
          </w:p>
        </w:tc>
      </w:tr>
      <w:tr w:rsidR="00A31057" w:rsidRPr="006F6FC5" w14:paraId="028B851E" w14:textId="77777777" w:rsidTr="00A31057">
        <w:trPr>
          <w:trHeight w:val="300"/>
        </w:trPr>
        <w:tc>
          <w:tcPr>
            <w:tcW w:w="2120" w:type="dxa"/>
            <w:tcBorders>
              <w:top w:val="nil"/>
              <w:left w:val="nil"/>
              <w:bottom w:val="nil"/>
              <w:right w:val="nil"/>
            </w:tcBorders>
            <w:shd w:val="clear" w:color="D9D9D9" w:fill="D9D9D9"/>
            <w:noWrap/>
            <w:vAlign w:val="bottom"/>
            <w:hideMark/>
          </w:tcPr>
          <w:p w14:paraId="2183775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4B85B9E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64393AA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 = Black/African American</w:t>
            </w:r>
          </w:p>
        </w:tc>
      </w:tr>
      <w:tr w:rsidR="00A31057" w:rsidRPr="006F6FC5" w14:paraId="7A8DCA64" w14:textId="77777777" w:rsidTr="00A31057">
        <w:trPr>
          <w:trHeight w:val="300"/>
        </w:trPr>
        <w:tc>
          <w:tcPr>
            <w:tcW w:w="2120" w:type="dxa"/>
            <w:tcBorders>
              <w:top w:val="nil"/>
              <w:left w:val="nil"/>
              <w:bottom w:val="nil"/>
              <w:right w:val="nil"/>
            </w:tcBorders>
            <w:noWrap/>
            <w:vAlign w:val="bottom"/>
            <w:hideMark/>
          </w:tcPr>
          <w:p w14:paraId="3D7E73B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72A069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624B371A"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3 = Other</w:t>
            </w:r>
          </w:p>
        </w:tc>
      </w:tr>
      <w:tr w:rsidR="00A31057" w:rsidRPr="006F6FC5" w14:paraId="78F80D84" w14:textId="77777777" w:rsidTr="00A31057">
        <w:trPr>
          <w:trHeight w:val="300"/>
        </w:trPr>
        <w:tc>
          <w:tcPr>
            <w:tcW w:w="2120" w:type="dxa"/>
            <w:tcBorders>
              <w:top w:val="nil"/>
              <w:left w:val="nil"/>
              <w:bottom w:val="nil"/>
              <w:right w:val="nil"/>
            </w:tcBorders>
            <w:shd w:val="clear" w:color="D9D9D9" w:fill="D9D9D9"/>
            <w:noWrap/>
            <w:vAlign w:val="bottom"/>
            <w:hideMark/>
          </w:tcPr>
          <w:p w14:paraId="2C9A5863"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83DA3C2"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2FC0227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4 = Asian</w:t>
            </w:r>
          </w:p>
        </w:tc>
      </w:tr>
      <w:tr w:rsidR="00A31057" w:rsidRPr="006F6FC5" w14:paraId="21D54306" w14:textId="77777777" w:rsidTr="00A31057">
        <w:trPr>
          <w:trHeight w:val="300"/>
        </w:trPr>
        <w:tc>
          <w:tcPr>
            <w:tcW w:w="2120" w:type="dxa"/>
            <w:tcBorders>
              <w:top w:val="nil"/>
              <w:left w:val="nil"/>
              <w:bottom w:val="nil"/>
              <w:right w:val="nil"/>
            </w:tcBorders>
            <w:noWrap/>
            <w:vAlign w:val="bottom"/>
            <w:hideMark/>
          </w:tcPr>
          <w:p w14:paraId="5F2B87A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2400C1F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4C1D79C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 = American Indian/Alaska Native</w:t>
            </w:r>
          </w:p>
        </w:tc>
      </w:tr>
      <w:tr w:rsidR="00A31057" w:rsidRPr="006F6FC5" w14:paraId="13B0E200" w14:textId="77777777" w:rsidTr="00A31057">
        <w:trPr>
          <w:trHeight w:val="300"/>
        </w:trPr>
        <w:tc>
          <w:tcPr>
            <w:tcW w:w="2120" w:type="dxa"/>
            <w:tcBorders>
              <w:top w:val="nil"/>
              <w:left w:val="nil"/>
              <w:bottom w:val="nil"/>
              <w:right w:val="nil"/>
            </w:tcBorders>
            <w:shd w:val="clear" w:color="D9D9D9" w:fill="D9D9D9"/>
            <w:noWrap/>
            <w:vAlign w:val="bottom"/>
            <w:hideMark/>
          </w:tcPr>
          <w:p w14:paraId="0D79097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776CA3E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DD87298"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 = Native Hawaiian/Pacific Islander</w:t>
            </w:r>
          </w:p>
        </w:tc>
      </w:tr>
      <w:tr w:rsidR="00A31057" w:rsidRPr="006F6FC5" w14:paraId="106458BD" w14:textId="77777777" w:rsidTr="00A31057">
        <w:trPr>
          <w:trHeight w:val="320"/>
        </w:trPr>
        <w:tc>
          <w:tcPr>
            <w:tcW w:w="2120" w:type="dxa"/>
            <w:tcBorders>
              <w:top w:val="nil"/>
              <w:left w:val="nil"/>
              <w:bottom w:val="nil"/>
              <w:right w:val="nil"/>
            </w:tcBorders>
            <w:noWrap/>
            <w:vAlign w:val="bottom"/>
            <w:hideMark/>
          </w:tcPr>
          <w:p w14:paraId="03DAD6F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Other_Race</w:t>
            </w:r>
          </w:p>
        </w:tc>
        <w:tc>
          <w:tcPr>
            <w:tcW w:w="1460" w:type="dxa"/>
            <w:tcBorders>
              <w:top w:val="nil"/>
              <w:left w:val="nil"/>
              <w:bottom w:val="nil"/>
              <w:right w:val="nil"/>
            </w:tcBorders>
            <w:noWrap/>
            <w:vAlign w:val="bottom"/>
            <w:hideMark/>
          </w:tcPr>
          <w:p w14:paraId="7D76A29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Raceoth</w:t>
            </w:r>
          </w:p>
        </w:tc>
        <w:tc>
          <w:tcPr>
            <w:tcW w:w="4610" w:type="dxa"/>
            <w:tcBorders>
              <w:top w:val="nil"/>
              <w:left w:val="nil"/>
              <w:bottom w:val="nil"/>
              <w:right w:val="nil"/>
            </w:tcBorders>
            <w:vAlign w:val="bottom"/>
            <w:hideMark/>
          </w:tcPr>
          <w:p w14:paraId="4B477BC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Description of Other Race (Used with Race=3)</w:t>
            </w:r>
          </w:p>
        </w:tc>
      </w:tr>
      <w:tr w:rsidR="00A31057" w:rsidRPr="006F6FC5" w14:paraId="34155785" w14:textId="77777777" w:rsidTr="00A31057">
        <w:trPr>
          <w:trHeight w:val="640"/>
        </w:trPr>
        <w:tc>
          <w:tcPr>
            <w:tcW w:w="2120" w:type="dxa"/>
            <w:tcBorders>
              <w:top w:val="nil"/>
              <w:left w:val="nil"/>
              <w:bottom w:val="nil"/>
              <w:right w:val="nil"/>
            </w:tcBorders>
            <w:shd w:val="clear" w:color="D9D9D9" w:fill="D9D9D9"/>
            <w:noWrap/>
            <w:vAlign w:val="bottom"/>
            <w:hideMark/>
          </w:tcPr>
          <w:p w14:paraId="74ACFD2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Hispanic</w:t>
            </w:r>
          </w:p>
        </w:tc>
        <w:tc>
          <w:tcPr>
            <w:tcW w:w="1460" w:type="dxa"/>
            <w:tcBorders>
              <w:top w:val="nil"/>
              <w:left w:val="nil"/>
              <w:bottom w:val="nil"/>
              <w:right w:val="nil"/>
            </w:tcBorders>
            <w:shd w:val="clear" w:color="D9D9D9" w:fill="D9D9D9"/>
            <w:noWrap/>
            <w:vAlign w:val="bottom"/>
            <w:hideMark/>
          </w:tcPr>
          <w:p w14:paraId="2B78F81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Hispanic</w:t>
            </w:r>
          </w:p>
        </w:tc>
        <w:tc>
          <w:tcPr>
            <w:tcW w:w="4610" w:type="dxa"/>
            <w:tcBorders>
              <w:top w:val="nil"/>
              <w:left w:val="nil"/>
              <w:bottom w:val="nil"/>
              <w:right w:val="nil"/>
            </w:tcBorders>
            <w:shd w:val="clear" w:color="D9D9D9" w:fill="D9D9D9"/>
            <w:vAlign w:val="bottom"/>
            <w:hideMark/>
          </w:tcPr>
          <w:p w14:paraId="5AD18CD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Hispanic, Latino/Latina, or of Spanish Origin - available from 2019</w:t>
            </w:r>
          </w:p>
        </w:tc>
      </w:tr>
      <w:tr w:rsidR="00A31057" w:rsidRPr="006F6FC5" w14:paraId="73A84E2E" w14:textId="77777777" w:rsidTr="00A31057">
        <w:trPr>
          <w:trHeight w:val="320"/>
        </w:trPr>
        <w:tc>
          <w:tcPr>
            <w:tcW w:w="2120" w:type="dxa"/>
            <w:tcBorders>
              <w:top w:val="nil"/>
              <w:left w:val="nil"/>
              <w:bottom w:val="nil"/>
              <w:right w:val="nil"/>
            </w:tcBorders>
            <w:noWrap/>
            <w:vAlign w:val="bottom"/>
            <w:hideMark/>
          </w:tcPr>
          <w:p w14:paraId="31CB585E"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6109D9D3"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vAlign w:val="bottom"/>
            <w:hideMark/>
          </w:tcPr>
          <w:p w14:paraId="51F65F0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Unknown</w:t>
            </w:r>
          </w:p>
        </w:tc>
      </w:tr>
      <w:tr w:rsidR="00A31057" w:rsidRPr="006F6FC5" w14:paraId="64ADCCA6" w14:textId="77777777" w:rsidTr="00A31057">
        <w:trPr>
          <w:trHeight w:val="320"/>
        </w:trPr>
        <w:tc>
          <w:tcPr>
            <w:tcW w:w="2120" w:type="dxa"/>
            <w:tcBorders>
              <w:top w:val="nil"/>
              <w:left w:val="nil"/>
              <w:bottom w:val="nil"/>
              <w:right w:val="nil"/>
            </w:tcBorders>
            <w:shd w:val="clear" w:color="D9D9D9" w:fill="D9D9D9"/>
            <w:noWrap/>
            <w:vAlign w:val="bottom"/>
            <w:hideMark/>
          </w:tcPr>
          <w:p w14:paraId="1ACC353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27227E96"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vAlign w:val="bottom"/>
            <w:hideMark/>
          </w:tcPr>
          <w:p w14:paraId="715F00C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1 - Yes</w:t>
            </w:r>
          </w:p>
        </w:tc>
      </w:tr>
      <w:tr w:rsidR="00A31057" w:rsidRPr="006F6FC5" w14:paraId="3798F2CE" w14:textId="77777777" w:rsidTr="00A31057">
        <w:trPr>
          <w:trHeight w:val="320"/>
        </w:trPr>
        <w:tc>
          <w:tcPr>
            <w:tcW w:w="2120" w:type="dxa"/>
            <w:tcBorders>
              <w:top w:val="nil"/>
              <w:left w:val="nil"/>
              <w:bottom w:val="nil"/>
              <w:right w:val="nil"/>
            </w:tcBorders>
            <w:noWrap/>
            <w:vAlign w:val="bottom"/>
            <w:hideMark/>
          </w:tcPr>
          <w:p w14:paraId="7A90EDF8"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250631FD"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vAlign w:val="bottom"/>
            <w:hideMark/>
          </w:tcPr>
          <w:p w14:paraId="79B88A2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2 - No</w:t>
            </w:r>
          </w:p>
        </w:tc>
      </w:tr>
      <w:tr w:rsidR="00A31057" w:rsidRPr="006F6FC5" w14:paraId="56E0027D" w14:textId="77777777" w:rsidTr="00A31057">
        <w:trPr>
          <w:trHeight w:val="300"/>
        </w:trPr>
        <w:tc>
          <w:tcPr>
            <w:tcW w:w="2120" w:type="dxa"/>
            <w:tcBorders>
              <w:top w:val="nil"/>
              <w:left w:val="nil"/>
              <w:bottom w:val="nil"/>
              <w:right w:val="nil"/>
            </w:tcBorders>
            <w:shd w:val="clear" w:color="D9D9D9" w:fill="D9D9D9"/>
            <w:noWrap/>
            <w:vAlign w:val="bottom"/>
            <w:hideMark/>
          </w:tcPr>
          <w:p w14:paraId="01A78D4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Body_Part</w:t>
            </w:r>
          </w:p>
        </w:tc>
        <w:tc>
          <w:tcPr>
            <w:tcW w:w="1460" w:type="dxa"/>
            <w:tcBorders>
              <w:top w:val="nil"/>
              <w:left w:val="nil"/>
              <w:bottom w:val="nil"/>
              <w:right w:val="nil"/>
            </w:tcBorders>
            <w:shd w:val="clear" w:color="D9D9D9" w:fill="D9D9D9"/>
            <w:noWrap/>
            <w:vAlign w:val="bottom"/>
            <w:hideMark/>
          </w:tcPr>
          <w:p w14:paraId="13E27D8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Bdpt</w:t>
            </w:r>
          </w:p>
        </w:tc>
        <w:tc>
          <w:tcPr>
            <w:tcW w:w="4610" w:type="dxa"/>
            <w:tcBorders>
              <w:top w:val="nil"/>
              <w:left w:val="nil"/>
              <w:bottom w:val="nil"/>
              <w:right w:val="nil"/>
            </w:tcBorders>
            <w:shd w:val="clear" w:color="D9D9D9" w:fill="D9D9D9"/>
            <w:noWrap/>
            <w:vAlign w:val="bottom"/>
            <w:hideMark/>
          </w:tcPr>
          <w:p w14:paraId="72F5B2F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Injured Body Part</w:t>
            </w:r>
          </w:p>
        </w:tc>
      </w:tr>
      <w:tr w:rsidR="00A31057" w:rsidRPr="006F6FC5" w14:paraId="22F803D6" w14:textId="77777777" w:rsidTr="00A31057">
        <w:trPr>
          <w:trHeight w:val="300"/>
        </w:trPr>
        <w:tc>
          <w:tcPr>
            <w:tcW w:w="2120" w:type="dxa"/>
            <w:tcBorders>
              <w:top w:val="nil"/>
              <w:left w:val="nil"/>
              <w:bottom w:val="nil"/>
              <w:right w:val="nil"/>
            </w:tcBorders>
            <w:noWrap/>
            <w:vAlign w:val="bottom"/>
            <w:hideMark/>
          </w:tcPr>
          <w:p w14:paraId="6ACC599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C95CA13"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9761B0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0 - Internal </w:t>
            </w:r>
          </w:p>
        </w:tc>
      </w:tr>
      <w:tr w:rsidR="00A31057" w:rsidRPr="006F6FC5" w14:paraId="7F9AA51E" w14:textId="77777777" w:rsidTr="00A31057">
        <w:trPr>
          <w:trHeight w:val="300"/>
        </w:trPr>
        <w:tc>
          <w:tcPr>
            <w:tcW w:w="2120" w:type="dxa"/>
            <w:tcBorders>
              <w:top w:val="nil"/>
              <w:left w:val="nil"/>
              <w:bottom w:val="nil"/>
              <w:right w:val="nil"/>
            </w:tcBorders>
            <w:shd w:val="clear" w:color="D9D9D9" w:fill="D9D9D9"/>
            <w:noWrap/>
            <w:vAlign w:val="bottom"/>
            <w:hideMark/>
          </w:tcPr>
          <w:p w14:paraId="1FB7DADF"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6B546457"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F9A5AD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30 - Shoulder </w:t>
            </w:r>
          </w:p>
        </w:tc>
      </w:tr>
      <w:tr w:rsidR="00A31057" w:rsidRPr="006F6FC5" w14:paraId="048134C2" w14:textId="77777777" w:rsidTr="00A31057">
        <w:trPr>
          <w:trHeight w:val="300"/>
        </w:trPr>
        <w:tc>
          <w:tcPr>
            <w:tcW w:w="2120" w:type="dxa"/>
            <w:tcBorders>
              <w:top w:val="nil"/>
              <w:left w:val="nil"/>
              <w:bottom w:val="nil"/>
              <w:right w:val="nil"/>
            </w:tcBorders>
            <w:noWrap/>
            <w:vAlign w:val="bottom"/>
            <w:hideMark/>
          </w:tcPr>
          <w:p w14:paraId="6ABD5BA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7D71AA6B"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0CA3D72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31 - Upper Trunk</w:t>
            </w:r>
          </w:p>
        </w:tc>
      </w:tr>
      <w:tr w:rsidR="00A31057" w:rsidRPr="006F6FC5" w14:paraId="3C5DDD67" w14:textId="77777777" w:rsidTr="00A31057">
        <w:trPr>
          <w:trHeight w:val="300"/>
        </w:trPr>
        <w:tc>
          <w:tcPr>
            <w:tcW w:w="2120" w:type="dxa"/>
            <w:tcBorders>
              <w:top w:val="nil"/>
              <w:left w:val="nil"/>
              <w:bottom w:val="nil"/>
              <w:right w:val="nil"/>
            </w:tcBorders>
            <w:shd w:val="clear" w:color="D9D9D9" w:fill="D9D9D9"/>
            <w:noWrap/>
            <w:vAlign w:val="bottom"/>
            <w:hideMark/>
          </w:tcPr>
          <w:p w14:paraId="6BD19E3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63AE7B9D"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37C930B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32 - Elbow </w:t>
            </w:r>
          </w:p>
        </w:tc>
      </w:tr>
      <w:tr w:rsidR="00A31057" w:rsidRPr="006F6FC5" w14:paraId="335EA067" w14:textId="77777777" w:rsidTr="00A31057">
        <w:trPr>
          <w:trHeight w:val="300"/>
        </w:trPr>
        <w:tc>
          <w:tcPr>
            <w:tcW w:w="2120" w:type="dxa"/>
            <w:tcBorders>
              <w:top w:val="nil"/>
              <w:left w:val="nil"/>
              <w:bottom w:val="nil"/>
              <w:right w:val="nil"/>
            </w:tcBorders>
            <w:noWrap/>
            <w:vAlign w:val="bottom"/>
            <w:hideMark/>
          </w:tcPr>
          <w:p w14:paraId="78038FDB"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BB2C3C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40DE03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33 - Lower Arm </w:t>
            </w:r>
          </w:p>
        </w:tc>
      </w:tr>
      <w:tr w:rsidR="00A31057" w:rsidRPr="006F6FC5" w14:paraId="1D67ED48" w14:textId="77777777" w:rsidTr="00A31057">
        <w:trPr>
          <w:trHeight w:val="300"/>
        </w:trPr>
        <w:tc>
          <w:tcPr>
            <w:tcW w:w="2120" w:type="dxa"/>
            <w:tcBorders>
              <w:top w:val="nil"/>
              <w:left w:val="nil"/>
              <w:bottom w:val="nil"/>
              <w:right w:val="nil"/>
            </w:tcBorders>
            <w:shd w:val="clear" w:color="D9D9D9" w:fill="D9D9D9"/>
            <w:noWrap/>
            <w:vAlign w:val="bottom"/>
            <w:hideMark/>
          </w:tcPr>
          <w:p w14:paraId="503C58C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626771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CB3EBB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34 - Wrist </w:t>
            </w:r>
          </w:p>
        </w:tc>
      </w:tr>
      <w:tr w:rsidR="00A31057" w:rsidRPr="006F6FC5" w14:paraId="44E792BD" w14:textId="77777777" w:rsidTr="00A31057">
        <w:trPr>
          <w:trHeight w:val="300"/>
        </w:trPr>
        <w:tc>
          <w:tcPr>
            <w:tcW w:w="2120" w:type="dxa"/>
            <w:tcBorders>
              <w:top w:val="nil"/>
              <w:left w:val="nil"/>
              <w:bottom w:val="nil"/>
              <w:right w:val="nil"/>
            </w:tcBorders>
            <w:noWrap/>
            <w:vAlign w:val="bottom"/>
            <w:hideMark/>
          </w:tcPr>
          <w:p w14:paraId="3706B66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17905FB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8B3CDB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35 - Knee </w:t>
            </w:r>
          </w:p>
        </w:tc>
      </w:tr>
      <w:tr w:rsidR="00A31057" w:rsidRPr="006F6FC5" w14:paraId="7AED0517" w14:textId="77777777" w:rsidTr="00A31057">
        <w:trPr>
          <w:trHeight w:val="300"/>
        </w:trPr>
        <w:tc>
          <w:tcPr>
            <w:tcW w:w="2120" w:type="dxa"/>
            <w:tcBorders>
              <w:top w:val="nil"/>
              <w:left w:val="nil"/>
              <w:bottom w:val="nil"/>
              <w:right w:val="nil"/>
            </w:tcBorders>
            <w:shd w:val="clear" w:color="D9D9D9" w:fill="D9D9D9"/>
            <w:noWrap/>
            <w:vAlign w:val="bottom"/>
            <w:hideMark/>
          </w:tcPr>
          <w:p w14:paraId="02F52B6A"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128F315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A639F9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36 - Lower Leg </w:t>
            </w:r>
          </w:p>
        </w:tc>
      </w:tr>
      <w:tr w:rsidR="00A31057" w:rsidRPr="006F6FC5" w14:paraId="11B45371" w14:textId="77777777" w:rsidTr="00A31057">
        <w:trPr>
          <w:trHeight w:val="300"/>
        </w:trPr>
        <w:tc>
          <w:tcPr>
            <w:tcW w:w="2120" w:type="dxa"/>
            <w:tcBorders>
              <w:top w:val="nil"/>
              <w:left w:val="nil"/>
              <w:bottom w:val="nil"/>
              <w:right w:val="nil"/>
            </w:tcBorders>
            <w:noWrap/>
            <w:vAlign w:val="bottom"/>
            <w:hideMark/>
          </w:tcPr>
          <w:p w14:paraId="71E942E1"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1CB7B7C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4F12723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37 - Ankle </w:t>
            </w:r>
          </w:p>
        </w:tc>
      </w:tr>
      <w:tr w:rsidR="00A31057" w:rsidRPr="006F6FC5" w14:paraId="014507BD" w14:textId="77777777" w:rsidTr="00A31057">
        <w:trPr>
          <w:trHeight w:val="300"/>
        </w:trPr>
        <w:tc>
          <w:tcPr>
            <w:tcW w:w="2120" w:type="dxa"/>
            <w:tcBorders>
              <w:top w:val="nil"/>
              <w:left w:val="nil"/>
              <w:bottom w:val="nil"/>
              <w:right w:val="nil"/>
            </w:tcBorders>
            <w:shd w:val="clear" w:color="D9D9D9" w:fill="D9D9D9"/>
            <w:noWrap/>
            <w:vAlign w:val="bottom"/>
            <w:hideMark/>
          </w:tcPr>
          <w:p w14:paraId="4DF1D703"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51D27A6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2AFE73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38 - Pubic Region </w:t>
            </w:r>
          </w:p>
        </w:tc>
      </w:tr>
      <w:tr w:rsidR="00A31057" w:rsidRPr="006F6FC5" w14:paraId="0733C0DB" w14:textId="77777777" w:rsidTr="00A31057">
        <w:trPr>
          <w:trHeight w:val="300"/>
        </w:trPr>
        <w:tc>
          <w:tcPr>
            <w:tcW w:w="2120" w:type="dxa"/>
            <w:tcBorders>
              <w:top w:val="nil"/>
              <w:left w:val="nil"/>
              <w:bottom w:val="nil"/>
              <w:right w:val="nil"/>
            </w:tcBorders>
            <w:noWrap/>
            <w:vAlign w:val="bottom"/>
            <w:hideMark/>
          </w:tcPr>
          <w:p w14:paraId="5046955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EDBB62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0DE78DB3"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75 - Head </w:t>
            </w:r>
          </w:p>
        </w:tc>
      </w:tr>
      <w:tr w:rsidR="00A31057" w:rsidRPr="006F6FC5" w14:paraId="138FB2A9" w14:textId="77777777" w:rsidTr="00A31057">
        <w:trPr>
          <w:trHeight w:val="300"/>
        </w:trPr>
        <w:tc>
          <w:tcPr>
            <w:tcW w:w="2120" w:type="dxa"/>
            <w:tcBorders>
              <w:top w:val="nil"/>
              <w:left w:val="nil"/>
              <w:bottom w:val="nil"/>
              <w:right w:val="nil"/>
            </w:tcBorders>
            <w:shd w:val="clear" w:color="D9D9D9" w:fill="D9D9D9"/>
            <w:noWrap/>
            <w:vAlign w:val="bottom"/>
            <w:hideMark/>
          </w:tcPr>
          <w:p w14:paraId="677A473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590A983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067D64C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76 - Face </w:t>
            </w:r>
          </w:p>
        </w:tc>
      </w:tr>
      <w:tr w:rsidR="00A31057" w:rsidRPr="006F6FC5" w14:paraId="088C34EB" w14:textId="77777777" w:rsidTr="00A31057">
        <w:trPr>
          <w:trHeight w:val="300"/>
        </w:trPr>
        <w:tc>
          <w:tcPr>
            <w:tcW w:w="2120" w:type="dxa"/>
            <w:tcBorders>
              <w:top w:val="nil"/>
              <w:left w:val="nil"/>
              <w:bottom w:val="nil"/>
              <w:right w:val="nil"/>
            </w:tcBorders>
            <w:noWrap/>
            <w:vAlign w:val="bottom"/>
            <w:hideMark/>
          </w:tcPr>
          <w:p w14:paraId="0AC5AFC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CF40E9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9E1DA9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77 - Eyeball </w:t>
            </w:r>
          </w:p>
        </w:tc>
      </w:tr>
      <w:tr w:rsidR="00A31057" w:rsidRPr="006F6FC5" w14:paraId="7E515ED9" w14:textId="77777777" w:rsidTr="00A31057">
        <w:trPr>
          <w:trHeight w:val="300"/>
        </w:trPr>
        <w:tc>
          <w:tcPr>
            <w:tcW w:w="2120" w:type="dxa"/>
            <w:tcBorders>
              <w:top w:val="nil"/>
              <w:left w:val="nil"/>
              <w:bottom w:val="nil"/>
              <w:right w:val="nil"/>
            </w:tcBorders>
            <w:shd w:val="clear" w:color="D9D9D9" w:fill="D9D9D9"/>
            <w:noWrap/>
            <w:vAlign w:val="bottom"/>
            <w:hideMark/>
          </w:tcPr>
          <w:p w14:paraId="05D6CF3A"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1CD88BDC"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3A7A3BB5"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79 - Lower Trunk</w:t>
            </w:r>
          </w:p>
        </w:tc>
      </w:tr>
      <w:tr w:rsidR="00A31057" w:rsidRPr="006F6FC5" w14:paraId="43327CD2" w14:textId="77777777" w:rsidTr="00A31057">
        <w:trPr>
          <w:trHeight w:val="300"/>
        </w:trPr>
        <w:tc>
          <w:tcPr>
            <w:tcW w:w="2120" w:type="dxa"/>
            <w:tcBorders>
              <w:top w:val="nil"/>
              <w:left w:val="nil"/>
              <w:bottom w:val="nil"/>
              <w:right w:val="nil"/>
            </w:tcBorders>
            <w:noWrap/>
            <w:vAlign w:val="bottom"/>
            <w:hideMark/>
          </w:tcPr>
          <w:p w14:paraId="12B0B1B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1F9E1E6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0024C3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80 - Upper Arm</w:t>
            </w:r>
          </w:p>
        </w:tc>
      </w:tr>
      <w:tr w:rsidR="00A31057" w:rsidRPr="006F6FC5" w14:paraId="7529314D" w14:textId="77777777" w:rsidTr="00A31057">
        <w:trPr>
          <w:trHeight w:val="300"/>
        </w:trPr>
        <w:tc>
          <w:tcPr>
            <w:tcW w:w="2120" w:type="dxa"/>
            <w:tcBorders>
              <w:top w:val="nil"/>
              <w:left w:val="nil"/>
              <w:bottom w:val="nil"/>
              <w:right w:val="nil"/>
            </w:tcBorders>
            <w:shd w:val="clear" w:color="D9D9D9" w:fill="D9D9D9"/>
            <w:noWrap/>
            <w:vAlign w:val="bottom"/>
            <w:hideMark/>
          </w:tcPr>
          <w:p w14:paraId="02EB6FE4"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1D302B03"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5BEED9D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81 - Upper Leg </w:t>
            </w:r>
          </w:p>
        </w:tc>
      </w:tr>
      <w:tr w:rsidR="00A31057" w:rsidRPr="006F6FC5" w14:paraId="7176DC0F" w14:textId="77777777" w:rsidTr="00A31057">
        <w:trPr>
          <w:trHeight w:val="300"/>
        </w:trPr>
        <w:tc>
          <w:tcPr>
            <w:tcW w:w="2120" w:type="dxa"/>
            <w:tcBorders>
              <w:top w:val="nil"/>
              <w:left w:val="nil"/>
              <w:bottom w:val="nil"/>
              <w:right w:val="nil"/>
            </w:tcBorders>
            <w:noWrap/>
            <w:vAlign w:val="bottom"/>
            <w:hideMark/>
          </w:tcPr>
          <w:p w14:paraId="48554963"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0AED42E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4B2BFC3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82 - Hand </w:t>
            </w:r>
          </w:p>
        </w:tc>
      </w:tr>
      <w:tr w:rsidR="00A31057" w:rsidRPr="006F6FC5" w14:paraId="722A8D45" w14:textId="77777777" w:rsidTr="00A31057">
        <w:trPr>
          <w:trHeight w:val="300"/>
        </w:trPr>
        <w:tc>
          <w:tcPr>
            <w:tcW w:w="2120" w:type="dxa"/>
            <w:tcBorders>
              <w:top w:val="nil"/>
              <w:left w:val="nil"/>
              <w:bottom w:val="nil"/>
              <w:right w:val="nil"/>
            </w:tcBorders>
            <w:shd w:val="clear" w:color="D9D9D9" w:fill="D9D9D9"/>
            <w:noWrap/>
            <w:vAlign w:val="bottom"/>
            <w:hideMark/>
          </w:tcPr>
          <w:p w14:paraId="77E519BE"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2B197640"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0ADA423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83 - Foot </w:t>
            </w:r>
          </w:p>
        </w:tc>
      </w:tr>
      <w:tr w:rsidR="00A31057" w:rsidRPr="006F6FC5" w14:paraId="1DBF8748" w14:textId="77777777" w:rsidTr="00A31057">
        <w:trPr>
          <w:trHeight w:val="300"/>
        </w:trPr>
        <w:tc>
          <w:tcPr>
            <w:tcW w:w="2120" w:type="dxa"/>
            <w:tcBorders>
              <w:top w:val="nil"/>
              <w:left w:val="nil"/>
              <w:bottom w:val="nil"/>
              <w:right w:val="nil"/>
            </w:tcBorders>
            <w:noWrap/>
            <w:vAlign w:val="bottom"/>
            <w:hideMark/>
          </w:tcPr>
          <w:p w14:paraId="657A7BBD"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26E9DC40"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74B34DE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84 - 25-50% of Body </w:t>
            </w:r>
          </w:p>
        </w:tc>
      </w:tr>
      <w:tr w:rsidR="00A31057" w:rsidRPr="006F6FC5" w14:paraId="569D4991" w14:textId="77777777" w:rsidTr="00A31057">
        <w:trPr>
          <w:trHeight w:val="300"/>
        </w:trPr>
        <w:tc>
          <w:tcPr>
            <w:tcW w:w="2120" w:type="dxa"/>
            <w:tcBorders>
              <w:top w:val="nil"/>
              <w:left w:val="nil"/>
              <w:bottom w:val="nil"/>
              <w:right w:val="nil"/>
            </w:tcBorders>
            <w:shd w:val="clear" w:color="D9D9D9" w:fill="D9D9D9"/>
            <w:noWrap/>
            <w:vAlign w:val="bottom"/>
            <w:hideMark/>
          </w:tcPr>
          <w:p w14:paraId="57B5A734"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6EDC4BC2"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453317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85 - All Parts Body </w:t>
            </w:r>
          </w:p>
        </w:tc>
      </w:tr>
      <w:tr w:rsidR="00A31057" w:rsidRPr="006F6FC5" w14:paraId="7B9DB08F" w14:textId="77777777" w:rsidTr="00A31057">
        <w:trPr>
          <w:trHeight w:val="300"/>
        </w:trPr>
        <w:tc>
          <w:tcPr>
            <w:tcW w:w="2120" w:type="dxa"/>
            <w:tcBorders>
              <w:top w:val="nil"/>
              <w:left w:val="nil"/>
              <w:bottom w:val="nil"/>
              <w:right w:val="nil"/>
            </w:tcBorders>
            <w:noWrap/>
            <w:vAlign w:val="bottom"/>
            <w:hideMark/>
          </w:tcPr>
          <w:p w14:paraId="6B1C276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21F76B3"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7C198F5C"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87 - Not Stated/Unk </w:t>
            </w:r>
          </w:p>
        </w:tc>
      </w:tr>
      <w:tr w:rsidR="00A31057" w:rsidRPr="006F6FC5" w14:paraId="2A2184AD" w14:textId="77777777" w:rsidTr="00A31057">
        <w:trPr>
          <w:trHeight w:val="300"/>
        </w:trPr>
        <w:tc>
          <w:tcPr>
            <w:tcW w:w="2120" w:type="dxa"/>
            <w:tcBorders>
              <w:top w:val="nil"/>
              <w:left w:val="nil"/>
              <w:bottom w:val="nil"/>
              <w:right w:val="nil"/>
            </w:tcBorders>
            <w:shd w:val="clear" w:color="D9D9D9" w:fill="D9D9D9"/>
            <w:noWrap/>
            <w:vAlign w:val="bottom"/>
            <w:hideMark/>
          </w:tcPr>
          <w:p w14:paraId="6B8B4C9E"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5A072E2D"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60835A0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88 - Mouth </w:t>
            </w:r>
          </w:p>
        </w:tc>
      </w:tr>
      <w:tr w:rsidR="00A31057" w:rsidRPr="006F6FC5" w14:paraId="2813E2A9" w14:textId="77777777" w:rsidTr="00A31057">
        <w:trPr>
          <w:trHeight w:val="300"/>
        </w:trPr>
        <w:tc>
          <w:tcPr>
            <w:tcW w:w="2120" w:type="dxa"/>
            <w:tcBorders>
              <w:top w:val="nil"/>
              <w:left w:val="nil"/>
              <w:bottom w:val="nil"/>
              <w:right w:val="nil"/>
            </w:tcBorders>
            <w:noWrap/>
            <w:vAlign w:val="bottom"/>
            <w:hideMark/>
          </w:tcPr>
          <w:p w14:paraId="62EBBB4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087CC29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3541603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89 - Neck </w:t>
            </w:r>
          </w:p>
        </w:tc>
      </w:tr>
      <w:tr w:rsidR="00A31057" w:rsidRPr="006F6FC5" w14:paraId="1660353B" w14:textId="77777777" w:rsidTr="00A31057">
        <w:trPr>
          <w:trHeight w:val="300"/>
        </w:trPr>
        <w:tc>
          <w:tcPr>
            <w:tcW w:w="2120" w:type="dxa"/>
            <w:tcBorders>
              <w:top w:val="nil"/>
              <w:left w:val="nil"/>
              <w:bottom w:val="nil"/>
              <w:right w:val="nil"/>
            </w:tcBorders>
            <w:shd w:val="clear" w:color="D9D9D9" w:fill="D9D9D9"/>
            <w:noWrap/>
            <w:vAlign w:val="bottom"/>
            <w:hideMark/>
          </w:tcPr>
          <w:p w14:paraId="1DEB435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6583213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29D44AA"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92 - Finger </w:t>
            </w:r>
          </w:p>
        </w:tc>
      </w:tr>
      <w:tr w:rsidR="00A31057" w:rsidRPr="006F6FC5" w14:paraId="64096953" w14:textId="77777777" w:rsidTr="00A31057">
        <w:trPr>
          <w:trHeight w:val="300"/>
        </w:trPr>
        <w:tc>
          <w:tcPr>
            <w:tcW w:w="2120" w:type="dxa"/>
            <w:tcBorders>
              <w:top w:val="nil"/>
              <w:left w:val="nil"/>
              <w:bottom w:val="nil"/>
              <w:right w:val="nil"/>
            </w:tcBorders>
            <w:noWrap/>
            <w:vAlign w:val="bottom"/>
            <w:hideMark/>
          </w:tcPr>
          <w:p w14:paraId="03E6DB8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4A7F606B"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3A2B51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93 - Toe</w:t>
            </w:r>
          </w:p>
        </w:tc>
      </w:tr>
      <w:tr w:rsidR="00A31057" w:rsidRPr="006F6FC5" w14:paraId="27084E87" w14:textId="77777777" w:rsidTr="00A31057">
        <w:trPr>
          <w:trHeight w:val="300"/>
        </w:trPr>
        <w:tc>
          <w:tcPr>
            <w:tcW w:w="2120" w:type="dxa"/>
            <w:tcBorders>
              <w:top w:val="nil"/>
              <w:left w:val="nil"/>
              <w:bottom w:val="nil"/>
              <w:right w:val="nil"/>
            </w:tcBorders>
            <w:shd w:val="clear" w:color="D9D9D9" w:fill="D9D9D9"/>
            <w:noWrap/>
            <w:vAlign w:val="bottom"/>
            <w:hideMark/>
          </w:tcPr>
          <w:p w14:paraId="581A83A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0C3A344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2FF3622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94 - Ear </w:t>
            </w:r>
          </w:p>
        </w:tc>
      </w:tr>
      <w:tr w:rsidR="00A31057" w:rsidRPr="006F6FC5" w14:paraId="56421904" w14:textId="77777777" w:rsidTr="00A31057">
        <w:trPr>
          <w:trHeight w:val="300"/>
        </w:trPr>
        <w:tc>
          <w:tcPr>
            <w:tcW w:w="2120" w:type="dxa"/>
            <w:tcBorders>
              <w:top w:val="nil"/>
              <w:left w:val="nil"/>
              <w:bottom w:val="nil"/>
              <w:right w:val="nil"/>
            </w:tcBorders>
            <w:noWrap/>
            <w:vAlign w:val="bottom"/>
            <w:hideMark/>
          </w:tcPr>
          <w:p w14:paraId="04B94FE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Body_Part_2</w:t>
            </w:r>
          </w:p>
        </w:tc>
        <w:tc>
          <w:tcPr>
            <w:tcW w:w="1460" w:type="dxa"/>
            <w:tcBorders>
              <w:top w:val="nil"/>
              <w:left w:val="nil"/>
              <w:bottom w:val="nil"/>
              <w:right w:val="nil"/>
            </w:tcBorders>
            <w:noWrap/>
            <w:vAlign w:val="bottom"/>
            <w:hideMark/>
          </w:tcPr>
          <w:p w14:paraId="543B605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Bdpt2</w:t>
            </w:r>
          </w:p>
        </w:tc>
        <w:tc>
          <w:tcPr>
            <w:tcW w:w="4610" w:type="dxa"/>
            <w:tcBorders>
              <w:top w:val="nil"/>
              <w:left w:val="nil"/>
              <w:bottom w:val="nil"/>
              <w:right w:val="nil"/>
            </w:tcBorders>
            <w:noWrap/>
            <w:vAlign w:val="bottom"/>
            <w:hideMark/>
          </w:tcPr>
          <w:p w14:paraId="04EB69A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Injured Body Part 2- available from 2019</w:t>
            </w:r>
          </w:p>
        </w:tc>
      </w:tr>
      <w:tr w:rsidR="00A31057" w:rsidRPr="006F6FC5" w14:paraId="0A1683A2" w14:textId="77777777" w:rsidTr="00A31057">
        <w:trPr>
          <w:trHeight w:val="300"/>
        </w:trPr>
        <w:tc>
          <w:tcPr>
            <w:tcW w:w="2120" w:type="dxa"/>
            <w:tcBorders>
              <w:top w:val="nil"/>
              <w:left w:val="nil"/>
              <w:bottom w:val="nil"/>
              <w:right w:val="nil"/>
            </w:tcBorders>
            <w:shd w:val="clear" w:color="D9D9D9" w:fill="D9D9D9"/>
            <w:noWrap/>
            <w:vAlign w:val="bottom"/>
            <w:hideMark/>
          </w:tcPr>
          <w:p w14:paraId="40C6A25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Diagnosis</w:t>
            </w:r>
          </w:p>
        </w:tc>
        <w:tc>
          <w:tcPr>
            <w:tcW w:w="1460" w:type="dxa"/>
            <w:tcBorders>
              <w:top w:val="nil"/>
              <w:left w:val="nil"/>
              <w:bottom w:val="nil"/>
              <w:right w:val="nil"/>
            </w:tcBorders>
            <w:shd w:val="clear" w:color="D9D9D9" w:fill="D9D9D9"/>
            <w:noWrap/>
            <w:vAlign w:val="bottom"/>
            <w:hideMark/>
          </w:tcPr>
          <w:p w14:paraId="1F4FC9EA"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Diag</w:t>
            </w:r>
          </w:p>
        </w:tc>
        <w:tc>
          <w:tcPr>
            <w:tcW w:w="4610" w:type="dxa"/>
            <w:tcBorders>
              <w:top w:val="nil"/>
              <w:left w:val="nil"/>
              <w:bottom w:val="nil"/>
              <w:right w:val="nil"/>
            </w:tcBorders>
            <w:shd w:val="clear" w:color="D9D9D9" w:fill="D9D9D9"/>
            <w:noWrap/>
            <w:vAlign w:val="bottom"/>
            <w:hideMark/>
          </w:tcPr>
          <w:p w14:paraId="5301E0B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Injury Diagnosis</w:t>
            </w:r>
          </w:p>
        </w:tc>
      </w:tr>
      <w:tr w:rsidR="00A31057" w:rsidRPr="006F6FC5" w14:paraId="201791CD" w14:textId="77777777" w:rsidTr="00A31057">
        <w:trPr>
          <w:trHeight w:val="300"/>
        </w:trPr>
        <w:tc>
          <w:tcPr>
            <w:tcW w:w="2120" w:type="dxa"/>
            <w:tcBorders>
              <w:top w:val="nil"/>
              <w:left w:val="nil"/>
              <w:bottom w:val="nil"/>
              <w:right w:val="nil"/>
            </w:tcBorders>
            <w:noWrap/>
            <w:vAlign w:val="bottom"/>
            <w:hideMark/>
          </w:tcPr>
          <w:p w14:paraId="1CC4855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A3C29E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311F7D5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41 - Ingestion </w:t>
            </w:r>
          </w:p>
        </w:tc>
      </w:tr>
      <w:tr w:rsidR="00A31057" w:rsidRPr="006F6FC5" w14:paraId="131CF19A" w14:textId="77777777" w:rsidTr="00A31057">
        <w:trPr>
          <w:trHeight w:val="300"/>
        </w:trPr>
        <w:tc>
          <w:tcPr>
            <w:tcW w:w="2120" w:type="dxa"/>
            <w:tcBorders>
              <w:top w:val="nil"/>
              <w:left w:val="nil"/>
              <w:bottom w:val="nil"/>
              <w:right w:val="nil"/>
            </w:tcBorders>
            <w:shd w:val="clear" w:color="D9D9D9" w:fill="D9D9D9"/>
            <w:noWrap/>
            <w:vAlign w:val="bottom"/>
            <w:hideMark/>
          </w:tcPr>
          <w:p w14:paraId="4341253D"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53E5EBE"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34C560B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42 - Aspiration </w:t>
            </w:r>
          </w:p>
        </w:tc>
      </w:tr>
      <w:tr w:rsidR="00A31057" w:rsidRPr="006F6FC5" w14:paraId="6F84FDCD" w14:textId="77777777" w:rsidTr="00A31057">
        <w:trPr>
          <w:trHeight w:val="300"/>
        </w:trPr>
        <w:tc>
          <w:tcPr>
            <w:tcW w:w="2120" w:type="dxa"/>
            <w:tcBorders>
              <w:top w:val="nil"/>
              <w:left w:val="nil"/>
              <w:bottom w:val="nil"/>
              <w:right w:val="nil"/>
            </w:tcBorders>
            <w:noWrap/>
            <w:vAlign w:val="bottom"/>
            <w:hideMark/>
          </w:tcPr>
          <w:p w14:paraId="586D6A9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789F5E9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4FE014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46 - Burns, Electrical </w:t>
            </w:r>
          </w:p>
        </w:tc>
      </w:tr>
      <w:tr w:rsidR="00A31057" w:rsidRPr="006F6FC5" w14:paraId="2AB636E0" w14:textId="77777777" w:rsidTr="00A31057">
        <w:trPr>
          <w:trHeight w:val="300"/>
        </w:trPr>
        <w:tc>
          <w:tcPr>
            <w:tcW w:w="2120" w:type="dxa"/>
            <w:tcBorders>
              <w:top w:val="nil"/>
              <w:left w:val="nil"/>
              <w:bottom w:val="nil"/>
              <w:right w:val="nil"/>
            </w:tcBorders>
            <w:shd w:val="clear" w:color="D9D9D9" w:fill="D9D9D9"/>
            <w:noWrap/>
            <w:vAlign w:val="bottom"/>
            <w:hideMark/>
          </w:tcPr>
          <w:p w14:paraId="5C0993F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767E332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627E84B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47 - Burns, Not Specified</w:t>
            </w:r>
          </w:p>
        </w:tc>
      </w:tr>
      <w:tr w:rsidR="00A31057" w:rsidRPr="006F6FC5" w14:paraId="42EA36AB" w14:textId="77777777" w:rsidTr="00A31057">
        <w:trPr>
          <w:trHeight w:val="300"/>
        </w:trPr>
        <w:tc>
          <w:tcPr>
            <w:tcW w:w="2120" w:type="dxa"/>
            <w:tcBorders>
              <w:top w:val="nil"/>
              <w:left w:val="nil"/>
              <w:bottom w:val="nil"/>
              <w:right w:val="nil"/>
            </w:tcBorders>
            <w:noWrap/>
            <w:vAlign w:val="bottom"/>
            <w:hideMark/>
          </w:tcPr>
          <w:p w14:paraId="2B63F36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347DDA4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B2C05E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48 - Burns, Scald </w:t>
            </w:r>
          </w:p>
        </w:tc>
      </w:tr>
      <w:tr w:rsidR="00A31057" w:rsidRPr="006F6FC5" w14:paraId="5FAB574B" w14:textId="77777777" w:rsidTr="00A31057">
        <w:trPr>
          <w:trHeight w:val="300"/>
        </w:trPr>
        <w:tc>
          <w:tcPr>
            <w:tcW w:w="2120" w:type="dxa"/>
            <w:tcBorders>
              <w:top w:val="nil"/>
              <w:left w:val="nil"/>
              <w:bottom w:val="nil"/>
              <w:right w:val="nil"/>
            </w:tcBorders>
            <w:shd w:val="clear" w:color="D9D9D9" w:fill="D9D9D9"/>
            <w:noWrap/>
            <w:vAlign w:val="bottom"/>
            <w:hideMark/>
          </w:tcPr>
          <w:p w14:paraId="2E40253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6DE0D32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651131A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49 - Burns, Chemical </w:t>
            </w:r>
          </w:p>
        </w:tc>
      </w:tr>
      <w:tr w:rsidR="00A31057" w:rsidRPr="006F6FC5" w14:paraId="336D9DFA" w14:textId="77777777" w:rsidTr="00A31057">
        <w:trPr>
          <w:trHeight w:val="300"/>
        </w:trPr>
        <w:tc>
          <w:tcPr>
            <w:tcW w:w="2120" w:type="dxa"/>
            <w:tcBorders>
              <w:top w:val="nil"/>
              <w:left w:val="nil"/>
              <w:bottom w:val="nil"/>
              <w:right w:val="nil"/>
            </w:tcBorders>
            <w:noWrap/>
            <w:vAlign w:val="bottom"/>
            <w:hideMark/>
          </w:tcPr>
          <w:p w14:paraId="4B40C0D8"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0E330E3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7B41A9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50 - Amputaion </w:t>
            </w:r>
          </w:p>
        </w:tc>
      </w:tr>
      <w:tr w:rsidR="00A31057" w:rsidRPr="006F6FC5" w14:paraId="5143A510" w14:textId="77777777" w:rsidTr="00A31057">
        <w:trPr>
          <w:trHeight w:val="300"/>
        </w:trPr>
        <w:tc>
          <w:tcPr>
            <w:tcW w:w="2120" w:type="dxa"/>
            <w:tcBorders>
              <w:top w:val="nil"/>
              <w:left w:val="nil"/>
              <w:bottom w:val="nil"/>
              <w:right w:val="nil"/>
            </w:tcBorders>
            <w:shd w:val="clear" w:color="D9D9D9" w:fill="D9D9D9"/>
            <w:noWrap/>
            <w:vAlign w:val="bottom"/>
            <w:hideMark/>
          </w:tcPr>
          <w:p w14:paraId="0F52485B"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62AE77F0"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5A3C2AD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51 - Burns, Thermal </w:t>
            </w:r>
          </w:p>
        </w:tc>
      </w:tr>
      <w:tr w:rsidR="00A31057" w:rsidRPr="006F6FC5" w14:paraId="2FB7A609" w14:textId="77777777" w:rsidTr="00A31057">
        <w:trPr>
          <w:trHeight w:val="300"/>
        </w:trPr>
        <w:tc>
          <w:tcPr>
            <w:tcW w:w="2120" w:type="dxa"/>
            <w:tcBorders>
              <w:top w:val="nil"/>
              <w:left w:val="nil"/>
              <w:bottom w:val="nil"/>
              <w:right w:val="nil"/>
            </w:tcBorders>
            <w:noWrap/>
            <w:vAlign w:val="bottom"/>
            <w:hideMark/>
          </w:tcPr>
          <w:p w14:paraId="2B202A6F"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0C08B31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44CAB61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52 - Concussions</w:t>
            </w:r>
          </w:p>
        </w:tc>
      </w:tr>
      <w:tr w:rsidR="00A31057" w:rsidRPr="006F6FC5" w14:paraId="0F02A37E" w14:textId="77777777" w:rsidTr="00A31057">
        <w:trPr>
          <w:trHeight w:val="300"/>
        </w:trPr>
        <w:tc>
          <w:tcPr>
            <w:tcW w:w="2120" w:type="dxa"/>
            <w:tcBorders>
              <w:top w:val="nil"/>
              <w:left w:val="nil"/>
              <w:bottom w:val="nil"/>
              <w:right w:val="nil"/>
            </w:tcBorders>
            <w:shd w:val="clear" w:color="D9D9D9" w:fill="D9D9D9"/>
            <w:noWrap/>
            <w:vAlign w:val="bottom"/>
            <w:hideMark/>
          </w:tcPr>
          <w:p w14:paraId="3369646A"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6D3DF260"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C882BB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53 - Contusions, Abrasions</w:t>
            </w:r>
          </w:p>
        </w:tc>
      </w:tr>
      <w:tr w:rsidR="00A31057" w:rsidRPr="006F6FC5" w14:paraId="6148036E" w14:textId="77777777" w:rsidTr="00A31057">
        <w:trPr>
          <w:trHeight w:val="300"/>
        </w:trPr>
        <w:tc>
          <w:tcPr>
            <w:tcW w:w="2120" w:type="dxa"/>
            <w:tcBorders>
              <w:top w:val="nil"/>
              <w:left w:val="nil"/>
              <w:bottom w:val="nil"/>
              <w:right w:val="nil"/>
            </w:tcBorders>
            <w:noWrap/>
            <w:vAlign w:val="bottom"/>
            <w:hideMark/>
          </w:tcPr>
          <w:p w14:paraId="7346C44E"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7CE5D2A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7CE52B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54 - Crushing</w:t>
            </w:r>
          </w:p>
        </w:tc>
      </w:tr>
      <w:tr w:rsidR="00A31057" w:rsidRPr="006F6FC5" w14:paraId="79E9EC2C" w14:textId="77777777" w:rsidTr="00A31057">
        <w:trPr>
          <w:trHeight w:val="300"/>
        </w:trPr>
        <w:tc>
          <w:tcPr>
            <w:tcW w:w="2120" w:type="dxa"/>
            <w:tcBorders>
              <w:top w:val="nil"/>
              <w:left w:val="nil"/>
              <w:bottom w:val="nil"/>
              <w:right w:val="nil"/>
            </w:tcBorders>
            <w:shd w:val="clear" w:color="D9D9D9" w:fill="D9D9D9"/>
            <w:noWrap/>
            <w:vAlign w:val="bottom"/>
            <w:hideMark/>
          </w:tcPr>
          <w:p w14:paraId="22B881B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1B54C21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DA5BA5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55 - Dislocation</w:t>
            </w:r>
          </w:p>
        </w:tc>
      </w:tr>
      <w:tr w:rsidR="00A31057" w:rsidRPr="006F6FC5" w14:paraId="2639D2C5" w14:textId="77777777" w:rsidTr="00A31057">
        <w:trPr>
          <w:trHeight w:val="300"/>
        </w:trPr>
        <w:tc>
          <w:tcPr>
            <w:tcW w:w="2120" w:type="dxa"/>
            <w:tcBorders>
              <w:top w:val="nil"/>
              <w:left w:val="nil"/>
              <w:bottom w:val="nil"/>
              <w:right w:val="nil"/>
            </w:tcBorders>
            <w:noWrap/>
            <w:vAlign w:val="bottom"/>
            <w:hideMark/>
          </w:tcPr>
          <w:p w14:paraId="1E165503"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9C825A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6E5AA35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56 - Foreign Body</w:t>
            </w:r>
          </w:p>
        </w:tc>
      </w:tr>
      <w:tr w:rsidR="00A31057" w:rsidRPr="006F6FC5" w14:paraId="3AB8A3B3" w14:textId="77777777" w:rsidTr="00A31057">
        <w:trPr>
          <w:trHeight w:val="300"/>
        </w:trPr>
        <w:tc>
          <w:tcPr>
            <w:tcW w:w="2120" w:type="dxa"/>
            <w:tcBorders>
              <w:top w:val="nil"/>
              <w:left w:val="nil"/>
              <w:bottom w:val="nil"/>
              <w:right w:val="nil"/>
            </w:tcBorders>
            <w:shd w:val="clear" w:color="D9D9D9" w:fill="D9D9D9"/>
            <w:noWrap/>
            <w:vAlign w:val="bottom"/>
            <w:hideMark/>
          </w:tcPr>
          <w:p w14:paraId="13579B0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22E2E549"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582EC85"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57 - Fracture</w:t>
            </w:r>
          </w:p>
        </w:tc>
      </w:tr>
      <w:tr w:rsidR="00A31057" w:rsidRPr="006F6FC5" w14:paraId="0DA679B4" w14:textId="77777777" w:rsidTr="00A31057">
        <w:trPr>
          <w:trHeight w:val="300"/>
        </w:trPr>
        <w:tc>
          <w:tcPr>
            <w:tcW w:w="2120" w:type="dxa"/>
            <w:tcBorders>
              <w:top w:val="nil"/>
              <w:left w:val="nil"/>
              <w:bottom w:val="nil"/>
              <w:right w:val="nil"/>
            </w:tcBorders>
            <w:noWrap/>
            <w:vAlign w:val="bottom"/>
            <w:hideMark/>
          </w:tcPr>
          <w:p w14:paraId="586CEDC1"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65E9FC3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C7EF5B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58 - Hematoma</w:t>
            </w:r>
          </w:p>
        </w:tc>
      </w:tr>
      <w:tr w:rsidR="00A31057" w:rsidRPr="006F6FC5" w14:paraId="66458A77" w14:textId="77777777" w:rsidTr="00A31057">
        <w:trPr>
          <w:trHeight w:val="300"/>
        </w:trPr>
        <w:tc>
          <w:tcPr>
            <w:tcW w:w="2120" w:type="dxa"/>
            <w:tcBorders>
              <w:top w:val="nil"/>
              <w:left w:val="nil"/>
              <w:bottom w:val="nil"/>
              <w:right w:val="nil"/>
            </w:tcBorders>
            <w:shd w:val="clear" w:color="D9D9D9" w:fill="D9D9D9"/>
            <w:noWrap/>
            <w:vAlign w:val="bottom"/>
            <w:hideMark/>
          </w:tcPr>
          <w:p w14:paraId="4697B5A6"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4520712E"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08A2BD5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59 - Laceration</w:t>
            </w:r>
          </w:p>
        </w:tc>
      </w:tr>
      <w:tr w:rsidR="00A31057" w:rsidRPr="006F6FC5" w14:paraId="547E4A51" w14:textId="77777777" w:rsidTr="00A31057">
        <w:trPr>
          <w:trHeight w:val="300"/>
        </w:trPr>
        <w:tc>
          <w:tcPr>
            <w:tcW w:w="2120" w:type="dxa"/>
            <w:tcBorders>
              <w:top w:val="nil"/>
              <w:left w:val="nil"/>
              <w:bottom w:val="nil"/>
              <w:right w:val="nil"/>
            </w:tcBorders>
            <w:noWrap/>
            <w:vAlign w:val="bottom"/>
            <w:hideMark/>
          </w:tcPr>
          <w:p w14:paraId="14DDE05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1EF4D6D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31E25FB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60 - Dental Injury</w:t>
            </w:r>
          </w:p>
        </w:tc>
      </w:tr>
      <w:tr w:rsidR="00A31057" w:rsidRPr="006F6FC5" w14:paraId="3F24AE45" w14:textId="77777777" w:rsidTr="00A31057">
        <w:trPr>
          <w:trHeight w:val="300"/>
        </w:trPr>
        <w:tc>
          <w:tcPr>
            <w:tcW w:w="2120" w:type="dxa"/>
            <w:tcBorders>
              <w:top w:val="nil"/>
              <w:left w:val="nil"/>
              <w:bottom w:val="nil"/>
              <w:right w:val="nil"/>
            </w:tcBorders>
            <w:shd w:val="clear" w:color="D9D9D9" w:fill="D9D9D9"/>
            <w:noWrap/>
            <w:vAlign w:val="bottom"/>
            <w:hideMark/>
          </w:tcPr>
          <w:p w14:paraId="0BF5DBA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71F90B9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A3E328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61 - Nerve Damage</w:t>
            </w:r>
          </w:p>
        </w:tc>
      </w:tr>
      <w:tr w:rsidR="00A31057" w:rsidRPr="006F6FC5" w14:paraId="31FE353F" w14:textId="77777777" w:rsidTr="00A31057">
        <w:trPr>
          <w:trHeight w:val="300"/>
        </w:trPr>
        <w:tc>
          <w:tcPr>
            <w:tcW w:w="2120" w:type="dxa"/>
            <w:tcBorders>
              <w:top w:val="nil"/>
              <w:left w:val="nil"/>
              <w:bottom w:val="nil"/>
              <w:right w:val="nil"/>
            </w:tcBorders>
            <w:noWrap/>
            <w:vAlign w:val="bottom"/>
            <w:hideMark/>
          </w:tcPr>
          <w:p w14:paraId="7D3E6F72"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F46553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283FC89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62 - Internal Organ Injury</w:t>
            </w:r>
          </w:p>
        </w:tc>
      </w:tr>
      <w:tr w:rsidR="00A31057" w:rsidRPr="006F6FC5" w14:paraId="6ACB460E" w14:textId="77777777" w:rsidTr="00A31057">
        <w:trPr>
          <w:trHeight w:val="300"/>
        </w:trPr>
        <w:tc>
          <w:tcPr>
            <w:tcW w:w="2120" w:type="dxa"/>
            <w:tcBorders>
              <w:top w:val="nil"/>
              <w:left w:val="nil"/>
              <w:bottom w:val="nil"/>
              <w:right w:val="nil"/>
            </w:tcBorders>
            <w:shd w:val="clear" w:color="D9D9D9" w:fill="D9D9D9"/>
            <w:noWrap/>
            <w:vAlign w:val="bottom"/>
            <w:hideMark/>
          </w:tcPr>
          <w:p w14:paraId="004D922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AED651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404D2683"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63 - Puncture</w:t>
            </w:r>
          </w:p>
        </w:tc>
      </w:tr>
      <w:tr w:rsidR="00A31057" w:rsidRPr="006F6FC5" w14:paraId="139711CB" w14:textId="77777777" w:rsidTr="00A31057">
        <w:trPr>
          <w:trHeight w:val="300"/>
        </w:trPr>
        <w:tc>
          <w:tcPr>
            <w:tcW w:w="2120" w:type="dxa"/>
            <w:tcBorders>
              <w:top w:val="nil"/>
              <w:left w:val="nil"/>
              <w:bottom w:val="nil"/>
              <w:right w:val="nil"/>
            </w:tcBorders>
            <w:noWrap/>
            <w:vAlign w:val="bottom"/>
            <w:hideMark/>
          </w:tcPr>
          <w:p w14:paraId="134B787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158CD3C"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6C6617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64 - Strain, Sprain</w:t>
            </w:r>
          </w:p>
        </w:tc>
      </w:tr>
      <w:tr w:rsidR="00A31057" w:rsidRPr="006F6FC5" w14:paraId="29D71DDC" w14:textId="77777777" w:rsidTr="00A31057">
        <w:trPr>
          <w:trHeight w:val="300"/>
        </w:trPr>
        <w:tc>
          <w:tcPr>
            <w:tcW w:w="2120" w:type="dxa"/>
            <w:tcBorders>
              <w:top w:val="nil"/>
              <w:left w:val="nil"/>
              <w:bottom w:val="nil"/>
              <w:right w:val="nil"/>
            </w:tcBorders>
            <w:shd w:val="clear" w:color="D9D9D9" w:fill="D9D9D9"/>
            <w:noWrap/>
            <w:vAlign w:val="bottom"/>
            <w:hideMark/>
          </w:tcPr>
          <w:p w14:paraId="25924541"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7777A467"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43EB02CC"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65 - Anoxia</w:t>
            </w:r>
          </w:p>
        </w:tc>
      </w:tr>
      <w:tr w:rsidR="00A31057" w:rsidRPr="006F6FC5" w14:paraId="0D44333D" w14:textId="77777777" w:rsidTr="00A31057">
        <w:trPr>
          <w:trHeight w:val="300"/>
        </w:trPr>
        <w:tc>
          <w:tcPr>
            <w:tcW w:w="2120" w:type="dxa"/>
            <w:tcBorders>
              <w:top w:val="nil"/>
              <w:left w:val="nil"/>
              <w:bottom w:val="nil"/>
              <w:right w:val="nil"/>
            </w:tcBorders>
            <w:noWrap/>
            <w:vAlign w:val="bottom"/>
            <w:hideMark/>
          </w:tcPr>
          <w:p w14:paraId="3CA13AEB"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105E137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041DFB7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66 - Hemorrhage</w:t>
            </w:r>
          </w:p>
        </w:tc>
      </w:tr>
      <w:tr w:rsidR="00A31057" w:rsidRPr="006F6FC5" w14:paraId="1DA8B816" w14:textId="77777777" w:rsidTr="00A31057">
        <w:trPr>
          <w:trHeight w:val="300"/>
        </w:trPr>
        <w:tc>
          <w:tcPr>
            <w:tcW w:w="2120" w:type="dxa"/>
            <w:tcBorders>
              <w:top w:val="nil"/>
              <w:left w:val="nil"/>
              <w:bottom w:val="nil"/>
              <w:right w:val="nil"/>
            </w:tcBorders>
            <w:shd w:val="clear" w:color="D9D9D9" w:fill="D9D9D9"/>
            <w:noWrap/>
            <w:vAlign w:val="bottom"/>
            <w:hideMark/>
          </w:tcPr>
          <w:p w14:paraId="0C6E5114"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7F291C4B"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672F53A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67 - Electric Shock</w:t>
            </w:r>
          </w:p>
        </w:tc>
      </w:tr>
      <w:tr w:rsidR="00A31057" w:rsidRPr="006F6FC5" w14:paraId="489FDAA4" w14:textId="77777777" w:rsidTr="00A31057">
        <w:trPr>
          <w:trHeight w:val="300"/>
        </w:trPr>
        <w:tc>
          <w:tcPr>
            <w:tcW w:w="2120" w:type="dxa"/>
            <w:tcBorders>
              <w:top w:val="nil"/>
              <w:left w:val="nil"/>
              <w:bottom w:val="nil"/>
              <w:right w:val="nil"/>
            </w:tcBorders>
            <w:noWrap/>
            <w:vAlign w:val="bottom"/>
            <w:hideMark/>
          </w:tcPr>
          <w:p w14:paraId="6CAAE0FB"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7285F7D7"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881DA4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68 - Poisoning</w:t>
            </w:r>
          </w:p>
        </w:tc>
      </w:tr>
      <w:tr w:rsidR="00A31057" w:rsidRPr="006F6FC5" w14:paraId="7C3FC5C1" w14:textId="77777777" w:rsidTr="00A31057">
        <w:trPr>
          <w:trHeight w:val="300"/>
        </w:trPr>
        <w:tc>
          <w:tcPr>
            <w:tcW w:w="2120" w:type="dxa"/>
            <w:tcBorders>
              <w:top w:val="nil"/>
              <w:left w:val="nil"/>
              <w:bottom w:val="nil"/>
              <w:right w:val="nil"/>
            </w:tcBorders>
            <w:shd w:val="clear" w:color="D9D9D9" w:fill="D9D9D9"/>
            <w:noWrap/>
            <w:vAlign w:val="bottom"/>
            <w:hideMark/>
          </w:tcPr>
          <w:p w14:paraId="3793A14B"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59F7A50"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42240E2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69 - Submersion</w:t>
            </w:r>
          </w:p>
        </w:tc>
      </w:tr>
      <w:tr w:rsidR="00A31057" w:rsidRPr="006F6FC5" w14:paraId="24462943" w14:textId="77777777" w:rsidTr="00A31057">
        <w:trPr>
          <w:trHeight w:val="300"/>
        </w:trPr>
        <w:tc>
          <w:tcPr>
            <w:tcW w:w="2120" w:type="dxa"/>
            <w:tcBorders>
              <w:top w:val="nil"/>
              <w:left w:val="nil"/>
              <w:bottom w:val="nil"/>
              <w:right w:val="nil"/>
            </w:tcBorders>
            <w:noWrap/>
            <w:vAlign w:val="bottom"/>
            <w:hideMark/>
          </w:tcPr>
          <w:p w14:paraId="35928A4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1CFA7B9"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26624D8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71 - Other/Not Stated</w:t>
            </w:r>
          </w:p>
        </w:tc>
      </w:tr>
      <w:tr w:rsidR="00A31057" w:rsidRPr="006F6FC5" w14:paraId="4EB84FBF" w14:textId="77777777" w:rsidTr="00A31057">
        <w:trPr>
          <w:trHeight w:val="300"/>
        </w:trPr>
        <w:tc>
          <w:tcPr>
            <w:tcW w:w="2120" w:type="dxa"/>
            <w:tcBorders>
              <w:top w:val="nil"/>
              <w:left w:val="nil"/>
              <w:bottom w:val="nil"/>
              <w:right w:val="nil"/>
            </w:tcBorders>
            <w:shd w:val="clear" w:color="D9D9D9" w:fill="D9D9D9"/>
            <w:noWrap/>
            <w:vAlign w:val="bottom"/>
            <w:hideMark/>
          </w:tcPr>
          <w:p w14:paraId="32A9BFAA"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52AABC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410DEFE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72 - Avulsion</w:t>
            </w:r>
          </w:p>
        </w:tc>
      </w:tr>
      <w:tr w:rsidR="00A31057" w:rsidRPr="006F6FC5" w14:paraId="1F2C16F3" w14:textId="77777777" w:rsidTr="00A31057">
        <w:trPr>
          <w:trHeight w:val="300"/>
        </w:trPr>
        <w:tc>
          <w:tcPr>
            <w:tcW w:w="2120" w:type="dxa"/>
            <w:tcBorders>
              <w:top w:val="nil"/>
              <w:left w:val="nil"/>
              <w:bottom w:val="nil"/>
              <w:right w:val="nil"/>
            </w:tcBorders>
            <w:noWrap/>
            <w:vAlign w:val="bottom"/>
            <w:hideMark/>
          </w:tcPr>
          <w:p w14:paraId="0FD8376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74D1CB78"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2F77BA1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73 - Burns, Radiation</w:t>
            </w:r>
          </w:p>
        </w:tc>
      </w:tr>
      <w:tr w:rsidR="00A31057" w:rsidRPr="006F6FC5" w14:paraId="73743993" w14:textId="77777777" w:rsidTr="00A31057">
        <w:trPr>
          <w:trHeight w:val="300"/>
        </w:trPr>
        <w:tc>
          <w:tcPr>
            <w:tcW w:w="2120" w:type="dxa"/>
            <w:tcBorders>
              <w:top w:val="nil"/>
              <w:left w:val="nil"/>
              <w:bottom w:val="nil"/>
              <w:right w:val="nil"/>
            </w:tcBorders>
            <w:shd w:val="clear" w:color="D9D9D9" w:fill="D9D9D9"/>
            <w:noWrap/>
            <w:vAlign w:val="bottom"/>
            <w:hideMark/>
          </w:tcPr>
          <w:p w14:paraId="79791A0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5E86FC3"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3114510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74 - Dermatitis, Conjunctivitis</w:t>
            </w:r>
          </w:p>
        </w:tc>
      </w:tr>
      <w:tr w:rsidR="00A31057" w:rsidRPr="006F6FC5" w14:paraId="723426CD" w14:textId="77777777" w:rsidTr="00A31057">
        <w:trPr>
          <w:trHeight w:val="300"/>
        </w:trPr>
        <w:tc>
          <w:tcPr>
            <w:tcW w:w="2120" w:type="dxa"/>
            <w:tcBorders>
              <w:top w:val="nil"/>
              <w:left w:val="nil"/>
              <w:bottom w:val="nil"/>
              <w:right w:val="nil"/>
            </w:tcBorders>
            <w:noWrap/>
            <w:vAlign w:val="bottom"/>
            <w:hideMark/>
          </w:tcPr>
          <w:p w14:paraId="4CD1AEA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Diagnosis_2</w:t>
            </w:r>
          </w:p>
        </w:tc>
        <w:tc>
          <w:tcPr>
            <w:tcW w:w="1460" w:type="dxa"/>
            <w:tcBorders>
              <w:top w:val="nil"/>
              <w:left w:val="nil"/>
              <w:bottom w:val="nil"/>
              <w:right w:val="nil"/>
            </w:tcBorders>
            <w:noWrap/>
            <w:vAlign w:val="bottom"/>
            <w:hideMark/>
          </w:tcPr>
          <w:p w14:paraId="2326B01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Diag2</w:t>
            </w:r>
          </w:p>
        </w:tc>
        <w:tc>
          <w:tcPr>
            <w:tcW w:w="4610" w:type="dxa"/>
            <w:tcBorders>
              <w:top w:val="nil"/>
              <w:left w:val="nil"/>
              <w:bottom w:val="nil"/>
              <w:right w:val="nil"/>
            </w:tcBorders>
            <w:noWrap/>
            <w:vAlign w:val="bottom"/>
            <w:hideMark/>
          </w:tcPr>
          <w:p w14:paraId="1E3F01C8"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Injury Diagnosis 2 - available from 2019</w:t>
            </w:r>
          </w:p>
        </w:tc>
      </w:tr>
      <w:tr w:rsidR="00A31057" w:rsidRPr="006F6FC5" w14:paraId="72899793" w14:textId="77777777" w:rsidTr="00A31057">
        <w:trPr>
          <w:trHeight w:val="320"/>
        </w:trPr>
        <w:tc>
          <w:tcPr>
            <w:tcW w:w="2120" w:type="dxa"/>
            <w:tcBorders>
              <w:top w:val="nil"/>
              <w:left w:val="nil"/>
              <w:bottom w:val="nil"/>
              <w:right w:val="nil"/>
            </w:tcBorders>
            <w:shd w:val="clear" w:color="D9D9D9" w:fill="D9D9D9"/>
            <w:noWrap/>
            <w:hideMark/>
          </w:tcPr>
          <w:p w14:paraId="55C17BC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Other_Diagnosis</w:t>
            </w:r>
          </w:p>
        </w:tc>
        <w:tc>
          <w:tcPr>
            <w:tcW w:w="1460" w:type="dxa"/>
            <w:tcBorders>
              <w:top w:val="nil"/>
              <w:left w:val="nil"/>
              <w:bottom w:val="nil"/>
              <w:right w:val="nil"/>
            </w:tcBorders>
            <w:shd w:val="clear" w:color="D9D9D9" w:fill="D9D9D9"/>
            <w:noWrap/>
            <w:hideMark/>
          </w:tcPr>
          <w:p w14:paraId="7AB79F45"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Diagoth</w:t>
            </w:r>
          </w:p>
        </w:tc>
        <w:tc>
          <w:tcPr>
            <w:tcW w:w="4610" w:type="dxa"/>
            <w:tcBorders>
              <w:top w:val="nil"/>
              <w:left w:val="nil"/>
              <w:bottom w:val="nil"/>
              <w:right w:val="nil"/>
            </w:tcBorders>
            <w:shd w:val="clear" w:color="D9D9D9" w:fill="D9D9D9"/>
            <w:hideMark/>
          </w:tcPr>
          <w:p w14:paraId="7166098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Description of Other Diagnosis (Used with Diag=71)</w:t>
            </w:r>
          </w:p>
        </w:tc>
      </w:tr>
      <w:tr w:rsidR="00A31057" w:rsidRPr="006F6FC5" w14:paraId="149164D8" w14:textId="77777777" w:rsidTr="00A31057">
        <w:trPr>
          <w:trHeight w:val="640"/>
        </w:trPr>
        <w:tc>
          <w:tcPr>
            <w:tcW w:w="2120" w:type="dxa"/>
            <w:tcBorders>
              <w:top w:val="nil"/>
              <w:left w:val="nil"/>
              <w:bottom w:val="nil"/>
              <w:right w:val="nil"/>
            </w:tcBorders>
            <w:noWrap/>
            <w:hideMark/>
          </w:tcPr>
          <w:p w14:paraId="2388E08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Other_Diagnosis_2</w:t>
            </w:r>
          </w:p>
        </w:tc>
        <w:tc>
          <w:tcPr>
            <w:tcW w:w="1460" w:type="dxa"/>
            <w:tcBorders>
              <w:top w:val="nil"/>
              <w:left w:val="nil"/>
              <w:bottom w:val="nil"/>
              <w:right w:val="nil"/>
            </w:tcBorders>
            <w:noWrap/>
            <w:hideMark/>
          </w:tcPr>
          <w:p w14:paraId="5519A9A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Diagoth2</w:t>
            </w:r>
          </w:p>
        </w:tc>
        <w:tc>
          <w:tcPr>
            <w:tcW w:w="4610" w:type="dxa"/>
            <w:tcBorders>
              <w:top w:val="nil"/>
              <w:left w:val="nil"/>
              <w:bottom w:val="nil"/>
              <w:right w:val="nil"/>
            </w:tcBorders>
            <w:hideMark/>
          </w:tcPr>
          <w:p w14:paraId="548F328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Description of Other Diagnosis 2 (Used with Diag2=71)  - available from 2019</w:t>
            </w:r>
          </w:p>
        </w:tc>
      </w:tr>
      <w:tr w:rsidR="00A31057" w:rsidRPr="006F6FC5" w14:paraId="67F66F6D" w14:textId="77777777" w:rsidTr="00A31057">
        <w:trPr>
          <w:trHeight w:val="320"/>
        </w:trPr>
        <w:tc>
          <w:tcPr>
            <w:tcW w:w="2120" w:type="dxa"/>
            <w:tcBorders>
              <w:top w:val="nil"/>
              <w:left w:val="nil"/>
              <w:bottom w:val="nil"/>
              <w:right w:val="nil"/>
            </w:tcBorders>
            <w:shd w:val="clear" w:color="D9D9D9" w:fill="D9D9D9"/>
            <w:noWrap/>
            <w:hideMark/>
          </w:tcPr>
          <w:p w14:paraId="28D66E1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Disposition</w:t>
            </w:r>
          </w:p>
        </w:tc>
        <w:tc>
          <w:tcPr>
            <w:tcW w:w="1460" w:type="dxa"/>
            <w:tcBorders>
              <w:top w:val="nil"/>
              <w:left w:val="nil"/>
              <w:bottom w:val="nil"/>
              <w:right w:val="nil"/>
            </w:tcBorders>
            <w:shd w:val="clear" w:color="D9D9D9" w:fill="D9D9D9"/>
            <w:noWrap/>
            <w:hideMark/>
          </w:tcPr>
          <w:p w14:paraId="454B187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Disp</w:t>
            </w:r>
          </w:p>
        </w:tc>
        <w:tc>
          <w:tcPr>
            <w:tcW w:w="4610" w:type="dxa"/>
            <w:tcBorders>
              <w:top w:val="nil"/>
              <w:left w:val="nil"/>
              <w:bottom w:val="nil"/>
              <w:right w:val="nil"/>
            </w:tcBorders>
            <w:shd w:val="clear" w:color="D9D9D9" w:fill="D9D9D9"/>
            <w:hideMark/>
          </w:tcPr>
          <w:p w14:paraId="6CF757F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Disposition</w:t>
            </w:r>
          </w:p>
        </w:tc>
      </w:tr>
      <w:tr w:rsidR="00A31057" w:rsidRPr="006F6FC5" w14:paraId="10F52915" w14:textId="77777777" w:rsidTr="00A31057">
        <w:trPr>
          <w:trHeight w:val="300"/>
        </w:trPr>
        <w:tc>
          <w:tcPr>
            <w:tcW w:w="2120" w:type="dxa"/>
            <w:tcBorders>
              <w:top w:val="nil"/>
              <w:left w:val="nil"/>
              <w:bottom w:val="nil"/>
              <w:right w:val="nil"/>
            </w:tcBorders>
            <w:noWrap/>
            <w:vAlign w:val="bottom"/>
            <w:hideMark/>
          </w:tcPr>
          <w:p w14:paraId="741D9A9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2EBF6AB8"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006DD79C"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1 - Treated/Examined and Released </w:t>
            </w:r>
          </w:p>
        </w:tc>
      </w:tr>
      <w:tr w:rsidR="00A31057" w:rsidRPr="006F6FC5" w14:paraId="2C8C700D" w14:textId="77777777" w:rsidTr="00A31057">
        <w:trPr>
          <w:trHeight w:val="300"/>
        </w:trPr>
        <w:tc>
          <w:tcPr>
            <w:tcW w:w="2120" w:type="dxa"/>
            <w:tcBorders>
              <w:top w:val="nil"/>
              <w:left w:val="nil"/>
              <w:bottom w:val="nil"/>
              <w:right w:val="nil"/>
            </w:tcBorders>
            <w:shd w:val="clear" w:color="D9D9D9" w:fill="D9D9D9"/>
            <w:noWrap/>
            <w:vAlign w:val="bottom"/>
            <w:hideMark/>
          </w:tcPr>
          <w:p w14:paraId="2835C0F4"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1382A12"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52B2B31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2 - Treated and Transferred</w:t>
            </w:r>
          </w:p>
        </w:tc>
      </w:tr>
      <w:tr w:rsidR="00A31057" w:rsidRPr="006F6FC5" w14:paraId="4F6E2582" w14:textId="77777777" w:rsidTr="00A31057">
        <w:trPr>
          <w:trHeight w:val="300"/>
        </w:trPr>
        <w:tc>
          <w:tcPr>
            <w:tcW w:w="2120" w:type="dxa"/>
            <w:tcBorders>
              <w:top w:val="nil"/>
              <w:left w:val="nil"/>
              <w:bottom w:val="nil"/>
              <w:right w:val="nil"/>
            </w:tcBorders>
            <w:noWrap/>
            <w:vAlign w:val="bottom"/>
            <w:hideMark/>
          </w:tcPr>
          <w:p w14:paraId="22B36EED"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8B3498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711861D5"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4 - Treated and Admitted/Hospitalized </w:t>
            </w:r>
          </w:p>
        </w:tc>
      </w:tr>
      <w:tr w:rsidR="00A31057" w:rsidRPr="006F6FC5" w14:paraId="10F4E537" w14:textId="77777777" w:rsidTr="00A31057">
        <w:trPr>
          <w:trHeight w:val="300"/>
        </w:trPr>
        <w:tc>
          <w:tcPr>
            <w:tcW w:w="2120" w:type="dxa"/>
            <w:tcBorders>
              <w:top w:val="nil"/>
              <w:left w:val="nil"/>
              <w:bottom w:val="nil"/>
              <w:right w:val="nil"/>
            </w:tcBorders>
            <w:shd w:val="clear" w:color="D9D9D9" w:fill="D9D9D9"/>
            <w:noWrap/>
            <w:vAlign w:val="bottom"/>
            <w:hideMark/>
          </w:tcPr>
          <w:p w14:paraId="4FA1D31A"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0E2C7559"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5A9E963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5 - Held for Observation</w:t>
            </w:r>
          </w:p>
        </w:tc>
      </w:tr>
      <w:tr w:rsidR="00A31057" w:rsidRPr="006F6FC5" w14:paraId="147C346C" w14:textId="77777777" w:rsidTr="00A31057">
        <w:trPr>
          <w:trHeight w:val="300"/>
        </w:trPr>
        <w:tc>
          <w:tcPr>
            <w:tcW w:w="2120" w:type="dxa"/>
            <w:tcBorders>
              <w:top w:val="nil"/>
              <w:left w:val="nil"/>
              <w:bottom w:val="nil"/>
              <w:right w:val="nil"/>
            </w:tcBorders>
            <w:noWrap/>
            <w:vAlign w:val="bottom"/>
            <w:hideMark/>
          </w:tcPr>
          <w:p w14:paraId="1E0A3BC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09A44878"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7E7CCAC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6 - Left Without Being Seen</w:t>
            </w:r>
          </w:p>
        </w:tc>
      </w:tr>
      <w:tr w:rsidR="00A31057" w:rsidRPr="006F6FC5" w14:paraId="03996C04" w14:textId="77777777" w:rsidTr="00A31057">
        <w:trPr>
          <w:trHeight w:val="300"/>
        </w:trPr>
        <w:tc>
          <w:tcPr>
            <w:tcW w:w="2120" w:type="dxa"/>
            <w:tcBorders>
              <w:top w:val="nil"/>
              <w:left w:val="nil"/>
              <w:bottom w:val="nil"/>
              <w:right w:val="nil"/>
            </w:tcBorders>
            <w:shd w:val="clear" w:color="D9D9D9" w:fill="D9D9D9"/>
            <w:noWrap/>
            <w:vAlign w:val="bottom"/>
            <w:hideMark/>
          </w:tcPr>
          <w:p w14:paraId="7BF3DDEF"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55961DB2"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AFE29E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8 - Fatality, Incl. DOA, Died in ER</w:t>
            </w:r>
          </w:p>
        </w:tc>
      </w:tr>
      <w:tr w:rsidR="00A31057" w:rsidRPr="006F6FC5" w14:paraId="253D0A80" w14:textId="77777777" w:rsidTr="00A31057">
        <w:trPr>
          <w:trHeight w:val="300"/>
        </w:trPr>
        <w:tc>
          <w:tcPr>
            <w:tcW w:w="2120" w:type="dxa"/>
            <w:tcBorders>
              <w:top w:val="nil"/>
              <w:left w:val="nil"/>
              <w:bottom w:val="nil"/>
              <w:right w:val="nil"/>
            </w:tcBorders>
            <w:noWrap/>
            <w:vAlign w:val="bottom"/>
            <w:hideMark/>
          </w:tcPr>
          <w:p w14:paraId="2FD18FA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1581987F"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27C3FFE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9 - Unknown, Not Stated </w:t>
            </w:r>
          </w:p>
        </w:tc>
      </w:tr>
      <w:tr w:rsidR="00A31057" w:rsidRPr="006F6FC5" w14:paraId="67E4A615" w14:textId="77777777" w:rsidTr="00A31057">
        <w:trPr>
          <w:trHeight w:val="300"/>
        </w:trPr>
        <w:tc>
          <w:tcPr>
            <w:tcW w:w="2120" w:type="dxa"/>
            <w:tcBorders>
              <w:top w:val="nil"/>
              <w:left w:val="nil"/>
              <w:bottom w:val="nil"/>
              <w:right w:val="nil"/>
            </w:tcBorders>
            <w:shd w:val="clear" w:color="D9D9D9" w:fill="D9D9D9"/>
            <w:noWrap/>
            <w:vAlign w:val="bottom"/>
            <w:hideMark/>
          </w:tcPr>
          <w:p w14:paraId="31C8923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Location</w:t>
            </w:r>
          </w:p>
        </w:tc>
        <w:tc>
          <w:tcPr>
            <w:tcW w:w="1460" w:type="dxa"/>
            <w:tcBorders>
              <w:top w:val="nil"/>
              <w:left w:val="nil"/>
              <w:bottom w:val="nil"/>
              <w:right w:val="nil"/>
            </w:tcBorders>
            <w:shd w:val="clear" w:color="D9D9D9" w:fill="D9D9D9"/>
            <w:noWrap/>
            <w:vAlign w:val="bottom"/>
            <w:hideMark/>
          </w:tcPr>
          <w:p w14:paraId="769E06E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Loc</w:t>
            </w:r>
          </w:p>
        </w:tc>
        <w:tc>
          <w:tcPr>
            <w:tcW w:w="4610" w:type="dxa"/>
            <w:tcBorders>
              <w:top w:val="nil"/>
              <w:left w:val="nil"/>
              <w:bottom w:val="nil"/>
              <w:right w:val="nil"/>
            </w:tcBorders>
            <w:shd w:val="clear" w:color="D9D9D9" w:fill="D9D9D9"/>
            <w:noWrap/>
            <w:vAlign w:val="bottom"/>
            <w:hideMark/>
          </w:tcPr>
          <w:p w14:paraId="277C556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Incident Location</w:t>
            </w:r>
          </w:p>
        </w:tc>
      </w:tr>
      <w:tr w:rsidR="00A31057" w:rsidRPr="006F6FC5" w14:paraId="136055AD" w14:textId="77777777" w:rsidTr="00A31057">
        <w:trPr>
          <w:trHeight w:val="300"/>
        </w:trPr>
        <w:tc>
          <w:tcPr>
            <w:tcW w:w="2120" w:type="dxa"/>
            <w:tcBorders>
              <w:top w:val="nil"/>
              <w:left w:val="nil"/>
              <w:bottom w:val="nil"/>
              <w:right w:val="nil"/>
            </w:tcBorders>
            <w:noWrap/>
            <w:vAlign w:val="bottom"/>
            <w:hideMark/>
          </w:tcPr>
          <w:p w14:paraId="49C45BC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0D01CD9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937F93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Not Recorded</w:t>
            </w:r>
          </w:p>
        </w:tc>
      </w:tr>
      <w:tr w:rsidR="00A31057" w:rsidRPr="006F6FC5" w14:paraId="6FA77481" w14:textId="77777777" w:rsidTr="00A31057">
        <w:trPr>
          <w:trHeight w:val="300"/>
        </w:trPr>
        <w:tc>
          <w:tcPr>
            <w:tcW w:w="2120" w:type="dxa"/>
            <w:tcBorders>
              <w:top w:val="nil"/>
              <w:left w:val="nil"/>
              <w:bottom w:val="nil"/>
              <w:right w:val="nil"/>
            </w:tcBorders>
            <w:shd w:val="clear" w:color="D9D9D9" w:fill="D9D9D9"/>
            <w:noWrap/>
            <w:vAlign w:val="bottom"/>
            <w:hideMark/>
          </w:tcPr>
          <w:p w14:paraId="71C38524"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74D7B83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2C3768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1 - Home</w:t>
            </w:r>
          </w:p>
        </w:tc>
      </w:tr>
      <w:tr w:rsidR="00A31057" w:rsidRPr="006F6FC5" w14:paraId="3B88F392" w14:textId="77777777" w:rsidTr="00A31057">
        <w:trPr>
          <w:trHeight w:val="300"/>
        </w:trPr>
        <w:tc>
          <w:tcPr>
            <w:tcW w:w="2120" w:type="dxa"/>
            <w:tcBorders>
              <w:top w:val="nil"/>
              <w:left w:val="nil"/>
              <w:bottom w:val="nil"/>
              <w:right w:val="nil"/>
            </w:tcBorders>
            <w:noWrap/>
            <w:vAlign w:val="bottom"/>
            <w:hideMark/>
          </w:tcPr>
          <w:p w14:paraId="062D7A0B"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19AFB12B"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042C88C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2 - Farm/Ranch</w:t>
            </w:r>
          </w:p>
        </w:tc>
      </w:tr>
      <w:tr w:rsidR="00A31057" w:rsidRPr="006F6FC5" w14:paraId="755322CC" w14:textId="77777777" w:rsidTr="00A31057">
        <w:trPr>
          <w:trHeight w:val="300"/>
        </w:trPr>
        <w:tc>
          <w:tcPr>
            <w:tcW w:w="2120" w:type="dxa"/>
            <w:tcBorders>
              <w:top w:val="nil"/>
              <w:left w:val="nil"/>
              <w:bottom w:val="nil"/>
              <w:right w:val="nil"/>
            </w:tcBorders>
            <w:shd w:val="clear" w:color="D9D9D9" w:fill="D9D9D9"/>
            <w:noWrap/>
            <w:vAlign w:val="bottom"/>
            <w:hideMark/>
          </w:tcPr>
          <w:p w14:paraId="0FF4EC60"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421CEB87"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6A846CE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4 - Street or Highway</w:t>
            </w:r>
          </w:p>
        </w:tc>
      </w:tr>
      <w:tr w:rsidR="00A31057" w:rsidRPr="006F6FC5" w14:paraId="178AE6EF" w14:textId="77777777" w:rsidTr="00A31057">
        <w:trPr>
          <w:trHeight w:val="300"/>
        </w:trPr>
        <w:tc>
          <w:tcPr>
            <w:tcW w:w="2120" w:type="dxa"/>
            <w:tcBorders>
              <w:top w:val="nil"/>
              <w:left w:val="nil"/>
              <w:bottom w:val="nil"/>
              <w:right w:val="nil"/>
            </w:tcBorders>
            <w:noWrap/>
            <w:vAlign w:val="bottom"/>
            <w:hideMark/>
          </w:tcPr>
          <w:p w14:paraId="116AEB7E"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4DD8EC28"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15E89AE4"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5 - Other Public Property</w:t>
            </w:r>
          </w:p>
        </w:tc>
      </w:tr>
      <w:tr w:rsidR="00A31057" w:rsidRPr="006F6FC5" w14:paraId="04F5D1D1" w14:textId="77777777" w:rsidTr="00A31057">
        <w:trPr>
          <w:trHeight w:val="300"/>
        </w:trPr>
        <w:tc>
          <w:tcPr>
            <w:tcW w:w="2120" w:type="dxa"/>
            <w:tcBorders>
              <w:top w:val="nil"/>
              <w:left w:val="nil"/>
              <w:bottom w:val="nil"/>
              <w:right w:val="nil"/>
            </w:tcBorders>
            <w:shd w:val="clear" w:color="D9D9D9" w:fill="D9D9D9"/>
            <w:noWrap/>
            <w:vAlign w:val="bottom"/>
            <w:hideMark/>
          </w:tcPr>
          <w:p w14:paraId="46CA2AF4"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54DE9B18"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AF0DA5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6- Mobile/Manufactured Home</w:t>
            </w:r>
          </w:p>
        </w:tc>
      </w:tr>
      <w:tr w:rsidR="00A31057" w:rsidRPr="006F6FC5" w14:paraId="7A1AFC9F" w14:textId="77777777" w:rsidTr="00A31057">
        <w:trPr>
          <w:trHeight w:val="300"/>
        </w:trPr>
        <w:tc>
          <w:tcPr>
            <w:tcW w:w="2120" w:type="dxa"/>
            <w:tcBorders>
              <w:top w:val="nil"/>
              <w:left w:val="nil"/>
              <w:bottom w:val="nil"/>
              <w:right w:val="nil"/>
            </w:tcBorders>
            <w:noWrap/>
            <w:vAlign w:val="bottom"/>
            <w:hideMark/>
          </w:tcPr>
          <w:p w14:paraId="657F0309"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4A44E6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3E5FBE7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7 - Industrial</w:t>
            </w:r>
          </w:p>
        </w:tc>
      </w:tr>
      <w:tr w:rsidR="00A31057" w:rsidRPr="006F6FC5" w14:paraId="1289178C" w14:textId="77777777" w:rsidTr="00A31057">
        <w:trPr>
          <w:trHeight w:val="300"/>
        </w:trPr>
        <w:tc>
          <w:tcPr>
            <w:tcW w:w="2120" w:type="dxa"/>
            <w:tcBorders>
              <w:top w:val="nil"/>
              <w:left w:val="nil"/>
              <w:bottom w:val="nil"/>
              <w:right w:val="nil"/>
            </w:tcBorders>
            <w:shd w:val="clear" w:color="D9D9D9" w:fill="D9D9D9"/>
            <w:noWrap/>
            <w:vAlign w:val="bottom"/>
            <w:hideMark/>
          </w:tcPr>
          <w:p w14:paraId="785A69B4"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F9607AA"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79B0E68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8 - School/Daycare</w:t>
            </w:r>
          </w:p>
        </w:tc>
      </w:tr>
      <w:tr w:rsidR="00A31057" w:rsidRPr="006F6FC5" w14:paraId="08E818BC" w14:textId="77777777" w:rsidTr="00A31057">
        <w:trPr>
          <w:trHeight w:val="300"/>
        </w:trPr>
        <w:tc>
          <w:tcPr>
            <w:tcW w:w="2120" w:type="dxa"/>
            <w:tcBorders>
              <w:top w:val="nil"/>
              <w:left w:val="nil"/>
              <w:bottom w:val="nil"/>
              <w:right w:val="nil"/>
            </w:tcBorders>
            <w:noWrap/>
            <w:vAlign w:val="bottom"/>
            <w:hideMark/>
          </w:tcPr>
          <w:p w14:paraId="3059206A"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663D5214"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982C5B8"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9 - Place of Recreation or Sports</w:t>
            </w:r>
          </w:p>
        </w:tc>
      </w:tr>
      <w:tr w:rsidR="00A31057" w:rsidRPr="006F6FC5" w14:paraId="0AFB87C8" w14:textId="77777777" w:rsidTr="00A31057">
        <w:trPr>
          <w:trHeight w:val="300"/>
        </w:trPr>
        <w:tc>
          <w:tcPr>
            <w:tcW w:w="2120" w:type="dxa"/>
            <w:tcBorders>
              <w:top w:val="nil"/>
              <w:left w:val="nil"/>
              <w:bottom w:val="nil"/>
              <w:right w:val="nil"/>
            </w:tcBorders>
            <w:shd w:val="clear" w:color="D9D9D9" w:fill="D9D9D9"/>
            <w:noWrap/>
            <w:vAlign w:val="bottom"/>
            <w:hideMark/>
          </w:tcPr>
          <w:p w14:paraId="4B09A58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Fire_Involvement</w:t>
            </w:r>
          </w:p>
        </w:tc>
        <w:tc>
          <w:tcPr>
            <w:tcW w:w="1460" w:type="dxa"/>
            <w:tcBorders>
              <w:top w:val="nil"/>
              <w:left w:val="nil"/>
              <w:bottom w:val="nil"/>
              <w:right w:val="nil"/>
            </w:tcBorders>
            <w:shd w:val="clear" w:color="D9D9D9" w:fill="D9D9D9"/>
            <w:noWrap/>
            <w:vAlign w:val="bottom"/>
            <w:hideMark/>
          </w:tcPr>
          <w:p w14:paraId="4C2140C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Fmv</w:t>
            </w:r>
          </w:p>
        </w:tc>
        <w:tc>
          <w:tcPr>
            <w:tcW w:w="4610" w:type="dxa"/>
            <w:tcBorders>
              <w:top w:val="nil"/>
              <w:left w:val="nil"/>
              <w:bottom w:val="nil"/>
              <w:right w:val="nil"/>
            </w:tcBorders>
            <w:shd w:val="clear" w:color="D9D9D9" w:fill="D9D9D9"/>
            <w:noWrap/>
            <w:vAlign w:val="bottom"/>
            <w:hideMark/>
          </w:tcPr>
          <w:p w14:paraId="32C00138"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Fire Involvement</w:t>
            </w:r>
          </w:p>
        </w:tc>
      </w:tr>
      <w:tr w:rsidR="00A31057" w:rsidRPr="006F6FC5" w14:paraId="03D40481" w14:textId="77777777" w:rsidTr="00A31057">
        <w:trPr>
          <w:trHeight w:val="300"/>
        </w:trPr>
        <w:tc>
          <w:tcPr>
            <w:tcW w:w="2120" w:type="dxa"/>
            <w:tcBorders>
              <w:top w:val="nil"/>
              <w:left w:val="nil"/>
              <w:bottom w:val="nil"/>
              <w:right w:val="nil"/>
            </w:tcBorders>
            <w:noWrap/>
            <w:vAlign w:val="bottom"/>
            <w:hideMark/>
          </w:tcPr>
          <w:p w14:paraId="6E94AD3D"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58C6F618"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63DBD700"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No Fire Involved or Fire Involvement Not Recorded</w:t>
            </w:r>
          </w:p>
        </w:tc>
      </w:tr>
      <w:tr w:rsidR="00A31057" w:rsidRPr="006F6FC5" w14:paraId="1F918759" w14:textId="77777777" w:rsidTr="00A31057">
        <w:trPr>
          <w:trHeight w:val="300"/>
        </w:trPr>
        <w:tc>
          <w:tcPr>
            <w:tcW w:w="2120" w:type="dxa"/>
            <w:tcBorders>
              <w:top w:val="nil"/>
              <w:left w:val="nil"/>
              <w:bottom w:val="nil"/>
              <w:right w:val="nil"/>
            </w:tcBorders>
            <w:shd w:val="clear" w:color="D9D9D9" w:fill="D9D9D9"/>
            <w:noWrap/>
            <w:vAlign w:val="bottom"/>
            <w:hideMark/>
          </w:tcPr>
          <w:p w14:paraId="77BD72BF"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9E7F7D5"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131B762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1 - Fire Involved and Fire Department Attended</w:t>
            </w:r>
          </w:p>
        </w:tc>
      </w:tr>
      <w:tr w:rsidR="00A31057" w:rsidRPr="006F6FC5" w14:paraId="3883C363" w14:textId="77777777" w:rsidTr="00A31057">
        <w:trPr>
          <w:trHeight w:val="300"/>
        </w:trPr>
        <w:tc>
          <w:tcPr>
            <w:tcW w:w="2120" w:type="dxa"/>
            <w:tcBorders>
              <w:top w:val="nil"/>
              <w:left w:val="nil"/>
              <w:bottom w:val="nil"/>
              <w:right w:val="nil"/>
            </w:tcBorders>
            <w:noWrap/>
            <w:vAlign w:val="bottom"/>
            <w:hideMark/>
          </w:tcPr>
          <w:p w14:paraId="2D02237F"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46188186"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352DC8F9"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2 - Fire Involved and Fire Department Did Not Attend</w:t>
            </w:r>
          </w:p>
        </w:tc>
      </w:tr>
      <w:tr w:rsidR="00A31057" w:rsidRPr="006F6FC5" w14:paraId="36082851" w14:textId="77777777" w:rsidTr="00A31057">
        <w:trPr>
          <w:trHeight w:val="320"/>
        </w:trPr>
        <w:tc>
          <w:tcPr>
            <w:tcW w:w="2120" w:type="dxa"/>
            <w:tcBorders>
              <w:top w:val="nil"/>
              <w:left w:val="nil"/>
              <w:bottom w:val="nil"/>
              <w:right w:val="nil"/>
            </w:tcBorders>
            <w:shd w:val="clear" w:color="D9D9D9" w:fill="D9D9D9"/>
            <w:noWrap/>
            <w:vAlign w:val="bottom"/>
            <w:hideMark/>
          </w:tcPr>
          <w:p w14:paraId="31EB790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318E764E"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vAlign w:val="bottom"/>
            <w:hideMark/>
          </w:tcPr>
          <w:p w14:paraId="415D5EBC"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3 - Fire Involved and Unknown Fire Department Attendance </w:t>
            </w:r>
          </w:p>
        </w:tc>
      </w:tr>
      <w:tr w:rsidR="00A31057" w:rsidRPr="006F6FC5" w14:paraId="12978488" w14:textId="77777777" w:rsidTr="00A31057">
        <w:trPr>
          <w:trHeight w:val="640"/>
        </w:trPr>
        <w:tc>
          <w:tcPr>
            <w:tcW w:w="2120" w:type="dxa"/>
            <w:tcBorders>
              <w:top w:val="nil"/>
              <w:left w:val="nil"/>
              <w:bottom w:val="nil"/>
              <w:right w:val="nil"/>
            </w:tcBorders>
            <w:noWrap/>
            <w:vAlign w:val="bottom"/>
            <w:hideMark/>
          </w:tcPr>
          <w:p w14:paraId="71FF72F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Alcohol</w:t>
            </w:r>
          </w:p>
        </w:tc>
        <w:tc>
          <w:tcPr>
            <w:tcW w:w="1460" w:type="dxa"/>
            <w:tcBorders>
              <w:top w:val="nil"/>
              <w:left w:val="nil"/>
              <w:bottom w:val="nil"/>
              <w:right w:val="nil"/>
            </w:tcBorders>
            <w:noWrap/>
            <w:vAlign w:val="bottom"/>
            <w:hideMark/>
          </w:tcPr>
          <w:p w14:paraId="6FEAF2E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Alcohol</w:t>
            </w:r>
          </w:p>
        </w:tc>
        <w:tc>
          <w:tcPr>
            <w:tcW w:w="4610" w:type="dxa"/>
            <w:tcBorders>
              <w:top w:val="nil"/>
              <w:left w:val="nil"/>
              <w:bottom w:val="nil"/>
              <w:right w:val="nil"/>
            </w:tcBorders>
            <w:hideMark/>
          </w:tcPr>
          <w:p w14:paraId="237675F2"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Consumed Alcohol Prior to or During the Incident - available from 2019</w:t>
            </w:r>
          </w:p>
        </w:tc>
      </w:tr>
      <w:tr w:rsidR="00A31057" w:rsidRPr="006F6FC5" w14:paraId="0FB61E1E" w14:textId="77777777" w:rsidTr="00A31057">
        <w:trPr>
          <w:trHeight w:val="300"/>
        </w:trPr>
        <w:tc>
          <w:tcPr>
            <w:tcW w:w="2120" w:type="dxa"/>
            <w:tcBorders>
              <w:top w:val="nil"/>
              <w:left w:val="nil"/>
              <w:bottom w:val="nil"/>
              <w:right w:val="nil"/>
            </w:tcBorders>
            <w:shd w:val="clear" w:color="D9D9D9" w:fill="D9D9D9"/>
            <w:noWrap/>
            <w:vAlign w:val="bottom"/>
            <w:hideMark/>
          </w:tcPr>
          <w:p w14:paraId="59C4110C"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51CEE9AD"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09E77668"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No/No Information</w:t>
            </w:r>
          </w:p>
        </w:tc>
      </w:tr>
      <w:tr w:rsidR="00A31057" w:rsidRPr="006F6FC5" w14:paraId="4E6F4690" w14:textId="77777777" w:rsidTr="00A31057">
        <w:trPr>
          <w:trHeight w:val="300"/>
        </w:trPr>
        <w:tc>
          <w:tcPr>
            <w:tcW w:w="2120" w:type="dxa"/>
            <w:tcBorders>
              <w:top w:val="nil"/>
              <w:left w:val="nil"/>
              <w:bottom w:val="nil"/>
              <w:right w:val="nil"/>
            </w:tcBorders>
            <w:noWrap/>
            <w:vAlign w:val="bottom"/>
            <w:hideMark/>
          </w:tcPr>
          <w:p w14:paraId="58AE306D"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2D84A309"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546F572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1 - Yes</w:t>
            </w:r>
          </w:p>
        </w:tc>
      </w:tr>
      <w:tr w:rsidR="00A31057" w:rsidRPr="006F6FC5" w14:paraId="0865A19A" w14:textId="77777777" w:rsidTr="00A31057">
        <w:trPr>
          <w:trHeight w:val="690"/>
        </w:trPr>
        <w:tc>
          <w:tcPr>
            <w:tcW w:w="2120" w:type="dxa"/>
            <w:tcBorders>
              <w:top w:val="nil"/>
              <w:left w:val="nil"/>
              <w:bottom w:val="nil"/>
              <w:right w:val="nil"/>
            </w:tcBorders>
            <w:shd w:val="clear" w:color="D9D9D9" w:fill="D9D9D9"/>
            <w:noWrap/>
            <w:vAlign w:val="bottom"/>
            <w:hideMark/>
          </w:tcPr>
          <w:p w14:paraId="1DF2E28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Drug</w:t>
            </w:r>
          </w:p>
        </w:tc>
        <w:tc>
          <w:tcPr>
            <w:tcW w:w="1460" w:type="dxa"/>
            <w:tcBorders>
              <w:top w:val="nil"/>
              <w:left w:val="nil"/>
              <w:bottom w:val="nil"/>
              <w:right w:val="nil"/>
            </w:tcBorders>
            <w:shd w:val="clear" w:color="D9D9D9" w:fill="D9D9D9"/>
            <w:noWrap/>
            <w:vAlign w:val="bottom"/>
            <w:hideMark/>
          </w:tcPr>
          <w:p w14:paraId="09E8EADA"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Drug</w:t>
            </w:r>
          </w:p>
        </w:tc>
        <w:tc>
          <w:tcPr>
            <w:tcW w:w="4610" w:type="dxa"/>
            <w:tcBorders>
              <w:top w:val="nil"/>
              <w:left w:val="nil"/>
              <w:bottom w:val="nil"/>
              <w:right w:val="nil"/>
            </w:tcBorders>
            <w:shd w:val="clear" w:color="D9D9D9" w:fill="D9D9D9"/>
            <w:vAlign w:val="bottom"/>
            <w:hideMark/>
          </w:tcPr>
          <w:p w14:paraId="47865B33"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Use of Drugs or Medication Contributed to the Incident or the Severity of the Injury - available from 2019</w:t>
            </w:r>
          </w:p>
        </w:tc>
      </w:tr>
      <w:tr w:rsidR="00A31057" w:rsidRPr="006F6FC5" w14:paraId="7F80B011" w14:textId="77777777" w:rsidTr="00A31057">
        <w:trPr>
          <w:trHeight w:val="300"/>
        </w:trPr>
        <w:tc>
          <w:tcPr>
            <w:tcW w:w="2120" w:type="dxa"/>
            <w:tcBorders>
              <w:top w:val="nil"/>
              <w:left w:val="nil"/>
              <w:bottom w:val="nil"/>
              <w:right w:val="nil"/>
            </w:tcBorders>
            <w:noWrap/>
            <w:vAlign w:val="bottom"/>
            <w:hideMark/>
          </w:tcPr>
          <w:p w14:paraId="3DF53DE7"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noWrap/>
            <w:vAlign w:val="bottom"/>
            <w:hideMark/>
          </w:tcPr>
          <w:p w14:paraId="0454A029"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noWrap/>
            <w:vAlign w:val="bottom"/>
            <w:hideMark/>
          </w:tcPr>
          <w:p w14:paraId="3D91052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0 - No/No information</w:t>
            </w:r>
          </w:p>
        </w:tc>
      </w:tr>
      <w:tr w:rsidR="00A31057" w:rsidRPr="006F6FC5" w14:paraId="1ED859F5" w14:textId="77777777" w:rsidTr="00A31057">
        <w:trPr>
          <w:trHeight w:val="300"/>
        </w:trPr>
        <w:tc>
          <w:tcPr>
            <w:tcW w:w="2120" w:type="dxa"/>
            <w:tcBorders>
              <w:top w:val="nil"/>
              <w:left w:val="nil"/>
              <w:bottom w:val="nil"/>
              <w:right w:val="nil"/>
            </w:tcBorders>
            <w:shd w:val="clear" w:color="D9D9D9" w:fill="D9D9D9"/>
            <w:noWrap/>
            <w:vAlign w:val="bottom"/>
            <w:hideMark/>
          </w:tcPr>
          <w:p w14:paraId="06EF6DC5" w14:textId="77777777" w:rsidR="00A31057" w:rsidRPr="006F6FC5" w:rsidRDefault="00A31057" w:rsidP="00A31057">
            <w:pPr>
              <w:rPr>
                <w:rFonts w:asciiTheme="minorHAnsi" w:hAnsiTheme="minorHAnsi" w:cs="Calibri"/>
                <w:color w:val="000000"/>
                <w:sz w:val="22"/>
                <w:szCs w:val="22"/>
              </w:rPr>
            </w:pPr>
          </w:p>
        </w:tc>
        <w:tc>
          <w:tcPr>
            <w:tcW w:w="1460" w:type="dxa"/>
            <w:tcBorders>
              <w:top w:val="nil"/>
              <w:left w:val="nil"/>
              <w:bottom w:val="nil"/>
              <w:right w:val="nil"/>
            </w:tcBorders>
            <w:shd w:val="clear" w:color="D9D9D9" w:fill="D9D9D9"/>
            <w:noWrap/>
            <w:vAlign w:val="bottom"/>
            <w:hideMark/>
          </w:tcPr>
          <w:p w14:paraId="2A52E021" w14:textId="77777777" w:rsidR="00A31057" w:rsidRPr="006F6FC5" w:rsidRDefault="00A31057" w:rsidP="00A31057">
            <w:pPr>
              <w:rPr>
                <w:rFonts w:asciiTheme="minorHAnsi" w:hAnsiTheme="minorHAnsi"/>
                <w:sz w:val="20"/>
                <w:szCs w:val="20"/>
              </w:rPr>
            </w:pPr>
          </w:p>
        </w:tc>
        <w:tc>
          <w:tcPr>
            <w:tcW w:w="4610" w:type="dxa"/>
            <w:tcBorders>
              <w:top w:val="nil"/>
              <w:left w:val="nil"/>
              <w:bottom w:val="nil"/>
              <w:right w:val="nil"/>
            </w:tcBorders>
            <w:shd w:val="clear" w:color="D9D9D9" w:fill="D9D9D9"/>
            <w:noWrap/>
            <w:vAlign w:val="bottom"/>
            <w:hideMark/>
          </w:tcPr>
          <w:p w14:paraId="486D295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1 - Yes</w:t>
            </w:r>
          </w:p>
        </w:tc>
      </w:tr>
      <w:tr w:rsidR="00A31057" w:rsidRPr="006F6FC5" w14:paraId="5F89783A" w14:textId="77777777" w:rsidTr="00A31057">
        <w:trPr>
          <w:trHeight w:val="300"/>
        </w:trPr>
        <w:tc>
          <w:tcPr>
            <w:tcW w:w="2120" w:type="dxa"/>
            <w:tcBorders>
              <w:top w:val="nil"/>
              <w:left w:val="nil"/>
              <w:bottom w:val="nil"/>
              <w:right w:val="nil"/>
            </w:tcBorders>
            <w:noWrap/>
            <w:vAlign w:val="bottom"/>
            <w:hideMark/>
          </w:tcPr>
          <w:p w14:paraId="6CFFD3E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Product_1</w:t>
            </w:r>
          </w:p>
        </w:tc>
        <w:tc>
          <w:tcPr>
            <w:tcW w:w="1460" w:type="dxa"/>
            <w:tcBorders>
              <w:top w:val="nil"/>
              <w:left w:val="nil"/>
              <w:bottom w:val="nil"/>
              <w:right w:val="nil"/>
            </w:tcBorders>
            <w:noWrap/>
            <w:vAlign w:val="bottom"/>
            <w:hideMark/>
          </w:tcPr>
          <w:p w14:paraId="2D72600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Prod1</w:t>
            </w:r>
          </w:p>
        </w:tc>
        <w:tc>
          <w:tcPr>
            <w:tcW w:w="4610" w:type="dxa"/>
            <w:tcBorders>
              <w:top w:val="nil"/>
              <w:left w:val="nil"/>
              <w:bottom w:val="nil"/>
              <w:right w:val="nil"/>
            </w:tcBorders>
            <w:noWrap/>
            <w:vAlign w:val="bottom"/>
            <w:hideMark/>
          </w:tcPr>
          <w:p w14:paraId="17DB9FA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Product Code (See NEISS Coding Manual for Details)</w:t>
            </w:r>
          </w:p>
        </w:tc>
      </w:tr>
      <w:tr w:rsidR="00A31057" w:rsidRPr="006F6FC5" w14:paraId="7B9F8268" w14:textId="77777777" w:rsidTr="00A31057">
        <w:trPr>
          <w:trHeight w:val="300"/>
        </w:trPr>
        <w:tc>
          <w:tcPr>
            <w:tcW w:w="2120" w:type="dxa"/>
            <w:tcBorders>
              <w:top w:val="nil"/>
              <w:left w:val="nil"/>
              <w:bottom w:val="nil"/>
              <w:right w:val="nil"/>
            </w:tcBorders>
            <w:shd w:val="clear" w:color="D9D9D9" w:fill="D9D9D9"/>
            <w:noWrap/>
            <w:vAlign w:val="bottom"/>
            <w:hideMark/>
          </w:tcPr>
          <w:p w14:paraId="37D634B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Product_2</w:t>
            </w:r>
          </w:p>
        </w:tc>
        <w:tc>
          <w:tcPr>
            <w:tcW w:w="1460" w:type="dxa"/>
            <w:tcBorders>
              <w:top w:val="nil"/>
              <w:left w:val="nil"/>
              <w:bottom w:val="nil"/>
              <w:right w:val="nil"/>
            </w:tcBorders>
            <w:shd w:val="clear" w:color="D9D9D9" w:fill="D9D9D9"/>
            <w:noWrap/>
            <w:vAlign w:val="bottom"/>
            <w:hideMark/>
          </w:tcPr>
          <w:p w14:paraId="2FB2378A"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Prod2</w:t>
            </w:r>
          </w:p>
        </w:tc>
        <w:tc>
          <w:tcPr>
            <w:tcW w:w="4610" w:type="dxa"/>
            <w:tcBorders>
              <w:top w:val="nil"/>
              <w:left w:val="nil"/>
              <w:bottom w:val="nil"/>
              <w:right w:val="nil"/>
            </w:tcBorders>
            <w:shd w:val="clear" w:color="D9D9D9" w:fill="D9D9D9"/>
            <w:noWrap/>
            <w:vAlign w:val="bottom"/>
            <w:hideMark/>
          </w:tcPr>
          <w:p w14:paraId="63096CCB"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Product Code 2 (See NEISS Coding Manual for Details)</w:t>
            </w:r>
          </w:p>
        </w:tc>
      </w:tr>
      <w:tr w:rsidR="00A31057" w:rsidRPr="006F6FC5" w14:paraId="7FA01F1B" w14:textId="77777777" w:rsidTr="00A31057">
        <w:trPr>
          <w:trHeight w:val="640"/>
        </w:trPr>
        <w:tc>
          <w:tcPr>
            <w:tcW w:w="2120" w:type="dxa"/>
            <w:tcBorders>
              <w:top w:val="nil"/>
              <w:left w:val="nil"/>
              <w:bottom w:val="nil"/>
              <w:right w:val="nil"/>
            </w:tcBorders>
            <w:noWrap/>
            <w:vAlign w:val="bottom"/>
            <w:hideMark/>
          </w:tcPr>
          <w:p w14:paraId="315AC7B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Product_3</w:t>
            </w:r>
          </w:p>
        </w:tc>
        <w:tc>
          <w:tcPr>
            <w:tcW w:w="1460" w:type="dxa"/>
            <w:tcBorders>
              <w:top w:val="nil"/>
              <w:left w:val="nil"/>
              <w:bottom w:val="nil"/>
              <w:right w:val="nil"/>
            </w:tcBorders>
            <w:noWrap/>
            <w:vAlign w:val="bottom"/>
            <w:hideMark/>
          </w:tcPr>
          <w:p w14:paraId="02AD968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Prod3</w:t>
            </w:r>
          </w:p>
        </w:tc>
        <w:tc>
          <w:tcPr>
            <w:tcW w:w="4610" w:type="dxa"/>
            <w:tcBorders>
              <w:top w:val="nil"/>
              <w:left w:val="nil"/>
              <w:bottom w:val="nil"/>
              <w:right w:val="nil"/>
            </w:tcBorders>
            <w:vAlign w:val="bottom"/>
            <w:hideMark/>
          </w:tcPr>
          <w:p w14:paraId="587445A1"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Product Code 3 (See NEISS Coding Manual for Details)  - available from 2019</w:t>
            </w:r>
          </w:p>
        </w:tc>
      </w:tr>
      <w:tr w:rsidR="00A31057" w:rsidRPr="006F6FC5" w14:paraId="63B50BD4" w14:textId="77777777" w:rsidTr="00A31057">
        <w:trPr>
          <w:trHeight w:val="320"/>
        </w:trPr>
        <w:tc>
          <w:tcPr>
            <w:tcW w:w="2120" w:type="dxa"/>
            <w:tcBorders>
              <w:top w:val="nil"/>
              <w:left w:val="nil"/>
              <w:bottom w:val="nil"/>
              <w:right w:val="nil"/>
            </w:tcBorders>
            <w:shd w:val="clear" w:color="D9D9D9" w:fill="D9D9D9"/>
            <w:noWrap/>
            <w:vAlign w:val="bottom"/>
            <w:hideMark/>
          </w:tcPr>
          <w:p w14:paraId="3CD65C0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Narrative</w:t>
            </w:r>
          </w:p>
        </w:tc>
        <w:tc>
          <w:tcPr>
            <w:tcW w:w="1460" w:type="dxa"/>
            <w:tcBorders>
              <w:top w:val="nil"/>
              <w:left w:val="nil"/>
              <w:bottom w:val="nil"/>
              <w:right w:val="nil"/>
            </w:tcBorders>
            <w:shd w:val="clear" w:color="D9D9D9" w:fill="D9D9D9"/>
            <w:noWrap/>
            <w:vAlign w:val="bottom"/>
            <w:hideMark/>
          </w:tcPr>
          <w:p w14:paraId="06962156"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Narr</w:t>
            </w:r>
          </w:p>
        </w:tc>
        <w:tc>
          <w:tcPr>
            <w:tcW w:w="4610" w:type="dxa"/>
            <w:tcBorders>
              <w:top w:val="nil"/>
              <w:left w:val="nil"/>
              <w:bottom w:val="nil"/>
              <w:right w:val="nil"/>
            </w:tcBorders>
            <w:shd w:val="clear" w:color="D9D9D9" w:fill="D9D9D9"/>
            <w:vAlign w:val="bottom"/>
            <w:hideMark/>
          </w:tcPr>
          <w:p w14:paraId="4889A613"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 xml:space="preserve">Description of Injury Event </w:t>
            </w:r>
          </w:p>
        </w:tc>
      </w:tr>
      <w:tr w:rsidR="00A31057" w:rsidRPr="006F6FC5" w14:paraId="7622DE6C" w14:textId="77777777" w:rsidTr="00A31057">
        <w:trPr>
          <w:trHeight w:val="300"/>
        </w:trPr>
        <w:tc>
          <w:tcPr>
            <w:tcW w:w="2120" w:type="dxa"/>
            <w:tcBorders>
              <w:top w:val="nil"/>
              <w:left w:val="nil"/>
              <w:bottom w:val="nil"/>
              <w:right w:val="nil"/>
            </w:tcBorders>
            <w:noWrap/>
            <w:vAlign w:val="bottom"/>
            <w:hideMark/>
          </w:tcPr>
          <w:p w14:paraId="3393B78E"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Stratum</w:t>
            </w:r>
          </w:p>
        </w:tc>
        <w:tc>
          <w:tcPr>
            <w:tcW w:w="1460" w:type="dxa"/>
            <w:tcBorders>
              <w:top w:val="nil"/>
              <w:left w:val="nil"/>
              <w:bottom w:val="nil"/>
              <w:right w:val="nil"/>
            </w:tcBorders>
            <w:noWrap/>
            <w:vAlign w:val="bottom"/>
            <w:hideMark/>
          </w:tcPr>
          <w:p w14:paraId="44F59FD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Stratum</w:t>
            </w:r>
          </w:p>
        </w:tc>
        <w:tc>
          <w:tcPr>
            <w:tcW w:w="4610" w:type="dxa"/>
            <w:tcBorders>
              <w:top w:val="nil"/>
              <w:left w:val="nil"/>
              <w:bottom w:val="nil"/>
              <w:right w:val="nil"/>
            </w:tcBorders>
            <w:noWrap/>
            <w:vAlign w:val="bottom"/>
            <w:hideMark/>
          </w:tcPr>
          <w:p w14:paraId="1E030D53"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Design Variable-Stratum</w:t>
            </w:r>
          </w:p>
        </w:tc>
      </w:tr>
      <w:tr w:rsidR="00A31057" w:rsidRPr="006F6FC5" w14:paraId="354365FF" w14:textId="77777777" w:rsidTr="00A31057">
        <w:trPr>
          <w:trHeight w:val="300"/>
        </w:trPr>
        <w:tc>
          <w:tcPr>
            <w:tcW w:w="2120" w:type="dxa"/>
            <w:tcBorders>
              <w:top w:val="nil"/>
              <w:left w:val="nil"/>
              <w:bottom w:val="nil"/>
              <w:right w:val="nil"/>
            </w:tcBorders>
            <w:shd w:val="clear" w:color="D9D9D9" w:fill="D9D9D9"/>
            <w:noWrap/>
            <w:vAlign w:val="bottom"/>
            <w:hideMark/>
          </w:tcPr>
          <w:p w14:paraId="32BBDB0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PSU</w:t>
            </w:r>
          </w:p>
        </w:tc>
        <w:tc>
          <w:tcPr>
            <w:tcW w:w="1460" w:type="dxa"/>
            <w:tcBorders>
              <w:top w:val="nil"/>
              <w:left w:val="nil"/>
              <w:bottom w:val="nil"/>
              <w:right w:val="nil"/>
            </w:tcBorders>
            <w:shd w:val="clear" w:color="D9D9D9" w:fill="D9D9D9"/>
            <w:noWrap/>
            <w:vAlign w:val="bottom"/>
            <w:hideMark/>
          </w:tcPr>
          <w:p w14:paraId="6BCF91A8"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PSU</w:t>
            </w:r>
          </w:p>
        </w:tc>
        <w:tc>
          <w:tcPr>
            <w:tcW w:w="4610" w:type="dxa"/>
            <w:tcBorders>
              <w:top w:val="nil"/>
              <w:left w:val="nil"/>
              <w:bottom w:val="nil"/>
              <w:right w:val="nil"/>
            </w:tcBorders>
            <w:shd w:val="clear" w:color="D9D9D9" w:fill="D9D9D9"/>
            <w:noWrap/>
            <w:vAlign w:val="bottom"/>
            <w:hideMark/>
          </w:tcPr>
          <w:p w14:paraId="1513D79D"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Design Variable-Primary Sampling Unit (PSU)</w:t>
            </w:r>
          </w:p>
        </w:tc>
      </w:tr>
      <w:tr w:rsidR="00A31057" w:rsidRPr="006F6FC5" w14:paraId="1FD0C8C6" w14:textId="77777777" w:rsidTr="00A31057">
        <w:trPr>
          <w:trHeight w:val="300"/>
        </w:trPr>
        <w:tc>
          <w:tcPr>
            <w:tcW w:w="2120" w:type="dxa"/>
            <w:tcBorders>
              <w:top w:val="nil"/>
              <w:left w:val="nil"/>
              <w:bottom w:val="single" w:sz="8" w:space="0" w:color="000000"/>
              <w:right w:val="nil"/>
            </w:tcBorders>
            <w:noWrap/>
            <w:vAlign w:val="bottom"/>
            <w:hideMark/>
          </w:tcPr>
          <w:p w14:paraId="75ACB7CF"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Weight</w:t>
            </w:r>
          </w:p>
        </w:tc>
        <w:tc>
          <w:tcPr>
            <w:tcW w:w="1460" w:type="dxa"/>
            <w:tcBorders>
              <w:top w:val="nil"/>
              <w:left w:val="nil"/>
              <w:bottom w:val="single" w:sz="8" w:space="0" w:color="000000"/>
              <w:right w:val="nil"/>
            </w:tcBorders>
            <w:noWrap/>
            <w:vAlign w:val="bottom"/>
            <w:hideMark/>
          </w:tcPr>
          <w:p w14:paraId="7E1467AC"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Wt</w:t>
            </w:r>
          </w:p>
        </w:tc>
        <w:tc>
          <w:tcPr>
            <w:tcW w:w="4610" w:type="dxa"/>
            <w:tcBorders>
              <w:top w:val="nil"/>
              <w:left w:val="nil"/>
              <w:bottom w:val="single" w:sz="8" w:space="0" w:color="000000"/>
              <w:right w:val="nil"/>
            </w:tcBorders>
            <w:noWrap/>
            <w:vAlign w:val="bottom"/>
            <w:hideMark/>
          </w:tcPr>
          <w:p w14:paraId="6FDA2BD7" w14:textId="77777777" w:rsidR="00A31057" w:rsidRPr="006F6FC5" w:rsidRDefault="00A31057" w:rsidP="00A31057">
            <w:pPr>
              <w:rPr>
                <w:rFonts w:asciiTheme="minorHAnsi" w:hAnsiTheme="minorHAnsi" w:cs="Calibri"/>
                <w:color w:val="000000"/>
                <w:sz w:val="22"/>
                <w:szCs w:val="22"/>
              </w:rPr>
            </w:pPr>
            <w:r w:rsidRPr="006F6FC5">
              <w:rPr>
                <w:rFonts w:asciiTheme="minorHAnsi" w:hAnsiTheme="minorHAnsi" w:cs="Calibri"/>
                <w:color w:val="000000"/>
                <w:sz w:val="22"/>
                <w:szCs w:val="22"/>
              </w:rPr>
              <w:t>Statistical Weight for National Estimates</w:t>
            </w:r>
          </w:p>
        </w:tc>
      </w:tr>
    </w:tbl>
    <w:p w14:paraId="0587CB4D" w14:textId="77777777" w:rsidR="00AC2D6E" w:rsidRPr="006F6FC5" w:rsidRDefault="00AC2D6E" w:rsidP="00A446B6">
      <w:pPr>
        <w:rPr>
          <w:rFonts w:asciiTheme="minorHAnsi" w:hAnsiTheme="minorHAnsi"/>
        </w:rPr>
      </w:pPr>
    </w:p>
    <w:p w14:paraId="6777E90C" w14:textId="0671F145" w:rsidR="0001171A" w:rsidRPr="006F6FC5" w:rsidRDefault="00151E53" w:rsidP="00151E53">
      <w:pPr>
        <w:pStyle w:val="Heading3"/>
        <w:ind w:left="1350"/>
        <w:rPr>
          <w:rFonts w:asciiTheme="minorHAnsi" w:hAnsiTheme="minorHAnsi"/>
        </w:rPr>
      </w:pPr>
      <w:bookmarkStart w:id="39" w:name="_Toc222167673"/>
      <w:r w:rsidRPr="006F6FC5">
        <w:rPr>
          <w:rFonts w:asciiTheme="minorHAnsi" w:hAnsiTheme="minorHAnsi"/>
        </w:rPr>
        <w:lastRenderedPageBreak/>
        <w:t xml:space="preserve">2.2.2 </w:t>
      </w:r>
      <w:r w:rsidR="0001171A" w:rsidRPr="006F6FC5">
        <w:rPr>
          <w:rFonts w:asciiTheme="minorHAnsi" w:hAnsiTheme="minorHAnsi"/>
        </w:rPr>
        <w:t>Dataset Structure and Description</w:t>
      </w:r>
      <w:bookmarkEnd w:id="39"/>
      <w:r w:rsidR="0001171A" w:rsidRPr="006F6FC5">
        <w:rPr>
          <w:rFonts w:asciiTheme="minorHAnsi" w:hAnsiTheme="minorHAnsi"/>
        </w:rPr>
        <w:t xml:space="preserve"> </w:t>
      </w:r>
    </w:p>
    <w:p w14:paraId="7853F632" w14:textId="5A930868" w:rsidR="00396385" w:rsidRPr="006F6FC5" w:rsidRDefault="00C87CE4" w:rsidP="00044D01">
      <w:pPr>
        <w:spacing w:line="360" w:lineRule="auto"/>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The dataset provided by NEISS </w:t>
      </w:r>
      <w:r w:rsidR="0088771E" w:rsidRPr="006F6FC5">
        <w:rPr>
          <w:rFonts w:asciiTheme="minorHAnsi" w:eastAsiaTheme="minorHAnsi" w:hAnsiTheme="minorHAnsi" w:cstheme="minorBidi"/>
          <w:kern w:val="2"/>
          <w14:ligatures w14:val="standardContextual"/>
        </w:rPr>
        <w:t xml:space="preserve">is </w:t>
      </w:r>
      <w:r w:rsidR="00863C19" w:rsidRPr="006F6FC5">
        <w:rPr>
          <w:rFonts w:asciiTheme="minorHAnsi" w:eastAsiaTheme="minorHAnsi" w:hAnsiTheme="minorHAnsi" w:cstheme="minorBidi"/>
          <w:kern w:val="2"/>
          <w14:ligatures w14:val="standardContextual"/>
        </w:rPr>
        <w:t xml:space="preserve">denormalized </w:t>
      </w:r>
      <w:r w:rsidR="00D54027" w:rsidRPr="006F6FC5">
        <w:rPr>
          <w:rFonts w:asciiTheme="minorHAnsi" w:eastAsiaTheme="minorHAnsi" w:hAnsiTheme="minorHAnsi" w:cstheme="minorBidi"/>
          <w:kern w:val="2"/>
          <w14:ligatures w14:val="standardContextual"/>
        </w:rPr>
        <w:t>conceptually into</w:t>
      </w:r>
      <w:r w:rsidR="00863C19" w:rsidRPr="006F6FC5">
        <w:rPr>
          <w:rFonts w:asciiTheme="minorHAnsi" w:eastAsiaTheme="minorHAnsi" w:hAnsiTheme="minorHAnsi" w:cstheme="minorBidi"/>
          <w:kern w:val="2"/>
          <w14:ligatures w14:val="standardContextual"/>
        </w:rPr>
        <w:t xml:space="preserve"> </w:t>
      </w:r>
      <w:r w:rsidR="0088771E" w:rsidRPr="006F6FC5">
        <w:rPr>
          <w:rFonts w:asciiTheme="minorHAnsi" w:eastAsiaTheme="minorHAnsi" w:hAnsiTheme="minorHAnsi" w:cstheme="minorBidi"/>
          <w:kern w:val="2"/>
          <w14:ligatures w14:val="standardContextual"/>
        </w:rPr>
        <w:t xml:space="preserve">a star schema with a centralized fact table with injury information and several dimension tables </w:t>
      </w:r>
      <w:r w:rsidR="002C21EA" w:rsidRPr="006F6FC5">
        <w:rPr>
          <w:rFonts w:asciiTheme="minorHAnsi" w:eastAsiaTheme="minorHAnsi" w:hAnsiTheme="minorHAnsi" w:cstheme="minorBidi"/>
          <w:kern w:val="2"/>
          <w14:ligatures w14:val="standardContextual"/>
        </w:rPr>
        <w:t>describing different attributes</w:t>
      </w:r>
      <w:r w:rsidR="00863C19" w:rsidRPr="006F6FC5">
        <w:rPr>
          <w:rFonts w:asciiTheme="minorHAnsi" w:eastAsiaTheme="minorHAnsi" w:hAnsiTheme="minorHAnsi" w:cstheme="minorBidi"/>
          <w:kern w:val="2"/>
          <w14:ligatures w14:val="standardContextual"/>
        </w:rPr>
        <w:t>.</w:t>
      </w:r>
    </w:p>
    <w:p w14:paraId="04CFAE6A" w14:textId="08EA7455" w:rsidR="00115CBE" w:rsidRPr="006F6FC5" w:rsidRDefault="00115CBE" w:rsidP="00044D01">
      <w:pPr>
        <w:spacing w:line="360" w:lineRule="auto"/>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2.2.2.1 Fact Table (</w:t>
      </w:r>
      <w:r w:rsidR="00D54027" w:rsidRPr="006F6FC5">
        <w:rPr>
          <w:rFonts w:asciiTheme="minorHAnsi" w:eastAsiaTheme="minorHAnsi" w:hAnsiTheme="minorHAnsi" w:cstheme="minorBidi"/>
          <w:kern w:val="2"/>
          <w14:ligatures w14:val="standardContextual"/>
        </w:rPr>
        <w:t>Transactional Data)</w:t>
      </w:r>
    </w:p>
    <w:p w14:paraId="7798ED72" w14:textId="4FE4D7D7" w:rsidR="00103B90" w:rsidRPr="006F6FC5" w:rsidRDefault="00103B90"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The primary dataset is a f</w:t>
      </w:r>
      <w:r w:rsidR="001A3FA8" w:rsidRPr="006F6FC5">
        <w:rPr>
          <w:rFonts w:asciiTheme="minorHAnsi" w:eastAsiaTheme="minorHAnsi" w:hAnsiTheme="minorHAnsi" w:cstheme="minorBidi"/>
          <w:kern w:val="2"/>
          <w14:ligatures w14:val="standardContextual"/>
        </w:rPr>
        <w:t>ile with injury data that is transactional. Each row in the main table represent</w:t>
      </w:r>
      <w:r w:rsidR="00131FB6" w:rsidRPr="006F6FC5">
        <w:rPr>
          <w:rFonts w:asciiTheme="minorHAnsi" w:eastAsiaTheme="minorHAnsi" w:hAnsiTheme="minorHAnsi" w:cstheme="minorBidi"/>
          <w:kern w:val="2"/>
          <w14:ligatures w14:val="standardContextual"/>
        </w:rPr>
        <w:t>s</w:t>
      </w:r>
      <w:r w:rsidR="001A3FA8" w:rsidRPr="006F6FC5">
        <w:rPr>
          <w:rFonts w:asciiTheme="minorHAnsi" w:eastAsiaTheme="minorHAnsi" w:hAnsiTheme="minorHAnsi" w:cstheme="minorBidi"/>
          <w:kern w:val="2"/>
          <w14:ligatures w14:val="standardContextual"/>
        </w:rPr>
        <w:t xml:space="preserve"> a unique injury</w:t>
      </w:r>
      <w:r w:rsidR="00131FB6" w:rsidRPr="006F6FC5">
        <w:rPr>
          <w:rFonts w:asciiTheme="minorHAnsi" w:eastAsiaTheme="minorHAnsi" w:hAnsiTheme="minorHAnsi" w:cstheme="minorBidi"/>
          <w:kern w:val="2"/>
          <w14:ligatures w14:val="standardContextual"/>
        </w:rPr>
        <w:t xml:space="preserve"> that is getting treated at a hospital. </w:t>
      </w:r>
      <w:r w:rsidR="00044D01" w:rsidRPr="006F6FC5">
        <w:rPr>
          <w:rFonts w:asciiTheme="minorHAnsi" w:eastAsiaTheme="minorHAnsi" w:hAnsiTheme="minorHAnsi" w:cstheme="minorBidi"/>
          <w:kern w:val="2"/>
          <w14:ligatures w14:val="standardContextual"/>
        </w:rPr>
        <w:t>Each record</w:t>
      </w:r>
      <w:r w:rsidR="005D579C" w:rsidRPr="006F6FC5">
        <w:rPr>
          <w:rFonts w:asciiTheme="minorHAnsi" w:eastAsiaTheme="minorHAnsi" w:hAnsiTheme="minorHAnsi" w:cstheme="minorBidi"/>
          <w:kern w:val="2"/>
          <w14:ligatures w14:val="standardContextual"/>
        </w:rPr>
        <w:t xml:space="preserve"> </w:t>
      </w:r>
      <w:r w:rsidR="00044D01" w:rsidRPr="006F6FC5">
        <w:rPr>
          <w:rFonts w:asciiTheme="minorHAnsi" w:eastAsiaTheme="minorHAnsi" w:hAnsiTheme="minorHAnsi" w:cstheme="minorBidi"/>
          <w:kern w:val="2"/>
          <w14:ligatures w14:val="standardContextual"/>
        </w:rPr>
        <w:t>represents</w:t>
      </w:r>
      <w:r w:rsidR="005D579C" w:rsidRPr="006F6FC5">
        <w:rPr>
          <w:rFonts w:asciiTheme="minorHAnsi" w:eastAsiaTheme="minorHAnsi" w:hAnsiTheme="minorHAnsi" w:cstheme="minorBidi"/>
          <w:kern w:val="2"/>
          <w14:ligatures w14:val="standardContextual"/>
        </w:rPr>
        <w:t xml:space="preserve"> injury at a patient level. </w:t>
      </w:r>
    </w:p>
    <w:p w14:paraId="72630EBB" w14:textId="0395D6F0" w:rsidR="005D579C" w:rsidRPr="006F6FC5" w:rsidRDefault="005D579C"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Key Information:</w:t>
      </w:r>
    </w:p>
    <w:p w14:paraId="4F87C9DC" w14:textId="16CF6915" w:rsidR="005D579C" w:rsidRPr="006F6FC5" w:rsidRDefault="005D579C"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Case Number </w:t>
      </w:r>
      <w:r w:rsidR="008E1F57" w:rsidRPr="006F6FC5">
        <w:rPr>
          <w:rFonts w:asciiTheme="minorHAnsi" w:eastAsiaTheme="minorHAnsi" w:hAnsiTheme="minorHAnsi" w:cstheme="minorBidi"/>
          <w:kern w:val="2"/>
          <w14:ligatures w14:val="standardContextual"/>
        </w:rPr>
        <w:t>(Identifier-Primary key)</w:t>
      </w:r>
    </w:p>
    <w:p w14:paraId="3336FA4A" w14:textId="7315786D" w:rsidR="00714943" w:rsidRPr="006F6FC5" w:rsidRDefault="008E1F57"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Treatment Date</w:t>
      </w:r>
      <w:r w:rsidR="00EE5C86" w:rsidRPr="006F6FC5">
        <w:rPr>
          <w:rFonts w:asciiTheme="minorHAnsi" w:eastAsiaTheme="minorHAnsi" w:hAnsiTheme="minorHAnsi" w:cstheme="minorBidi"/>
          <w:kern w:val="2"/>
          <w14:ligatures w14:val="standardContextual"/>
        </w:rPr>
        <w:t xml:space="preserve"> – Date </w:t>
      </w:r>
    </w:p>
    <w:p w14:paraId="2D61A7B3" w14:textId="6400A25A" w:rsidR="008E1F57" w:rsidRPr="006F6FC5" w:rsidRDefault="008E1F57"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Demographics (Age, Sex, </w:t>
      </w:r>
      <w:r w:rsidR="00EE5C86" w:rsidRPr="006F6FC5">
        <w:rPr>
          <w:rFonts w:asciiTheme="minorHAnsi" w:eastAsiaTheme="minorHAnsi" w:hAnsiTheme="minorHAnsi" w:cstheme="minorBidi"/>
          <w:kern w:val="2"/>
          <w14:ligatures w14:val="standardContextual"/>
        </w:rPr>
        <w:t xml:space="preserve">Race, </w:t>
      </w:r>
      <w:r w:rsidR="00A61346" w:rsidRPr="006F6FC5">
        <w:rPr>
          <w:rFonts w:asciiTheme="minorHAnsi" w:eastAsiaTheme="minorHAnsi" w:hAnsiTheme="minorHAnsi" w:cstheme="minorBidi"/>
          <w:kern w:val="2"/>
          <w14:ligatures w14:val="standardContextual"/>
        </w:rPr>
        <w:t>Other Race</w:t>
      </w:r>
      <w:r w:rsidR="00EE5C86" w:rsidRPr="006F6FC5">
        <w:rPr>
          <w:rFonts w:asciiTheme="minorHAnsi" w:eastAsiaTheme="minorHAnsi" w:hAnsiTheme="minorHAnsi" w:cstheme="minorBidi"/>
          <w:kern w:val="2"/>
          <w14:ligatures w14:val="standardContextual"/>
        </w:rPr>
        <w:t>) – Coded Integers</w:t>
      </w:r>
    </w:p>
    <w:p w14:paraId="166AF655" w14:textId="535FAA32" w:rsidR="004B3ABF" w:rsidRPr="006F6FC5" w:rsidRDefault="004B3ABF"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Injury Information (</w:t>
      </w:r>
      <w:r w:rsidR="00854F11" w:rsidRPr="006F6FC5">
        <w:rPr>
          <w:rFonts w:asciiTheme="minorHAnsi" w:eastAsiaTheme="minorHAnsi" w:hAnsiTheme="minorHAnsi" w:cstheme="minorBidi"/>
          <w:kern w:val="2"/>
          <w14:ligatures w14:val="standardContextual"/>
        </w:rPr>
        <w:t>Diagnosis, Other</w:t>
      </w:r>
      <w:r w:rsidR="00A61346" w:rsidRPr="006F6FC5">
        <w:rPr>
          <w:rFonts w:asciiTheme="minorHAnsi" w:eastAsiaTheme="minorHAnsi" w:hAnsiTheme="minorHAnsi" w:cstheme="minorBidi"/>
          <w:kern w:val="2"/>
          <w14:ligatures w14:val="standardContextual"/>
        </w:rPr>
        <w:t xml:space="preserve"> Diagnosis, </w:t>
      </w:r>
      <w:r w:rsidRPr="006F6FC5">
        <w:rPr>
          <w:rFonts w:asciiTheme="minorHAnsi" w:eastAsiaTheme="minorHAnsi" w:hAnsiTheme="minorHAnsi" w:cstheme="minorBidi"/>
          <w:kern w:val="2"/>
          <w14:ligatures w14:val="standardContextual"/>
        </w:rPr>
        <w:t>Body Part, Disposition)</w:t>
      </w:r>
    </w:p>
    <w:p w14:paraId="0DB350D2" w14:textId="651BC4C6" w:rsidR="00117F81" w:rsidRPr="006F6FC5" w:rsidRDefault="00117F81"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Location – Coded Integer</w:t>
      </w:r>
    </w:p>
    <w:p w14:paraId="6F46CFBB" w14:textId="10125C53" w:rsidR="004B3ABF" w:rsidRPr="006F6FC5" w:rsidRDefault="004B3ABF"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Product </w:t>
      </w:r>
      <w:r w:rsidR="00C604A0" w:rsidRPr="006F6FC5">
        <w:rPr>
          <w:rFonts w:asciiTheme="minorHAnsi" w:eastAsiaTheme="minorHAnsi" w:hAnsiTheme="minorHAnsi" w:cstheme="minorBidi"/>
          <w:kern w:val="2"/>
          <w14:ligatures w14:val="standardContextual"/>
        </w:rPr>
        <w:t>Information (Product_1, Product_2, Product_3) – Coded Integers</w:t>
      </w:r>
    </w:p>
    <w:p w14:paraId="7D9B52FF" w14:textId="5B8B0085" w:rsidR="00C604A0" w:rsidRPr="006F6FC5" w:rsidRDefault="00C604A0"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Narrative Data – Unstructured Data</w:t>
      </w:r>
    </w:p>
    <w:p w14:paraId="695CBAE8" w14:textId="16935AD2" w:rsidR="00117F81" w:rsidRPr="006F6FC5" w:rsidRDefault="00117F81"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Fire In</w:t>
      </w:r>
      <w:r w:rsidR="00F10A37" w:rsidRPr="006F6FC5">
        <w:rPr>
          <w:rFonts w:asciiTheme="minorHAnsi" w:eastAsiaTheme="minorHAnsi" w:hAnsiTheme="minorHAnsi" w:cstheme="minorBidi"/>
          <w:kern w:val="2"/>
          <w14:ligatures w14:val="standardContextual"/>
        </w:rPr>
        <w:t>volvement – Coded Integer</w:t>
      </w:r>
    </w:p>
    <w:p w14:paraId="1E2FB2B0" w14:textId="5A411BC3" w:rsidR="008E1F57" w:rsidRPr="006F6FC5" w:rsidRDefault="00C604A0"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Statistical Weight </w:t>
      </w:r>
      <w:r w:rsidR="00E1549A" w:rsidRPr="006F6FC5">
        <w:rPr>
          <w:rFonts w:asciiTheme="minorHAnsi" w:eastAsiaTheme="minorHAnsi" w:hAnsiTheme="minorHAnsi" w:cstheme="minorBidi"/>
          <w:kern w:val="2"/>
          <w14:ligatures w14:val="standardContextual"/>
        </w:rPr>
        <w:t>– Numeric Value</w:t>
      </w:r>
    </w:p>
    <w:p w14:paraId="5B5E3380" w14:textId="49F1B67E" w:rsidR="00D54027" w:rsidRPr="006F6FC5" w:rsidRDefault="00D54027" w:rsidP="002C21EA">
      <w:pPr>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2.2.2.2 Dimension Tables (</w:t>
      </w:r>
      <w:r w:rsidR="00103B90" w:rsidRPr="006F6FC5">
        <w:rPr>
          <w:rFonts w:asciiTheme="minorHAnsi" w:eastAsiaTheme="minorHAnsi" w:hAnsiTheme="minorHAnsi" w:cstheme="minorBidi"/>
          <w:kern w:val="2"/>
          <w14:ligatures w14:val="standardContextual"/>
        </w:rPr>
        <w:t>Relationships)</w:t>
      </w:r>
      <w:r w:rsidRPr="006F6FC5">
        <w:rPr>
          <w:rFonts w:asciiTheme="minorHAnsi" w:eastAsiaTheme="minorHAnsi" w:hAnsiTheme="minorHAnsi" w:cstheme="minorBidi"/>
          <w:kern w:val="2"/>
          <w14:ligatures w14:val="standardContextual"/>
        </w:rPr>
        <w:t xml:space="preserve"> </w:t>
      </w:r>
    </w:p>
    <w:p w14:paraId="283A3B0F" w14:textId="69811F95" w:rsidR="00E1549A" w:rsidRPr="006F6FC5" w:rsidRDefault="00E1549A"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The entire NEISS data is present in a denormalized form in an excel file, but the</w:t>
      </w:r>
      <w:r w:rsidR="00327242" w:rsidRPr="006F6FC5">
        <w:rPr>
          <w:rFonts w:asciiTheme="minorHAnsi" w:eastAsiaTheme="minorHAnsi" w:hAnsiTheme="minorHAnsi" w:cstheme="minorBidi"/>
          <w:kern w:val="2"/>
          <w14:ligatures w14:val="standardContextual"/>
        </w:rPr>
        <w:t xml:space="preserve"> data relies on the logic connecting the NEISS coding manual.</w:t>
      </w:r>
      <w:r w:rsidR="00596A63" w:rsidRPr="006F6FC5">
        <w:rPr>
          <w:rFonts w:asciiTheme="minorHAnsi" w:eastAsiaTheme="minorHAnsi" w:hAnsiTheme="minorHAnsi" w:cstheme="minorBidi"/>
          <w:kern w:val="2"/>
          <w14:ligatures w14:val="standardContextual"/>
        </w:rPr>
        <w:t xml:space="preserve"> The </w:t>
      </w:r>
      <w:r w:rsidR="00E41155" w:rsidRPr="006F6FC5">
        <w:rPr>
          <w:rFonts w:asciiTheme="minorHAnsi" w:eastAsiaTheme="minorHAnsi" w:hAnsiTheme="minorHAnsi" w:cstheme="minorBidi"/>
          <w:kern w:val="2"/>
          <w14:ligatures w14:val="standardContextual"/>
        </w:rPr>
        <w:t xml:space="preserve">NEISS </w:t>
      </w:r>
      <w:r w:rsidR="00596A63" w:rsidRPr="006F6FC5">
        <w:rPr>
          <w:rFonts w:asciiTheme="minorHAnsi" w:eastAsiaTheme="minorHAnsi" w:hAnsiTheme="minorHAnsi" w:cstheme="minorBidi"/>
          <w:kern w:val="2"/>
          <w14:ligatures w14:val="standardContextual"/>
        </w:rPr>
        <w:t>dataset is encoded and the integer values</w:t>
      </w:r>
      <w:r w:rsidR="00E41155" w:rsidRPr="006F6FC5">
        <w:rPr>
          <w:rFonts w:asciiTheme="minorHAnsi" w:eastAsiaTheme="minorHAnsi" w:hAnsiTheme="minorHAnsi" w:cstheme="minorBidi"/>
          <w:kern w:val="2"/>
          <w14:ligatures w14:val="standardContextual"/>
        </w:rPr>
        <w:t xml:space="preserve"> for the below fields</w:t>
      </w:r>
      <w:r w:rsidR="00596A63" w:rsidRPr="006F6FC5">
        <w:rPr>
          <w:rFonts w:asciiTheme="minorHAnsi" w:eastAsiaTheme="minorHAnsi" w:hAnsiTheme="minorHAnsi" w:cstheme="minorBidi"/>
          <w:kern w:val="2"/>
          <w14:ligatures w14:val="standardContextual"/>
        </w:rPr>
        <w:t xml:space="preserve"> </w:t>
      </w:r>
      <w:r w:rsidR="00E41155" w:rsidRPr="006F6FC5">
        <w:rPr>
          <w:rFonts w:asciiTheme="minorHAnsi" w:eastAsiaTheme="minorHAnsi" w:hAnsiTheme="minorHAnsi" w:cstheme="minorBidi"/>
          <w:kern w:val="2"/>
          <w14:ligatures w14:val="standardContextual"/>
        </w:rPr>
        <w:t xml:space="preserve">are </w:t>
      </w:r>
      <w:r w:rsidR="00596A63" w:rsidRPr="006F6FC5">
        <w:rPr>
          <w:rFonts w:asciiTheme="minorHAnsi" w:eastAsiaTheme="minorHAnsi" w:hAnsiTheme="minorHAnsi" w:cstheme="minorBidi"/>
          <w:kern w:val="2"/>
          <w14:ligatures w14:val="standardContextual"/>
        </w:rPr>
        <w:t xml:space="preserve">linked to corresponding </w:t>
      </w:r>
      <w:r w:rsidR="00E41155" w:rsidRPr="006F6FC5">
        <w:rPr>
          <w:rFonts w:asciiTheme="minorHAnsi" w:eastAsiaTheme="minorHAnsi" w:hAnsiTheme="minorHAnsi" w:cstheme="minorBidi"/>
          <w:kern w:val="2"/>
          <w14:ligatures w14:val="standardContextual"/>
        </w:rPr>
        <w:t>description (meaning) from the dimension tables.</w:t>
      </w:r>
    </w:p>
    <w:p w14:paraId="59A3F71B" w14:textId="08B4C1AA" w:rsidR="0057703B" w:rsidRPr="006F6FC5" w:rsidRDefault="0057703B"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Code to Description Relationship</w:t>
      </w:r>
    </w:p>
    <w:p w14:paraId="6524D2C1" w14:textId="72E67F51" w:rsidR="00854F11" w:rsidRPr="006F6FC5" w:rsidRDefault="00854F11"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Race: Race is </w:t>
      </w:r>
      <w:r w:rsidR="00B91F9F" w:rsidRPr="006F6FC5">
        <w:rPr>
          <w:rFonts w:asciiTheme="minorHAnsi" w:eastAsiaTheme="minorHAnsi" w:hAnsiTheme="minorHAnsi" w:cstheme="minorBidi"/>
          <w:kern w:val="2"/>
          <w14:ligatures w14:val="standardContextual"/>
        </w:rPr>
        <w:t>encoded and represents the patients race in the ED record.</w:t>
      </w:r>
    </w:p>
    <w:p w14:paraId="20FFF7FF" w14:textId="4EB3D2AC" w:rsidR="00BF575F" w:rsidRPr="006F6FC5" w:rsidRDefault="00BF575F"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 xml:space="preserve">Gender: </w:t>
      </w:r>
      <w:r w:rsidR="00F37407" w:rsidRPr="006F6FC5">
        <w:rPr>
          <w:rFonts w:asciiTheme="minorHAnsi" w:eastAsiaTheme="minorHAnsi" w:hAnsiTheme="minorHAnsi" w:cstheme="minorBidi"/>
          <w:kern w:val="2"/>
          <w14:ligatures w14:val="standardContextual"/>
        </w:rPr>
        <w:t>Reports patients gender as in the ED record.</w:t>
      </w:r>
    </w:p>
    <w:p w14:paraId="466FF156" w14:textId="362ABF77" w:rsidR="00BF575F" w:rsidRPr="006F6FC5" w:rsidRDefault="00BF575F"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lastRenderedPageBreak/>
        <w:t xml:space="preserve">Hispanic: Hispanic variable indicates the ethnicity. </w:t>
      </w:r>
    </w:p>
    <w:p w14:paraId="3408BF5D" w14:textId="7AD0BD69" w:rsidR="00F10A37" w:rsidRPr="006F6FC5" w:rsidRDefault="00763FAE"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Product Code</w:t>
      </w:r>
      <w:r w:rsidR="003E78C8" w:rsidRPr="006F6FC5">
        <w:rPr>
          <w:rFonts w:asciiTheme="minorHAnsi" w:eastAsiaTheme="minorHAnsi" w:hAnsiTheme="minorHAnsi" w:cstheme="minorBidi"/>
          <w:kern w:val="2"/>
          <w14:ligatures w14:val="standardContextual"/>
        </w:rPr>
        <w:t xml:space="preserve"> (Product 1, Product 2, Product 3)</w:t>
      </w:r>
      <w:r w:rsidRPr="006F6FC5">
        <w:rPr>
          <w:rFonts w:asciiTheme="minorHAnsi" w:eastAsiaTheme="minorHAnsi" w:hAnsiTheme="minorHAnsi" w:cstheme="minorBidi"/>
          <w:kern w:val="2"/>
          <w14:ligatures w14:val="standardContextual"/>
        </w:rPr>
        <w:t>:</w:t>
      </w:r>
      <w:r w:rsidR="009672AA" w:rsidRPr="006F6FC5">
        <w:rPr>
          <w:rFonts w:asciiTheme="minorHAnsi" w:eastAsiaTheme="minorHAnsi" w:hAnsiTheme="minorHAnsi" w:cstheme="minorBidi"/>
          <w:kern w:val="2"/>
          <w14:ligatures w14:val="standardContextual"/>
        </w:rPr>
        <w:t xml:space="preserve"> </w:t>
      </w:r>
      <w:r w:rsidR="00E41155" w:rsidRPr="006F6FC5">
        <w:rPr>
          <w:rFonts w:asciiTheme="minorHAnsi" w:eastAsiaTheme="minorHAnsi" w:hAnsiTheme="minorHAnsi" w:cstheme="minorBidi"/>
          <w:kern w:val="2"/>
          <w14:ligatures w14:val="standardContextual"/>
        </w:rPr>
        <w:t xml:space="preserve">A product code is uniquely mapped to the product description. </w:t>
      </w:r>
      <w:r w:rsidR="00A751BC" w:rsidRPr="006F6FC5">
        <w:rPr>
          <w:rFonts w:asciiTheme="minorHAnsi" w:eastAsiaTheme="minorHAnsi" w:hAnsiTheme="minorHAnsi" w:cstheme="minorBidi"/>
          <w:kern w:val="2"/>
          <w14:ligatures w14:val="standardContextual"/>
        </w:rPr>
        <w:t xml:space="preserve"> If more than one product is involved in the injury, the data is </w:t>
      </w:r>
      <w:r w:rsidR="00FF1D28" w:rsidRPr="006F6FC5">
        <w:rPr>
          <w:rFonts w:asciiTheme="minorHAnsi" w:eastAsiaTheme="minorHAnsi" w:hAnsiTheme="minorHAnsi" w:cstheme="minorBidi"/>
          <w:kern w:val="2"/>
          <w14:ligatures w14:val="standardContextual"/>
        </w:rPr>
        <w:t>a</w:t>
      </w:r>
      <w:r w:rsidR="00A751BC" w:rsidRPr="006F6FC5">
        <w:rPr>
          <w:rFonts w:asciiTheme="minorHAnsi" w:eastAsiaTheme="minorHAnsi" w:hAnsiTheme="minorHAnsi" w:cstheme="minorBidi"/>
          <w:kern w:val="2"/>
          <w14:ligatures w14:val="standardContextual"/>
        </w:rPr>
        <w:t>vai</w:t>
      </w:r>
      <w:r w:rsidR="00FF1D28" w:rsidRPr="006F6FC5">
        <w:rPr>
          <w:rFonts w:asciiTheme="minorHAnsi" w:eastAsiaTheme="minorHAnsi" w:hAnsiTheme="minorHAnsi" w:cstheme="minorBidi"/>
          <w:kern w:val="2"/>
          <w14:ligatures w14:val="standardContextual"/>
        </w:rPr>
        <w:t>l</w:t>
      </w:r>
      <w:r w:rsidR="00A751BC" w:rsidRPr="006F6FC5">
        <w:rPr>
          <w:rFonts w:asciiTheme="minorHAnsi" w:eastAsiaTheme="minorHAnsi" w:hAnsiTheme="minorHAnsi" w:cstheme="minorBidi"/>
          <w:kern w:val="2"/>
          <w14:ligatures w14:val="standardContextual"/>
        </w:rPr>
        <w:t>able in the pro</w:t>
      </w:r>
      <w:r w:rsidR="00FF1D28" w:rsidRPr="006F6FC5">
        <w:rPr>
          <w:rFonts w:asciiTheme="minorHAnsi" w:eastAsiaTheme="minorHAnsi" w:hAnsiTheme="minorHAnsi" w:cstheme="minorBidi"/>
          <w:kern w:val="2"/>
          <w14:ligatures w14:val="standardContextual"/>
        </w:rPr>
        <w:t>duct 1, product 2 or product 3 features.</w:t>
      </w:r>
    </w:p>
    <w:p w14:paraId="6B39C56B" w14:textId="63D41AB1" w:rsidR="00763FAE" w:rsidRPr="006F6FC5" w:rsidRDefault="00763FAE"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Body Part</w:t>
      </w:r>
      <w:r w:rsidR="003E78C8" w:rsidRPr="006F6FC5">
        <w:rPr>
          <w:rFonts w:asciiTheme="minorHAnsi" w:eastAsiaTheme="minorHAnsi" w:hAnsiTheme="minorHAnsi" w:cstheme="minorBidi"/>
          <w:kern w:val="2"/>
          <w14:ligatures w14:val="standardContextual"/>
        </w:rPr>
        <w:t xml:space="preserve"> (Body Part 1 and Body part 2)</w:t>
      </w:r>
      <w:r w:rsidRPr="006F6FC5">
        <w:rPr>
          <w:rFonts w:asciiTheme="minorHAnsi" w:eastAsiaTheme="minorHAnsi" w:hAnsiTheme="minorHAnsi" w:cstheme="minorBidi"/>
          <w:kern w:val="2"/>
          <w14:ligatures w14:val="standardContextual"/>
        </w:rPr>
        <w:t>:</w:t>
      </w:r>
      <w:r w:rsidR="00E41155" w:rsidRPr="006F6FC5">
        <w:rPr>
          <w:rFonts w:asciiTheme="minorHAnsi" w:eastAsiaTheme="minorHAnsi" w:hAnsiTheme="minorHAnsi" w:cstheme="minorBidi"/>
          <w:kern w:val="2"/>
          <w14:ligatures w14:val="standardContextual"/>
        </w:rPr>
        <w:t xml:space="preserve"> The b</w:t>
      </w:r>
      <w:r w:rsidR="00A656FD" w:rsidRPr="006F6FC5">
        <w:rPr>
          <w:rFonts w:asciiTheme="minorHAnsi" w:eastAsiaTheme="minorHAnsi" w:hAnsiTheme="minorHAnsi" w:cstheme="minorBidi"/>
          <w:kern w:val="2"/>
          <w14:ligatures w14:val="standardContextual"/>
        </w:rPr>
        <w:t>ody part code is mapped to the body part description.</w:t>
      </w:r>
      <w:r w:rsidR="009B4EDA" w:rsidRPr="006F6FC5">
        <w:rPr>
          <w:rFonts w:asciiTheme="minorHAnsi" w:eastAsiaTheme="minorHAnsi" w:hAnsiTheme="minorHAnsi" w:cstheme="minorBidi"/>
          <w:kern w:val="2"/>
          <w14:ligatures w14:val="standardContextual"/>
        </w:rPr>
        <w:t xml:space="preserve"> If more than one body part is involved</w:t>
      </w:r>
      <w:r w:rsidR="00FF1D28" w:rsidRPr="006F6FC5">
        <w:rPr>
          <w:rFonts w:asciiTheme="minorHAnsi" w:eastAsiaTheme="minorHAnsi" w:hAnsiTheme="minorHAnsi" w:cstheme="minorBidi"/>
          <w:kern w:val="2"/>
          <w14:ligatures w14:val="standardContextual"/>
        </w:rPr>
        <w:t xml:space="preserve"> in the injury,</w:t>
      </w:r>
      <w:r w:rsidR="009B4EDA" w:rsidRPr="006F6FC5">
        <w:rPr>
          <w:rFonts w:asciiTheme="minorHAnsi" w:eastAsiaTheme="minorHAnsi" w:hAnsiTheme="minorHAnsi" w:cstheme="minorBidi"/>
          <w:kern w:val="2"/>
          <w14:ligatures w14:val="standardContextual"/>
        </w:rPr>
        <w:t xml:space="preserve"> corresponding data </w:t>
      </w:r>
      <w:r w:rsidR="00FF1D28" w:rsidRPr="006F6FC5">
        <w:rPr>
          <w:rFonts w:asciiTheme="minorHAnsi" w:eastAsiaTheme="minorHAnsi" w:hAnsiTheme="minorHAnsi" w:cstheme="minorBidi"/>
          <w:kern w:val="2"/>
          <w14:ligatures w14:val="standardContextual"/>
        </w:rPr>
        <w:t>is</w:t>
      </w:r>
      <w:r w:rsidR="009B4EDA" w:rsidRPr="006F6FC5">
        <w:rPr>
          <w:rFonts w:asciiTheme="minorHAnsi" w:eastAsiaTheme="minorHAnsi" w:hAnsiTheme="minorHAnsi" w:cstheme="minorBidi"/>
          <w:kern w:val="2"/>
          <w14:ligatures w14:val="standardContextual"/>
        </w:rPr>
        <w:t xml:space="preserve"> available in the body_part_2 feature.</w:t>
      </w:r>
    </w:p>
    <w:p w14:paraId="63279D22" w14:textId="355688EC" w:rsidR="009672AA" w:rsidRPr="006F6FC5" w:rsidRDefault="009672AA"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Diagnosis</w:t>
      </w:r>
      <w:r w:rsidR="003E78C8" w:rsidRPr="006F6FC5">
        <w:rPr>
          <w:rFonts w:asciiTheme="minorHAnsi" w:eastAsiaTheme="minorHAnsi" w:hAnsiTheme="minorHAnsi" w:cstheme="minorBidi"/>
          <w:kern w:val="2"/>
          <w14:ligatures w14:val="standardContextual"/>
        </w:rPr>
        <w:t xml:space="preserve"> (Diagnosis 1 and Diagnosis 2):</w:t>
      </w:r>
      <w:r w:rsidRPr="006F6FC5">
        <w:rPr>
          <w:rFonts w:asciiTheme="minorHAnsi" w:eastAsiaTheme="minorHAnsi" w:hAnsiTheme="minorHAnsi" w:cstheme="minorBidi"/>
          <w:kern w:val="2"/>
          <w14:ligatures w14:val="standardContextual"/>
        </w:rPr>
        <w:t xml:space="preserve"> </w:t>
      </w:r>
      <w:r w:rsidR="00A656FD" w:rsidRPr="006F6FC5">
        <w:rPr>
          <w:rFonts w:asciiTheme="minorHAnsi" w:eastAsiaTheme="minorHAnsi" w:hAnsiTheme="minorHAnsi" w:cstheme="minorBidi"/>
          <w:kern w:val="2"/>
          <w14:ligatures w14:val="standardContextual"/>
        </w:rPr>
        <w:t xml:space="preserve">The diagnosis code is uniquely mapped to the </w:t>
      </w:r>
      <w:r w:rsidR="00861C67" w:rsidRPr="006F6FC5">
        <w:rPr>
          <w:rFonts w:asciiTheme="minorHAnsi" w:eastAsiaTheme="minorHAnsi" w:hAnsiTheme="minorHAnsi" w:cstheme="minorBidi"/>
          <w:kern w:val="2"/>
          <w14:ligatures w14:val="standardContextual"/>
        </w:rPr>
        <w:t xml:space="preserve">diagnosis description. </w:t>
      </w:r>
      <w:r w:rsidR="009B4EDA" w:rsidRPr="006F6FC5">
        <w:rPr>
          <w:rFonts w:asciiTheme="minorHAnsi" w:eastAsiaTheme="minorHAnsi" w:hAnsiTheme="minorHAnsi" w:cstheme="minorBidi"/>
          <w:kern w:val="2"/>
          <w14:ligatures w14:val="standardContextual"/>
        </w:rPr>
        <w:t xml:space="preserve"> If more than one diagnosis is found, the corresponding information is available in the diagnosis_2 feature.</w:t>
      </w:r>
    </w:p>
    <w:p w14:paraId="1782B64E" w14:textId="118506D1" w:rsidR="009672AA" w:rsidRPr="006F6FC5" w:rsidRDefault="009672AA"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Disposition:</w:t>
      </w:r>
      <w:r w:rsidR="000A50B6" w:rsidRPr="006F6FC5">
        <w:rPr>
          <w:rFonts w:asciiTheme="minorHAnsi" w:eastAsiaTheme="minorHAnsi" w:hAnsiTheme="minorHAnsi" w:cstheme="minorBidi"/>
          <w:kern w:val="2"/>
          <w14:ligatures w14:val="standardContextual"/>
        </w:rPr>
        <w:t xml:space="preserve"> Disposition code reports the </w:t>
      </w:r>
      <w:r w:rsidR="00D21DE9" w:rsidRPr="006F6FC5">
        <w:rPr>
          <w:rFonts w:asciiTheme="minorHAnsi" w:eastAsiaTheme="minorHAnsi" w:hAnsiTheme="minorHAnsi" w:cstheme="minorBidi"/>
          <w:kern w:val="2"/>
          <w14:ligatures w14:val="standardContextual"/>
        </w:rPr>
        <w:t>patient’s</w:t>
      </w:r>
      <w:r w:rsidR="000A50B6" w:rsidRPr="006F6FC5">
        <w:rPr>
          <w:rFonts w:asciiTheme="minorHAnsi" w:eastAsiaTheme="minorHAnsi" w:hAnsiTheme="minorHAnsi" w:cstheme="minorBidi"/>
          <w:kern w:val="2"/>
          <w14:ligatures w14:val="standardContextual"/>
        </w:rPr>
        <w:t xml:space="preserve"> final disposition as recorded in the ED record.</w:t>
      </w:r>
    </w:p>
    <w:p w14:paraId="5DC9104A" w14:textId="4CC352A0" w:rsidR="0044020A" w:rsidRPr="006F6FC5" w:rsidRDefault="009672AA"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Location:</w:t>
      </w:r>
      <w:r w:rsidR="00D21DE9" w:rsidRPr="006F6FC5">
        <w:rPr>
          <w:rFonts w:asciiTheme="minorHAnsi" w:eastAsiaTheme="minorHAnsi" w:hAnsiTheme="minorHAnsi" w:cstheme="minorBidi"/>
          <w:kern w:val="2"/>
          <w14:ligatures w14:val="standardContextual"/>
        </w:rPr>
        <w:t xml:space="preserve"> Location code denotes the location where the injury occurred.</w:t>
      </w:r>
    </w:p>
    <w:p w14:paraId="08F64E69" w14:textId="2D0DFADA" w:rsidR="00327242" w:rsidRPr="006F6FC5" w:rsidRDefault="009672AA" w:rsidP="00792643">
      <w:pPr>
        <w:spacing w:line="360" w:lineRule="auto"/>
        <w:ind w:left="216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Fire Involvement:</w:t>
      </w:r>
      <w:r w:rsidR="00D136A3" w:rsidRPr="006F6FC5">
        <w:rPr>
          <w:rFonts w:asciiTheme="minorHAnsi" w:eastAsiaTheme="minorHAnsi" w:hAnsiTheme="minorHAnsi" w:cstheme="minorBidi"/>
          <w:kern w:val="2"/>
          <w14:ligatures w14:val="standardContextual"/>
        </w:rPr>
        <w:t xml:space="preserve"> Fire involvement code defines if a fire was involved in the injury.</w:t>
      </w:r>
    </w:p>
    <w:p w14:paraId="157B4D6E" w14:textId="5868F50E" w:rsidR="0001171A" w:rsidRPr="006F6FC5" w:rsidRDefault="00151E53" w:rsidP="00151E53">
      <w:pPr>
        <w:pStyle w:val="Heading3"/>
        <w:ind w:left="1350"/>
        <w:rPr>
          <w:rFonts w:asciiTheme="minorHAnsi" w:hAnsiTheme="minorHAnsi"/>
        </w:rPr>
      </w:pPr>
      <w:bookmarkStart w:id="40" w:name="_Toc222167674"/>
      <w:r w:rsidRPr="006F6FC5">
        <w:rPr>
          <w:rFonts w:asciiTheme="minorHAnsi" w:hAnsiTheme="minorHAnsi"/>
        </w:rPr>
        <w:t xml:space="preserve">2.2.3 </w:t>
      </w:r>
      <w:r w:rsidR="0001171A" w:rsidRPr="006F6FC5">
        <w:rPr>
          <w:rFonts w:asciiTheme="minorHAnsi" w:hAnsiTheme="minorHAnsi"/>
        </w:rPr>
        <w:t>Temporal Coverage and Granularity</w:t>
      </w:r>
      <w:bookmarkEnd w:id="40"/>
      <w:r w:rsidR="0001171A" w:rsidRPr="006F6FC5">
        <w:rPr>
          <w:rFonts w:asciiTheme="minorHAnsi" w:hAnsiTheme="minorHAnsi"/>
        </w:rPr>
        <w:t xml:space="preserve"> </w:t>
      </w:r>
    </w:p>
    <w:p w14:paraId="32A9C4AB" w14:textId="79985D53" w:rsidR="009B021D" w:rsidRPr="006F6FC5" w:rsidRDefault="00E905CF" w:rsidP="006A7245">
      <w:pPr>
        <w:spacing w:line="360" w:lineRule="auto"/>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The data spans from January 20</w:t>
      </w:r>
      <w:r w:rsidR="00E230D7" w:rsidRPr="006F6FC5">
        <w:rPr>
          <w:rFonts w:asciiTheme="minorHAnsi" w:eastAsiaTheme="minorHAnsi" w:hAnsiTheme="minorHAnsi" w:cstheme="minorBidi"/>
          <w:kern w:val="2"/>
          <w14:ligatures w14:val="standardContextual"/>
        </w:rPr>
        <w:t xml:space="preserve">05 to </w:t>
      </w:r>
      <w:r w:rsidR="004D7971" w:rsidRPr="006F6FC5">
        <w:rPr>
          <w:rFonts w:asciiTheme="minorHAnsi" w:eastAsiaTheme="minorHAnsi" w:hAnsiTheme="minorHAnsi" w:cstheme="minorBidi"/>
          <w:kern w:val="2"/>
          <w14:ligatures w14:val="standardContextual"/>
        </w:rPr>
        <w:t>December 2024</w:t>
      </w:r>
      <w:r w:rsidR="002065CE" w:rsidRPr="006F6FC5">
        <w:rPr>
          <w:rFonts w:asciiTheme="minorHAnsi" w:eastAsiaTheme="minorHAnsi" w:hAnsiTheme="minorHAnsi" w:cstheme="minorBidi"/>
          <w:kern w:val="2"/>
          <w14:ligatures w14:val="standardContextual"/>
        </w:rPr>
        <w:t xml:space="preserve"> with daily injury records</w:t>
      </w:r>
      <w:r w:rsidR="005D1C84" w:rsidRPr="006F6FC5">
        <w:rPr>
          <w:rFonts w:asciiTheme="minorHAnsi" w:eastAsiaTheme="minorHAnsi" w:hAnsiTheme="minorHAnsi" w:cstheme="minorBidi"/>
          <w:kern w:val="2"/>
          <w14:ligatures w14:val="standardContextual"/>
        </w:rPr>
        <w:t xml:space="preserve"> reported to the ED.</w:t>
      </w:r>
      <w:r w:rsidR="004471C5" w:rsidRPr="006F6FC5">
        <w:rPr>
          <w:rFonts w:asciiTheme="minorHAnsi" w:eastAsiaTheme="minorHAnsi" w:hAnsiTheme="minorHAnsi" w:cstheme="minorBidi"/>
          <w:kern w:val="2"/>
          <w14:ligatures w14:val="standardContextual"/>
        </w:rPr>
        <w:t xml:space="preserve"> The coverage of data is 100% across all calendar days of the month between </w:t>
      </w:r>
      <w:r w:rsidR="00676C37" w:rsidRPr="006F6FC5">
        <w:rPr>
          <w:rFonts w:asciiTheme="minorHAnsi" w:eastAsiaTheme="minorHAnsi" w:hAnsiTheme="minorHAnsi" w:cstheme="minorBidi"/>
          <w:kern w:val="2"/>
          <w14:ligatures w14:val="standardContextual"/>
        </w:rPr>
        <w:t>January 2005 to December 2024</w:t>
      </w:r>
      <w:r w:rsidR="00676C37" w:rsidRPr="006F6FC5">
        <w:rPr>
          <w:rFonts w:asciiTheme="minorHAnsi" w:eastAsiaTheme="minorHAnsi" w:hAnsiTheme="minorHAnsi" w:cstheme="minorBidi"/>
          <w:kern w:val="2"/>
          <w14:ligatures w14:val="standardContextual"/>
        </w:rPr>
        <w:t>.</w:t>
      </w:r>
    </w:p>
    <w:p w14:paraId="69A8EC1A" w14:textId="72EC852A" w:rsidR="00E3051B" w:rsidRPr="006F6FC5" w:rsidRDefault="00B81DF1" w:rsidP="006A7245">
      <w:pPr>
        <w:spacing w:line="360" w:lineRule="auto"/>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The number of injuries seems to have spiked in 2010</w:t>
      </w:r>
      <w:r w:rsidR="00417BFE" w:rsidRPr="006F6FC5">
        <w:rPr>
          <w:rFonts w:asciiTheme="minorHAnsi" w:eastAsiaTheme="minorHAnsi" w:hAnsiTheme="minorHAnsi" w:cstheme="minorBidi"/>
          <w:kern w:val="2"/>
          <w14:ligatures w14:val="standardContextual"/>
        </w:rPr>
        <w:t xml:space="preserve">. </w:t>
      </w:r>
      <w:r w:rsidR="008627DD" w:rsidRPr="006F6FC5">
        <w:rPr>
          <w:rFonts w:asciiTheme="minorHAnsi" w:eastAsiaTheme="minorHAnsi" w:hAnsiTheme="minorHAnsi" w:cstheme="minorBidi"/>
          <w:kern w:val="2"/>
          <w14:ligatures w14:val="standardContextual"/>
        </w:rPr>
        <w:t xml:space="preserve">We can see a dip in the number </w:t>
      </w:r>
      <w:r w:rsidR="0087608F" w:rsidRPr="006F6FC5">
        <w:rPr>
          <w:rFonts w:asciiTheme="minorHAnsi" w:eastAsiaTheme="minorHAnsi" w:hAnsiTheme="minorHAnsi" w:cstheme="minorBidi"/>
          <w:kern w:val="2"/>
          <w14:ligatures w14:val="standardContextual"/>
        </w:rPr>
        <w:t xml:space="preserve">of injuries between 2019-2020 due to the COVID19 pandemic </w:t>
      </w:r>
      <w:r w:rsidR="00417BFE" w:rsidRPr="006F6FC5">
        <w:rPr>
          <w:rFonts w:asciiTheme="minorHAnsi" w:eastAsiaTheme="minorHAnsi" w:hAnsiTheme="minorHAnsi" w:cstheme="minorBidi"/>
          <w:kern w:val="2"/>
          <w14:ligatures w14:val="standardContextual"/>
        </w:rPr>
        <w:t>and then stabilizing to the pre-pandemic levels.</w:t>
      </w:r>
    </w:p>
    <w:p w14:paraId="14C4300B" w14:textId="287CD5CC" w:rsidR="0001171A" w:rsidRPr="006F6FC5" w:rsidRDefault="00151E53" w:rsidP="00151E53">
      <w:pPr>
        <w:pStyle w:val="Heading3"/>
        <w:ind w:left="1350"/>
        <w:rPr>
          <w:rFonts w:asciiTheme="minorHAnsi" w:hAnsiTheme="minorHAnsi"/>
        </w:rPr>
      </w:pPr>
      <w:bookmarkStart w:id="41" w:name="_Toc222167675"/>
      <w:r w:rsidRPr="006F6FC5">
        <w:rPr>
          <w:rFonts w:asciiTheme="minorHAnsi" w:hAnsiTheme="minorHAnsi"/>
        </w:rPr>
        <w:lastRenderedPageBreak/>
        <w:t xml:space="preserve">2.2.4 </w:t>
      </w:r>
      <w:r w:rsidR="0001171A" w:rsidRPr="006F6FC5">
        <w:rPr>
          <w:rFonts w:asciiTheme="minorHAnsi" w:hAnsiTheme="minorHAnsi"/>
        </w:rPr>
        <w:t>Data Volume and Scale</w:t>
      </w:r>
      <w:bookmarkEnd w:id="41"/>
    </w:p>
    <w:p w14:paraId="29CFF5A4" w14:textId="3CDC3AD5" w:rsidR="00747A89" w:rsidRPr="006F6FC5" w:rsidRDefault="00DA4D3D" w:rsidP="006A7245">
      <w:pPr>
        <w:spacing w:line="360" w:lineRule="auto"/>
        <w:ind w:left="2070"/>
        <w:rPr>
          <w:rFonts w:asciiTheme="minorHAnsi" w:eastAsiaTheme="minorHAnsi" w:hAnsiTheme="minorHAnsi" w:cstheme="minorBidi"/>
          <w:kern w:val="2"/>
          <w14:ligatures w14:val="standardContextual"/>
        </w:rPr>
      </w:pPr>
      <w:r w:rsidRPr="006F6FC5">
        <w:rPr>
          <w:rFonts w:asciiTheme="minorHAnsi" w:eastAsiaTheme="minorHAnsi" w:hAnsiTheme="minorHAnsi" w:cstheme="minorBidi"/>
          <w:kern w:val="2"/>
          <w14:ligatures w14:val="standardContextual"/>
        </w:rPr>
        <w:t>Complete dataset contains 7</w:t>
      </w:r>
      <w:r w:rsidR="006D640F" w:rsidRPr="006F6FC5">
        <w:rPr>
          <w:rFonts w:asciiTheme="minorHAnsi" w:eastAsiaTheme="minorHAnsi" w:hAnsiTheme="minorHAnsi" w:cstheme="minorBidi"/>
          <w:kern w:val="2"/>
          <w14:ligatures w14:val="standardContextual"/>
        </w:rPr>
        <w:t>,</w:t>
      </w:r>
      <w:r w:rsidRPr="006F6FC5">
        <w:rPr>
          <w:rFonts w:asciiTheme="minorHAnsi" w:eastAsiaTheme="minorHAnsi" w:hAnsiTheme="minorHAnsi" w:cstheme="minorBidi"/>
          <w:kern w:val="2"/>
          <w14:ligatures w14:val="standardContextual"/>
        </w:rPr>
        <w:t>315</w:t>
      </w:r>
      <w:r w:rsidR="006D640F" w:rsidRPr="006F6FC5">
        <w:rPr>
          <w:rFonts w:asciiTheme="minorHAnsi" w:eastAsiaTheme="minorHAnsi" w:hAnsiTheme="minorHAnsi" w:cstheme="minorBidi"/>
          <w:kern w:val="2"/>
          <w14:ligatures w14:val="standardContextual"/>
        </w:rPr>
        <w:t>,</w:t>
      </w:r>
      <w:r w:rsidRPr="006F6FC5">
        <w:rPr>
          <w:rFonts w:asciiTheme="minorHAnsi" w:eastAsiaTheme="minorHAnsi" w:hAnsiTheme="minorHAnsi" w:cstheme="minorBidi"/>
          <w:kern w:val="2"/>
          <w14:ligatures w14:val="standardContextual"/>
        </w:rPr>
        <w:t>732 transactions with 23 features across 839 products; raw data files total 896.4 MB uncompressed; processing requires approximately 4GB RAM for in-memory analysis.</w:t>
      </w:r>
    </w:p>
    <w:p w14:paraId="187E6390" w14:textId="5A3E48BD" w:rsidR="0001171A" w:rsidRPr="006F6FC5" w:rsidRDefault="00212002" w:rsidP="00212002">
      <w:pPr>
        <w:pStyle w:val="Heading3"/>
        <w:ind w:left="1350"/>
        <w:rPr>
          <w:rFonts w:asciiTheme="minorHAnsi" w:hAnsiTheme="minorHAnsi"/>
        </w:rPr>
      </w:pPr>
      <w:bookmarkStart w:id="42" w:name="_Toc222167676"/>
      <w:r w:rsidRPr="006F6FC5">
        <w:rPr>
          <w:rFonts w:asciiTheme="minorHAnsi" w:hAnsiTheme="minorHAnsi"/>
        </w:rPr>
        <w:t xml:space="preserve">2.2.5 </w:t>
      </w:r>
      <w:r w:rsidR="0001171A" w:rsidRPr="006F6FC5">
        <w:rPr>
          <w:rFonts w:asciiTheme="minorHAnsi" w:hAnsiTheme="minorHAnsi"/>
        </w:rPr>
        <w:t>Categorical Variable Encoding</w:t>
      </w:r>
      <w:bookmarkEnd w:id="42"/>
      <w:r w:rsidR="0001171A" w:rsidRPr="006F6FC5">
        <w:rPr>
          <w:rFonts w:asciiTheme="minorHAnsi" w:hAnsiTheme="minorHAnsi"/>
        </w:rPr>
        <w:t xml:space="preserve"> </w:t>
      </w:r>
    </w:p>
    <w:p w14:paraId="5755EE7B" w14:textId="2DFD3E9E" w:rsidR="008E74CF" w:rsidRDefault="00551E63" w:rsidP="008E74CF">
      <w:pPr>
        <w:rPr>
          <w:rFonts w:asciiTheme="minorHAnsi" w:eastAsiaTheme="minorHAnsi" w:hAnsiTheme="minorHAnsi" w:cstheme="minorBidi"/>
          <w:kern w:val="2"/>
          <w14:ligatures w14:val="standardContextual"/>
        </w:rPr>
      </w:pPr>
      <w:r w:rsidRPr="006F6FC5">
        <w:rPr>
          <w:rFonts w:asciiTheme="minorHAnsi" w:hAnsiTheme="minorHAnsi"/>
        </w:rPr>
        <w:tab/>
      </w:r>
      <w:r w:rsidRPr="006F6FC5">
        <w:rPr>
          <w:rFonts w:asciiTheme="minorHAnsi" w:hAnsiTheme="minorHAnsi"/>
        </w:rPr>
        <w:tab/>
      </w:r>
      <w:r w:rsidR="005710BC" w:rsidRPr="006F6FC5">
        <w:rPr>
          <w:rFonts w:asciiTheme="minorHAnsi" w:hAnsiTheme="minorHAnsi"/>
        </w:rPr>
        <w:tab/>
      </w:r>
      <w:r w:rsidR="005710BC" w:rsidRPr="006F6FC5">
        <w:rPr>
          <w:rFonts w:asciiTheme="minorHAnsi" w:eastAsiaTheme="minorHAnsi" w:hAnsiTheme="minorHAnsi" w:cstheme="minorBidi"/>
          <w:kern w:val="2"/>
          <w14:ligatures w14:val="standardContextual"/>
        </w:rPr>
        <w:t>The below categorical variables are encoded in the NEISS dataset</w:t>
      </w:r>
    </w:p>
    <w:p w14:paraId="1E151A04" w14:textId="77777777" w:rsidR="00E51B72" w:rsidRPr="006F6FC5" w:rsidRDefault="00E51B72" w:rsidP="008E74CF">
      <w:pPr>
        <w:rPr>
          <w:rFonts w:asciiTheme="minorHAnsi" w:eastAsiaTheme="minorHAnsi" w:hAnsiTheme="minorHAnsi" w:cstheme="minorBidi"/>
          <w:kern w:val="2"/>
          <w14:ligatures w14:val="standardContextual"/>
        </w:rPr>
      </w:pPr>
    </w:p>
    <w:p w14:paraId="1E6FBF54" w14:textId="77777777" w:rsidR="000A66EA" w:rsidRDefault="00802401"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t xml:space="preserve">Sex </w:t>
      </w:r>
    </w:p>
    <w:p w14:paraId="781477A9" w14:textId="04F66421" w:rsidR="00E51B72" w:rsidRPr="006F6FC5" w:rsidRDefault="00E51B72" w:rsidP="00E51B72">
      <w:pPr>
        <w:pStyle w:val="ListParagraph"/>
        <w:spacing w:line="360" w:lineRule="auto"/>
        <w:ind w:left="3420"/>
        <w:rPr>
          <w:rFonts w:asciiTheme="minorHAnsi" w:hAnsiTheme="minorHAnsi"/>
        </w:rPr>
      </w:pPr>
      <w:r w:rsidRPr="00E51B72">
        <w:rPr>
          <w:rFonts w:asciiTheme="minorHAnsi" w:hAnsiTheme="minorHAnsi"/>
        </w:rPr>
        <w:drawing>
          <wp:inline distT="0" distB="0" distL="0" distR="0" wp14:anchorId="7B6BEE12" wp14:editId="2720E023">
            <wp:extent cx="3745149" cy="1536700"/>
            <wp:effectExtent l="0" t="0" r="1905" b="0"/>
            <wp:docPr id="1535955600"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5955600" name="Picture 1" descr="A screenshot of a computer&#10;&#10;AI-generated content may be incorrect."/>
                    <pic:cNvPicPr/>
                  </pic:nvPicPr>
                  <pic:blipFill>
                    <a:blip r:embed="rId8"/>
                    <a:stretch>
                      <a:fillRect/>
                    </a:stretch>
                  </pic:blipFill>
                  <pic:spPr>
                    <a:xfrm>
                      <a:off x="0" y="0"/>
                      <a:ext cx="3799353" cy="1558941"/>
                    </a:xfrm>
                    <a:prstGeom prst="rect">
                      <a:avLst/>
                    </a:prstGeom>
                  </pic:spPr>
                </pic:pic>
              </a:graphicData>
            </a:graphic>
          </wp:inline>
        </w:drawing>
      </w:r>
    </w:p>
    <w:p w14:paraId="65060685" w14:textId="77777777" w:rsidR="000A66EA" w:rsidRDefault="00802401"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t>Race/Other Race</w:t>
      </w:r>
    </w:p>
    <w:p w14:paraId="04588C75" w14:textId="74996631" w:rsidR="00E51B72" w:rsidRPr="006F6FC5" w:rsidRDefault="00E51B72" w:rsidP="00E51B72">
      <w:pPr>
        <w:pStyle w:val="ListParagraph"/>
        <w:spacing w:line="360" w:lineRule="auto"/>
        <w:ind w:left="3420"/>
        <w:rPr>
          <w:rFonts w:asciiTheme="minorHAnsi" w:hAnsiTheme="minorHAnsi"/>
        </w:rPr>
      </w:pPr>
      <w:r w:rsidRPr="00E51B72">
        <w:rPr>
          <w:rFonts w:asciiTheme="minorHAnsi" w:hAnsiTheme="minorHAnsi"/>
        </w:rPr>
        <w:drawing>
          <wp:inline distT="0" distB="0" distL="0" distR="0" wp14:anchorId="3BF252BF" wp14:editId="7B4D333D">
            <wp:extent cx="3744595" cy="1789430"/>
            <wp:effectExtent l="0" t="0" r="1905" b="1270"/>
            <wp:docPr id="1596940824" name="Picture 1" descr="A close-up of a lis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6940824" name="Picture 1" descr="A close-up of a list&#10;&#10;AI-generated content may be incorrect."/>
                    <pic:cNvPicPr/>
                  </pic:nvPicPr>
                  <pic:blipFill>
                    <a:blip r:embed="rId9"/>
                    <a:stretch>
                      <a:fillRect/>
                    </a:stretch>
                  </pic:blipFill>
                  <pic:spPr>
                    <a:xfrm>
                      <a:off x="0" y="0"/>
                      <a:ext cx="3793094" cy="1812606"/>
                    </a:xfrm>
                    <a:prstGeom prst="rect">
                      <a:avLst/>
                    </a:prstGeom>
                  </pic:spPr>
                </pic:pic>
              </a:graphicData>
            </a:graphic>
          </wp:inline>
        </w:drawing>
      </w:r>
    </w:p>
    <w:p w14:paraId="5DA1B2CB" w14:textId="77777777" w:rsidR="000A66EA" w:rsidRDefault="00802401"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t>Hispanic</w:t>
      </w:r>
    </w:p>
    <w:p w14:paraId="05F82F92" w14:textId="5BCA477C" w:rsidR="00E51B72" w:rsidRDefault="00E51B72" w:rsidP="00E51B72">
      <w:pPr>
        <w:pStyle w:val="ListParagraph"/>
        <w:spacing w:line="360" w:lineRule="auto"/>
        <w:ind w:left="3420"/>
        <w:rPr>
          <w:rFonts w:asciiTheme="minorHAnsi" w:hAnsiTheme="minorHAnsi"/>
        </w:rPr>
      </w:pPr>
      <w:r w:rsidRPr="00E51B72">
        <w:rPr>
          <w:rFonts w:asciiTheme="minorHAnsi" w:hAnsiTheme="minorHAnsi"/>
        </w:rPr>
        <w:drawing>
          <wp:inline distT="0" distB="0" distL="0" distR="0" wp14:anchorId="7A253BE8" wp14:editId="5CE6FFF1">
            <wp:extent cx="3744595" cy="821055"/>
            <wp:effectExtent l="0" t="0" r="1905" b="4445"/>
            <wp:docPr id="1457117960" name="Picture 1" descr="A close-up of a list of hispanic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7117960" name="Picture 1" descr="A close-up of a list of hispanics&#10;&#10;AI-generated content may be incorrect."/>
                    <pic:cNvPicPr/>
                  </pic:nvPicPr>
                  <pic:blipFill>
                    <a:blip r:embed="rId10"/>
                    <a:stretch>
                      <a:fillRect/>
                    </a:stretch>
                  </pic:blipFill>
                  <pic:spPr>
                    <a:xfrm>
                      <a:off x="0" y="0"/>
                      <a:ext cx="3845822" cy="843250"/>
                    </a:xfrm>
                    <a:prstGeom prst="rect">
                      <a:avLst/>
                    </a:prstGeom>
                  </pic:spPr>
                </pic:pic>
              </a:graphicData>
            </a:graphic>
          </wp:inline>
        </w:drawing>
      </w:r>
    </w:p>
    <w:p w14:paraId="60DDA958" w14:textId="77777777" w:rsidR="00E51B72" w:rsidRDefault="00E51B72" w:rsidP="00E51B72">
      <w:pPr>
        <w:pStyle w:val="ListParagraph"/>
        <w:spacing w:line="360" w:lineRule="auto"/>
        <w:ind w:left="3420"/>
        <w:rPr>
          <w:rFonts w:asciiTheme="minorHAnsi" w:hAnsiTheme="minorHAnsi"/>
        </w:rPr>
      </w:pPr>
    </w:p>
    <w:p w14:paraId="1F8021F0" w14:textId="77777777" w:rsidR="00E51B72" w:rsidRDefault="00E51B72" w:rsidP="00E51B72">
      <w:pPr>
        <w:pStyle w:val="ListParagraph"/>
        <w:spacing w:line="360" w:lineRule="auto"/>
        <w:ind w:left="3420"/>
        <w:rPr>
          <w:rFonts w:asciiTheme="minorHAnsi" w:hAnsiTheme="minorHAnsi"/>
        </w:rPr>
      </w:pPr>
    </w:p>
    <w:p w14:paraId="29E420F7" w14:textId="77777777" w:rsidR="00E51B72" w:rsidRDefault="00E51B72" w:rsidP="00E51B72">
      <w:pPr>
        <w:pStyle w:val="ListParagraph"/>
        <w:spacing w:line="360" w:lineRule="auto"/>
        <w:ind w:left="3420"/>
        <w:rPr>
          <w:rFonts w:asciiTheme="minorHAnsi" w:hAnsiTheme="minorHAnsi"/>
        </w:rPr>
      </w:pPr>
    </w:p>
    <w:p w14:paraId="0DF15395" w14:textId="77777777" w:rsidR="00E51B72" w:rsidRPr="006F6FC5" w:rsidRDefault="00E51B72" w:rsidP="00E51B72">
      <w:pPr>
        <w:pStyle w:val="ListParagraph"/>
        <w:spacing w:line="360" w:lineRule="auto"/>
        <w:ind w:left="3420"/>
        <w:rPr>
          <w:rFonts w:asciiTheme="minorHAnsi" w:hAnsiTheme="minorHAnsi"/>
        </w:rPr>
      </w:pPr>
    </w:p>
    <w:p w14:paraId="3768EC38" w14:textId="77777777" w:rsidR="000A66EA" w:rsidRDefault="00802401"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lastRenderedPageBreak/>
        <w:t>Body Part/Body Part 2</w:t>
      </w:r>
    </w:p>
    <w:p w14:paraId="013011F7" w14:textId="35EAF9AD" w:rsidR="00E51B72" w:rsidRPr="006F6FC5" w:rsidRDefault="00E51B72" w:rsidP="00E51B72">
      <w:pPr>
        <w:pStyle w:val="ListParagraph"/>
        <w:spacing w:line="360" w:lineRule="auto"/>
        <w:ind w:left="3326"/>
        <w:rPr>
          <w:rFonts w:asciiTheme="minorHAnsi" w:hAnsiTheme="minorHAnsi"/>
        </w:rPr>
      </w:pPr>
      <w:r w:rsidRPr="00E51B72">
        <w:rPr>
          <w:rFonts w:asciiTheme="minorHAnsi" w:hAnsiTheme="minorHAnsi"/>
        </w:rPr>
        <w:drawing>
          <wp:inline distT="0" distB="0" distL="0" distR="0" wp14:anchorId="127931CD" wp14:editId="6654B469">
            <wp:extent cx="3772751" cy="4688732"/>
            <wp:effectExtent l="0" t="0" r="0" b="0"/>
            <wp:docPr id="486621839" name="Picture 1" descr="A table with text and numbe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6621839" name="Picture 1" descr="A table with text and numbers&#10;&#10;AI-generated content may be incorrect."/>
                    <pic:cNvPicPr/>
                  </pic:nvPicPr>
                  <pic:blipFill>
                    <a:blip r:embed="rId11"/>
                    <a:stretch>
                      <a:fillRect/>
                    </a:stretch>
                  </pic:blipFill>
                  <pic:spPr>
                    <a:xfrm>
                      <a:off x="0" y="0"/>
                      <a:ext cx="3812736" cy="4738425"/>
                    </a:xfrm>
                    <a:prstGeom prst="rect">
                      <a:avLst/>
                    </a:prstGeom>
                  </pic:spPr>
                </pic:pic>
              </a:graphicData>
            </a:graphic>
          </wp:inline>
        </w:drawing>
      </w:r>
    </w:p>
    <w:p w14:paraId="6EE19583" w14:textId="77777777" w:rsidR="000A66EA" w:rsidRDefault="00423869"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t>Diagnosis/Diagnosis 2</w:t>
      </w:r>
    </w:p>
    <w:p w14:paraId="35ED67DC" w14:textId="7D355E9D" w:rsidR="00E51B72" w:rsidRPr="006F6FC5" w:rsidRDefault="00E51B72" w:rsidP="00E51B72">
      <w:pPr>
        <w:pStyle w:val="ListParagraph"/>
        <w:spacing w:line="360" w:lineRule="auto"/>
        <w:ind w:left="3326"/>
        <w:rPr>
          <w:rFonts w:asciiTheme="minorHAnsi" w:hAnsiTheme="minorHAnsi"/>
        </w:rPr>
      </w:pPr>
      <w:r w:rsidRPr="00E51B72">
        <w:rPr>
          <w:rFonts w:asciiTheme="minorHAnsi" w:hAnsiTheme="minorHAnsi"/>
        </w:rPr>
        <w:drawing>
          <wp:inline distT="0" distB="0" distL="0" distR="0" wp14:anchorId="037B9C4F" wp14:editId="31033193">
            <wp:extent cx="3772535" cy="2714017"/>
            <wp:effectExtent l="0" t="0" r="0" b="3810"/>
            <wp:docPr id="907921932" name="Picture 1" descr="A table with a list of medical informatio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7921932" name="Picture 1" descr="A table with a list of medical information&#10;&#10;AI-generated content may be incorrect."/>
                    <pic:cNvPicPr/>
                  </pic:nvPicPr>
                  <pic:blipFill>
                    <a:blip r:embed="rId12"/>
                    <a:stretch>
                      <a:fillRect/>
                    </a:stretch>
                  </pic:blipFill>
                  <pic:spPr>
                    <a:xfrm>
                      <a:off x="0" y="0"/>
                      <a:ext cx="3854304" cy="2772843"/>
                    </a:xfrm>
                    <a:prstGeom prst="rect">
                      <a:avLst/>
                    </a:prstGeom>
                  </pic:spPr>
                </pic:pic>
              </a:graphicData>
            </a:graphic>
          </wp:inline>
        </w:drawing>
      </w:r>
    </w:p>
    <w:p w14:paraId="5D5DF561" w14:textId="0BBA8239" w:rsidR="000A66EA" w:rsidRDefault="00423869"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lastRenderedPageBreak/>
        <w:t>Disposition</w:t>
      </w:r>
    </w:p>
    <w:p w14:paraId="0A3AEDAC" w14:textId="23E43160" w:rsidR="00E51B72" w:rsidRPr="006F6FC5" w:rsidRDefault="00E51B72" w:rsidP="00E51B72">
      <w:pPr>
        <w:pStyle w:val="ListParagraph"/>
        <w:spacing w:line="360" w:lineRule="auto"/>
        <w:ind w:left="3326"/>
        <w:rPr>
          <w:rFonts w:asciiTheme="minorHAnsi" w:hAnsiTheme="minorHAnsi"/>
        </w:rPr>
      </w:pPr>
      <w:r w:rsidRPr="00E51B72">
        <w:rPr>
          <w:rFonts w:asciiTheme="minorHAnsi" w:hAnsiTheme="minorHAnsi"/>
        </w:rPr>
        <w:drawing>
          <wp:inline distT="0" distB="0" distL="0" distR="0" wp14:anchorId="0446EA9F" wp14:editId="39DAD023">
            <wp:extent cx="3745068" cy="1080054"/>
            <wp:effectExtent l="0" t="0" r="1905" b="0"/>
            <wp:docPr id="189123340" name="Picture 1" descr="A close-up of a list of medical informatio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123340" name="Picture 1" descr="A close-up of a list of medical information&#10;&#10;AI-generated content may be incorrect."/>
                    <pic:cNvPicPr/>
                  </pic:nvPicPr>
                  <pic:blipFill>
                    <a:blip r:embed="rId13"/>
                    <a:stretch>
                      <a:fillRect/>
                    </a:stretch>
                  </pic:blipFill>
                  <pic:spPr>
                    <a:xfrm>
                      <a:off x="0" y="0"/>
                      <a:ext cx="3823973" cy="1102810"/>
                    </a:xfrm>
                    <a:prstGeom prst="rect">
                      <a:avLst/>
                    </a:prstGeom>
                  </pic:spPr>
                </pic:pic>
              </a:graphicData>
            </a:graphic>
          </wp:inline>
        </w:drawing>
      </w:r>
    </w:p>
    <w:p w14:paraId="7BD28697" w14:textId="77777777" w:rsidR="000A66EA" w:rsidRDefault="00423869"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t xml:space="preserve">Location </w:t>
      </w:r>
    </w:p>
    <w:p w14:paraId="47ADCC40" w14:textId="7FA50026" w:rsidR="00E51B72" w:rsidRPr="006F6FC5" w:rsidRDefault="00E51B72" w:rsidP="00E51B72">
      <w:pPr>
        <w:pStyle w:val="ListParagraph"/>
        <w:spacing w:line="360" w:lineRule="auto"/>
        <w:ind w:left="3326"/>
        <w:rPr>
          <w:rFonts w:asciiTheme="minorHAnsi" w:hAnsiTheme="minorHAnsi"/>
        </w:rPr>
      </w:pPr>
      <w:r w:rsidRPr="00E51B72">
        <w:rPr>
          <w:rFonts w:asciiTheme="minorHAnsi" w:hAnsiTheme="minorHAnsi"/>
        </w:rPr>
        <w:drawing>
          <wp:inline distT="0" distB="0" distL="0" distR="0" wp14:anchorId="7803BA65" wp14:editId="0F16CAEC">
            <wp:extent cx="3744595" cy="1780162"/>
            <wp:effectExtent l="0" t="0" r="1905" b="0"/>
            <wp:docPr id="276212177" name="Picture 1" descr="A list of locations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6212177" name="Picture 1" descr="A list of locations with black text&#10;&#10;AI-generated content may be incorrect."/>
                    <pic:cNvPicPr/>
                  </pic:nvPicPr>
                  <pic:blipFill>
                    <a:blip r:embed="rId14"/>
                    <a:stretch>
                      <a:fillRect/>
                    </a:stretch>
                  </pic:blipFill>
                  <pic:spPr>
                    <a:xfrm>
                      <a:off x="0" y="0"/>
                      <a:ext cx="3769317" cy="1791915"/>
                    </a:xfrm>
                    <a:prstGeom prst="rect">
                      <a:avLst/>
                    </a:prstGeom>
                  </pic:spPr>
                </pic:pic>
              </a:graphicData>
            </a:graphic>
          </wp:inline>
        </w:drawing>
      </w:r>
    </w:p>
    <w:p w14:paraId="4FB91DD6" w14:textId="77777777" w:rsidR="000A66EA" w:rsidRDefault="00423869"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t xml:space="preserve">Fire Involvement </w:t>
      </w:r>
    </w:p>
    <w:p w14:paraId="010085D1" w14:textId="1B58B281" w:rsidR="00E51B72" w:rsidRPr="006F6FC5" w:rsidRDefault="00E51B72" w:rsidP="00E51B72">
      <w:pPr>
        <w:pStyle w:val="ListParagraph"/>
        <w:spacing w:line="360" w:lineRule="auto"/>
        <w:ind w:left="3326"/>
        <w:rPr>
          <w:rFonts w:asciiTheme="minorHAnsi" w:hAnsiTheme="minorHAnsi"/>
        </w:rPr>
      </w:pPr>
      <w:r w:rsidRPr="00E51B72">
        <w:rPr>
          <w:rFonts w:asciiTheme="minorHAnsi" w:hAnsiTheme="minorHAnsi"/>
        </w:rPr>
        <w:drawing>
          <wp:inline distT="0" distB="0" distL="0" distR="0" wp14:anchorId="34C4B45D" wp14:editId="3B85BE38">
            <wp:extent cx="3744595" cy="1459230"/>
            <wp:effectExtent l="0" t="0" r="1905" b="1270"/>
            <wp:docPr id="1894351480" name="Picture 1" descr="A close-up of a list of smok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4351480" name="Picture 1" descr="A close-up of a list of smoke&#10;&#10;AI-generated content may be incorrect."/>
                    <pic:cNvPicPr/>
                  </pic:nvPicPr>
                  <pic:blipFill>
                    <a:blip r:embed="rId15"/>
                    <a:stretch>
                      <a:fillRect/>
                    </a:stretch>
                  </pic:blipFill>
                  <pic:spPr>
                    <a:xfrm>
                      <a:off x="0" y="0"/>
                      <a:ext cx="3792054" cy="1477724"/>
                    </a:xfrm>
                    <a:prstGeom prst="rect">
                      <a:avLst/>
                    </a:prstGeom>
                  </pic:spPr>
                </pic:pic>
              </a:graphicData>
            </a:graphic>
          </wp:inline>
        </w:drawing>
      </w:r>
    </w:p>
    <w:p w14:paraId="2A2C3328" w14:textId="085C15B3" w:rsidR="000A66EA" w:rsidRDefault="000A66EA" w:rsidP="00B346A6">
      <w:pPr>
        <w:pStyle w:val="ListParagraph"/>
        <w:numPr>
          <w:ilvl w:val="3"/>
          <w:numId w:val="19"/>
        </w:numPr>
        <w:spacing w:line="360" w:lineRule="auto"/>
        <w:ind w:left="3326"/>
        <w:rPr>
          <w:rFonts w:asciiTheme="minorHAnsi" w:hAnsiTheme="minorHAnsi"/>
        </w:rPr>
      </w:pPr>
      <w:r w:rsidRPr="006F6FC5">
        <w:rPr>
          <w:rFonts w:asciiTheme="minorHAnsi" w:hAnsiTheme="minorHAnsi"/>
        </w:rPr>
        <w:t>Product 1/Product 2/Product 3</w:t>
      </w:r>
    </w:p>
    <w:p w14:paraId="55DFBE61" w14:textId="097BD404" w:rsidR="00E51B72" w:rsidRDefault="00E51B72" w:rsidP="00E51B72">
      <w:pPr>
        <w:pStyle w:val="ListParagraph"/>
        <w:spacing w:line="360" w:lineRule="auto"/>
        <w:ind w:left="3326"/>
        <w:rPr>
          <w:rFonts w:asciiTheme="minorHAnsi" w:hAnsiTheme="minorHAnsi"/>
        </w:rPr>
      </w:pPr>
      <w:r>
        <w:rPr>
          <w:rFonts w:asciiTheme="minorHAnsi" w:hAnsiTheme="minorHAnsi"/>
        </w:rPr>
        <w:t>Refer the appendix section of the NEISS Coding manual.</w:t>
      </w:r>
    </w:p>
    <w:p w14:paraId="7435532C" w14:textId="69762D9D" w:rsidR="00E51B72" w:rsidRDefault="00E51B72" w:rsidP="00E51B72">
      <w:pPr>
        <w:pStyle w:val="ListParagraph"/>
        <w:spacing w:line="360" w:lineRule="auto"/>
        <w:ind w:left="3326"/>
        <w:rPr>
          <w:rFonts w:asciiTheme="minorHAnsi" w:hAnsiTheme="minorHAnsi"/>
        </w:rPr>
      </w:pPr>
      <w:hyperlink r:id="rId16" w:history="1">
        <w:r w:rsidRPr="008C1DCE">
          <w:rPr>
            <w:rStyle w:val="Hyperlink"/>
            <w:rFonts w:asciiTheme="minorHAnsi" w:hAnsiTheme="minorHAnsi"/>
          </w:rPr>
          <w:t>https://www.cpsc.gov/cgibin/NEISSQuery/Data/Info%20Docs/2023%20NEISS%20Coding%20Manual.pdf</w:t>
        </w:r>
      </w:hyperlink>
    </w:p>
    <w:p w14:paraId="106D54DF" w14:textId="77777777" w:rsidR="00E51B72" w:rsidRPr="006F6FC5" w:rsidRDefault="00E51B72" w:rsidP="00E51B72">
      <w:pPr>
        <w:pStyle w:val="ListParagraph"/>
        <w:spacing w:line="360" w:lineRule="auto"/>
        <w:ind w:left="3326"/>
        <w:rPr>
          <w:rFonts w:asciiTheme="minorHAnsi" w:hAnsiTheme="minorHAnsi"/>
        </w:rPr>
      </w:pPr>
    </w:p>
    <w:p w14:paraId="0C1C4232" w14:textId="0BD858F6" w:rsidR="00B13A2D" w:rsidRPr="006F6FC5" w:rsidRDefault="006D1DC9" w:rsidP="00212002">
      <w:pPr>
        <w:pStyle w:val="Heading2"/>
        <w:ind w:left="810"/>
        <w:rPr>
          <w:rFonts w:asciiTheme="minorHAnsi" w:hAnsiTheme="minorHAnsi"/>
        </w:rPr>
      </w:pPr>
      <w:bookmarkStart w:id="43" w:name="_Toc222167677"/>
      <w:r w:rsidRPr="006F6FC5">
        <w:rPr>
          <w:rFonts w:asciiTheme="minorHAnsi" w:hAnsiTheme="minorHAnsi"/>
        </w:rPr>
        <w:lastRenderedPageBreak/>
        <w:t xml:space="preserve">2.3 </w:t>
      </w:r>
      <w:r w:rsidR="00FF5389" w:rsidRPr="006F6FC5">
        <w:rPr>
          <w:rFonts w:asciiTheme="minorHAnsi" w:hAnsiTheme="minorHAnsi"/>
        </w:rPr>
        <w:t>Data Exploration Report</w:t>
      </w:r>
      <w:bookmarkEnd w:id="43"/>
    </w:p>
    <w:p w14:paraId="16A95747" w14:textId="7985F2CA" w:rsidR="00574E71" w:rsidRPr="00574E71" w:rsidRDefault="00151E53" w:rsidP="00574E71">
      <w:pPr>
        <w:pStyle w:val="Heading3"/>
        <w:ind w:left="1350"/>
        <w:rPr>
          <w:rFonts w:asciiTheme="minorHAnsi" w:hAnsiTheme="minorHAnsi"/>
        </w:rPr>
      </w:pPr>
      <w:bookmarkStart w:id="44" w:name="_Toc222167678"/>
      <w:r w:rsidRPr="006F6FC5">
        <w:rPr>
          <w:rFonts w:asciiTheme="minorHAnsi" w:hAnsiTheme="minorHAnsi"/>
        </w:rPr>
        <w:t xml:space="preserve">2.3.1 </w:t>
      </w:r>
      <w:r w:rsidR="0001171A" w:rsidRPr="006F6FC5">
        <w:rPr>
          <w:rFonts w:asciiTheme="minorHAnsi" w:hAnsiTheme="minorHAnsi"/>
        </w:rPr>
        <w:t>Univariate Analysis</w:t>
      </w:r>
      <w:bookmarkEnd w:id="44"/>
      <w:r w:rsidR="0001171A" w:rsidRPr="006F6FC5">
        <w:rPr>
          <w:rFonts w:asciiTheme="minorHAnsi" w:hAnsiTheme="minorHAnsi"/>
        </w:rPr>
        <w:t xml:space="preserve"> </w:t>
      </w:r>
    </w:p>
    <w:p w14:paraId="4903684F" w14:textId="77777777" w:rsidR="00586991" w:rsidRDefault="00574E71" w:rsidP="00574E71">
      <w:pPr>
        <w:ind w:left="1350"/>
        <w:rPr>
          <w:rFonts w:asciiTheme="minorHAnsi" w:hAnsiTheme="minorHAnsi"/>
        </w:rPr>
      </w:pPr>
      <w:r w:rsidRPr="00586991">
        <w:rPr>
          <w:rFonts w:asciiTheme="minorHAnsi" w:hAnsiTheme="minorHAnsi"/>
          <w:b/>
          <w:bCs/>
        </w:rPr>
        <w:t>Top 30 Injury count by Age group</w:t>
      </w:r>
      <w:r>
        <w:rPr>
          <w:rFonts w:asciiTheme="minorHAnsi" w:hAnsiTheme="minorHAnsi"/>
        </w:rPr>
        <w:tab/>
      </w:r>
      <w:r w:rsidRPr="00574E71">
        <w:rPr>
          <w:rFonts w:asciiTheme="minorHAnsi" w:hAnsiTheme="minorHAnsi"/>
        </w:rPr>
        <w:drawing>
          <wp:inline distT="0" distB="0" distL="0" distR="0" wp14:anchorId="7E7B335F" wp14:editId="5C3552B2">
            <wp:extent cx="4941651" cy="2713990"/>
            <wp:effectExtent l="0" t="0" r="0" b="3810"/>
            <wp:docPr id="63675498" name="Picture 1" descr="A graph of injury statistic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675498" name="Picture 1" descr="A graph of injury statistics&#10;&#10;AI-generated content may be incorrect."/>
                    <pic:cNvPicPr/>
                  </pic:nvPicPr>
                  <pic:blipFill>
                    <a:blip r:embed="rId17"/>
                    <a:stretch>
                      <a:fillRect/>
                    </a:stretch>
                  </pic:blipFill>
                  <pic:spPr>
                    <a:xfrm>
                      <a:off x="0" y="0"/>
                      <a:ext cx="4960422" cy="2724299"/>
                    </a:xfrm>
                    <a:prstGeom prst="rect">
                      <a:avLst/>
                    </a:prstGeom>
                  </pic:spPr>
                </pic:pic>
              </a:graphicData>
            </a:graphic>
          </wp:inline>
        </w:drawing>
      </w:r>
    </w:p>
    <w:p w14:paraId="74EAB0DC" w14:textId="6992095A" w:rsidR="008C4835" w:rsidRDefault="00586991" w:rsidP="00586991">
      <w:pPr>
        <w:ind w:left="1350"/>
        <w:rPr>
          <w:rFonts w:asciiTheme="minorHAnsi" w:hAnsiTheme="minorHAnsi"/>
        </w:rPr>
      </w:pPr>
      <w:r>
        <w:rPr>
          <w:rFonts w:asciiTheme="minorHAnsi" w:hAnsiTheme="minorHAnsi"/>
        </w:rPr>
        <w:t xml:space="preserve">From the chart, we can see that the injury count is high among children and then after the age of 18, stabilizes. The number of injuries seems to peak for children of age 1-2 years. </w:t>
      </w:r>
    </w:p>
    <w:p w14:paraId="762D842C" w14:textId="77777777" w:rsidR="00466EBC" w:rsidRDefault="00466EBC" w:rsidP="00466EBC">
      <w:pPr>
        <w:rPr>
          <w:rFonts w:asciiTheme="minorHAnsi" w:hAnsiTheme="minorHAnsi"/>
        </w:rPr>
      </w:pPr>
    </w:p>
    <w:p w14:paraId="4BC6DA46" w14:textId="63D22CEC" w:rsidR="00586991" w:rsidRDefault="00466EBC" w:rsidP="00586991">
      <w:pPr>
        <w:ind w:left="1350"/>
        <w:rPr>
          <w:rFonts w:asciiTheme="minorHAnsi" w:hAnsiTheme="minorHAnsi"/>
        </w:rPr>
      </w:pPr>
      <w:r w:rsidRPr="00466EBC">
        <w:rPr>
          <w:rFonts w:asciiTheme="minorHAnsi" w:hAnsiTheme="minorHAnsi"/>
        </w:rPr>
        <w:drawing>
          <wp:inline distT="0" distB="0" distL="0" distR="0" wp14:anchorId="11123B72" wp14:editId="255DB595">
            <wp:extent cx="4951041" cy="3002280"/>
            <wp:effectExtent l="0" t="0" r="2540" b="0"/>
            <wp:docPr id="1999167864" name="Picture 1" descr="A graph of injury by age group&#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9167864" name="Picture 1" descr="A graph of injury by age group&#10;&#10;AI-generated content may be incorrect."/>
                    <pic:cNvPicPr/>
                  </pic:nvPicPr>
                  <pic:blipFill>
                    <a:blip r:embed="rId18"/>
                    <a:stretch>
                      <a:fillRect/>
                    </a:stretch>
                  </pic:blipFill>
                  <pic:spPr>
                    <a:xfrm>
                      <a:off x="0" y="0"/>
                      <a:ext cx="4966130" cy="3011430"/>
                    </a:xfrm>
                    <a:prstGeom prst="rect">
                      <a:avLst/>
                    </a:prstGeom>
                  </pic:spPr>
                </pic:pic>
              </a:graphicData>
            </a:graphic>
          </wp:inline>
        </w:drawing>
      </w:r>
    </w:p>
    <w:p w14:paraId="35687E69" w14:textId="77777777" w:rsidR="00466EBC" w:rsidRDefault="00466EBC" w:rsidP="00586991">
      <w:pPr>
        <w:ind w:left="1350"/>
        <w:rPr>
          <w:rFonts w:asciiTheme="minorHAnsi" w:hAnsiTheme="minorHAnsi"/>
        </w:rPr>
      </w:pPr>
    </w:p>
    <w:p w14:paraId="30C0B16E" w14:textId="22622E2C" w:rsidR="00466EBC" w:rsidRDefault="00466EBC" w:rsidP="00586991">
      <w:pPr>
        <w:ind w:left="1350"/>
        <w:rPr>
          <w:rFonts w:asciiTheme="minorHAnsi" w:hAnsiTheme="minorHAnsi"/>
        </w:rPr>
      </w:pPr>
      <w:r>
        <w:rPr>
          <w:rFonts w:asciiTheme="minorHAnsi" w:hAnsiTheme="minorHAnsi"/>
        </w:rPr>
        <w:t>The number of injuries reduces after the age of 75 years.</w:t>
      </w:r>
    </w:p>
    <w:p w14:paraId="3AB096A6" w14:textId="77777777" w:rsidR="00466EBC" w:rsidRDefault="00466EBC" w:rsidP="00586991">
      <w:pPr>
        <w:ind w:left="1350"/>
        <w:rPr>
          <w:rFonts w:asciiTheme="minorHAnsi" w:hAnsiTheme="minorHAnsi"/>
        </w:rPr>
      </w:pPr>
    </w:p>
    <w:p w14:paraId="6F3C8FCF" w14:textId="77777777" w:rsidR="00466EBC" w:rsidRDefault="00466EBC" w:rsidP="00586991">
      <w:pPr>
        <w:ind w:left="1350"/>
        <w:rPr>
          <w:rFonts w:asciiTheme="minorHAnsi" w:hAnsiTheme="minorHAnsi"/>
        </w:rPr>
      </w:pPr>
    </w:p>
    <w:p w14:paraId="3AF52981" w14:textId="3400AD86" w:rsidR="00574E71" w:rsidRPr="00586991" w:rsidRDefault="008C4835" w:rsidP="008C4835">
      <w:pPr>
        <w:ind w:left="1350"/>
        <w:rPr>
          <w:rFonts w:asciiTheme="minorHAnsi" w:hAnsiTheme="minorHAnsi"/>
          <w:b/>
          <w:bCs/>
        </w:rPr>
      </w:pPr>
      <w:r w:rsidRPr="00586991">
        <w:rPr>
          <w:rFonts w:asciiTheme="minorHAnsi" w:hAnsiTheme="minorHAnsi"/>
          <w:b/>
          <w:bCs/>
        </w:rPr>
        <w:t>Injury Count by Sex</w:t>
      </w:r>
    </w:p>
    <w:p w14:paraId="273A7CF8" w14:textId="77777777" w:rsidR="00574E71" w:rsidRDefault="00574E71" w:rsidP="00791745">
      <w:pPr>
        <w:rPr>
          <w:rFonts w:asciiTheme="minorHAnsi" w:hAnsiTheme="minorHAnsi"/>
        </w:rPr>
      </w:pPr>
    </w:p>
    <w:p w14:paraId="65FA845E" w14:textId="2327701D" w:rsidR="00574E71" w:rsidRDefault="00574E71" w:rsidP="008C4835">
      <w:pPr>
        <w:ind w:left="1440"/>
        <w:rPr>
          <w:rFonts w:asciiTheme="minorHAnsi" w:hAnsiTheme="minorHAnsi"/>
        </w:rPr>
      </w:pPr>
      <w:r w:rsidRPr="00574E71">
        <w:rPr>
          <w:rFonts w:asciiTheme="minorHAnsi" w:hAnsiTheme="minorHAnsi"/>
        </w:rPr>
        <w:drawing>
          <wp:inline distT="0" distB="0" distL="0" distR="0" wp14:anchorId="3B04C41B" wp14:editId="30049B52">
            <wp:extent cx="4893013" cy="2840355"/>
            <wp:effectExtent l="0" t="0" r="0" b="4445"/>
            <wp:docPr id="1343638322" name="Picture 1" descr="A graph showing a number of data injury coun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3638322" name="Picture 1" descr="A graph showing a number of data injury counts&#10;&#10;AI-generated content may be incorrect."/>
                    <pic:cNvPicPr/>
                  </pic:nvPicPr>
                  <pic:blipFill>
                    <a:blip r:embed="rId19"/>
                    <a:stretch>
                      <a:fillRect/>
                    </a:stretch>
                  </pic:blipFill>
                  <pic:spPr>
                    <a:xfrm>
                      <a:off x="0" y="0"/>
                      <a:ext cx="4923176" cy="2857864"/>
                    </a:xfrm>
                    <a:prstGeom prst="rect">
                      <a:avLst/>
                    </a:prstGeom>
                  </pic:spPr>
                </pic:pic>
              </a:graphicData>
            </a:graphic>
          </wp:inline>
        </w:drawing>
      </w:r>
    </w:p>
    <w:p w14:paraId="7608799A" w14:textId="77777777" w:rsidR="00586991" w:rsidRDefault="00586991" w:rsidP="008C4835">
      <w:pPr>
        <w:ind w:left="1440"/>
        <w:rPr>
          <w:rFonts w:asciiTheme="minorHAnsi" w:hAnsiTheme="minorHAnsi"/>
        </w:rPr>
      </w:pPr>
    </w:p>
    <w:p w14:paraId="049545D6" w14:textId="44A3088E" w:rsidR="00586991" w:rsidRDefault="00586991" w:rsidP="008C4835">
      <w:pPr>
        <w:ind w:left="1440"/>
        <w:rPr>
          <w:rFonts w:asciiTheme="minorHAnsi" w:hAnsiTheme="minorHAnsi"/>
        </w:rPr>
      </w:pPr>
      <w:r>
        <w:rPr>
          <w:rFonts w:asciiTheme="minorHAnsi" w:hAnsiTheme="minorHAnsi"/>
        </w:rPr>
        <w:t>The injury due to the use of consumer products is more among males.</w:t>
      </w:r>
    </w:p>
    <w:p w14:paraId="3EBE468E" w14:textId="77777777" w:rsidR="008C4835" w:rsidRDefault="008C4835" w:rsidP="00466EBC">
      <w:pPr>
        <w:rPr>
          <w:rFonts w:asciiTheme="minorHAnsi" w:hAnsiTheme="minorHAnsi"/>
        </w:rPr>
      </w:pPr>
    </w:p>
    <w:p w14:paraId="45A9AA47" w14:textId="592A9E08" w:rsidR="008C4835" w:rsidRPr="00586991" w:rsidRDefault="008C4835" w:rsidP="008C4835">
      <w:pPr>
        <w:ind w:left="1440"/>
        <w:rPr>
          <w:rFonts w:asciiTheme="minorHAnsi" w:hAnsiTheme="minorHAnsi"/>
          <w:b/>
          <w:bCs/>
        </w:rPr>
      </w:pPr>
      <w:r w:rsidRPr="00586991">
        <w:rPr>
          <w:rFonts w:asciiTheme="minorHAnsi" w:hAnsiTheme="minorHAnsi"/>
          <w:b/>
          <w:bCs/>
        </w:rPr>
        <w:t>Injury Count by Race</w:t>
      </w:r>
    </w:p>
    <w:p w14:paraId="7C59F2D7" w14:textId="77777777" w:rsidR="008C4835" w:rsidRDefault="008C4835" w:rsidP="008C4835">
      <w:pPr>
        <w:ind w:left="1440"/>
        <w:rPr>
          <w:rFonts w:asciiTheme="minorHAnsi" w:hAnsiTheme="minorHAnsi"/>
        </w:rPr>
      </w:pPr>
    </w:p>
    <w:p w14:paraId="4C91DE00" w14:textId="6E879BC6" w:rsidR="00574E71" w:rsidRDefault="00574E71" w:rsidP="008C4835">
      <w:pPr>
        <w:ind w:left="1440"/>
        <w:rPr>
          <w:rFonts w:asciiTheme="minorHAnsi" w:hAnsiTheme="minorHAnsi"/>
        </w:rPr>
      </w:pPr>
      <w:r w:rsidRPr="00574E71">
        <w:rPr>
          <w:rFonts w:asciiTheme="minorHAnsi" w:hAnsiTheme="minorHAnsi"/>
        </w:rPr>
        <w:drawing>
          <wp:inline distT="0" distB="0" distL="0" distR="0" wp14:anchorId="636FEF24" wp14:editId="3E3BB45D">
            <wp:extent cx="4892675" cy="2528570"/>
            <wp:effectExtent l="0" t="0" r="0" b="0"/>
            <wp:docPr id="714025593" name="Picture 1" descr="A graph with different colored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4025593" name="Picture 1" descr="A graph with different colored bars&#10;&#10;AI-generated content may be incorrect."/>
                    <pic:cNvPicPr/>
                  </pic:nvPicPr>
                  <pic:blipFill>
                    <a:blip r:embed="rId20"/>
                    <a:stretch>
                      <a:fillRect/>
                    </a:stretch>
                  </pic:blipFill>
                  <pic:spPr>
                    <a:xfrm>
                      <a:off x="0" y="0"/>
                      <a:ext cx="4921040" cy="2543229"/>
                    </a:xfrm>
                    <a:prstGeom prst="rect">
                      <a:avLst/>
                    </a:prstGeom>
                  </pic:spPr>
                </pic:pic>
              </a:graphicData>
            </a:graphic>
          </wp:inline>
        </w:drawing>
      </w:r>
    </w:p>
    <w:p w14:paraId="48451B5A" w14:textId="01C9649F" w:rsidR="008C4835" w:rsidRDefault="00586991" w:rsidP="00466EBC">
      <w:pPr>
        <w:ind w:left="1440"/>
        <w:rPr>
          <w:rFonts w:asciiTheme="minorHAnsi" w:hAnsiTheme="minorHAnsi"/>
        </w:rPr>
      </w:pPr>
      <w:r>
        <w:rPr>
          <w:rFonts w:asciiTheme="minorHAnsi" w:hAnsiTheme="minorHAnsi"/>
        </w:rPr>
        <w:t>Whites accounted to the most of the injuries’ reported into the ER department.</w:t>
      </w:r>
    </w:p>
    <w:p w14:paraId="46205980" w14:textId="77777777" w:rsidR="008C4835" w:rsidRDefault="008C4835" w:rsidP="00791745">
      <w:pPr>
        <w:rPr>
          <w:rFonts w:asciiTheme="minorHAnsi" w:hAnsiTheme="minorHAnsi"/>
        </w:rPr>
      </w:pPr>
    </w:p>
    <w:p w14:paraId="6247229D" w14:textId="181FB4D1" w:rsidR="008C4835" w:rsidRPr="00466EBC" w:rsidRDefault="008C4835" w:rsidP="008C4835">
      <w:pPr>
        <w:ind w:left="1440"/>
        <w:rPr>
          <w:rFonts w:asciiTheme="minorHAnsi" w:hAnsiTheme="minorHAnsi"/>
          <w:b/>
          <w:bCs/>
        </w:rPr>
      </w:pPr>
      <w:r w:rsidRPr="00466EBC">
        <w:rPr>
          <w:rFonts w:asciiTheme="minorHAnsi" w:hAnsiTheme="minorHAnsi"/>
          <w:b/>
          <w:bCs/>
        </w:rPr>
        <w:t>Injury Count by Other Race</w:t>
      </w:r>
    </w:p>
    <w:p w14:paraId="1A0E5D35" w14:textId="77777777" w:rsidR="008C4835" w:rsidRDefault="008C4835" w:rsidP="008C4835">
      <w:pPr>
        <w:ind w:left="1440"/>
        <w:rPr>
          <w:rFonts w:asciiTheme="minorHAnsi" w:hAnsiTheme="minorHAnsi"/>
        </w:rPr>
      </w:pPr>
    </w:p>
    <w:p w14:paraId="712E7213" w14:textId="001A128D" w:rsidR="00574E71" w:rsidRDefault="00574E71" w:rsidP="008C4835">
      <w:pPr>
        <w:ind w:left="1440"/>
        <w:rPr>
          <w:rFonts w:asciiTheme="minorHAnsi" w:hAnsiTheme="minorHAnsi"/>
        </w:rPr>
      </w:pPr>
      <w:r w:rsidRPr="00574E71">
        <w:rPr>
          <w:rFonts w:asciiTheme="minorHAnsi" w:hAnsiTheme="minorHAnsi"/>
        </w:rPr>
        <w:lastRenderedPageBreak/>
        <w:drawing>
          <wp:inline distT="0" distB="0" distL="0" distR="0" wp14:anchorId="03464DD8" wp14:editId="79368E9F">
            <wp:extent cx="4892675" cy="2937510"/>
            <wp:effectExtent l="0" t="0" r="0" b="0"/>
            <wp:docPr id="318439709" name="Picture 1" descr="A graph of injury statistic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439709" name="Picture 1" descr="A graph of injury statistics&#10;&#10;AI-generated content may be incorrect."/>
                    <pic:cNvPicPr/>
                  </pic:nvPicPr>
                  <pic:blipFill>
                    <a:blip r:embed="rId21"/>
                    <a:stretch>
                      <a:fillRect/>
                    </a:stretch>
                  </pic:blipFill>
                  <pic:spPr>
                    <a:xfrm>
                      <a:off x="0" y="0"/>
                      <a:ext cx="4909203" cy="2947433"/>
                    </a:xfrm>
                    <a:prstGeom prst="rect">
                      <a:avLst/>
                    </a:prstGeom>
                  </pic:spPr>
                </pic:pic>
              </a:graphicData>
            </a:graphic>
          </wp:inline>
        </w:drawing>
      </w:r>
    </w:p>
    <w:p w14:paraId="14D72AA8" w14:textId="77777777" w:rsidR="00466EBC" w:rsidRDefault="00466EBC" w:rsidP="008C4835">
      <w:pPr>
        <w:ind w:left="1440"/>
        <w:rPr>
          <w:rFonts w:asciiTheme="minorHAnsi" w:hAnsiTheme="minorHAnsi"/>
        </w:rPr>
      </w:pPr>
    </w:p>
    <w:p w14:paraId="26818AF7" w14:textId="6808B602" w:rsidR="00466EBC" w:rsidRDefault="00466EBC" w:rsidP="008C4835">
      <w:pPr>
        <w:ind w:left="1440"/>
        <w:rPr>
          <w:rFonts w:asciiTheme="minorHAnsi" w:hAnsiTheme="minorHAnsi"/>
        </w:rPr>
      </w:pPr>
      <w:r>
        <w:rPr>
          <w:rFonts w:asciiTheme="minorHAnsi" w:hAnsiTheme="minorHAnsi"/>
        </w:rPr>
        <w:t>Hispanics accounted for the highest number of injuries reported.</w:t>
      </w:r>
    </w:p>
    <w:p w14:paraId="71E26677" w14:textId="77777777" w:rsidR="008C4835" w:rsidRDefault="008C4835" w:rsidP="008C4835">
      <w:pPr>
        <w:ind w:left="1440"/>
        <w:rPr>
          <w:rFonts w:asciiTheme="minorHAnsi" w:hAnsiTheme="minorHAnsi"/>
        </w:rPr>
      </w:pPr>
    </w:p>
    <w:p w14:paraId="32EACBE7" w14:textId="77777777" w:rsidR="008C4835" w:rsidRDefault="008C4835" w:rsidP="008C4835">
      <w:pPr>
        <w:ind w:left="1440"/>
        <w:rPr>
          <w:rFonts w:asciiTheme="minorHAnsi" w:hAnsiTheme="minorHAnsi"/>
        </w:rPr>
      </w:pPr>
    </w:p>
    <w:p w14:paraId="4EF24499" w14:textId="77777777" w:rsidR="00466EBC" w:rsidRDefault="00466EBC" w:rsidP="008C4835">
      <w:pPr>
        <w:ind w:left="1440"/>
        <w:rPr>
          <w:rFonts w:asciiTheme="minorHAnsi" w:hAnsiTheme="minorHAnsi"/>
        </w:rPr>
      </w:pPr>
    </w:p>
    <w:p w14:paraId="5D22981C" w14:textId="77777777" w:rsidR="00466EBC" w:rsidRDefault="00466EBC" w:rsidP="008C4835">
      <w:pPr>
        <w:ind w:left="1440"/>
        <w:rPr>
          <w:rFonts w:asciiTheme="minorHAnsi" w:hAnsiTheme="minorHAnsi"/>
        </w:rPr>
      </w:pPr>
    </w:p>
    <w:p w14:paraId="4CCC3359" w14:textId="56344F1C" w:rsidR="008C4835" w:rsidRPr="00466EBC" w:rsidRDefault="008C4835" w:rsidP="008C4835">
      <w:pPr>
        <w:ind w:left="1440"/>
        <w:rPr>
          <w:rFonts w:asciiTheme="minorHAnsi" w:hAnsiTheme="minorHAnsi"/>
          <w:b/>
          <w:bCs/>
        </w:rPr>
      </w:pPr>
      <w:r w:rsidRPr="00466EBC">
        <w:rPr>
          <w:rFonts w:asciiTheme="minorHAnsi" w:hAnsiTheme="minorHAnsi"/>
          <w:b/>
          <w:bCs/>
        </w:rPr>
        <w:t>Injury by Body Part</w:t>
      </w:r>
    </w:p>
    <w:p w14:paraId="3B55EEA3" w14:textId="77777777" w:rsidR="00574E71" w:rsidRDefault="00574E71" w:rsidP="00791745">
      <w:pPr>
        <w:rPr>
          <w:rFonts w:asciiTheme="minorHAnsi" w:hAnsiTheme="minorHAnsi"/>
        </w:rPr>
      </w:pPr>
    </w:p>
    <w:p w14:paraId="18D03995" w14:textId="6A5B3197" w:rsidR="00574E71" w:rsidRDefault="00574E71" w:rsidP="008C4835">
      <w:pPr>
        <w:ind w:left="1440"/>
        <w:rPr>
          <w:rFonts w:asciiTheme="minorHAnsi" w:hAnsiTheme="minorHAnsi"/>
        </w:rPr>
      </w:pPr>
      <w:r w:rsidRPr="00574E71">
        <w:rPr>
          <w:rFonts w:asciiTheme="minorHAnsi" w:hAnsiTheme="minorHAnsi"/>
        </w:rPr>
        <w:drawing>
          <wp:inline distT="0" distB="0" distL="0" distR="0" wp14:anchorId="478A55DB" wp14:editId="3A53781E">
            <wp:extent cx="4931923" cy="2840355"/>
            <wp:effectExtent l="0" t="0" r="0" b="4445"/>
            <wp:docPr id="1204780627" name="Picture 1" descr="A graph of different colored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780627" name="Picture 1" descr="A graph of different colored bars&#10;&#10;AI-generated content may be incorrect."/>
                    <pic:cNvPicPr/>
                  </pic:nvPicPr>
                  <pic:blipFill>
                    <a:blip r:embed="rId22"/>
                    <a:stretch>
                      <a:fillRect/>
                    </a:stretch>
                  </pic:blipFill>
                  <pic:spPr>
                    <a:xfrm>
                      <a:off x="0" y="0"/>
                      <a:ext cx="4967144" cy="2860639"/>
                    </a:xfrm>
                    <a:prstGeom prst="rect">
                      <a:avLst/>
                    </a:prstGeom>
                  </pic:spPr>
                </pic:pic>
              </a:graphicData>
            </a:graphic>
          </wp:inline>
        </w:drawing>
      </w:r>
    </w:p>
    <w:p w14:paraId="1D6A955A" w14:textId="77777777" w:rsidR="00466EBC" w:rsidRDefault="00466EBC" w:rsidP="008C4835">
      <w:pPr>
        <w:ind w:left="1440"/>
        <w:rPr>
          <w:rFonts w:asciiTheme="minorHAnsi" w:hAnsiTheme="minorHAnsi"/>
        </w:rPr>
      </w:pPr>
    </w:p>
    <w:p w14:paraId="4BABA80B" w14:textId="0542D6CA" w:rsidR="00466EBC" w:rsidRDefault="00466EBC" w:rsidP="008C4835">
      <w:pPr>
        <w:ind w:left="1440"/>
        <w:rPr>
          <w:rFonts w:asciiTheme="minorHAnsi" w:hAnsiTheme="minorHAnsi"/>
        </w:rPr>
      </w:pPr>
      <w:r>
        <w:rPr>
          <w:rFonts w:asciiTheme="minorHAnsi" w:hAnsiTheme="minorHAnsi"/>
        </w:rPr>
        <w:t>Head followed by Face, Finger and Lower Trunk contributed to the highest number of injuries.</w:t>
      </w:r>
    </w:p>
    <w:p w14:paraId="0F1075D6" w14:textId="77777777" w:rsidR="00574E71" w:rsidRDefault="00574E71" w:rsidP="00791745">
      <w:pPr>
        <w:rPr>
          <w:rFonts w:asciiTheme="minorHAnsi" w:hAnsiTheme="minorHAnsi"/>
        </w:rPr>
      </w:pPr>
    </w:p>
    <w:p w14:paraId="3623CAFF" w14:textId="6123128D" w:rsidR="008C4835" w:rsidRPr="00466EBC" w:rsidRDefault="008C4835" w:rsidP="008C4835">
      <w:pPr>
        <w:ind w:left="1440"/>
        <w:rPr>
          <w:rFonts w:asciiTheme="minorHAnsi" w:hAnsiTheme="minorHAnsi"/>
          <w:b/>
          <w:bCs/>
        </w:rPr>
      </w:pPr>
      <w:r w:rsidRPr="00466EBC">
        <w:rPr>
          <w:rFonts w:asciiTheme="minorHAnsi" w:hAnsiTheme="minorHAnsi"/>
          <w:b/>
          <w:bCs/>
        </w:rPr>
        <w:t>Injury by B</w:t>
      </w:r>
      <w:r w:rsidR="00EA777F" w:rsidRPr="00466EBC">
        <w:rPr>
          <w:rFonts w:asciiTheme="minorHAnsi" w:hAnsiTheme="minorHAnsi"/>
          <w:b/>
          <w:bCs/>
        </w:rPr>
        <w:t>od</w:t>
      </w:r>
      <w:r w:rsidRPr="00466EBC">
        <w:rPr>
          <w:rFonts w:asciiTheme="minorHAnsi" w:hAnsiTheme="minorHAnsi"/>
          <w:b/>
          <w:bCs/>
        </w:rPr>
        <w:t>y Part 2</w:t>
      </w:r>
    </w:p>
    <w:p w14:paraId="1666C836" w14:textId="77777777" w:rsidR="00EA777F" w:rsidRDefault="00EA777F" w:rsidP="008C4835">
      <w:pPr>
        <w:ind w:left="1440"/>
        <w:rPr>
          <w:rFonts w:asciiTheme="minorHAnsi" w:hAnsiTheme="minorHAnsi"/>
        </w:rPr>
      </w:pPr>
    </w:p>
    <w:p w14:paraId="11853FAD" w14:textId="15A81EB5" w:rsidR="00574E71" w:rsidRDefault="00574E71" w:rsidP="008C4835">
      <w:pPr>
        <w:ind w:left="1440"/>
        <w:rPr>
          <w:rFonts w:asciiTheme="minorHAnsi" w:hAnsiTheme="minorHAnsi"/>
        </w:rPr>
      </w:pPr>
      <w:r w:rsidRPr="00574E71">
        <w:rPr>
          <w:rFonts w:asciiTheme="minorHAnsi" w:hAnsiTheme="minorHAnsi"/>
        </w:rPr>
        <w:drawing>
          <wp:inline distT="0" distB="0" distL="0" distR="0" wp14:anchorId="6DAEC5D1" wp14:editId="32FF84A8">
            <wp:extent cx="4931410" cy="2752682"/>
            <wp:effectExtent l="0" t="0" r="0" b="3810"/>
            <wp:docPr id="867417851" name="Picture 1" descr="A graph of different colored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7417851" name="Picture 1" descr="A graph of different colored bars&#10;&#10;AI-generated content may be incorrect."/>
                    <pic:cNvPicPr/>
                  </pic:nvPicPr>
                  <pic:blipFill>
                    <a:blip r:embed="rId23"/>
                    <a:stretch>
                      <a:fillRect/>
                    </a:stretch>
                  </pic:blipFill>
                  <pic:spPr>
                    <a:xfrm>
                      <a:off x="0" y="0"/>
                      <a:ext cx="4983573" cy="2781799"/>
                    </a:xfrm>
                    <a:prstGeom prst="rect">
                      <a:avLst/>
                    </a:prstGeom>
                  </pic:spPr>
                </pic:pic>
              </a:graphicData>
            </a:graphic>
          </wp:inline>
        </w:drawing>
      </w:r>
    </w:p>
    <w:p w14:paraId="0022CFCD" w14:textId="77777777" w:rsidR="00466EBC" w:rsidRDefault="00466EBC" w:rsidP="008C4835">
      <w:pPr>
        <w:ind w:left="1440"/>
        <w:rPr>
          <w:rFonts w:asciiTheme="minorHAnsi" w:hAnsiTheme="minorHAnsi"/>
        </w:rPr>
      </w:pPr>
    </w:p>
    <w:p w14:paraId="6DACF696" w14:textId="40781CEC" w:rsidR="00466EBC" w:rsidRDefault="00466EBC" w:rsidP="00466EBC">
      <w:pPr>
        <w:ind w:left="1440"/>
        <w:rPr>
          <w:rFonts w:asciiTheme="minorHAnsi" w:hAnsiTheme="minorHAnsi"/>
        </w:rPr>
      </w:pPr>
      <w:r>
        <w:rPr>
          <w:rFonts w:asciiTheme="minorHAnsi" w:hAnsiTheme="minorHAnsi"/>
        </w:rPr>
        <w:t>Head followed by Face</w:t>
      </w:r>
      <w:r>
        <w:rPr>
          <w:rFonts w:asciiTheme="minorHAnsi" w:hAnsiTheme="minorHAnsi"/>
        </w:rPr>
        <w:t xml:space="preserve"> </w:t>
      </w:r>
      <w:r>
        <w:rPr>
          <w:rFonts w:asciiTheme="minorHAnsi" w:hAnsiTheme="minorHAnsi"/>
        </w:rPr>
        <w:t>and Lower</w:t>
      </w:r>
      <w:r>
        <w:rPr>
          <w:rFonts w:asciiTheme="minorHAnsi" w:hAnsiTheme="minorHAnsi"/>
        </w:rPr>
        <w:t>/Upper</w:t>
      </w:r>
      <w:r>
        <w:rPr>
          <w:rFonts w:asciiTheme="minorHAnsi" w:hAnsiTheme="minorHAnsi"/>
        </w:rPr>
        <w:t xml:space="preserve"> Trunk contributed to the highest number of injuries.</w:t>
      </w:r>
    </w:p>
    <w:p w14:paraId="1A23157A" w14:textId="77777777" w:rsidR="00EA777F" w:rsidRDefault="00EA777F" w:rsidP="008C4835">
      <w:pPr>
        <w:ind w:left="1440"/>
        <w:rPr>
          <w:rFonts w:asciiTheme="minorHAnsi" w:hAnsiTheme="minorHAnsi"/>
        </w:rPr>
      </w:pPr>
    </w:p>
    <w:p w14:paraId="54C1D971" w14:textId="77777777" w:rsidR="00466EBC" w:rsidRDefault="00466EBC" w:rsidP="008C4835">
      <w:pPr>
        <w:ind w:left="1440"/>
        <w:rPr>
          <w:rFonts w:asciiTheme="minorHAnsi" w:hAnsiTheme="minorHAnsi"/>
        </w:rPr>
      </w:pPr>
    </w:p>
    <w:p w14:paraId="722FD8F4" w14:textId="77777777" w:rsidR="00466EBC" w:rsidRDefault="00466EBC" w:rsidP="008C4835">
      <w:pPr>
        <w:ind w:left="1440"/>
        <w:rPr>
          <w:rFonts w:asciiTheme="minorHAnsi" w:hAnsiTheme="minorHAnsi"/>
        </w:rPr>
      </w:pPr>
    </w:p>
    <w:p w14:paraId="26DD62B9" w14:textId="2BBFA529" w:rsidR="00EA777F" w:rsidRPr="00466EBC" w:rsidRDefault="00EA777F" w:rsidP="008C4835">
      <w:pPr>
        <w:ind w:left="1440"/>
        <w:rPr>
          <w:rFonts w:asciiTheme="minorHAnsi" w:hAnsiTheme="minorHAnsi"/>
          <w:b/>
          <w:bCs/>
        </w:rPr>
      </w:pPr>
      <w:r w:rsidRPr="00466EBC">
        <w:rPr>
          <w:rFonts w:asciiTheme="minorHAnsi" w:hAnsiTheme="minorHAnsi"/>
          <w:b/>
          <w:bCs/>
        </w:rPr>
        <w:t>Injury count by diagnosis</w:t>
      </w:r>
    </w:p>
    <w:p w14:paraId="1720D364" w14:textId="77777777" w:rsidR="00EA777F" w:rsidRDefault="00EA777F" w:rsidP="008C4835">
      <w:pPr>
        <w:ind w:left="1440"/>
        <w:rPr>
          <w:rFonts w:asciiTheme="minorHAnsi" w:hAnsiTheme="minorHAnsi"/>
        </w:rPr>
      </w:pPr>
    </w:p>
    <w:p w14:paraId="1EED9ADC" w14:textId="203C7D6B" w:rsidR="00574E71" w:rsidRDefault="00574E71" w:rsidP="00EA777F">
      <w:pPr>
        <w:ind w:left="1440"/>
        <w:rPr>
          <w:rFonts w:asciiTheme="minorHAnsi" w:hAnsiTheme="minorHAnsi"/>
        </w:rPr>
      </w:pPr>
      <w:r w:rsidRPr="00574E71">
        <w:rPr>
          <w:rFonts w:asciiTheme="minorHAnsi" w:hAnsiTheme="minorHAnsi"/>
        </w:rPr>
        <w:drawing>
          <wp:inline distT="0" distB="0" distL="0" distR="0" wp14:anchorId="4BA42EB6" wp14:editId="7B2579FF">
            <wp:extent cx="4912360" cy="2675106"/>
            <wp:effectExtent l="0" t="0" r="2540" b="5080"/>
            <wp:docPr id="2036034658" name="Picture 1" descr="A graph of a number of patien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6034658" name="Picture 1" descr="A graph of a number of patients&#10;&#10;AI-generated content may be incorrect."/>
                    <pic:cNvPicPr/>
                  </pic:nvPicPr>
                  <pic:blipFill>
                    <a:blip r:embed="rId24"/>
                    <a:stretch>
                      <a:fillRect/>
                    </a:stretch>
                  </pic:blipFill>
                  <pic:spPr>
                    <a:xfrm>
                      <a:off x="0" y="0"/>
                      <a:ext cx="4936883" cy="2688460"/>
                    </a:xfrm>
                    <a:prstGeom prst="rect">
                      <a:avLst/>
                    </a:prstGeom>
                  </pic:spPr>
                </pic:pic>
              </a:graphicData>
            </a:graphic>
          </wp:inline>
        </w:drawing>
      </w:r>
    </w:p>
    <w:p w14:paraId="0154ED73" w14:textId="77777777" w:rsidR="00466EBC" w:rsidRDefault="00466EBC" w:rsidP="00EA777F">
      <w:pPr>
        <w:ind w:left="1440"/>
        <w:rPr>
          <w:rFonts w:asciiTheme="minorHAnsi" w:hAnsiTheme="minorHAnsi"/>
        </w:rPr>
      </w:pPr>
    </w:p>
    <w:p w14:paraId="761D8E0B" w14:textId="7F3FD2CA" w:rsidR="00466EBC" w:rsidRDefault="00466EBC" w:rsidP="00EA777F">
      <w:pPr>
        <w:ind w:left="1440"/>
        <w:rPr>
          <w:rFonts w:asciiTheme="minorHAnsi" w:hAnsiTheme="minorHAnsi"/>
        </w:rPr>
      </w:pPr>
      <w:r>
        <w:rPr>
          <w:rFonts w:asciiTheme="minorHAnsi" w:hAnsiTheme="minorHAnsi"/>
        </w:rPr>
        <w:t>Laceration followed by Fracture, Abrasions and Strain/Sprain contributed to the highest number of injuries.</w:t>
      </w:r>
    </w:p>
    <w:p w14:paraId="3B592210" w14:textId="77777777" w:rsidR="00466EBC" w:rsidRDefault="00466EBC" w:rsidP="00466EBC">
      <w:pPr>
        <w:rPr>
          <w:rFonts w:asciiTheme="minorHAnsi" w:hAnsiTheme="minorHAnsi"/>
        </w:rPr>
      </w:pPr>
    </w:p>
    <w:p w14:paraId="5886C47B" w14:textId="77777777" w:rsidR="00574E71" w:rsidRDefault="00574E71" w:rsidP="00EA777F">
      <w:pPr>
        <w:ind w:left="1440"/>
        <w:rPr>
          <w:rFonts w:asciiTheme="minorHAnsi" w:hAnsiTheme="minorHAnsi"/>
        </w:rPr>
      </w:pPr>
    </w:p>
    <w:p w14:paraId="44C4561C" w14:textId="3C6F3A71" w:rsidR="00574E71" w:rsidRPr="00466EBC" w:rsidRDefault="00EA777F" w:rsidP="00EA777F">
      <w:pPr>
        <w:ind w:left="1440"/>
        <w:rPr>
          <w:rFonts w:asciiTheme="minorHAnsi" w:hAnsiTheme="minorHAnsi"/>
          <w:b/>
          <w:bCs/>
        </w:rPr>
      </w:pPr>
      <w:r w:rsidRPr="00466EBC">
        <w:rPr>
          <w:rFonts w:asciiTheme="minorHAnsi" w:hAnsiTheme="minorHAnsi"/>
          <w:b/>
          <w:bCs/>
        </w:rPr>
        <w:t>Injury Count by Diagnosis 2</w:t>
      </w:r>
    </w:p>
    <w:p w14:paraId="62460450" w14:textId="77777777" w:rsidR="00466EBC" w:rsidRDefault="00466EBC" w:rsidP="00EA777F">
      <w:pPr>
        <w:ind w:left="1440"/>
        <w:rPr>
          <w:rFonts w:asciiTheme="minorHAnsi" w:hAnsiTheme="minorHAnsi"/>
        </w:rPr>
      </w:pPr>
    </w:p>
    <w:p w14:paraId="35F1F90B" w14:textId="43272932" w:rsidR="00574E71" w:rsidRDefault="00574E71" w:rsidP="00EA777F">
      <w:pPr>
        <w:ind w:left="1440"/>
        <w:rPr>
          <w:rFonts w:asciiTheme="minorHAnsi" w:hAnsiTheme="minorHAnsi"/>
        </w:rPr>
      </w:pPr>
      <w:r w:rsidRPr="00574E71">
        <w:rPr>
          <w:rFonts w:asciiTheme="minorHAnsi" w:hAnsiTheme="minorHAnsi"/>
        </w:rPr>
        <w:drawing>
          <wp:inline distT="0" distB="0" distL="0" distR="0" wp14:anchorId="506428FF" wp14:editId="02B90B1B">
            <wp:extent cx="4912360" cy="2829952"/>
            <wp:effectExtent l="0" t="0" r="2540" b="2540"/>
            <wp:docPr id="1712542540" name="Picture 1" descr="A graph of multiple colored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2542540" name="Picture 1" descr="A graph of multiple colored bars&#10;&#10;AI-generated content may be incorrect."/>
                    <pic:cNvPicPr/>
                  </pic:nvPicPr>
                  <pic:blipFill>
                    <a:blip r:embed="rId25"/>
                    <a:stretch>
                      <a:fillRect/>
                    </a:stretch>
                  </pic:blipFill>
                  <pic:spPr>
                    <a:xfrm>
                      <a:off x="0" y="0"/>
                      <a:ext cx="4977229" cy="2867322"/>
                    </a:xfrm>
                    <a:prstGeom prst="rect">
                      <a:avLst/>
                    </a:prstGeom>
                  </pic:spPr>
                </pic:pic>
              </a:graphicData>
            </a:graphic>
          </wp:inline>
        </w:drawing>
      </w:r>
    </w:p>
    <w:p w14:paraId="20847A3C" w14:textId="77777777" w:rsidR="00466EBC" w:rsidRDefault="00466EBC" w:rsidP="00EA777F">
      <w:pPr>
        <w:ind w:left="1440"/>
        <w:rPr>
          <w:rFonts w:asciiTheme="minorHAnsi" w:hAnsiTheme="minorHAnsi"/>
        </w:rPr>
      </w:pPr>
    </w:p>
    <w:p w14:paraId="46165C8F" w14:textId="5643818F" w:rsidR="00EA777F" w:rsidRDefault="00466EBC" w:rsidP="00BD4571">
      <w:pPr>
        <w:ind w:left="1440"/>
        <w:rPr>
          <w:rFonts w:asciiTheme="minorHAnsi" w:hAnsiTheme="minorHAnsi"/>
        </w:rPr>
      </w:pPr>
      <w:r>
        <w:rPr>
          <w:rFonts w:asciiTheme="minorHAnsi" w:hAnsiTheme="minorHAnsi"/>
        </w:rPr>
        <w:t>Abrasions</w:t>
      </w:r>
      <w:r>
        <w:rPr>
          <w:rFonts w:asciiTheme="minorHAnsi" w:hAnsiTheme="minorHAnsi"/>
        </w:rPr>
        <w:t xml:space="preserve"> followed by </w:t>
      </w:r>
      <w:r>
        <w:rPr>
          <w:rFonts w:asciiTheme="minorHAnsi" w:hAnsiTheme="minorHAnsi"/>
        </w:rPr>
        <w:t>Lacerations and Fracture</w:t>
      </w:r>
      <w:r>
        <w:rPr>
          <w:rFonts w:asciiTheme="minorHAnsi" w:hAnsiTheme="minorHAnsi"/>
        </w:rPr>
        <w:t xml:space="preserve"> contributed to the highest number of injuries.</w:t>
      </w:r>
      <w:r>
        <w:rPr>
          <w:rFonts w:asciiTheme="minorHAnsi" w:hAnsiTheme="minorHAnsi"/>
        </w:rPr>
        <w:t xml:space="preserve"> We also see a huge number of observations without a Diagnosis 2. This could be from pre 2019 data or could be because of the absence of secondary diagnosis.</w:t>
      </w:r>
    </w:p>
    <w:p w14:paraId="3A2A637D" w14:textId="3DEA7C87" w:rsidR="00EA777F" w:rsidRPr="00466EBC" w:rsidRDefault="00EA777F" w:rsidP="00BD4571">
      <w:pPr>
        <w:ind w:left="1440"/>
        <w:rPr>
          <w:rFonts w:asciiTheme="minorHAnsi" w:hAnsiTheme="minorHAnsi"/>
          <w:b/>
          <w:bCs/>
        </w:rPr>
      </w:pPr>
      <w:r w:rsidRPr="00466EBC">
        <w:rPr>
          <w:rFonts w:asciiTheme="minorHAnsi" w:hAnsiTheme="minorHAnsi"/>
          <w:b/>
          <w:bCs/>
        </w:rPr>
        <w:t>Injury Count by Disposition</w:t>
      </w:r>
    </w:p>
    <w:p w14:paraId="6594E411" w14:textId="77777777" w:rsidR="00574E71" w:rsidRDefault="00574E71" w:rsidP="00791745">
      <w:pPr>
        <w:rPr>
          <w:rFonts w:asciiTheme="minorHAnsi" w:hAnsiTheme="minorHAnsi"/>
        </w:rPr>
      </w:pPr>
    </w:p>
    <w:p w14:paraId="2BC8E826" w14:textId="7FE78D12" w:rsidR="00574E71" w:rsidRDefault="00574E71" w:rsidP="00EA777F">
      <w:pPr>
        <w:ind w:left="1440"/>
        <w:rPr>
          <w:rFonts w:asciiTheme="minorHAnsi" w:hAnsiTheme="minorHAnsi"/>
        </w:rPr>
      </w:pPr>
      <w:r w:rsidRPr="00574E71">
        <w:rPr>
          <w:rFonts w:asciiTheme="minorHAnsi" w:hAnsiTheme="minorHAnsi"/>
        </w:rPr>
        <w:drawing>
          <wp:inline distT="0" distB="0" distL="0" distR="0" wp14:anchorId="711BEC30" wp14:editId="68D41A6C">
            <wp:extent cx="4795270" cy="2383277"/>
            <wp:effectExtent l="0" t="0" r="5715" b="4445"/>
            <wp:docPr id="1697666942" name="Picture 1" descr="A graph with numbers and a bar char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7666942" name="Picture 1" descr="A graph with numbers and a bar chart&#10;&#10;AI-generated content may be incorrect."/>
                    <pic:cNvPicPr/>
                  </pic:nvPicPr>
                  <pic:blipFill>
                    <a:blip r:embed="rId26"/>
                    <a:stretch>
                      <a:fillRect/>
                    </a:stretch>
                  </pic:blipFill>
                  <pic:spPr>
                    <a:xfrm>
                      <a:off x="0" y="0"/>
                      <a:ext cx="4903569" cy="2437102"/>
                    </a:xfrm>
                    <a:prstGeom prst="rect">
                      <a:avLst/>
                    </a:prstGeom>
                  </pic:spPr>
                </pic:pic>
              </a:graphicData>
            </a:graphic>
          </wp:inline>
        </w:drawing>
      </w:r>
    </w:p>
    <w:p w14:paraId="5D12CECE" w14:textId="77777777" w:rsidR="00BD4571" w:rsidRDefault="00BD4571" w:rsidP="00EA777F">
      <w:pPr>
        <w:ind w:left="1440"/>
        <w:rPr>
          <w:rFonts w:asciiTheme="minorHAnsi" w:hAnsiTheme="minorHAnsi"/>
        </w:rPr>
      </w:pPr>
    </w:p>
    <w:p w14:paraId="10EB6B39" w14:textId="1F8315DF" w:rsidR="00F15A3B" w:rsidRDefault="00BD4571" w:rsidP="00F15A3B">
      <w:pPr>
        <w:ind w:left="1440"/>
        <w:rPr>
          <w:rFonts w:asciiTheme="minorHAnsi" w:hAnsiTheme="minorHAnsi"/>
        </w:rPr>
      </w:pPr>
      <w:r>
        <w:rPr>
          <w:rFonts w:asciiTheme="minorHAnsi" w:hAnsiTheme="minorHAnsi"/>
        </w:rPr>
        <w:t xml:space="preserve">Most of the patients who went to the ER were Treated and Released. The NEISS data seems to be unbalanced, and we may need to use techniques to over sample the minority class. </w:t>
      </w:r>
      <w:r w:rsidR="00F15A3B" w:rsidRPr="00F15A3B">
        <w:rPr>
          <w:rFonts w:asciiTheme="minorHAnsi" w:hAnsiTheme="minorHAnsi"/>
        </w:rPr>
        <w:t xml:space="preserve">90% of all the Injuries were </w:t>
      </w:r>
      <w:r w:rsidR="00F15A3B" w:rsidRPr="00F15A3B">
        <w:rPr>
          <w:rFonts w:asciiTheme="minorHAnsi" w:hAnsiTheme="minorHAnsi"/>
        </w:rPr>
        <w:t>treated</w:t>
      </w:r>
      <w:r w:rsidR="00F15A3B" w:rsidRPr="00F15A3B">
        <w:rPr>
          <w:rFonts w:asciiTheme="minorHAnsi" w:hAnsiTheme="minorHAnsi"/>
        </w:rPr>
        <w:t>/examined and released.</w:t>
      </w:r>
      <w:r w:rsidR="00F15A3B">
        <w:rPr>
          <w:rFonts w:asciiTheme="minorHAnsi" w:hAnsiTheme="minorHAnsi"/>
        </w:rPr>
        <w:t xml:space="preserve"> </w:t>
      </w:r>
      <w:r w:rsidR="00F15A3B" w:rsidRPr="00F15A3B">
        <w:rPr>
          <w:rFonts w:asciiTheme="minorHAnsi" w:hAnsiTheme="minorHAnsi"/>
        </w:rPr>
        <w:t>7.5% of the Injuries were Admitted/Hospitalized</w:t>
      </w:r>
      <w:r w:rsidR="00F15A3B">
        <w:rPr>
          <w:rFonts w:asciiTheme="minorHAnsi" w:hAnsiTheme="minorHAnsi"/>
        </w:rPr>
        <w:t xml:space="preserve">. </w:t>
      </w:r>
    </w:p>
    <w:p w14:paraId="3772CDDD" w14:textId="41581722" w:rsidR="00BD4571" w:rsidRDefault="00BD4571" w:rsidP="00EA777F">
      <w:pPr>
        <w:ind w:left="1440"/>
        <w:rPr>
          <w:rFonts w:asciiTheme="minorHAnsi" w:hAnsiTheme="minorHAnsi"/>
        </w:rPr>
      </w:pPr>
      <w:r w:rsidRPr="00BD4571">
        <w:rPr>
          <w:rFonts w:asciiTheme="minorHAnsi" w:hAnsiTheme="minorHAnsi"/>
        </w:rPr>
        <w:lastRenderedPageBreak/>
        <w:drawing>
          <wp:inline distT="0" distB="0" distL="0" distR="0" wp14:anchorId="6B7C5595" wp14:editId="543DAC73">
            <wp:extent cx="4893013" cy="2081530"/>
            <wp:effectExtent l="0" t="0" r="0" b="1270"/>
            <wp:docPr id="560594696" name="Picture 1" descr="A screenshot of a computer program&#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0594696" name="Picture 1" descr="A screenshot of a computer program&#10;&#10;AI-generated content may be incorrect."/>
                    <pic:cNvPicPr/>
                  </pic:nvPicPr>
                  <pic:blipFill>
                    <a:blip r:embed="rId27"/>
                    <a:stretch>
                      <a:fillRect/>
                    </a:stretch>
                  </pic:blipFill>
                  <pic:spPr>
                    <a:xfrm>
                      <a:off x="0" y="0"/>
                      <a:ext cx="4912470" cy="2089807"/>
                    </a:xfrm>
                    <a:prstGeom prst="rect">
                      <a:avLst/>
                    </a:prstGeom>
                  </pic:spPr>
                </pic:pic>
              </a:graphicData>
            </a:graphic>
          </wp:inline>
        </w:drawing>
      </w:r>
    </w:p>
    <w:p w14:paraId="58707E40" w14:textId="77777777" w:rsidR="00BD4571" w:rsidRDefault="00BD4571" w:rsidP="00F15A3B">
      <w:pPr>
        <w:rPr>
          <w:rFonts w:asciiTheme="minorHAnsi" w:hAnsiTheme="minorHAnsi"/>
        </w:rPr>
      </w:pPr>
    </w:p>
    <w:p w14:paraId="02EAE149" w14:textId="77777777" w:rsidR="00F15A3B" w:rsidRDefault="00F15A3B" w:rsidP="00F15A3B">
      <w:pPr>
        <w:ind w:left="1440"/>
        <w:rPr>
          <w:rFonts w:asciiTheme="minorHAnsi" w:hAnsiTheme="minorHAnsi"/>
        </w:rPr>
      </w:pPr>
      <w:r w:rsidRPr="00F15A3B">
        <w:rPr>
          <w:rFonts w:asciiTheme="minorHAnsi" w:hAnsiTheme="minorHAnsi"/>
        </w:rPr>
        <w:t>Based on the disposition, we need to create a new feature 'Hospitalized' that groups the below dispositions.</w:t>
      </w:r>
    </w:p>
    <w:p w14:paraId="033FF70E" w14:textId="77777777" w:rsidR="00F15A3B" w:rsidRDefault="00F15A3B" w:rsidP="00F15A3B">
      <w:pPr>
        <w:rPr>
          <w:rFonts w:asciiTheme="minorHAnsi" w:hAnsiTheme="minorHAnsi"/>
          <w:b/>
          <w:bCs/>
        </w:rPr>
      </w:pPr>
    </w:p>
    <w:tbl>
      <w:tblPr>
        <w:tblW w:w="5130" w:type="dxa"/>
        <w:tblInd w:w="1470" w:type="dxa"/>
        <w:tblBorders>
          <w:top w:val="none" w:sz="6" w:space="0" w:color="auto"/>
          <w:left w:val="none" w:sz="6" w:space="0" w:color="auto"/>
          <w:right w:val="none" w:sz="6" w:space="0" w:color="auto"/>
        </w:tblBorders>
        <w:tblLayout w:type="fixed"/>
        <w:tblLook w:val="0000" w:firstRow="0" w:lastRow="0" w:firstColumn="0" w:lastColumn="0" w:noHBand="0" w:noVBand="0"/>
      </w:tblPr>
      <w:tblGrid>
        <w:gridCol w:w="2160"/>
        <w:gridCol w:w="2970"/>
      </w:tblGrid>
      <w:tr w:rsidR="00F15A3B" w14:paraId="196EDB24" w14:textId="77777777" w:rsidTr="00F15A3B">
        <w:tblPrEx>
          <w:tblCellMar>
            <w:top w:w="0" w:type="dxa"/>
            <w:bottom w:w="0" w:type="dxa"/>
          </w:tblCellMar>
        </w:tblPrEx>
        <w:tc>
          <w:tcPr>
            <w:tcW w:w="2160" w:type="dxa"/>
            <w:tcBorders>
              <w:top w:val="none" w:sz="6" w:space="0" w:color="auto"/>
              <w:bottom w:val="none" w:sz="6" w:space="0" w:color="auto"/>
              <w:right w:val="none" w:sz="6" w:space="0" w:color="auto"/>
            </w:tcBorders>
          </w:tcPr>
          <w:p w14:paraId="1B8BD64E" w14:textId="6B9237BC" w:rsidR="00F15A3B" w:rsidRDefault="00F15A3B">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eastAsiaTheme="minorHAnsi" w:hAnsi="Helvetica" w:cs="Helvetica"/>
                <w14:ligatures w14:val="standardContextual"/>
              </w:rPr>
            </w:pPr>
            <w:r>
              <w:rPr>
                <w:rFonts w:ascii="Helvetica" w:eastAsiaTheme="minorHAnsi" w:hAnsi="Helvetica" w:cs="Helvetica"/>
                <w14:ligatures w14:val="standardContextual"/>
              </w:rPr>
              <w:t>Disposition Code</w:t>
            </w:r>
          </w:p>
        </w:tc>
        <w:tc>
          <w:tcPr>
            <w:tcW w:w="2970" w:type="dxa"/>
            <w:tcBorders>
              <w:top w:val="none" w:sz="6" w:space="0" w:color="auto"/>
              <w:left w:val="none" w:sz="6" w:space="0" w:color="auto"/>
              <w:bottom w:val="none" w:sz="6" w:space="0" w:color="auto"/>
            </w:tcBorders>
          </w:tcPr>
          <w:p w14:paraId="5EA92149" w14:textId="3FC6132F" w:rsidR="00F15A3B" w:rsidRDefault="00F15A3B">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eastAsiaTheme="minorHAnsi" w:hAnsi="Helvetica" w:cs="Helvetica"/>
                <w14:ligatures w14:val="standardContextual"/>
              </w:rPr>
            </w:pPr>
            <w:r>
              <w:rPr>
                <w:rFonts w:ascii="Helvetica" w:eastAsiaTheme="minorHAnsi" w:hAnsi="Helvetica" w:cs="Helvetica"/>
                <w14:ligatures w14:val="standardContextual"/>
              </w:rPr>
              <w:t>Hospitalized</w:t>
            </w:r>
            <w:r>
              <w:rPr>
                <w:rFonts w:ascii="Helvetica" w:eastAsiaTheme="minorHAnsi" w:hAnsi="Helvetica" w:cs="Helvetica"/>
                <w14:ligatures w14:val="standardContextual"/>
              </w:rPr>
              <w:t xml:space="preserve"> (Yes/No)</w:t>
            </w:r>
          </w:p>
        </w:tc>
      </w:tr>
      <w:tr w:rsidR="00F15A3B" w14:paraId="689DB5ED" w14:textId="77777777" w:rsidTr="00F15A3B">
        <w:tblPrEx>
          <w:tblBorders>
            <w:top w:val="none" w:sz="0" w:space="0" w:color="auto"/>
          </w:tblBorders>
          <w:tblCellMar>
            <w:top w:w="0" w:type="dxa"/>
            <w:bottom w:w="0" w:type="dxa"/>
          </w:tblCellMar>
        </w:tblPrEx>
        <w:tc>
          <w:tcPr>
            <w:tcW w:w="2160" w:type="dxa"/>
            <w:tcBorders>
              <w:top w:val="none" w:sz="6" w:space="0" w:color="auto"/>
              <w:bottom w:val="none" w:sz="6" w:space="0" w:color="auto"/>
              <w:right w:val="none" w:sz="6" w:space="0" w:color="auto"/>
            </w:tcBorders>
          </w:tcPr>
          <w:p w14:paraId="4CD9C3F4" w14:textId="77777777" w:rsidR="00F15A3B" w:rsidRDefault="00F15A3B">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eastAsiaTheme="minorHAnsi" w:hAnsi="Helvetica" w:cs="Helvetica"/>
                <w14:ligatures w14:val="standardContextual"/>
              </w:rPr>
            </w:pPr>
            <w:r>
              <w:rPr>
                <w:rFonts w:ascii="Helvetica" w:eastAsiaTheme="minorHAnsi" w:hAnsi="Helvetica" w:cs="Helvetica"/>
                <w14:ligatures w14:val="standardContextual"/>
              </w:rPr>
              <w:t>4,2,5,8</w:t>
            </w:r>
          </w:p>
        </w:tc>
        <w:tc>
          <w:tcPr>
            <w:tcW w:w="2970" w:type="dxa"/>
            <w:tcBorders>
              <w:top w:val="none" w:sz="6" w:space="0" w:color="auto"/>
              <w:left w:val="none" w:sz="6" w:space="0" w:color="auto"/>
              <w:bottom w:val="none" w:sz="6" w:space="0" w:color="auto"/>
            </w:tcBorders>
          </w:tcPr>
          <w:p w14:paraId="593F333E" w14:textId="77777777" w:rsidR="00F15A3B" w:rsidRDefault="00F15A3B">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eastAsiaTheme="minorHAnsi" w:hAnsi="Helvetica" w:cs="Helvetica"/>
                <w14:ligatures w14:val="standardContextual"/>
              </w:rPr>
            </w:pPr>
            <w:r>
              <w:rPr>
                <w:rFonts w:ascii="Helvetica" w:eastAsiaTheme="minorHAnsi" w:hAnsi="Helvetica" w:cs="Helvetica"/>
                <w14:ligatures w14:val="standardContextual"/>
              </w:rPr>
              <w:t>Yes</w:t>
            </w:r>
          </w:p>
        </w:tc>
      </w:tr>
      <w:tr w:rsidR="00F15A3B" w14:paraId="79D16901" w14:textId="77777777" w:rsidTr="00F15A3B">
        <w:tblPrEx>
          <w:tblCellMar>
            <w:top w:w="0" w:type="dxa"/>
            <w:bottom w:w="0" w:type="dxa"/>
          </w:tblCellMar>
        </w:tblPrEx>
        <w:tc>
          <w:tcPr>
            <w:tcW w:w="2160" w:type="dxa"/>
            <w:tcBorders>
              <w:top w:val="none" w:sz="6" w:space="0" w:color="auto"/>
              <w:bottom w:val="none" w:sz="6" w:space="0" w:color="auto"/>
              <w:right w:val="none" w:sz="6" w:space="0" w:color="auto"/>
            </w:tcBorders>
          </w:tcPr>
          <w:p w14:paraId="05592E3A" w14:textId="77777777" w:rsidR="00F15A3B" w:rsidRDefault="00F15A3B">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eastAsiaTheme="minorHAnsi" w:hAnsi="Helvetica" w:cs="Helvetica"/>
                <w14:ligatures w14:val="standardContextual"/>
              </w:rPr>
            </w:pPr>
            <w:r>
              <w:rPr>
                <w:rFonts w:ascii="Helvetica" w:eastAsiaTheme="minorHAnsi" w:hAnsi="Helvetica" w:cs="Helvetica"/>
                <w14:ligatures w14:val="standardContextual"/>
              </w:rPr>
              <w:t>1,6,9</w:t>
            </w:r>
          </w:p>
        </w:tc>
        <w:tc>
          <w:tcPr>
            <w:tcW w:w="2970" w:type="dxa"/>
            <w:tcBorders>
              <w:top w:val="none" w:sz="6" w:space="0" w:color="auto"/>
              <w:left w:val="none" w:sz="6" w:space="0" w:color="auto"/>
              <w:bottom w:val="none" w:sz="6" w:space="0" w:color="auto"/>
            </w:tcBorders>
          </w:tcPr>
          <w:p w14:paraId="494F147A" w14:textId="77777777" w:rsidR="00F15A3B" w:rsidRDefault="00F15A3B">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eastAsiaTheme="minorHAnsi" w:hAnsi="Helvetica" w:cs="Helvetica"/>
                <w14:ligatures w14:val="standardContextual"/>
              </w:rPr>
            </w:pPr>
            <w:r>
              <w:rPr>
                <w:rFonts w:ascii="Helvetica" w:eastAsiaTheme="minorHAnsi" w:hAnsi="Helvetica" w:cs="Helvetica"/>
                <w14:ligatures w14:val="standardContextual"/>
              </w:rPr>
              <w:t>No</w:t>
            </w:r>
          </w:p>
        </w:tc>
      </w:tr>
    </w:tbl>
    <w:p w14:paraId="310B14BD" w14:textId="77777777" w:rsidR="00F15A3B" w:rsidRDefault="00F15A3B" w:rsidP="00EA777F">
      <w:pPr>
        <w:ind w:left="1440"/>
        <w:rPr>
          <w:rFonts w:asciiTheme="minorHAnsi" w:hAnsiTheme="minorHAnsi"/>
          <w:b/>
          <w:bCs/>
        </w:rPr>
      </w:pPr>
    </w:p>
    <w:p w14:paraId="2F5EC3D5" w14:textId="77777777" w:rsidR="00F15A3B" w:rsidRDefault="00F15A3B" w:rsidP="00EA777F">
      <w:pPr>
        <w:ind w:left="1440"/>
        <w:rPr>
          <w:rFonts w:asciiTheme="minorHAnsi" w:hAnsiTheme="minorHAnsi"/>
          <w:b/>
          <w:bCs/>
        </w:rPr>
      </w:pPr>
    </w:p>
    <w:p w14:paraId="4006CF48" w14:textId="77777777" w:rsidR="00F15A3B" w:rsidRDefault="00F15A3B" w:rsidP="00EA777F">
      <w:pPr>
        <w:ind w:left="1440"/>
        <w:rPr>
          <w:rFonts w:asciiTheme="minorHAnsi" w:hAnsiTheme="minorHAnsi"/>
          <w:b/>
          <w:bCs/>
        </w:rPr>
      </w:pPr>
    </w:p>
    <w:p w14:paraId="48A66463" w14:textId="618B81FE" w:rsidR="00BD4571" w:rsidRPr="00BD4571" w:rsidRDefault="00BD4571" w:rsidP="00EA777F">
      <w:pPr>
        <w:ind w:left="1440"/>
        <w:rPr>
          <w:rFonts w:asciiTheme="minorHAnsi" w:hAnsiTheme="minorHAnsi"/>
          <w:b/>
          <w:bCs/>
        </w:rPr>
      </w:pPr>
      <w:r w:rsidRPr="00BD4571">
        <w:rPr>
          <w:rFonts w:asciiTheme="minorHAnsi" w:hAnsiTheme="minorHAnsi"/>
          <w:b/>
          <w:bCs/>
        </w:rPr>
        <w:t>Injury Count by Location of Injury</w:t>
      </w:r>
    </w:p>
    <w:p w14:paraId="6EE226C7" w14:textId="77777777" w:rsidR="00574E71" w:rsidRDefault="00574E71" w:rsidP="00791745">
      <w:pPr>
        <w:rPr>
          <w:rFonts w:asciiTheme="minorHAnsi" w:hAnsiTheme="minorHAnsi"/>
        </w:rPr>
      </w:pPr>
    </w:p>
    <w:p w14:paraId="477213A2" w14:textId="1E9766F1" w:rsidR="00574E71" w:rsidRDefault="00574E71" w:rsidP="00EA777F">
      <w:pPr>
        <w:ind w:left="1440"/>
        <w:rPr>
          <w:rFonts w:asciiTheme="minorHAnsi" w:hAnsiTheme="minorHAnsi"/>
        </w:rPr>
      </w:pPr>
      <w:r w:rsidRPr="00574E71">
        <w:rPr>
          <w:rFonts w:asciiTheme="minorHAnsi" w:hAnsiTheme="minorHAnsi"/>
        </w:rPr>
        <w:drawing>
          <wp:inline distT="0" distB="0" distL="0" distR="0" wp14:anchorId="3155004C" wp14:editId="121B726B">
            <wp:extent cx="4795520" cy="3215640"/>
            <wp:effectExtent l="0" t="0" r="5080" b="0"/>
            <wp:docPr id="2017662252" name="Picture 1" descr="A graph with different colored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7662252" name="Picture 1" descr="A graph with different colored bars&#10;&#10;AI-generated content may be incorrect."/>
                    <pic:cNvPicPr/>
                  </pic:nvPicPr>
                  <pic:blipFill>
                    <a:blip r:embed="rId28"/>
                    <a:stretch>
                      <a:fillRect/>
                    </a:stretch>
                  </pic:blipFill>
                  <pic:spPr>
                    <a:xfrm>
                      <a:off x="0" y="0"/>
                      <a:ext cx="4804748" cy="3221828"/>
                    </a:xfrm>
                    <a:prstGeom prst="rect">
                      <a:avLst/>
                    </a:prstGeom>
                  </pic:spPr>
                </pic:pic>
              </a:graphicData>
            </a:graphic>
          </wp:inline>
        </w:drawing>
      </w:r>
    </w:p>
    <w:p w14:paraId="4E0A06C8" w14:textId="77777777" w:rsidR="00F15A3B" w:rsidRDefault="00F15A3B" w:rsidP="00EA777F">
      <w:pPr>
        <w:ind w:left="1440"/>
        <w:rPr>
          <w:rFonts w:asciiTheme="minorHAnsi" w:hAnsiTheme="minorHAnsi"/>
        </w:rPr>
      </w:pPr>
    </w:p>
    <w:p w14:paraId="7BEA5103" w14:textId="2B025CFA" w:rsidR="00F15A3B" w:rsidRDefault="00F15A3B" w:rsidP="00EA777F">
      <w:pPr>
        <w:ind w:left="1440"/>
        <w:rPr>
          <w:rFonts w:asciiTheme="minorHAnsi" w:hAnsiTheme="minorHAnsi"/>
        </w:rPr>
      </w:pPr>
      <w:r>
        <w:rPr>
          <w:rFonts w:asciiTheme="minorHAnsi" w:hAnsiTheme="minorHAnsi"/>
        </w:rPr>
        <w:lastRenderedPageBreak/>
        <w:t>Most of the injuries happened at home followed by not recorded/unknown, sports, or at public property.</w:t>
      </w:r>
    </w:p>
    <w:p w14:paraId="64ADD53C" w14:textId="77777777" w:rsidR="00F15A3B" w:rsidRDefault="00F15A3B" w:rsidP="00EA777F">
      <w:pPr>
        <w:ind w:left="1440"/>
        <w:rPr>
          <w:rFonts w:asciiTheme="minorHAnsi" w:hAnsiTheme="minorHAnsi"/>
        </w:rPr>
      </w:pPr>
    </w:p>
    <w:p w14:paraId="7E81EDF6" w14:textId="45884EB4" w:rsidR="00F15A3B" w:rsidRPr="00F15A3B" w:rsidRDefault="00F15A3B" w:rsidP="00EA777F">
      <w:pPr>
        <w:ind w:left="1440"/>
        <w:rPr>
          <w:rFonts w:asciiTheme="minorHAnsi" w:hAnsiTheme="minorHAnsi"/>
          <w:b/>
          <w:bCs/>
        </w:rPr>
      </w:pPr>
      <w:r w:rsidRPr="00F15A3B">
        <w:rPr>
          <w:rFonts w:asciiTheme="minorHAnsi" w:hAnsiTheme="minorHAnsi"/>
          <w:b/>
          <w:bCs/>
        </w:rPr>
        <w:t>Injury by Product</w:t>
      </w:r>
    </w:p>
    <w:p w14:paraId="3772CE44" w14:textId="77777777" w:rsidR="00574E71" w:rsidRDefault="00574E71" w:rsidP="00791745">
      <w:pPr>
        <w:rPr>
          <w:rFonts w:asciiTheme="minorHAnsi" w:hAnsiTheme="minorHAnsi"/>
        </w:rPr>
      </w:pPr>
    </w:p>
    <w:p w14:paraId="3291C426" w14:textId="2E9AC172" w:rsidR="00574E71" w:rsidRDefault="00574E71" w:rsidP="00F15A3B">
      <w:pPr>
        <w:ind w:left="1440"/>
        <w:rPr>
          <w:rFonts w:asciiTheme="minorHAnsi" w:hAnsiTheme="minorHAnsi"/>
        </w:rPr>
      </w:pPr>
      <w:r w:rsidRPr="00574E71">
        <w:rPr>
          <w:rFonts w:asciiTheme="minorHAnsi" w:hAnsiTheme="minorHAnsi"/>
        </w:rPr>
        <w:drawing>
          <wp:inline distT="0" distB="0" distL="0" distR="0" wp14:anchorId="01FC0C7B" wp14:editId="15F0B8A7">
            <wp:extent cx="4811409" cy="2558374"/>
            <wp:effectExtent l="0" t="0" r="1905" b="0"/>
            <wp:docPr id="1073675044" name="Picture 1" descr="A bar graph with different colored ba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3675044" name="Picture 1" descr="A bar graph with different colored bars&#10;&#10;AI-generated content may be incorrect."/>
                    <pic:cNvPicPr/>
                  </pic:nvPicPr>
                  <pic:blipFill>
                    <a:blip r:embed="rId29"/>
                    <a:stretch>
                      <a:fillRect/>
                    </a:stretch>
                  </pic:blipFill>
                  <pic:spPr>
                    <a:xfrm>
                      <a:off x="0" y="0"/>
                      <a:ext cx="4921729" cy="2617035"/>
                    </a:xfrm>
                    <a:prstGeom prst="rect">
                      <a:avLst/>
                    </a:prstGeom>
                  </pic:spPr>
                </pic:pic>
              </a:graphicData>
            </a:graphic>
          </wp:inline>
        </w:drawing>
      </w:r>
    </w:p>
    <w:p w14:paraId="1802B460" w14:textId="77777777" w:rsidR="00F15A3B" w:rsidRDefault="00F15A3B" w:rsidP="00F15A3B">
      <w:pPr>
        <w:ind w:left="1440"/>
        <w:rPr>
          <w:rFonts w:asciiTheme="minorHAnsi" w:hAnsiTheme="minorHAnsi"/>
        </w:rPr>
      </w:pPr>
    </w:p>
    <w:p w14:paraId="20076B8C" w14:textId="64F7F3FA" w:rsidR="00F15A3B" w:rsidRDefault="00F15A3B" w:rsidP="00F15A3B">
      <w:pPr>
        <w:ind w:left="1440"/>
        <w:rPr>
          <w:rFonts w:asciiTheme="minorHAnsi" w:hAnsiTheme="minorHAnsi"/>
        </w:rPr>
      </w:pPr>
      <w:r>
        <w:rPr>
          <w:rFonts w:asciiTheme="minorHAnsi" w:hAnsiTheme="minorHAnsi"/>
        </w:rPr>
        <w:t>Stairs/Steps followed by Floors and Beds seems to be causing the highest injuries. Recreational activities/Sports seems to be also causing lot of injuries.</w:t>
      </w:r>
    </w:p>
    <w:p w14:paraId="06C9F912" w14:textId="77777777" w:rsidR="00574E71" w:rsidRDefault="00574E71" w:rsidP="00791745">
      <w:pPr>
        <w:rPr>
          <w:rFonts w:asciiTheme="minorHAnsi" w:hAnsiTheme="minorHAnsi"/>
        </w:rPr>
      </w:pPr>
    </w:p>
    <w:p w14:paraId="006DD247" w14:textId="488F2FB4" w:rsidR="00F15A3B" w:rsidRPr="00F15A3B" w:rsidRDefault="00F15A3B" w:rsidP="00F15A3B">
      <w:pPr>
        <w:ind w:left="1440"/>
        <w:rPr>
          <w:rFonts w:asciiTheme="minorHAnsi" w:hAnsiTheme="minorHAnsi"/>
          <w:b/>
          <w:bCs/>
        </w:rPr>
      </w:pPr>
      <w:r w:rsidRPr="00F15A3B">
        <w:rPr>
          <w:rFonts w:asciiTheme="minorHAnsi" w:hAnsiTheme="minorHAnsi"/>
          <w:b/>
          <w:bCs/>
        </w:rPr>
        <w:t>Injury by Narrative</w:t>
      </w:r>
    </w:p>
    <w:p w14:paraId="20829CAB" w14:textId="77777777" w:rsidR="00F15A3B" w:rsidRDefault="00F15A3B" w:rsidP="00F15A3B">
      <w:pPr>
        <w:ind w:left="1440"/>
        <w:rPr>
          <w:rFonts w:asciiTheme="minorHAnsi" w:hAnsiTheme="minorHAnsi"/>
        </w:rPr>
      </w:pPr>
    </w:p>
    <w:p w14:paraId="4EEFB787" w14:textId="11623A93" w:rsidR="00574E71" w:rsidRDefault="00574E71" w:rsidP="00F15A3B">
      <w:pPr>
        <w:ind w:left="1440"/>
        <w:rPr>
          <w:rFonts w:asciiTheme="minorHAnsi" w:hAnsiTheme="minorHAnsi"/>
        </w:rPr>
      </w:pPr>
      <w:r w:rsidRPr="00574E71">
        <w:rPr>
          <w:rFonts w:asciiTheme="minorHAnsi" w:hAnsiTheme="minorHAnsi"/>
        </w:rPr>
        <w:drawing>
          <wp:inline distT="0" distB="0" distL="0" distR="0" wp14:anchorId="5BFFD2A1" wp14:editId="22A3E95E">
            <wp:extent cx="5029200" cy="2185768"/>
            <wp:effectExtent l="0" t="0" r="0" b="0"/>
            <wp:docPr id="1875068303" name="Picture 1" descr="A graph of data injury&#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5068303" name="Picture 1" descr="A graph of data injury&#10;&#10;AI-generated content may be incorrect."/>
                    <pic:cNvPicPr/>
                  </pic:nvPicPr>
                  <pic:blipFill>
                    <a:blip r:embed="rId30"/>
                    <a:stretch>
                      <a:fillRect/>
                    </a:stretch>
                  </pic:blipFill>
                  <pic:spPr>
                    <a:xfrm>
                      <a:off x="0" y="0"/>
                      <a:ext cx="5095565" cy="2214611"/>
                    </a:xfrm>
                    <a:prstGeom prst="rect">
                      <a:avLst/>
                    </a:prstGeom>
                  </pic:spPr>
                </pic:pic>
              </a:graphicData>
            </a:graphic>
          </wp:inline>
        </w:drawing>
      </w:r>
    </w:p>
    <w:p w14:paraId="583C465E" w14:textId="77777777" w:rsidR="00F15A3B" w:rsidRDefault="00F15A3B" w:rsidP="00F15A3B">
      <w:pPr>
        <w:ind w:left="1440"/>
        <w:rPr>
          <w:rFonts w:asciiTheme="minorHAnsi" w:hAnsiTheme="minorHAnsi"/>
        </w:rPr>
      </w:pPr>
    </w:p>
    <w:p w14:paraId="339BC588" w14:textId="2223A5EE" w:rsidR="00F15A3B" w:rsidRPr="001A2261" w:rsidRDefault="00F15A3B" w:rsidP="001A2261">
      <w:pPr>
        <w:ind w:left="1440"/>
        <w:rPr>
          <w:rFonts w:asciiTheme="minorHAnsi" w:hAnsiTheme="minorHAnsi"/>
        </w:rPr>
      </w:pPr>
      <w:r>
        <w:rPr>
          <w:rFonts w:asciiTheme="minorHAnsi" w:hAnsiTheme="minorHAnsi"/>
        </w:rPr>
        <w:t>Most of the injury seems to have happened by Falling of the bed or by contusion of finger in door</w:t>
      </w:r>
      <w:r w:rsidR="001A2261">
        <w:rPr>
          <w:rFonts w:asciiTheme="minorHAnsi" w:hAnsiTheme="minorHAnsi"/>
        </w:rPr>
        <w:t>.</w:t>
      </w:r>
    </w:p>
    <w:p w14:paraId="64DD47BD" w14:textId="77777777" w:rsidR="00F15A3B" w:rsidRDefault="00F15A3B" w:rsidP="00791745">
      <w:pPr>
        <w:rPr>
          <w:rFonts w:asciiTheme="minorHAnsi" w:hAnsiTheme="minorHAnsi"/>
          <w:b/>
          <w:bCs/>
        </w:rPr>
      </w:pPr>
    </w:p>
    <w:p w14:paraId="787FF167" w14:textId="77777777" w:rsidR="00F15A3B" w:rsidRDefault="00F15A3B" w:rsidP="00791745">
      <w:pPr>
        <w:rPr>
          <w:rFonts w:asciiTheme="minorHAnsi" w:hAnsiTheme="minorHAnsi"/>
          <w:b/>
          <w:bCs/>
        </w:rPr>
      </w:pPr>
    </w:p>
    <w:p w14:paraId="0C62BC60" w14:textId="77777777" w:rsidR="00F15A3B" w:rsidRPr="00BD4571" w:rsidRDefault="00F15A3B" w:rsidP="00791745">
      <w:pPr>
        <w:rPr>
          <w:rFonts w:asciiTheme="minorHAnsi" w:hAnsiTheme="minorHAnsi"/>
          <w:b/>
          <w:bCs/>
        </w:rPr>
      </w:pPr>
    </w:p>
    <w:p w14:paraId="7D05DE42" w14:textId="258105CF" w:rsidR="00574E71" w:rsidRPr="00BD4571" w:rsidRDefault="00BD4571" w:rsidP="00F15A3B">
      <w:pPr>
        <w:ind w:left="720" w:firstLine="720"/>
        <w:rPr>
          <w:rFonts w:asciiTheme="minorHAnsi" w:hAnsiTheme="minorHAnsi"/>
          <w:b/>
          <w:bCs/>
        </w:rPr>
      </w:pPr>
      <w:r w:rsidRPr="00BD4571">
        <w:rPr>
          <w:rFonts w:asciiTheme="minorHAnsi" w:hAnsiTheme="minorHAnsi"/>
          <w:b/>
          <w:bCs/>
        </w:rPr>
        <w:lastRenderedPageBreak/>
        <w:t>Word Cloud of Narrative</w:t>
      </w:r>
    </w:p>
    <w:p w14:paraId="00D30853" w14:textId="77777777" w:rsidR="00574E71" w:rsidRDefault="00574E71" w:rsidP="00791745">
      <w:pPr>
        <w:rPr>
          <w:rFonts w:asciiTheme="minorHAnsi" w:hAnsiTheme="minorHAnsi"/>
        </w:rPr>
      </w:pPr>
    </w:p>
    <w:p w14:paraId="6C7FB34F" w14:textId="026569EB" w:rsidR="00574E71" w:rsidRDefault="00574E71" w:rsidP="00F15A3B">
      <w:pPr>
        <w:ind w:left="1440"/>
        <w:rPr>
          <w:rFonts w:asciiTheme="minorHAnsi" w:hAnsiTheme="minorHAnsi"/>
        </w:rPr>
      </w:pPr>
      <w:r w:rsidRPr="00574E71">
        <w:rPr>
          <w:rFonts w:asciiTheme="minorHAnsi" w:hAnsiTheme="minorHAnsi"/>
        </w:rPr>
        <w:drawing>
          <wp:inline distT="0" distB="0" distL="0" distR="0" wp14:anchorId="079D10D3" wp14:editId="49C093B1">
            <wp:extent cx="4945838" cy="2636195"/>
            <wp:effectExtent l="0" t="0" r="0" b="5715"/>
            <wp:docPr id="1905580933" name="Picture 1" descr="A close up of word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5580933" name="Picture 1" descr="A close up of words&#10;&#10;AI-generated content may be incorrect."/>
                    <pic:cNvPicPr/>
                  </pic:nvPicPr>
                  <pic:blipFill>
                    <a:blip r:embed="rId31"/>
                    <a:stretch>
                      <a:fillRect/>
                    </a:stretch>
                  </pic:blipFill>
                  <pic:spPr>
                    <a:xfrm>
                      <a:off x="0" y="0"/>
                      <a:ext cx="4975430" cy="2651968"/>
                    </a:xfrm>
                    <a:prstGeom prst="rect">
                      <a:avLst/>
                    </a:prstGeom>
                  </pic:spPr>
                </pic:pic>
              </a:graphicData>
            </a:graphic>
          </wp:inline>
        </w:drawing>
      </w:r>
    </w:p>
    <w:p w14:paraId="29082EA8" w14:textId="77777777" w:rsidR="00F15A3B" w:rsidRDefault="00F15A3B" w:rsidP="00F15A3B">
      <w:pPr>
        <w:ind w:left="1440"/>
        <w:rPr>
          <w:rFonts w:asciiTheme="minorHAnsi" w:hAnsiTheme="minorHAnsi"/>
        </w:rPr>
      </w:pPr>
    </w:p>
    <w:p w14:paraId="2D3F4B79" w14:textId="0B25F51D" w:rsidR="00F15A3B" w:rsidRDefault="00F15A3B" w:rsidP="00F15A3B">
      <w:pPr>
        <w:ind w:left="1440"/>
        <w:rPr>
          <w:rFonts w:asciiTheme="minorHAnsi" w:hAnsiTheme="minorHAnsi"/>
        </w:rPr>
      </w:pPr>
      <w:r>
        <w:rPr>
          <w:rFonts w:asciiTheme="minorHAnsi" w:hAnsiTheme="minorHAnsi"/>
        </w:rPr>
        <w:t xml:space="preserve">The word cloud from </w:t>
      </w:r>
      <w:r w:rsidR="001A2261">
        <w:rPr>
          <w:rFonts w:asciiTheme="minorHAnsi" w:hAnsiTheme="minorHAnsi"/>
        </w:rPr>
        <w:t xml:space="preserve">the narrative highlights </w:t>
      </w:r>
      <w:r w:rsidR="00E94CA5">
        <w:rPr>
          <w:rFonts w:asciiTheme="minorHAnsi" w:hAnsiTheme="minorHAnsi"/>
        </w:rPr>
        <w:t>falls</w:t>
      </w:r>
      <w:r w:rsidR="001A2261">
        <w:rPr>
          <w:rFonts w:asciiTheme="minorHAnsi" w:hAnsiTheme="minorHAnsi"/>
        </w:rPr>
        <w:t>, head, laceration, finger, injury during play as most prominent words.</w:t>
      </w:r>
    </w:p>
    <w:p w14:paraId="4415DD69" w14:textId="77777777" w:rsidR="00F15A3B" w:rsidRDefault="00F15A3B" w:rsidP="00F15A3B">
      <w:pPr>
        <w:ind w:left="1440"/>
        <w:rPr>
          <w:rFonts w:asciiTheme="minorHAnsi" w:hAnsiTheme="minorHAnsi"/>
        </w:rPr>
      </w:pPr>
    </w:p>
    <w:p w14:paraId="67EBA5C6" w14:textId="77777777" w:rsidR="00BD4571" w:rsidRDefault="00BD4571" w:rsidP="00791745">
      <w:pPr>
        <w:rPr>
          <w:rFonts w:asciiTheme="minorHAnsi" w:hAnsiTheme="minorHAnsi"/>
        </w:rPr>
      </w:pPr>
    </w:p>
    <w:p w14:paraId="105832D5" w14:textId="77777777" w:rsidR="001A2261" w:rsidRPr="006F6FC5" w:rsidRDefault="001A2261" w:rsidP="00791745">
      <w:pPr>
        <w:rPr>
          <w:rFonts w:asciiTheme="minorHAnsi" w:hAnsiTheme="minorHAnsi"/>
        </w:rPr>
      </w:pPr>
    </w:p>
    <w:p w14:paraId="2DC0AA97" w14:textId="30B2867B" w:rsidR="0001171A" w:rsidRDefault="00151E53" w:rsidP="00151E53">
      <w:pPr>
        <w:pStyle w:val="Heading3"/>
        <w:ind w:left="1350"/>
        <w:rPr>
          <w:rFonts w:asciiTheme="minorHAnsi" w:hAnsiTheme="minorHAnsi"/>
        </w:rPr>
      </w:pPr>
      <w:bookmarkStart w:id="45" w:name="_Toc222167679"/>
      <w:r w:rsidRPr="006F6FC5">
        <w:rPr>
          <w:rFonts w:asciiTheme="minorHAnsi" w:hAnsiTheme="minorHAnsi"/>
        </w:rPr>
        <w:t xml:space="preserve">2.3.2 </w:t>
      </w:r>
      <w:r w:rsidR="0001171A" w:rsidRPr="006F6FC5">
        <w:rPr>
          <w:rFonts w:asciiTheme="minorHAnsi" w:hAnsiTheme="minorHAnsi"/>
        </w:rPr>
        <w:t>Bivariate Relationships</w:t>
      </w:r>
      <w:bookmarkEnd w:id="45"/>
    </w:p>
    <w:p w14:paraId="0202509F" w14:textId="4685FF36" w:rsidR="00F15A3B" w:rsidRDefault="003A0E9A" w:rsidP="003A0E9A">
      <w:pPr>
        <w:ind w:left="720" w:firstLine="720"/>
      </w:pPr>
      <w:r w:rsidRPr="003A0E9A">
        <w:rPr>
          <w:rFonts w:asciiTheme="minorHAnsi" w:hAnsiTheme="minorHAnsi"/>
          <w:b/>
          <w:bCs/>
        </w:rPr>
        <w:t>Product Categories Vs Age Group</w:t>
      </w:r>
    </w:p>
    <w:p w14:paraId="5D92FE9C" w14:textId="77777777" w:rsidR="003A0E9A" w:rsidRDefault="003A0E9A" w:rsidP="00F15A3B"/>
    <w:p w14:paraId="708AD2A9" w14:textId="7B85A706" w:rsidR="003A0E9A" w:rsidRDefault="003A0E9A" w:rsidP="003A0E9A">
      <w:pPr>
        <w:ind w:left="1440"/>
      </w:pPr>
      <w:r w:rsidRPr="003A0E9A">
        <w:drawing>
          <wp:inline distT="0" distB="0" distL="0" distR="0" wp14:anchorId="51657954" wp14:editId="3BA12BC6">
            <wp:extent cx="4994762" cy="2928025"/>
            <wp:effectExtent l="0" t="0" r="0" b="5715"/>
            <wp:docPr id="700563860" name="Picture 1" descr="A table with numbers and a number of injuri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0563860" name="Picture 1" descr="A table with numbers and a number of injuries&#10;&#10;AI-generated content may be incorrect."/>
                    <pic:cNvPicPr/>
                  </pic:nvPicPr>
                  <pic:blipFill>
                    <a:blip r:embed="rId32"/>
                    <a:stretch>
                      <a:fillRect/>
                    </a:stretch>
                  </pic:blipFill>
                  <pic:spPr>
                    <a:xfrm>
                      <a:off x="0" y="0"/>
                      <a:ext cx="5061288" cy="2967024"/>
                    </a:xfrm>
                    <a:prstGeom prst="rect">
                      <a:avLst/>
                    </a:prstGeom>
                  </pic:spPr>
                </pic:pic>
              </a:graphicData>
            </a:graphic>
          </wp:inline>
        </w:drawing>
      </w:r>
    </w:p>
    <w:p w14:paraId="18577C71" w14:textId="77777777" w:rsidR="003A0E9A" w:rsidRDefault="003A0E9A" w:rsidP="003A0E9A">
      <w:pPr>
        <w:ind w:left="1440"/>
      </w:pPr>
    </w:p>
    <w:p w14:paraId="12E53A71" w14:textId="35904BC1" w:rsidR="003A0E9A" w:rsidRPr="003A0E9A" w:rsidRDefault="003A0E9A" w:rsidP="003A0E9A">
      <w:pPr>
        <w:ind w:left="1440"/>
        <w:rPr>
          <w:rFonts w:asciiTheme="minorHAnsi" w:hAnsiTheme="minorHAnsi"/>
        </w:rPr>
      </w:pPr>
      <w:r>
        <w:rPr>
          <w:rFonts w:asciiTheme="minorHAnsi" w:hAnsiTheme="minorHAnsi"/>
        </w:rPr>
        <w:lastRenderedPageBreak/>
        <w:t>The above charts list the product categories that is dangerous across age groups.</w:t>
      </w:r>
    </w:p>
    <w:p w14:paraId="2EEEF29B" w14:textId="77777777" w:rsidR="001A2261" w:rsidRDefault="001A2261" w:rsidP="00F15A3B"/>
    <w:p w14:paraId="4B681053" w14:textId="7F036B2D" w:rsidR="00AB79E9" w:rsidRDefault="00AB79E9" w:rsidP="00AB79E9">
      <w:pPr>
        <w:ind w:left="720" w:firstLine="720"/>
      </w:pPr>
      <w:r w:rsidRPr="00AB79E9">
        <w:rPr>
          <w:rFonts w:asciiTheme="minorHAnsi" w:hAnsiTheme="minorHAnsi"/>
          <w:b/>
          <w:bCs/>
        </w:rPr>
        <w:t>Product</w:t>
      </w:r>
      <w:r>
        <w:rPr>
          <w:rFonts w:asciiTheme="minorHAnsi" w:hAnsiTheme="minorHAnsi"/>
          <w:b/>
          <w:bCs/>
        </w:rPr>
        <w:t xml:space="preserve"> Categories</w:t>
      </w:r>
      <w:r w:rsidRPr="00AB79E9">
        <w:rPr>
          <w:rFonts w:asciiTheme="minorHAnsi" w:hAnsiTheme="minorHAnsi"/>
          <w:b/>
          <w:bCs/>
        </w:rPr>
        <w:t xml:space="preserve"> Vs Diagnosis</w:t>
      </w:r>
    </w:p>
    <w:p w14:paraId="2D2A3208" w14:textId="571941F0" w:rsidR="00AB79E9" w:rsidRDefault="00AB79E9" w:rsidP="00AB79E9">
      <w:pPr>
        <w:ind w:left="1440"/>
      </w:pPr>
      <w:r>
        <w:tab/>
      </w:r>
      <w:r w:rsidRPr="00AB79E9">
        <w:drawing>
          <wp:inline distT="0" distB="0" distL="0" distR="0" wp14:anchorId="013EF0B9" wp14:editId="07580735">
            <wp:extent cx="4877308" cy="2402732"/>
            <wp:effectExtent l="0" t="0" r="0" b="0"/>
            <wp:docPr id="1593436905" name="Picture 1" descr="A table with green squares and number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3436905" name="Picture 1" descr="A table with green squares and numbers&#10;&#10;AI-generated content may be incorrect."/>
                    <pic:cNvPicPr/>
                  </pic:nvPicPr>
                  <pic:blipFill>
                    <a:blip r:embed="rId33"/>
                    <a:stretch>
                      <a:fillRect/>
                    </a:stretch>
                  </pic:blipFill>
                  <pic:spPr>
                    <a:xfrm>
                      <a:off x="0" y="0"/>
                      <a:ext cx="4959697" cy="2443320"/>
                    </a:xfrm>
                    <a:prstGeom prst="rect">
                      <a:avLst/>
                    </a:prstGeom>
                  </pic:spPr>
                </pic:pic>
              </a:graphicData>
            </a:graphic>
          </wp:inline>
        </w:drawing>
      </w:r>
    </w:p>
    <w:p w14:paraId="73866386" w14:textId="77777777" w:rsidR="00AB79E9" w:rsidRDefault="00AB79E9" w:rsidP="00AB79E9">
      <w:pPr>
        <w:ind w:left="1440"/>
      </w:pPr>
    </w:p>
    <w:p w14:paraId="16F09D53" w14:textId="3073C900" w:rsidR="00AB79E9" w:rsidRPr="003A0E9A" w:rsidRDefault="00AB79E9" w:rsidP="00AB79E9">
      <w:pPr>
        <w:ind w:left="1440"/>
        <w:rPr>
          <w:rFonts w:asciiTheme="minorHAnsi" w:hAnsiTheme="minorHAnsi"/>
        </w:rPr>
      </w:pPr>
      <w:r>
        <w:rPr>
          <w:rFonts w:asciiTheme="minorHAnsi" w:hAnsiTheme="minorHAnsi"/>
        </w:rPr>
        <w:t xml:space="preserve">The above charts list the product categories </w:t>
      </w:r>
      <w:r>
        <w:rPr>
          <w:rFonts w:asciiTheme="minorHAnsi" w:hAnsiTheme="minorHAnsi"/>
        </w:rPr>
        <w:t>and the corresponding injuries caused by the usage.</w:t>
      </w:r>
    </w:p>
    <w:p w14:paraId="23E5FB65" w14:textId="77777777" w:rsidR="00AB79E9" w:rsidRDefault="00AB79E9" w:rsidP="00AB79E9">
      <w:pPr>
        <w:ind w:left="1440"/>
      </w:pPr>
    </w:p>
    <w:p w14:paraId="45D8B639" w14:textId="77777777" w:rsidR="00AB79E9" w:rsidRDefault="00AB79E9" w:rsidP="00AB79E9">
      <w:pPr>
        <w:ind w:left="1440"/>
      </w:pPr>
    </w:p>
    <w:p w14:paraId="60C87C54" w14:textId="37F1491D" w:rsidR="00AB79E9" w:rsidRDefault="00AB79E9" w:rsidP="00AB79E9">
      <w:pPr>
        <w:ind w:left="1440"/>
      </w:pPr>
      <w:r w:rsidRPr="00AB79E9">
        <w:drawing>
          <wp:inline distT="0" distB="0" distL="0" distR="0" wp14:anchorId="3E8EB3C7" wp14:editId="331DEABA">
            <wp:extent cx="4917502" cy="2791838"/>
            <wp:effectExtent l="0" t="0" r="0" b="2540"/>
            <wp:docPr id="1527370048" name="Picture 1" descr="A graph of injury types by produc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7370048" name="Picture 1" descr="A graph of injury types by product&#10;&#10;AI-generated content may be incorrect."/>
                    <pic:cNvPicPr/>
                  </pic:nvPicPr>
                  <pic:blipFill>
                    <a:blip r:embed="rId34"/>
                    <a:stretch>
                      <a:fillRect/>
                    </a:stretch>
                  </pic:blipFill>
                  <pic:spPr>
                    <a:xfrm>
                      <a:off x="0" y="0"/>
                      <a:ext cx="4961280" cy="2816692"/>
                    </a:xfrm>
                    <a:prstGeom prst="rect">
                      <a:avLst/>
                    </a:prstGeom>
                  </pic:spPr>
                </pic:pic>
              </a:graphicData>
            </a:graphic>
          </wp:inline>
        </w:drawing>
      </w:r>
    </w:p>
    <w:p w14:paraId="52BEFB43" w14:textId="77777777" w:rsidR="00AB79E9" w:rsidRDefault="00AB79E9" w:rsidP="00AB79E9">
      <w:pPr>
        <w:ind w:left="1440"/>
      </w:pPr>
    </w:p>
    <w:p w14:paraId="1883AF16" w14:textId="77777777" w:rsidR="00AB79E9" w:rsidRDefault="00AB79E9" w:rsidP="00AB79E9">
      <w:pPr>
        <w:ind w:left="1440"/>
      </w:pPr>
    </w:p>
    <w:p w14:paraId="34DBD30B" w14:textId="77777777" w:rsidR="00E51B72" w:rsidRDefault="00E51B72" w:rsidP="004763F2">
      <w:pPr>
        <w:ind w:left="720" w:firstLine="720"/>
        <w:rPr>
          <w:rFonts w:asciiTheme="minorHAnsi" w:hAnsiTheme="minorHAnsi"/>
          <w:b/>
          <w:bCs/>
        </w:rPr>
      </w:pPr>
    </w:p>
    <w:p w14:paraId="4F0C6D04" w14:textId="77777777" w:rsidR="00E51B72" w:rsidRDefault="00E51B72" w:rsidP="004763F2">
      <w:pPr>
        <w:ind w:left="720" w:firstLine="720"/>
        <w:rPr>
          <w:rFonts w:asciiTheme="minorHAnsi" w:hAnsiTheme="minorHAnsi"/>
          <w:b/>
          <w:bCs/>
        </w:rPr>
      </w:pPr>
    </w:p>
    <w:p w14:paraId="0035D4AE" w14:textId="77777777" w:rsidR="00E51B72" w:rsidRDefault="00E51B72" w:rsidP="004763F2">
      <w:pPr>
        <w:ind w:left="720" w:firstLine="720"/>
        <w:rPr>
          <w:rFonts w:asciiTheme="minorHAnsi" w:hAnsiTheme="minorHAnsi"/>
          <w:b/>
          <w:bCs/>
        </w:rPr>
      </w:pPr>
    </w:p>
    <w:p w14:paraId="4A99F3F1" w14:textId="77777777" w:rsidR="00E51B72" w:rsidRDefault="00E51B72" w:rsidP="004763F2">
      <w:pPr>
        <w:ind w:left="720" w:firstLine="720"/>
        <w:rPr>
          <w:rFonts w:asciiTheme="minorHAnsi" w:hAnsiTheme="minorHAnsi"/>
          <w:b/>
          <w:bCs/>
        </w:rPr>
      </w:pPr>
    </w:p>
    <w:p w14:paraId="5B6DB416" w14:textId="2C2CB7F5" w:rsidR="00AB79E9" w:rsidRPr="004763F2" w:rsidRDefault="004763F2" w:rsidP="004763F2">
      <w:pPr>
        <w:ind w:left="720" w:firstLine="720"/>
        <w:rPr>
          <w:rFonts w:asciiTheme="minorHAnsi" w:hAnsiTheme="minorHAnsi"/>
          <w:b/>
          <w:bCs/>
        </w:rPr>
      </w:pPr>
      <w:r w:rsidRPr="004763F2">
        <w:rPr>
          <w:rFonts w:asciiTheme="minorHAnsi" w:hAnsiTheme="minorHAnsi"/>
          <w:b/>
          <w:bCs/>
        </w:rPr>
        <w:lastRenderedPageBreak/>
        <w:t>Disposition Vs Product</w:t>
      </w:r>
    </w:p>
    <w:p w14:paraId="4D1BB5D0" w14:textId="77777777" w:rsidR="004763F2" w:rsidRDefault="004763F2" w:rsidP="00AB79E9">
      <w:pPr>
        <w:ind w:left="1440"/>
      </w:pPr>
    </w:p>
    <w:p w14:paraId="15F92D04" w14:textId="6B43B351" w:rsidR="004763F2" w:rsidRDefault="004763F2" w:rsidP="00AB79E9">
      <w:pPr>
        <w:ind w:left="1440"/>
      </w:pPr>
      <w:r w:rsidRPr="004763F2">
        <w:drawing>
          <wp:inline distT="0" distB="0" distL="0" distR="0" wp14:anchorId="1F432A2E" wp14:editId="016C4795">
            <wp:extent cx="4940520" cy="3307404"/>
            <wp:effectExtent l="0" t="0" r="0" b="0"/>
            <wp:docPr id="1896858582" name="Picture 1" descr="A screenshot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858582" name="Picture 1" descr="A screenshot of a graph&#10;&#10;AI-generated content may be incorrect."/>
                    <pic:cNvPicPr/>
                  </pic:nvPicPr>
                  <pic:blipFill>
                    <a:blip r:embed="rId35"/>
                    <a:stretch>
                      <a:fillRect/>
                    </a:stretch>
                  </pic:blipFill>
                  <pic:spPr>
                    <a:xfrm>
                      <a:off x="0" y="0"/>
                      <a:ext cx="4981379" cy="3334757"/>
                    </a:xfrm>
                    <a:prstGeom prst="rect">
                      <a:avLst/>
                    </a:prstGeom>
                  </pic:spPr>
                </pic:pic>
              </a:graphicData>
            </a:graphic>
          </wp:inline>
        </w:drawing>
      </w:r>
    </w:p>
    <w:p w14:paraId="78C1C2CE" w14:textId="77777777" w:rsidR="004763F2" w:rsidRDefault="004763F2" w:rsidP="00AB79E9">
      <w:pPr>
        <w:ind w:left="1440"/>
      </w:pPr>
    </w:p>
    <w:p w14:paraId="19EC69C4" w14:textId="442CE616" w:rsidR="004763F2" w:rsidRDefault="004763F2" w:rsidP="00E51B72">
      <w:pPr>
        <w:ind w:left="1440"/>
        <w:rPr>
          <w:rFonts w:asciiTheme="minorHAnsi" w:hAnsiTheme="minorHAnsi"/>
          <w:b/>
          <w:bCs/>
        </w:rPr>
      </w:pPr>
      <w:r w:rsidRPr="004763F2">
        <w:rPr>
          <w:rFonts w:asciiTheme="minorHAnsi" w:hAnsiTheme="minorHAnsi"/>
          <w:b/>
          <w:bCs/>
        </w:rPr>
        <w:t>Sex Vs Product</w:t>
      </w:r>
    </w:p>
    <w:p w14:paraId="058D7ECA" w14:textId="77777777" w:rsidR="004763F2" w:rsidRPr="004763F2" w:rsidRDefault="004763F2" w:rsidP="004763F2">
      <w:pPr>
        <w:ind w:left="720" w:firstLine="720"/>
        <w:rPr>
          <w:rFonts w:asciiTheme="minorHAnsi" w:hAnsiTheme="minorHAnsi"/>
          <w:b/>
          <w:bCs/>
        </w:rPr>
      </w:pPr>
    </w:p>
    <w:p w14:paraId="284BCA45" w14:textId="35D6A241" w:rsidR="004763F2" w:rsidRDefault="004763F2" w:rsidP="00AB79E9">
      <w:pPr>
        <w:ind w:left="1440"/>
      </w:pPr>
      <w:r w:rsidRPr="004763F2">
        <w:drawing>
          <wp:inline distT="0" distB="0" distL="0" distR="0" wp14:anchorId="061B74E7" wp14:editId="184165A2">
            <wp:extent cx="4982210" cy="3307404"/>
            <wp:effectExtent l="0" t="0" r="0" b="0"/>
            <wp:docPr id="121287732" name="Picture 1" descr="A graph of injuries in a row&#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287732" name="Picture 1" descr="A graph of injuries in a row&#10;&#10;AI-generated content may be incorrect."/>
                    <pic:cNvPicPr/>
                  </pic:nvPicPr>
                  <pic:blipFill>
                    <a:blip r:embed="rId36"/>
                    <a:stretch>
                      <a:fillRect/>
                    </a:stretch>
                  </pic:blipFill>
                  <pic:spPr>
                    <a:xfrm>
                      <a:off x="0" y="0"/>
                      <a:ext cx="5061690" cy="3360166"/>
                    </a:xfrm>
                    <a:prstGeom prst="rect">
                      <a:avLst/>
                    </a:prstGeom>
                  </pic:spPr>
                </pic:pic>
              </a:graphicData>
            </a:graphic>
          </wp:inline>
        </w:drawing>
      </w:r>
    </w:p>
    <w:p w14:paraId="48B6E8EB" w14:textId="77777777" w:rsidR="00AB79E9" w:rsidRPr="00F15A3B" w:rsidRDefault="00AB79E9" w:rsidP="00AB79E9">
      <w:pPr>
        <w:ind w:left="1440"/>
      </w:pPr>
    </w:p>
    <w:p w14:paraId="67C610C2" w14:textId="0124EE0B" w:rsidR="0001171A" w:rsidRDefault="00151E53" w:rsidP="00151E53">
      <w:pPr>
        <w:pStyle w:val="Heading3"/>
        <w:ind w:left="1350"/>
        <w:rPr>
          <w:rFonts w:asciiTheme="minorHAnsi" w:hAnsiTheme="minorHAnsi"/>
        </w:rPr>
      </w:pPr>
      <w:bookmarkStart w:id="46" w:name="_Toc222167680"/>
      <w:r w:rsidRPr="006F6FC5">
        <w:rPr>
          <w:rFonts w:asciiTheme="minorHAnsi" w:hAnsiTheme="minorHAnsi"/>
        </w:rPr>
        <w:lastRenderedPageBreak/>
        <w:t xml:space="preserve">2.3.3 </w:t>
      </w:r>
      <w:r w:rsidR="0001171A" w:rsidRPr="006F6FC5">
        <w:rPr>
          <w:rFonts w:asciiTheme="minorHAnsi" w:hAnsiTheme="minorHAnsi"/>
        </w:rPr>
        <w:t>Temporal Patterns and Trends</w:t>
      </w:r>
      <w:bookmarkEnd w:id="46"/>
      <w:r w:rsidR="0001171A" w:rsidRPr="006F6FC5">
        <w:rPr>
          <w:rFonts w:asciiTheme="minorHAnsi" w:hAnsiTheme="minorHAnsi"/>
        </w:rPr>
        <w:t xml:space="preserve"> </w:t>
      </w:r>
    </w:p>
    <w:p w14:paraId="49EA8AD2" w14:textId="013E8DDD" w:rsidR="006F6FC5" w:rsidRPr="006F6FC5" w:rsidRDefault="006F6FC5" w:rsidP="004763F2">
      <w:pPr>
        <w:ind w:left="1440" w:hanging="1440"/>
        <w:rPr>
          <w:rFonts w:asciiTheme="minorHAnsi" w:hAnsiTheme="minorHAnsi"/>
        </w:rPr>
      </w:pPr>
      <w:r>
        <w:tab/>
      </w:r>
      <w:r w:rsidRPr="006F6FC5">
        <w:rPr>
          <w:rFonts w:asciiTheme="minorHAnsi" w:hAnsiTheme="minorHAnsi"/>
        </w:rPr>
        <w:t>Injury Count over year</w:t>
      </w:r>
    </w:p>
    <w:p w14:paraId="45DC6B70" w14:textId="77777777" w:rsidR="006F6FC5" w:rsidRDefault="006F6FC5" w:rsidP="004763F2">
      <w:pPr>
        <w:ind w:left="1440" w:firstLine="630"/>
        <w:rPr>
          <w:rFonts w:asciiTheme="minorHAnsi" w:hAnsiTheme="minorHAnsi"/>
        </w:rPr>
      </w:pPr>
      <w:r w:rsidRPr="006F6FC5">
        <w:rPr>
          <w:rFonts w:asciiTheme="minorHAnsi" w:hAnsiTheme="minorHAnsi"/>
        </w:rPr>
        <w:tab/>
      </w:r>
      <w:r w:rsidRPr="006F6FC5">
        <w:drawing>
          <wp:inline distT="0" distB="0" distL="0" distR="0" wp14:anchorId="340F6494" wp14:editId="0AAC5ABC">
            <wp:extent cx="4922196" cy="2713990"/>
            <wp:effectExtent l="0" t="0" r="5715" b="3810"/>
            <wp:docPr id="852435844" name="Picture 1" descr="A graph of injury coun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2435844" name="Picture 1" descr="A graph of injury count&#10;&#10;AI-generated content may be incorrect."/>
                    <pic:cNvPicPr/>
                  </pic:nvPicPr>
                  <pic:blipFill>
                    <a:blip r:embed="rId37"/>
                    <a:stretch>
                      <a:fillRect/>
                    </a:stretch>
                  </pic:blipFill>
                  <pic:spPr>
                    <a:xfrm>
                      <a:off x="0" y="0"/>
                      <a:ext cx="4942332" cy="2725093"/>
                    </a:xfrm>
                    <a:prstGeom prst="rect">
                      <a:avLst/>
                    </a:prstGeom>
                  </pic:spPr>
                </pic:pic>
              </a:graphicData>
            </a:graphic>
          </wp:inline>
        </w:drawing>
      </w:r>
    </w:p>
    <w:p w14:paraId="4F806EFF" w14:textId="77777777" w:rsidR="004763F2" w:rsidRDefault="004763F2" w:rsidP="004763F2">
      <w:pPr>
        <w:ind w:left="1440" w:firstLine="630"/>
        <w:rPr>
          <w:rFonts w:asciiTheme="minorHAnsi" w:hAnsiTheme="minorHAnsi"/>
        </w:rPr>
      </w:pPr>
    </w:p>
    <w:p w14:paraId="63C71D92" w14:textId="77777777" w:rsidR="004763F2" w:rsidRDefault="004763F2" w:rsidP="004763F2">
      <w:pPr>
        <w:ind w:left="1440" w:firstLine="630"/>
        <w:rPr>
          <w:rFonts w:asciiTheme="minorHAnsi" w:hAnsiTheme="minorHAnsi"/>
        </w:rPr>
      </w:pPr>
    </w:p>
    <w:p w14:paraId="1D7C6E7E" w14:textId="77777777" w:rsidR="004763F2" w:rsidRDefault="004763F2" w:rsidP="004763F2">
      <w:pPr>
        <w:ind w:left="1440" w:firstLine="630"/>
        <w:rPr>
          <w:rFonts w:asciiTheme="minorHAnsi" w:hAnsiTheme="minorHAnsi"/>
        </w:rPr>
      </w:pPr>
    </w:p>
    <w:p w14:paraId="341276AA" w14:textId="77777777" w:rsidR="006F6FC5" w:rsidRDefault="006F6FC5" w:rsidP="004763F2"/>
    <w:p w14:paraId="435F1C78" w14:textId="77777777" w:rsidR="006F6FC5" w:rsidRPr="004763F2" w:rsidRDefault="006F6FC5" w:rsidP="004763F2">
      <w:pPr>
        <w:ind w:left="1440"/>
        <w:rPr>
          <w:rFonts w:asciiTheme="minorHAnsi" w:hAnsiTheme="minorHAnsi"/>
        </w:rPr>
      </w:pPr>
      <w:r w:rsidRPr="004763F2">
        <w:rPr>
          <w:rFonts w:asciiTheme="minorHAnsi" w:hAnsiTheme="minorHAnsi"/>
        </w:rPr>
        <w:t>Injury Trend over years</w:t>
      </w:r>
    </w:p>
    <w:p w14:paraId="32D3F0BA" w14:textId="77777777" w:rsidR="006F6FC5" w:rsidRDefault="006F6FC5" w:rsidP="006F6FC5">
      <w:pPr>
        <w:pStyle w:val="ListParagraph"/>
      </w:pPr>
    </w:p>
    <w:p w14:paraId="07C6CDD7" w14:textId="77777777" w:rsidR="006F6FC5" w:rsidRDefault="006F6FC5" w:rsidP="004763F2">
      <w:pPr>
        <w:pStyle w:val="ListParagraph"/>
        <w:ind w:left="1440"/>
      </w:pPr>
      <w:r w:rsidRPr="006F6FC5">
        <w:drawing>
          <wp:inline distT="0" distB="0" distL="0" distR="0" wp14:anchorId="7F33849F" wp14:editId="3F2ED1B8">
            <wp:extent cx="4947423" cy="3083668"/>
            <wp:effectExtent l="0" t="0" r="5715" b="2540"/>
            <wp:docPr id="1051049300" name="Picture 1" descr="A graph with blue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1049300" name="Picture 1" descr="A graph with blue lines&#10;&#10;AI-generated content may be incorrect."/>
                    <pic:cNvPicPr/>
                  </pic:nvPicPr>
                  <pic:blipFill>
                    <a:blip r:embed="rId38"/>
                    <a:stretch>
                      <a:fillRect/>
                    </a:stretch>
                  </pic:blipFill>
                  <pic:spPr>
                    <a:xfrm>
                      <a:off x="0" y="0"/>
                      <a:ext cx="4985750" cy="3107557"/>
                    </a:xfrm>
                    <a:prstGeom prst="rect">
                      <a:avLst/>
                    </a:prstGeom>
                  </pic:spPr>
                </pic:pic>
              </a:graphicData>
            </a:graphic>
          </wp:inline>
        </w:drawing>
      </w:r>
      <w:r>
        <w:t xml:space="preserve"> </w:t>
      </w:r>
    </w:p>
    <w:p w14:paraId="7E159CA4" w14:textId="77777777" w:rsidR="004763F2" w:rsidRDefault="004763F2" w:rsidP="004763F2">
      <w:pPr>
        <w:pStyle w:val="ListParagraph"/>
      </w:pPr>
    </w:p>
    <w:p w14:paraId="70D36268" w14:textId="6225B4A5" w:rsidR="006F6FC5" w:rsidRDefault="006F6FC5" w:rsidP="004763F2">
      <w:pPr>
        <w:ind w:left="1440"/>
        <w:rPr>
          <w:rFonts w:asciiTheme="minorHAnsi" w:hAnsiTheme="minorHAnsi"/>
        </w:rPr>
      </w:pPr>
      <w:r w:rsidRPr="004763F2">
        <w:rPr>
          <w:rFonts w:asciiTheme="minorHAnsi" w:hAnsiTheme="minorHAnsi"/>
        </w:rPr>
        <w:t>Count of Injury Data by Month</w:t>
      </w:r>
    </w:p>
    <w:p w14:paraId="5B5262E2" w14:textId="77777777" w:rsidR="004763F2" w:rsidRPr="004763F2" w:rsidRDefault="004763F2" w:rsidP="004763F2">
      <w:pPr>
        <w:ind w:left="1440"/>
        <w:rPr>
          <w:rFonts w:asciiTheme="minorHAnsi" w:hAnsiTheme="minorHAnsi"/>
        </w:rPr>
      </w:pPr>
    </w:p>
    <w:p w14:paraId="78731D8C" w14:textId="77777777" w:rsidR="006F6FC5" w:rsidRDefault="006F6FC5" w:rsidP="004763F2">
      <w:pPr>
        <w:pStyle w:val="ListParagraph"/>
        <w:ind w:left="1440"/>
      </w:pPr>
      <w:r w:rsidRPr="006F6FC5">
        <w:lastRenderedPageBreak/>
        <w:drawing>
          <wp:inline distT="0" distB="0" distL="0" distR="0" wp14:anchorId="505E3C69" wp14:editId="46F10FDB">
            <wp:extent cx="4919815" cy="2091447"/>
            <wp:effectExtent l="0" t="0" r="0" b="4445"/>
            <wp:docPr id="1275961535" name="Picture 1" descr="A graph showing injury injuri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5961535" name="Picture 1" descr="A graph showing injury injuries&#10;&#10;AI-generated content may be incorrect."/>
                    <pic:cNvPicPr/>
                  </pic:nvPicPr>
                  <pic:blipFill>
                    <a:blip r:embed="rId39"/>
                    <a:stretch>
                      <a:fillRect/>
                    </a:stretch>
                  </pic:blipFill>
                  <pic:spPr>
                    <a:xfrm>
                      <a:off x="0" y="0"/>
                      <a:ext cx="4970786" cy="2113115"/>
                    </a:xfrm>
                    <a:prstGeom prst="rect">
                      <a:avLst/>
                    </a:prstGeom>
                  </pic:spPr>
                </pic:pic>
              </a:graphicData>
            </a:graphic>
          </wp:inline>
        </w:drawing>
      </w:r>
    </w:p>
    <w:p w14:paraId="7341881B" w14:textId="77777777" w:rsidR="006F6FC5" w:rsidRPr="006F6FC5" w:rsidRDefault="006F6FC5" w:rsidP="006F6FC5"/>
    <w:p w14:paraId="53F04D1C" w14:textId="77777777" w:rsidR="004763F2" w:rsidRPr="004763F2" w:rsidRDefault="00574E71" w:rsidP="004763F2">
      <w:pPr>
        <w:ind w:left="1440"/>
        <w:rPr>
          <w:rFonts w:asciiTheme="minorHAnsi" w:hAnsiTheme="minorHAnsi"/>
        </w:rPr>
      </w:pPr>
      <w:r w:rsidRPr="004763F2">
        <w:rPr>
          <w:rFonts w:asciiTheme="minorHAnsi" w:hAnsiTheme="minorHAnsi"/>
        </w:rPr>
        <w:t>Seasonal Component - We see a seasonal component in the data for every year. The number of injuries peaks during the summer months and reduces in fall and spring. This could be possibly d</w:t>
      </w:r>
      <w:r w:rsidRPr="004763F2">
        <w:rPr>
          <w:rFonts w:asciiTheme="minorHAnsi" w:hAnsiTheme="minorHAnsi"/>
        </w:rPr>
        <w:t xml:space="preserve">ue to </w:t>
      </w:r>
      <w:r w:rsidRPr="004763F2">
        <w:rPr>
          <w:rFonts w:asciiTheme="minorHAnsi" w:hAnsiTheme="minorHAnsi"/>
        </w:rPr>
        <w:t>the reduction in mobility and social activities during these months. The only exception to this is seen in the year 2019-2020 where the</w:t>
      </w:r>
      <w:r w:rsidRPr="004763F2">
        <w:rPr>
          <w:rFonts w:asciiTheme="minorHAnsi" w:hAnsiTheme="minorHAnsi"/>
        </w:rPr>
        <w:t xml:space="preserve"> </w:t>
      </w:r>
      <w:r w:rsidRPr="004763F2">
        <w:rPr>
          <w:rFonts w:asciiTheme="minorHAnsi" w:hAnsiTheme="minorHAnsi"/>
        </w:rPr>
        <w:t xml:space="preserve">overall injury itself has reduced due to an external factor - the COVID 2019 factor. After the pandemic, the rate of injuries has </w:t>
      </w:r>
      <w:r w:rsidRPr="004763F2">
        <w:rPr>
          <w:rFonts w:asciiTheme="minorHAnsi" w:hAnsiTheme="minorHAnsi"/>
        </w:rPr>
        <w:t>slowly</w:t>
      </w:r>
      <w:r w:rsidRPr="004763F2">
        <w:rPr>
          <w:rFonts w:asciiTheme="minorHAnsi" w:hAnsiTheme="minorHAnsi"/>
        </w:rPr>
        <w:t xml:space="preserve"> picked up and follows the seasonal trend like before. This shows the impact of external factors/shocks like the pandemic or mobility/economic (fewer people involved in recreational, work or public activities) reasons causing this decrement. The </w:t>
      </w:r>
      <w:r w:rsidRPr="004763F2">
        <w:rPr>
          <w:rFonts w:asciiTheme="minorHAnsi" w:hAnsiTheme="minorHAnsi"/>
        </w:rPr>
        <w:t>seasonal</w:t>
      </w:r>
      <w:r w:rsidRPr="004763F2">
        <w:rPr>
          <w:rFonts w:asciiTheme="minorHAnsi" w:hAnsiTheme="minorHAnsi"/>
        </w:rPr>
        <w:t xml:space="preserve"> factor is robust and is predictable.</w:t>
      </w:r>
      <w:r w:rsidR="004763F2" w:rsidRPr="004763F2">
        <w:rPr>
          <w:rFonts w:asciiTheme="minorHAnsi" w:hAnsiTheme="minorHAnsi"/>
        </w:rPr>
        <w:t xml:space="preserve"> </w:t>
      </w:r>
    </w:p>
    <w:p w14:paraId="082BB33C" w14:textId="77777777" w:rsidR="004763F2" w:rsidRPr="004763F2" w:rsidRDefault="00574E71" w:rsidP="004763F2">
      <w:pPr>
        <w:ind w:left="1440"/>
        <w:rPr>
          <w:rFonts w:asciiTheme="minorHAnsi" w:hAnsiTheme="minorHAnsi"/>
        </w:rPr>
      </w:pPr>
      <w:r w:rsidRPr="004763F2">
        <w:rPr>
          <w:rFonts w:asciiTheme="minorHAnsi" w:hAnsiTheme="minorHAnsi"/>
        </w:rPr>
        <w:t xml:space="preserve">The data exhibits a </w:t>
      </w:r>
      <w:r w:rsidRPr="004763F2">
        <w:rPr>
          <w:rFonts w:asciiTheme="minorHAnsi" w:hAnsiTheme="minorHAnsi"/>
        </w:rPr>
        <w:t>seasonal</w:t>
      </w:r>
      <w:r w:rsidRPr="004763F2">
        <w:rPr>
          <w:rFonts w:asciiTheme="minorHAnsi" w:hAnsiTheme="minorHAnsi"/>
        </w:rPr>
        <w:t xml:space="preserve"> cyclicality and declining trend between 2005 to 2011 shows an upward tren</w:t>
      </w:r>
      <w:r w:rsidRPr="004763F2">
        <w:rPr>
          <w:rFonts w:asciiTheme="minorHAnsi" w:hAnsiTheme="minorHAnsi"/>
        </w:rPr>
        <w:t xml:space="preserve">d </w:t>
      </w:r>
      <w:r w:rsidRPr="004763F2">
        <w:rPr>
          <w:rFonts w:asciiTheme="minorHAnsi" w:hAnsiTheme="minorHAnsi"/>
        </w:rPr>
        <w:t xml:space="preserve">in the injury counts where in 2011 it tapers off at 400K. The injury counts </w:t>
      </w:r>
      <w:r w:rsidRPr="004763F2">
        <w:rPr>
          <w:rFonts w:asciiTheme="minorHAnsi" w:hAnsiTheme="minorHAnsi"/>
        </w:rPr>
        <w:t>show</w:t>
      </w:r>
      <w:r w:rsidRPr="004763F2">
        <w:rPr>
          <w:rFonts w:asciiTheme="minorHAnsi" w:hAnsiTheme="minorHAnsi"/>
        </w:rPr>
        <w:t xml:space="preserve"> a slight decline between 2012 -2019 - this could be again due to an external factor like population or increase in the safety awareness contributing to the slight decline. </w:t>
      </w:r>
    </w:p>
    <w:p w14:paraId="62F79B25" w14:textId="77777777" w:rsidR="004763F2" w:rsidRDefault="004763F2" w:rsidP="004763F2">
      <w:pPr>
        <w:ind w:left="1440"/>
        <w:rPr>
          <w:rFonts w:asciiTheme="minorHAnsi" w:hAnsiTheme="minorHAnsi"/>
        </w:rPr>
      </w:pPr>
    </w:p>
    <w:p w14:paraId="4AC026C2" w14:textId="3D6D4358" w:rsidR="00EB7C01" w:rsidRDefault="00EB7C01" w:rsidP="004763F2">
      <w:pPr>
        <w:ind w:left="1440"/>
        <w:rPr>
          <w:rFonts w:asciiTheme="minorHAnsi" w:hAnsiTheme="minorHAnsi"/>
        </w:rPr>
      </w:pPr>
      <w:r w:rsidRPr="00EB7C01">
        <w:rPr>
          <w:rFonts w:asciiTheme="minorHAnsi" w:hAnsiTheme="minorHAnsi"/>
        </w:rPr>
        <w:drawing>
          <wp:inline distT="0" distB="0" distL="0" distR="0" wp14:anchorId="23BD5EC9" wp14:editId="733D9DFA">
            <wp:extent cx="5230333" cy="2597285"/>
            <wp:effectExtent l="0" t="0" r="2540" b="0"/>
            <wp:docPr id="1497693511" name="Picture 1" descr="A graph showing several different colored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7693511" name="Picture 1" descr="A graph showing several different colored squares&#10;&#10;AI-generated content may be incorrect."/>
                    <pic:cNvPicPr/>
                  </pic:nvPicPr>
                  <pic:blipFill>
                    <a:blip r:embed="rId40"/>
                    <a:stretch>
                      <a:fillRect/>
                    </a:stretch>
                  </pic:blipFill>
                  <pic:spPr>
                    <a:xfrm>
                      <a:off x="0" y="0"/>
                      <a:ext cx="5267681" cy="2615832"/>
                    </a:xfrm>
                    <a:prstGeom prst="rect">
                      <a:avLst/>
                    </a:prstGeom>
                  </pic:spPr>
                </pic:pic>
              </a:graphicData>
            </a:graphic>
          </wp:inline>
        </w:drawing>
      </w:r>
    </w:p>
    <w:p w14:paraId="6F81C3BA" w14:textId="3FA5B053" w:rsidR="00EB7C01" w:rsidRDefault="00EB7C01" w:rsidP="00EB7C01">
      <w:pPr>
        <w:rPr>
          <w:rFonts w:asciiTheme="minorHAnsi" w:hAnsiTheme="minorHAnsi"/>
        </w:rPr>
      </w:pPr>
    </w:p>
    <w:p w14:paraId="16F1A200" w14:textId="77777777" w:rsidR="00EB7C01" w:rsidRPr="004763F2" w:rsidRDefault="00EB7C01" w:rsidP="004763F2">
      <w:pPr>
        <w:ind w:left="1440"/>
        <w:rPr>
          <w:rFonts w:asciiTheme="minorHAnsi" w:hAnsiTheme="minorHAnsi"/>
        </w:rPr>
      </w:pPr>
    </w:p>
    <w:p w14:paraId="2BCB9205" w14:textId="77777777" w:rsidR="004763F2" w:rsidRDefault="00574E71" w:rsidP="004763F2">
      <w:pPr>
        <w:ind w:left="1440"/>
        <w:rPr>
          <w:rFonts w:asciiTheme="minorHAnsi" w:hAnsiTheme="minorHAnsi"/>
        </w:rPr>
      </w:pPr>
      <w:r w:rsidRPr="004763F2">
        <w:rPr>
          <w:rFonts w:asciiTheme="minorHAnsi" w:hAnsiTheme="minorHAnsi"/>
        </w:rPr>
        <w:lastRenderedPageBreak/>
        <w:t xml:space="preserve">The data points to three critical insights: </w:t>
      </w:r>
    </w:p>
    <w:p w14:paraId="5246E8F4" w14:textId="77777777" w:rsidR="004763F2" w:rsidRDefault="004763F2" w:rsidP="004763F2">
      <w:pPr>
        <w:ind w:left="1440"/>
        <w:rPr>
          <w:rFonts w:asciiTheme="minorHAnsi" w:hAnsiTheme="minorHAnsi"/>
        </w:rPr>
      </w:pPr>
    </w:p>
    <w:p w14:paraId="20097938" w14:textId="4E796B61" w:rsidR="004763F2" w:rsidRDefault="004763F2" w:rsidP="004763F2">
      <w:pPr>
        <w:ind w:left="1440"/>
        <w:rPr>
          <w:rFonts w:asciiTheme="minorHAnsi" w:hAnsiTheme="minorHAnsi"/>
        </w:rPr>
      </w:pPr>
      <w:r>
        <w:rPr>
          <w:rFonts w:asciiTheme="minorHAnsi" w:hAnsiTheme="minorHAnsi"/>
        </w:rPr>
        <w:t xml:space="preserve">1. </w:t>
      </w:r>
      <w:r w:rsidR="00EB7C01">
        <w:rPr>
          <w:rFonts w:asciiTheme="minorHAnsi" w:hAnsiTheme="minorHAnsi"/>
        </w:rPr>
        <w:t>I</w:t>
      </w:r>
      <w:r w:rsidR="00574E71" w:rsidRPr="004763F2">
        <w:rPr>
          <w:rFonts w:asciiTheme="minorHAnsi" w:hAnsiTheme="minorHAnsi"/>
        </w:rPr>
        <w:t>njury rates are heavily dependent on population mobility and economic activity</w:t>
      </w:r>
    </w:p>
    <w:p w14:paraId="044BD4B1" w14:textId="1ACF4D87" w:rsidR="004763F2" w:rsidRDefault="004763F2" w:rsidP="004763F2">
      <w:pPr>
        <w:ind w:left="1440"/>
        <w:rPr>
          <w:rFonts w:asciiTheme="minorHAnsi" w:hAnsiTheme="minorHAnsi"/>
        </w:rPr>
      </w:pPr>
      <w:r>
        <w:rPr>
          <w:rFonts w:asciiTheme="minorHAnsi" w:hAnsiTheme="minorHAnsi"/>
        </w:rPr>
        <w:t xml:space="preserve">2. </w:t>
      </w:r>
      <w:r w:rsidR="00EB7C01">
        <w:rPr>
          <w:rFonts w:asciiTheme="minorHAnsi" w:hAnsiTheme="minorHAnsi"/>
        </w:rPr>
        <w:t>S</w:t>
      </w:r>
      <w:r w:rsidR="00574E71" w:rsidRPr="004763F2">
        <w:rPr>
          <w:rFonts w:asciiTheme="minorHAnsi" w:hAnsiTheme="minorHAnsi"/>
        </w:rPr>
        <w:t xml:space="preserve">easonal factors remain robust and predictable, and </w:t>
      </w:r>
    </w:p>
    <w:p w14:paraId="336878AE" w14:textId="65D0E1EF" w:rsidR="006F6FC5" w:rsidRDefault="004763F2" w:rsidP="004763F2">
      <w:pPr>
        <w:ind w:left="1440"/>
        <w:rPr>
          <w:rFonts w:asciiTheme="minorHAnsi" w:hAnsiTheme="minorHAnsi"/>
        </w:rPr>
      </w:pPr>
      <w:r>
        <w:rPr>
          <w:rFonts w:asciiTheme="minorHAnsi" w:hAnsiTheme="minorHAnsi"/>
        </w:rPr>
        <w:t xml:space="preserve">3. </w:t>
      </w:r>
      <w:r w:rsidR="00EB7C01">
        <w:rPr>
          <w:rFonts w:asciiTheme="minorHAnsi" w:hAnsiTheme="minorHAnsi"/>
        </w:rPr>
        <w:t>E</w:t>
      </w:r>
      <w:r w:rsidR="00574E71" w:rsidRPr="004763F2">
        <w:rPr>
          <w:rFonts w:asciiTheme="minorHAnsi" w:hAnsiTheme="minorHAnsi"/>
        </w:rPr>
        <w:t>xogenous shocks (pandemic, policy changes) can produce sustained structural shifts in injury epidemiology. For public health planning and emergency preparedness, the pre-2020 baseline may no longer reflect current injury risk, and forward projections should account for the new post-pandemic normal.</w:t>
      </w:r>
    </w:p>
    <w:p w14:paraId="3DDF9764" w14:textId="3EA3A64E" w:rsidR="00EB7C01" w:rsidRPr="004763F2" w:rsidRDefault="00EB7C01" w:rsidP="004763F2">
      <w:pPr>
        <w:ind w:left="1440"/>
        <w:rPr>
          <w:rFonts w:asciiTheme="minorHAnsi" w:hAnsiTheme="minorHAnsi"/>
        </w:rPr>
      </w:pPr>
      <w:r>
        <w:rPr>
          <w:rFonts w:asciiTheme="minorHAnsi" w:hAnsiTheme="minorHAnsi"/>
        </w:rPr>
        <w:t xml:space="preserve">4. Summary months have the most </w:t>
      </w:r>
      <w:r w:rsidR="00E94CA5">
        <w:rPr>
          <w:rFonts w:asciiTheme="minorHAnsi" w:hAnsiTheme="minorHAnsi"/>
        </w:rPr>
        <w:t>injuries,</w:t>
      </w:r>
      <w:r>
        <w:rPr>
          <w:rFonts w:asciiTheme="minorHAnsi" w:hAnsiTheme="minorHAnsi"/>
        </w:rPr>
        <w:t xml:space="preserve"> and we see a fall in the injuries in the spring and fall.</w:t>
      </w:r>
    </w:p>
    <w:p w14:paraId="44067701" w14:textId="5537A600" w:rsidR="004763F2" w:rsidRPr="004763F2" w:rsidRDefault="004763F2" w:rsidP="004763F2">
      <w:r>
        <w:tab/>
      </w:r>
      <w:r>
        <w:tab/>
      </w:r>
    </w:p>
    <w:p w14:paraId="3CBC2EEB" w14:textId="48732B84" w:rsidR="00F15A3B" w:rsidRPr="001A2261" w:rsidRDefault="00151E53" w:rsidP="001A2261">
      <w:pPr>
        <w:pStyle w:val="Heading3"/>
        <w:ind w:left="1350"/>
        <w:rPr>
          <w:rFonts w:asciiTheme="minorHAnsi" w:hAnsiTheme="minorHAnsi"/>
        </w:rPr>
      </w:pPr>
      <w:bookmarkStart w:id="47" w:name="_Toc222167681"/>
      <w:r w:rsidRPr="006F6FC5">
        <w:rPr>
          <w:rFonts w:asciiTheme="minorHAnsi" w:hAnsiTheme="minorHAnsi"/>
        </w:rPr>
        <w:t>2.3.</w:t>
      </w:r>
      <w:r w:rsidR="00C03194">
        <w:rPr>
          <w:rFonts w:asciiTheme="minorHAnsi" w:hAnsiTheme="minorHAnsi"/>
        </w:rPr>
        <w:t xml:space="preserve">4 </w:t>
      </w:r>
      <w:r w:rsidR="0001171A" w:rsidRPr="006F6FC5">
        <w:rPr>
          <w:rFonts w:asciiTheme="minorHAnsi" w:hAnsiTheme="minorHAnsi"/>
        </w:rPr>
        <w:t>Organizational Level Segmentation</w:t>
      </w:r>
      <w:bookmarkEnd w:id="47"/>
      <w:r w:rsidR="0001171A" w:rsidRPr="006F6FC5">
        <w:rPr>
          <w:rFonts w:asciiTheme="minorHAnsi" w:hAnsiTheme="minorHAnsi"/>
        </w:rPr>
        <w:t xml:space="preserve"> </w:t>
      </w:r>
    </w:p>
    <w:p w14:paraId="0B6E6F52" w14:textId="77777777" w:rsidR="00F15A3B" w:rsidRDefault="00F15A3B" w:rsidP="00F15A3B"/>
    <w:p w14:paraId="7DE7D546" w14:textId="77777777" w:rsidR="00F15A3B" w:rsidRPr="00F15A3B" w:rsidRDefault="00F15A3B" w:rsidP="00F15A3B"/>
    <w:p w14:paraId="3B7C916F" w14:textId="77777777" w:rsidR="00F15A3B" w:rsidRPr="00F15A3B" w:rsidRDefault="00F15A3B" w:rsidP="00F15A3B">
      <w:pPr>
        <w:ind w:left="1440"/>
        <w:rPr>
          <w:rFonts w:asciiTheme="minorHAnsi" w:hAnsiTheme="minorHAnsi"/>
          <w:b/>
          <w:bCs/>
        </w:rPr>
      </w:pPr>
      <w:r w:rsidRPr="00F15A3B">
        <w:rPr>
          <w:rFonts w:asciiTheme="minorHAnsi" w:hAnsiTheme="minorHAnsi"/>
          <w:b/>
          <w:bCs/>
        </w:rPr>
        <w:t>Injury by Hospital Stratum</w:t>
      </w:r>
    </w:p>
    <w:p w14:paraId="34E433F4" w14:textId="77777777" w:rsidR="00F15A3B" w:rsidRDefault="00F15A3B" w:rsidP="00F15A3B">
      <w:pPr>
        <w:rPr>
          <w:rFonts w:asciiTheme="minorHAnsi" w:hAnsiTheme="minorHAnsi"/>
        </w:rPr>
      </w:pPr>
    </w:p>
    <w:p w14:paraId="31A9EF4F" w14:textId="77777777" w:rsidR="00F15A3B" w:rsidRDefault="00F15A3B" w:rsidP="00F15A3B">
      <w:pPr>
        <w:ind w:left="1530" w:hanging="90"/>
        <w:rPr>
          <w:rFonts w:asciiTheme="minorHAnsi" w:hAnsiTheme="minorHAnsi"/>
        </w:rPr>
      </w:pPr>
      <w:r w:rsidRPr="00574E71">
        <w:rPr>
          <w:rFonts w:asciiTheme="minorHAnsi" w:hAnsiTheme="minorHAnsi"/>
        </w:rPr>
        <w:drawing>
          <wp:inline distT="0" distB="0" distL="0" distR="0" wp14:anchorId="7FE2F51E" wp14:editId="40E28B6A">
            <wp:extent cx="5029413" cy="2908570"/>
            <wp:effectExtent l="0" t="0" r="0" b="0"/>
            <wp:docPr id="1702659853" name="Picture 1" descr="A graph of a number of colored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2659853" name="Picture 1" descr="A graph of a number of colored squares&#10;&#10;AI-generated content may be incorrect."/>
                    <pic:cNvPicPr/>
                  </pic:nvPicPr>
                  <pic:blipFill>
                    <a:blip r:embed="rId41"/>
                    <a:stretch>
                      <a:fillRect/>
                    </a:stretch>
                  </pic:blipFill>
                  <pic:spPr>
                    <a:xfrm>
                      <a:off x="0" y="0"/>
                      <a:ext cx="5075664" cy="2935317"/>
                    </a:xfrm>
                    <a:prstGeom prst="rect">
                      <a:avLst/>
                    </a:prstGeom>
                  </pic:spPr>
                </pic:pic>
              </a:graphicData>
            </a:graphic>
          </wp:inline>
        </w:drawing>
      </w:r>
    </w:p>
    <w:p w14:paraId="5F4E711B" w14:textId="77777777" w:rsidR="00F15A3B" w:rsidRDefault="00F15A3B" w:rsidP="00F15A3B">
      <w:pPr>
        <w:ind w:left="1530" w:hanging="90"/>
        <w:rPr>
          <w:rFonts w:asciiTheme="minorHAnsi" w:hAnsiTheme="minorHAnsi"/>
        </w:rPr>
      </w:pPr>
    </w:p>
    <w:p w14:paraId="5F55F69E" w14:textId="77777777" w:rsidR="00F15A3B" w:rsidRDefault="00F15A3B" w:rsidP="00F15A3B">
      <w:pPr>
        <w:ind w:left="1530" w:hanging="90"/>
        <w:rPr>
          <w:rFonts w:asciiTheme="minorHAnsi" w:hAnsiTheme="minorHAnsi"/>
        </w:rPr>
      </w:pPr>
      <w:r>
        <w:rPr>
          <w:rFonts w:asciiTheme="minorHAnsi" w:hAnsiTheme="minorHAnsi"/>
        </w:rPr>
        <w:t>A lot of injuries seem to have happened in large hospitals.</w:t>
      </w:r>
    </w:p>
    <w:p w14:paraId="617408A5" w14:textId="77777777" w:rsidR="00F15A3B" w:rsidRPr="00F15A3B" w:rsidRDefault="00F15A3B" w:rsidP="00F15A3B"/>
    <w:p w14:paraId="3F112A7A" w14:textId="77777777" w:rsidR="00C03194" w:rsidRDefault="00C03194" w:rsidP="00C03194"/>
    <w:p w14:paraId="487C650A" w14:textId="77777777" w:rsidR="00E51B72" w:rsidRDefault="00E51B72" w:rsidP="00C03194"/>
    <w:p w14:paraId="2296715A" w14:textId="77777777" w:rsidR="00E51B72" w:rsidRPr="00C03194" w:rsidRDefault="00E51B72" w:rsidP="00C03194"/>
    <w:p w14:paraId="538314FF" w14:textId="62D3B051" w:rsidR="00FF5389" w:rsidRPr="006F6FC5" w:rsidRDefault="006D1DC9" w:rsidP="00212002">
      <w:pPr>
        <w:pStyle w:val="Heading2"/>
        <w:ind w:left="810"/>
        <w:rPr>
          <w:rFonts w:asciiTheme="minorHAnsi" w:hAnsiTheme="minorHAnsi"/>
        </w:rPr>
      </w:pPr>
      <w:bookmarkStart w:id="48" w:name="_Toc222167682"/>
      <w:r w:rsidRPr="006F6FC5">
        <w:rPr>
          <w:rFonts w:asciiTheme="minorHAnsi" w:hAnsiTheme="minorHAnsi"/>
        </w:rPr>
        <w:lastRenderedPageBreak/>
        <w:t xml:space="preserve">2.4 </w:t>
      </w:r>
      <w:r w:rsidR="00FF5389" w:rsidRPr="006F6FC5">
        <w:rPr>
          <w:rFonts w:asciiTheme="minorHAnsi" w:hAnsiTheme="minorHAnsi"/>
        </w:rPr>
        <w:t>Data Quality Assessment</w:t>
      </w:r>
      <w:bookmarkEnd w:id="48"/>
    </w:p>
    <w:p w14:paraId="5EC10C38" w14:textId="4EDC0BB7" w:rsidR="005B4A74" w:rsidRDefault="00151E53" w:rsidP="00151E53">
      <w:pPr>
        <w:pStyle w:val="Heading3"/>
        <w:ind w:left="1350"/>
        <w:rPr>
          <w:rFonts w:asciiTheme="minorHAnsi" w:hAnsiTheme="minorHAnsi"/>
        </w:rPr>
      </w:pPr>
      <w:bookmarkStart w:id="49" w:name="_Toc222167683"/>
      <w:r w:rsidRPr="006F6FC5">
        <w:rPr>
          <w:rFonts w:asciiTheme="minorHAnsi" w:hAnsiTheme="minorHAnsi"/>
        </w:rPr>
        <w:t xml:space="preserve">2.4.1 </w:t>
      </w:r>
      <w:r w:rsidR="005B4A74" w:rsidRPr="006F6FC5">
        <w:rPr>
          <w:rFonts w:asciiTheme="minorHAnsi" w:hAnsiTheme="minorHAnsi"/>
        </w:rPr>
        <w:t>Completeness Analysis</w:t>
      </w:r>
      <w:bookmarkEnd w:id="49"/>
      <w:r w:rsidR="005B4A74" w:rsidRPr="006F6FC5">
        <w:rPr>
          <w:rFonts w:asciiTheme="minorHAnsi" w:hAnsiTheme="minorHAnsi"/>
        </w:rPr>
        <w:t xml:space="preserve"> </w:t>
      </w:r>
    </w:p>
    <w:p w14:paraId="38E27F69" w14:textId="364F7DE9" w:rsidR="00E51B72" w:rsidRPr="00E51B72" w:rsidRDefault="00CD1D69" w:rsidP="00E51B72">
      <w:pPr>
        <w:ind w:left="1350"/>
        <w:rPr>
          <w:rFonts w:asciiTheme="minorHAnsi" w:hAnsiTheme="minorHAnsi"/>
          <w:b/>
          <w:bCs/>
        </w:rPr>
      </w:pPr>
      <w:r>
        <w:rPr>
          <w:rFonts w:asciiTheme="minorHAnsi" w:hAnsiTheme="minorHAnsi"/>
          <w:b/>
          <w:bCs/>
        </w:rPr>
        <w:t xml:space="preserve"> </w:t>
      </w:r>
      <w:r w:rsidR="00E51B72" w:rsidRPr="00E51B72">
        <w:rPr>
          <w:rFonts w:asciiTheme="minorHAnsi" w:hAnsiTheme="minorHAnsi"/>
          <w:b/>
          <w:bCs/>
        </w:rPr>
        <w:t>Missing</w:t>
      </w:r>
      <w:r>
        <w:rPr>
          <w:rFonts w:asciiTheme="minorHAnsi" w:hAnsiTheme="minorHAnsi"/>
          <w:b/>
          <w:bCs/>
        </w:rPr>
        <w:t>/Truncated</w:t>
      </w:r>
      <w:r w:rsidR="00E51B72" w:rsidRPr="00E51B72">
        <w:rPr>
          <w:rFonts w:asciiTheme="minorHAnsi" w:hAnsiTheme="minorHAnsi"/>
          <w:b/>
          <w:bCs/>
        </w:rPr>
        <w:t xml:space="preserve"> Data Quantification</w:t>
      </w:r>
      <w:r>
        <w:rPr>
          <w:rFonts w:asciiTheme="minorHAnsi" w:hAnsiTheme="minorHAnsi"/>
          <w:b/>
          <w:bCs/>
        </w:rPr>
        <w:t xml:space="preserve"> and Analysis</w:t>
      </w:r>
    </w:p>
    <w:p w14:paraId="2A2C8DA3" w14:textId="5B340854" w:rsidR="006F6FC5" w:rsidRDefault="00E06C16" w:rsidP="00E51B72">
      <w:pPr>
        <w:ind w:left="1440"/>
        <w:rPr>
          <w:rFonts w:asciiTheme="minorHAnsi" w:hAnsiTheme="minorHAnsi"/>
        </w:rPr>
      </w:pPr>
      <w:r w:rsidRPr="00E06C16">
        <w:rPr>
          <w:rFonts w:asciiTheme="minorHAnsi" w:hAnsiTheme="minorHAnsi"/>
        </w:rPr>
        <w:t xml:space="preserve">Summary of features with NULL </w:t>
      </w:r>
      <w:r>
        <w:rPr>
          <w:rFonts w:asciiTheme="minorHAnsi" w:hAnsiTheme="minorHAnsi"/>
        </w:rPr>
        <w:t>or Missing Data</w:t>
      </w:r>
      <w:r w:rsidR="00E51B72">
        <w:rPr>
          <w:rFonts w:asciiTheme="minorHAnsi" w:hAnsiTheme="minorHAnsi"/>
        </w:rPr>
        <w:t xml:space="preserve"> with percentage data missing and NULL</w:t>
      </w:r>
    </w:p>
    <w:p w14:paraId="59E3E048" w14:textId="77777777" w:rsidR="00E06C16" w:rsidRPr="00E06C16" w:rsidRDefault="00E06C16" w:rsidP="006F6FC5">
      <w:pPr>
        <w:rPr>
          <w:rFonts w:asciiTheme="minorHAnsi" w:hAnsiTheme="minorHAnsi"/>
        </w:rPr>
      </w:pPr>
    </w:p>
    <w:p w14:paraId="09E2C0DB" w14:textId="49B8E6F6" w:rsidR="00E06C16" w:rsidRDefault="00E06C16" w:rsidP="00E06C16">
      <w:pPr>
        <w:ind w:left="1350"/>
      </w:pPr>
      <w:r w:rsidRPr="00E06C16">
        <w:drawing>
          <wp:inline distT="0" distB="0" distL="0" distR="0" wp14:anchorId="55813EC3" wp14:editId="383260C9">
            <wp:extent cx="5183475" cy="2149813"/>
            <wp:effectExtent l="0" t="0" r="0" b="0"/>
            <wp:docPr id="1637299792"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7299792" name="Picture 1" descr="A screenshot of a computer&#10;&#10;AI-generated content may be incorrect."/>
                    <pic:cNvPicPr/>
                  </pic:nvPicPr>
                  <pic:blipFill>
                    <a:blip r:embed="rId42"/>
                    <a:stretch>
                      <a:fillRect/>
                    </a:stretch>
                  </pic:blipFill>
                  <pic:spPr>
                    <a:xfrm>
                      <a:off x="0" y="0"/>
                      <a:ext cx="5260204" cy="2181636"/>
                    </a:xfrm>
                    <a:prstGeom prst="rect">
                      <a:avLst/>
                    </a:prstGeom>
                  </pic:spPr>
                </pic:pic>
              </a:graphicData>
            </a:graphic>
          </wp:inline>
        </w:drawing>
      </w:r>
    </w:p>
    <w:p w14:paraId="4B54DE1A" w14:textId="77777777" w:rsidR="00E06C16" w:rsidRDefault="00E06C16" w:rsidP="00E06C16">
      <w:pPr>
        <w:ind w:left="1350"/>
      </w:pPr>
    </w:p>
    <w:p w14:paraId="5A0142F2" w14:textId="7B35E378" w:rsidR="00E06C16" w:rsidRDefault="00E06C16" w:rsidP="00E06C16">
      <w:pPr>
        <w:ind w:left="1350"/>
        <w:rPr>
          <w:rFonts w:asciiTheme="minorHAnsi" w:hAnsiTheme="minorHAnsi"/>
        </w:rPr>
      </w:pPr>
      <w:r w:rsidRPr="00E06C16">
        <w:rPr>
          <w:rFonts w:asciiTheme="minorHAnsi" w:hAnsiTheme="minorHAnsi"/>
        </w:rPr>
        <w:t xml:space="preserve">Fire Involvement: </w:t>
      </w:r>
      <w:r>
        <w:rPr>
          <w:rFonts w:asciiTheme="minorHAnsi" w:hAnsiTheme="minorHAnsi"/>
        </w:rPr>
        <w:t xml:space="preserve">A fire Involvement with a value of 0 could mean that either no fire was involved or </w:t>
      </w:r>
      <w:r w:rsidR="001A70BD">
        <w:rPr>
          <w:rFonts w:asciiTheme="minorHAnsi" w:hAnsiTheme="minorHAnsi"/>
        </w:rPr>
        <w:t>fire involvement not recorded. 99.56% of the observations are missing this information. We can scan the narrative attribute to see if can identify a Fire involvement – if not, we might need to ignore this attribute.</w:t>
      </w:r>
    </w:p>
    <w:p w14:paraId="44163A38" w14:textId="77777777" w:rsidR="00E06C16" w:rsidRPr="00E06C16" w:rsidRDefault="00E06C16" w:rsidP="00E06C16">
      <w:pPr>
        <w:ind w:left="1350"/>
        <w:rPr>
          <w:rFonts w:asciiTheme="minorHAnsi" w:hAnsiTheme="minorHAnsi"/>
        </w:rPr>
      </w:pPr>
    </w:p>
    <w:p w14:paraId="46F338E4" w14:textId="342E4982" w:rsidR="00E06C16" w:rsidRDefault="00E06C16" w:rsidP="00E06C16">
      <w:pPr>
        <w:ind w:left="1350"/>
        <w:rPr>
          <w:rFonts w:asciiTheme="minorHAnsi" w:hAnsiTheme="minorHAnsi"/>
        </w:rPr>
      </w:pPr>
      <w:r w:rsidRPr="00E06C16">
        <w:rPr>
          <w:rFonts w:asciiTheme="minorHAnsi" w:hAnsiTheme="minorHAnsi"/>
        </w:rPr>
        <w:t xml:space="preserve">Other Diagnosis_2: </w:t>
      </w:r>
      <w:r>
        <w:rPr>
          <w:rFonts w:asciiTheme="minorHAnsi" w:hAnsiTheme="minorHAnsi"/>
        </w:rPr>
        <w:t>This feature was added for data beyond 2019.</w:t>
      </w:r>
      <w:r w:rsidR="001A70BD">
        <w:rPr>
          <w:rFonts w:asciiTheme="minorHAnsi" w:hAnsiTheme="minorHAnsi"/>
        </w:rPr>
        <w:t>T</w:t>
      </w:r>
      <w:r>
        <w:rPr>
          <w:rFonts w:asciiTheme="minorHAnsi" w:hAnsiTheme="minorHAnsi"/>
        </w:rPr>
        <w:t xml:space="preserve">his could be one reason why the feature has </w:t>
      </w:r>
      <w:r w:rsidR="001A70BD">
        <w:rPr>
          <w:rFonts w:asciiTheme="minorHAnsi" w:hAnsiTheme="minorHAnsi"/>
        </w:rPr>
        <w:t xml:space="preserve">many </w:t>
      </w:r>
      <w:r>
        <w:rPr>
          <w:rFonts w:asciiTheme="minorHAnsi" w:hAnsiTheme="minorHAnsi"/>
        </w:rPr>
        <w:t>unknown value</w:t>
      </w:r>
      <w:r w:rsidR="001A70BD">
        <w:rPr>
          <w:rFonts w:asciiTheme="minorHAnsi" w:hAnsiTheme="minorHAnsi"/>
        </w:rPr>
        <w:t>s. This is the field to store additional diagnosis if needed. 98.61% of the data is missing this information. We might need to ignore this feature.</w:t>
      </w:r>
    </w:p>
    <w:p w14:paraId="6B4D8110" w14:textId="77777777" w:rsidR="00E06C16" w:rsidRPr="00E06C16" w:rsidRDefault="00E06C16" w:rsidP="00E06C16">
      <w:pPr>
        <w:ind w:left="1350"/>
        <w:rPr>
          <w:rFonts w:asciiTheme="minorHAnsi" w:hAnsiTheme="minorHAnsi"/>
        </w:rPr>
      </w:pPr>
    </w:p>
    <w:p w14:paraId="42827FA2" w14:textId="4B6707D0" w:rsidR="00E06C16" w:rsidRDefault="00E06C16" w:rsidP="00E06C16">
      <w:pPr>
        <w:ind w:left="1350"/>
        <w:rPr>
          <w:rFonts w:asciiTheme="minorHAnsi" w:hAnsiTheme="minorHAnsi"/>
        </w:rPr>
      </w:pPr>
      <w:r w:rsidRPr="00E06C16">
        <w:rPr>
          <w:rFonts w:asciiTheme="minorHAnsi" w:hAnsiTheme="minorHAnsi"/>
        </w:rPr>
        <w:t>Diagnosis_2:</w:t>
      </w:r>
      <w:r w:rsidR="001A70BD" w:rsidRPr="001A70BD">
        <w:rPr>
          <w:rFonts w:asciiTheme="minorHAnsi" w:hAnsiTheme="minorHAnsi"/>
        </w:rPr>
        <w:t xml:space="preserve"> </w:t>
      </w:r>
      <w:r w:rsidR="001A70BD">
        <w:rPr>
          <w:rFonts w:asciiTheme="minorHAnsi" w:hAnsiTheme="minorHAnsi"/>
        </w:rPr>
        <w:t>This feature was added for data beyond 2019.This could be one reason why the feature has many unknown values. This is the field to store additional diagnosis if needed.</w:t>
      </w:r>
      <w:r w:rsidR="001A70BD">
        <w:rPr>
          <w:rFonts w:asciiTheme="minorHAnsi" w:hAnsiTheme="minorHAnsi"/>
        </w:rPr>
        <w:t xml:space="preserve"> 93.86% of the data is missing this feature. </w:t>
      </w:r>
      <w:r w:rsidR="001A70BD">
        <w:rPr>
          <w:rFonts w:asciiTheme="minorHAnsi" w:hAnsiTheme="minorHAnsi"/>
        </w:rPr>
        <w:t>We might need to ignore this feature.</w:t>
      </w:r>
    </w:p>
    <w:p w14:paraId="14D57786" w14:textId="77777777" w:rsidR="001A70BD" w:rsidRPr="00E06C16" w:rsidRDefault="001A70BD" w:rsidP="00E06C16">
      <w:pPr>
        <w:ind w:left="1350"/>
        <w:rPr>
          <w:rFonts w:asciiTheme="minorHAnsi" w:hAnsiTheme="minorHAnsi"/>
        </w:rPr>
      </w:pPr>
    </w:p>
    <w:p w14:paraId="556D910E" w14:textId="3411FF29" w:rsidR="00E06C16" w:rsidRPr="00E06C16" w:rsidRDefault="00E06C16" w:rsidP="00E06C16">
      <w:pPr>
        <w:ind w:left="1350"/>
        <w:rPr>
          <w:rFonts w:asciiTheme="minorHAnsi" w:hAnsiTheme="minorHAnsi"/>
        </w:rPr>
      </w:pPr>
      <w:r w:rsidRPr="00E06C16">
        <w:rPr>
          <w:rFonts w:asciiTheme="minorHAnsi" w:hAnsiTheme="minorHAnsi"/>
        </w:rPr>
        <w:t>Body Part_2:</w:t>
      </w:r>
      <w:r w:rsidR="001A70BD">
        <w:rPr>
          <w:rFonts w:asciiTheme="minorHAnsi" w:hAnsiTheme="minorHAnsi"/>
        </w:rPr>
        <w:t xml:space="preserve"> </w:t>
      </w:r>
      <w:r w:rsidR="001A70BD">
        <w:rPr>
          <w:rFonts w:asciiTheme="minorHAnsi" w:hAnsiTheme="minorHAnsi"/>
        </w:rPr>
        <w:t xml:space="preserve">This feature was added for data beyond 2019.This could be one reason why the feature has many unknown values. This is the field to store additional </w:t>
      </w:r>
      <w:r w:rsidR="001A70BD">
        <w:rPr>
          <w:rFonts w:asciiTheme="minorHAnsi" w:hAnsiTheme="minorHAnsi"/>
        </w:rPr>
        <w:t>information of the body part that was injured.</w:t>
      </w:r>
      <w:r w:rsidR="001E762C">
        <w:rPr>
          <w:rFonts w:asciiTheme="minorHAnsi" w:hAnsiTheme="minorHAnsi"/>
        </w:rPr>
        <w:t xml:space="preserve"> 93.86% of the data is missing this information and we might need to ignore this feature.</w:t>
      </w:r>
    </w:p>
    <w:p w14:paraId="7BC8AE71" w14:textId="77777777" w:rsidR="001A70BD" w:rsidRDefault="001A70BD" w:rsidP="00E06C16">
      <w:pPr>
        <w:ind w:left="1350"/>
        <w:rPr>
          <w:rFonts w:asciiTheme="minorHAnsi" w:hAnsiTheme="minorHAnsi"/>
        </w:rPr>
      </w:pPr>
    </w:p>
    <w:p w14:paraId="7FB2BC8A" w14:textId="4C40F705" w:rsidR="00E06C16" w:rsidRDefault="00E06C16" w:rsidP="00E06C16">
      <w:pPr>
        <w:ind w:left="1350"/>
        <w:rPr>
          <w:rFonts w:asciiTheme="minorHAnsi" w:hAnsiTheme="minorHAnsi"/>
        </w:rPr>
      </w:pPr>
      <w:r w:rsidRPr="00E06C16">
        <w:rPr>
          <w:rFonts w:asciiTheme="minorHAnsi" w:hAnsiTheme="minorHAnsi"/>
        </w:rPr>
        <w:t>Other</w:t>
      </w:r>
      <w:r w:rsidR="001A70BD">
        <w:rPr>
          <w:rFonts w:asciiTheme="minorHAnsi" w:hAnsiTheme="minorHAnsi"/>
        </w:rPr>
        <w:t xml:space="preserve"> </w:t>
      </w:r>
      <w:r w:rsidRPr="00E06C16">
        <w:rPr>
          <w:rFonts w:asciiTheme="minorHAnsi" w:hAnsiTheme="minorHAnsi"/>
        </w:rPr>
        <w:t>Race:</w:t>
      </w:r>
      <w:r w:rsidR="001A70BD">
        <w:rPr>
          <w:rFonts w:asciiTheme="minorHAnsi" w:hAnsiTheme="minorHAnsi"/>
        </w:rPr>
        <w:t xml:space="preserve"> This attribute is only used we have a “3- Other” entered in the race attribute. We need to use this as a separate category.</w:t>
      </w:r>
      <w:r w:rsidR="001E762C">
        <w:rPr>
          <w:rFonts w:asciiTheme="minorHAnsi" w:hAnsiTheme="minorHAnsi"/>
        </w:rPr>
        <w:t xml:space="preserve"> 93.24% of the data is missing this information.</w:t>
      </w:r>
    </w:p>
    <w:p w14:paraId="75C6E062" w14:textId="77777777" w:rsidR="001A70BD" w:rsidRPr="00E06C16" w:rsidRDefault="001A70BD" w:rsidP="00E06C16">
      <w:pPr>
        <w:ind w:left="1350"/>
        <w:rPr>
          <w:rFonts w:asciiTheme="minorHAnsi" w:hAnsiTheme="minorHAnsi"/>
        </w:rPr>
      </w:pPr>
    </w:p>
    <w:p w14:paraId="53F0C7B2" w14:textId="3E95F42B" w:rsidR="001A70BD" w:rsidRDefault="00E06C16" w:rsidP="001A70BD">
      <w:pPr>
        <w:ind w:left="1350"/>
        <w:rPr>
          <w:rFonts w:asciiTheme="minorHAnsi" w:hAnsiTheme="minorHAnsi"/>
        </w:rPr>
      </w:pPr>
      <w:r w:rsidRPr="00E06C16">
        <w:rPr>
          <w:rFonts w:asciiTheme="minorHAnsi" w:hAnsiTheme="minorHAnsi"/>
        </w:rPr>
        <w:t>Other</w:t>
      </w:r>
      <w:r w:rsidR="001A70BD">
        <w:rPr>
          <w:rFonts w:asciiTheme="minorHAnsi" w:hAnsiTheme="minorHAnsi"/>
        </w:rPr>
        <w:t xml:space="preserve"> </w:t>
      </w:r>
      <w:r w:rsidRPr="00E06C16">
        <w:rPr>
          <w:rFonts w:asciiTheme="minorHAnsi" w:hAnsiTheme="minorHAnsi"/>
        </w:rPr>
        <w:t>Diagnosis:</w:t>
      </w:r>
      <w:r w:rsidR="001A70BD">
        <w:rPr>
          <w:rFonts w:asciiTheme="minorHAnsi" w:hAnsiTheme="minorHAnsi"/>
        </w:rPr>
        <w:t xml:space="preserve"> </w:t>
      </w:r>
      <w:r w:rsidR="001A70BD">
        <w:rPr>
          <w:rFonts w:asciiTheme="minorHAnsi" w:hAnsiTheme="minorHAnsi"/>
        </w:rPr>
        <w:t xml:space="preserve">This feature is only used we have a </w:t>
      </w:r>
      <w:r w:rsidR="001A70BD">
        <w:rPr>
          <w:rFonts w:asciiTheme="minorHAnsi" w:hAnsiTheme="minorHAnsi"/>
        </w:rPr>
        <w:t>“71 – Other/Not Stated”</w:t>
      </w:r>
      <w:r w:rsidR="001A70BD">
        <w:rPr>
          <w:rFonts w:asciiTheme="minorHAnsi" w:hAnsiTheme="minorHAnsi"/>
        </w:rPr>
        <w:t xml:space="preserve"> entered in the </w:t>
      </w:r>
      <w:r w:rsidR="001A70BD">
        <w:rPr>
          <w:rFonts w:asciiTheme="minorHAnsi" w:hAnsiTheme="minorHAnsi"/>
        </w:rPr>
        <w:t>diagnosis</w:t>
      </w:r>
      <w:r w:rsidR="001A70BD">
        <w:rPr>
          <w:rFonts w:asciiTheme="minorHAnsi" w:hAnsiTheme="minorHAnsi"/>
        </w:rPr>
        <w:t xml:space="preserve"> attribute. </w:t>
      </w:r>
      <w:r w:rsidR="001E762C">
        <w:rPr>
          <w:rFonts w:asciiTheme="minorHAnsi" w:hAnsiTheme="minorHAnsi"/>
        </w:rPr>
        <w:t xml:space="preserve">86.52% of the data is missing this information. </w:t>
      </w:r>
    </w:p>
    <w:p w14:paraId="3F9063B8" w14:textId="5729CFC7" w:rsidR="00E06C16" w:rsidRPr="00E06C16" w:rsidRDefault="00E06C16" w:rsidP="00E06C16">
      <w:pPr>
        <w:ind w:left="1350"/>
        <w:rPr>
          <w:rFonts w:asciiTheme="minorHAnsi" w:hAnsiTheme="minorHAnsi"/>
        </w:rPr>
      </w:pPr>
    </w:p>
    <w:p w14:paraId="3CA6091D" w14:textId="729F30C3" w:rsidR="00E06C16" w:rsidRDefault="00E06C16" w:rsidP="00E06C16">
      <w:pPr>
        <w:ind w:left="1350"/>
        <w:rPr>
          <w:rFonts w:asciiTheme="minorHAnsi" w:hAnsiTheme="minorHAnsi"/>
        </w:rPr>
      </w:pPr>
      <w:r w:rsidRPr="00E06C16">
        <w:rPr>
          <w:rFonts w:asciiTheme="minorHAnsi" w:hAnsiTheme="minorHAnsi"/>
        </w:rPr>
        <w:t>Alcohol:</w:t>
      </w:r>
      <w:r w:rsidR="001A70BD">
        <w:rPr>
          <w:rFonts w:asciiTheme="minorHAnsi" w:hAnsiTheme="minorHAnsi"/>
        </w:rPr>
        <w:t xml:space="preserve"> </w:t>
      </w:r>
      <w:r w:rsidR="001A70BD">
        <w:rPr>
          <w:rFonts w:asciiTheme="minorHAnsi" w:hAnsiTheme="minorHAnsi"/>
        </w:rPr>
        <w:t xml:space="preserve">This feature was added for data beyond 2019.This could be one reason why the feature has many unknown values. </w:t>
      </w:r>
      <w:r w:rsidR="001A70BD">
        <w:rPr>
          <w:rFonts w:asciiTheme="minorHAnsi" w:hAnsiTheme="minorHAnsi"/>
        </w:rPr>
        <w:t>We need to use this attribute in combination with the Narrative feature to check if there is a true alcohol usage involved when the injury occurred.</w:t>
      </w:r>
    </w:p>
    <w:p w14:paraId="61D34F13" w14:textId="77777777" w:rsidR="001A70BD" w:rsidRPr="00E06C16" w:rsidRDefault="001A70BD" w:rsidP="00E06C16">
      <w:pPr>
        <w:ind w:left="1350"/>
        <w:rPr>
          <w:rFonts w:asciiTheme="minorHAnsi" w:hAnsiTheme="minorHAnsi"/>
        </w:rPr>
      </w:pPr>
    </w:p>
    <w:p w14:paraId="330D5AF1" w14:textId="3BDDEC15" w:rsidR="001A70BD" w:rsidRDefault="00E06C16" w:rsidP="001A70BD">
      <w:pPr>
        <w:ind w:left="1350"/>
        <w:rPr>
          <w:rFonts w:asciiTheme="minorHAnsi" w:hAnsiTheme="minorHAnsi"/>
        </w:rPr>
      </w:pPr>
      <w:r w:rsidRPr="00E06C16">
        <w:rPr>
          <w:rFonts w:asciiTheme="minorHAnsi" w:hAnsiTheme="minorHAnsi"/>
        </w:rPr>
        <w:t>Drug:</w:t>
      </w:r>
      <w:r w:rsidR="001A70BD" w:rsidRPr="001A70BD">
        <w:rPr>
          <w:rFonts w:asciiTheme="minorHAnsi" w:hAnsiTheme="minorHAnsi"/>
        </w:rPr>
        <w:t xml:space="preserve"> </w:t>
      </w:r>
      <w:r w:rsidR="001A70BD">
        <w:rPr>
          <w:rFonts w:asciiTheme="minorHAnsi" w:hAnsiTheme="minorHAnsi"/>
        </w:rPr>
        <w:t xml:space="preserve">This feature was added for data beyond 2019.This could be one reason why the feature has many unknown values. We need to use this attribute in combination with the Narrative feature to check if there is a true </w:t>
      </w:r>
      <w:r w:rsidR="001A70BD">
        <w:rPr>
          <w:rFonts w:asciiTheme="minorHAnsi" w:hAnsiTheme="minorHAnsi"/>
        </w:rPr>
        <w:t>Drug</w:t>
      </w:r>
      <w:r w:rsidR="001A70BD">
        <w:rPr>
          <w:rFonts w:asciiTheme="minorHAnsi" w:hAnsiTheme="minorHAnsi"/>
        </w:rPr>
        <w:t xml:space="preserve"> usage </w:t>
      </w:r>
      <w:r w:rsidR="001A70BD">
        <w:rPr>
          <w:rFonts w:asciiTheme="minorHAnsi" w:hAnsiTheme="minorHAnsi"/>
        </w:rPr>
        <w:t xml:space="preserve">involved </w:t>
      </w:r>
      <w:r w:rsidR="001A70BD">
        <w:rPr>
          <w:rFonts w:asciiTheme="minorHAnsi" w:hAnsiTheme="minorHAnsi"/>
        </w:rPr>
        <w:t>when the injury occurred.</w:t>
      </w:r>
    </w:p>
    <w:p w14:paraId="18D1B4D0" w14:textId="22669ADB" w:rsidR="00E06C16" w:rsidRPr="00E06C16" w:rsidRDefault="00E06C16" w:rsidP="00E06C16">
      <w:pPr>
        <w:ind w:left="1350"/>
        <w:rPr>
          <w:rFonts w:asciiTheme="minorHAnsi" w:hAnsiTheme="minorHAnsi"/>
        </w:rPr>
      </w:pPr>
    </w:p>
    <w:p w14:paraId="5748137E" w14:textId="41379931" w:rsidR="00E06C16" w:rsidRDefault="00E06C16" w:rsidP="00E06C16">
      <w:pPr>
        <w:ind w:left="1350"/>
        <w:rPr>
          <w:rFonts w:asciiTheme="minorHAnsi" w:hAnsiTheme="minorHAnsi"/>
        </w:rPr>
      </w:pPr>
      <w:r w:rsidRPr="00E06C16">
        <w:rPr>
          <w:rFonts w:asciiTheme="minorHAnsi" w:hAnsiTheme="minorHAnsi"/>
        </w:rPr>
        <w:t>Hi</w:t>
      </w:r>
      <w:r w:rsidR="001A70BD">
        <w:rPr>
          <w:rFonts w:asciiTheme="minorHAnsi" w:hAnsiTheme="minorHAnsi"/>
        </w:rPr>
        <w:t>s</w:t>
      </w:r>
      <w:r w:rsidRPr="00E06C16">
        <w:rPr>
          <w:rFonts w:asciiTheme="minorHAnsi" w:hAnsiTheme="minorHAnsi"/>
        </w:rPr>
        <w:t>panic:</w:t>
      </w:r>
      <w:r w:rsidR="001A70BD" w:rsidRPr="001A70BD">
        <w:rPr>
          <w:rFonts w:asciiTheme="minorHAnsi" w:hAnsiTheme="minorHAnsi"/>
        </w:rPr>
        <w:t xml:space="preserve"> </w:t>
      </w:r>
      <w:r w:rsidR="001A70BD">
        <w:rPr>
          <w:rFonts w:asciiTheme="minorHAnsi" w:hAnsiTheme="minorHAnsi"/>
        </w:rPr>
        <w:t>This feature was added for data beyond 2019.This could be one reason why the feature has many unknown values. We need to use this attribute in combination with the Narrative feature to check if there is a true Drug usage involved when the injury occurred.</w:t>
      </w:r>
    </w:p>
    <w:p w14:paraId="1C564C24" w14:textId="77777777" w:rsidR="001E762C" w:rsidRPr="00E06C16" w:rsidRDefault="001E762C" w:rsidP="00036B56">
      <w:pPr>
        <w:rPr>
          <w:rFonts w:asciiTheme="minorHAnsi" w:hAnsiTheme="minorHAnsi"/>
        </w:rPr>
      </w:pPr>
    </w:p>
    <w:p w14:paraId="2EF7C92F" w14:textId="254E60F0" w:rsidR="00E06C16" w:rsidRDefault="00E06C16" w:rsidP="00E06C16">
      <w:pPr>
        <w:ind w:left="1350"/>
        <w:rPr>
          <w:rFonts w:asciiTheme="minorHAnsi" w:hAnsiTheme="minorHAnsi"/>
        </w:rPr>
      </w:pPr>
      <w:r w:rsidRPr="00E06C16">
        <w:rPr>
          <w:rFonts w:asciiTheme="minorHAnsi" w:hAnsiTheme="minorHAnsi"/>
        </w:rPr>
        <w:t>Sex:</w:t>
      </w:r>
      <w:r w:rsidR="001E762C">
        <w:rPr>
          <w:rFonts w:asciiTheme="minorHAnsi" w:hAnsiTheme="minorHAnsi"/>
        </w:rPr>
        <w:t xml:space="preserve"> 978 records are missing this information and contributes to the 0.01% of the overall data. We can update the majority class information for this missing data, and this will not impact the modelling. </w:t>
      </w:r>
    </w:p>
    <w:p w14:paraId="621CBA7A" w14:textId="77777777" w:rsidR="001E762C" w:rsidRDefault="001E762C" w:rsidP="00E06C16">
      <w:pPr>
        <w:ind w:left="1350"/>
        <w:rPr>
          <w:rFonts w:asciiTheme="minorHAnsi" w:hAnsiTheme="minorHAnsi"/>
        </w:rPr>
      </w:pPr>
    </w:p>
    <w:p w14:paraId="1DCE312E" w14:textId="77777777" w:rsidR="00036B56" w:rsidRDefault="00036B56" w:rsidP="00036B56">
      <w:pPr>
        <w:ind w:left="1350"/>
        <w:rPr>
          <w:rFonts w:asciiTheme="minorHAnsi" w:hAnsiTheme="minorHAnsi"/>
        </w:rPr>
      </w:pPr>
      <w:r w:rsidRPr="00E06C16">
        <w:rPr>
          <w:rFonts w:asciiTheme="minorHAnsi" w:hAnsiTheme="minorHAnsi"/>
        </w:rPr>
        <w:t>Race:</w:t>
      </w:r>
      <w:r>
        <w:rPr>
          <w:rFonts w:asciiTheme="minorHAnsi" w:hAnsiTheme="minorHAnsi"/>
        </w:rPr>
        <w:t xml:space="preserve"> 29% of the records does not have a race or has a 0-not/stated in ED record. We will treat this as a separate category during modelling. </w:t>
      </w:r>
    </w:p>
    <w:p w14:paraId="06B30B89" w14:textId="77777777" w:rsidR="00036B56" w:rsidRPr="00E06C16" w:rsidRDefault="00036B56" w:rsidP="00E06C16">
      <w:pPr>
        <w:ind w:left="1350"/>
        <w:rPr>
          <w:rFonts w:asciiTheme="minorHAnsi" w:hAnsiTheme="minorHAnsi"/>
        </w:rPr>
      </w:pPr>
    </w:p>
    <w:p w14:paraId="014A95F4" w14:textId="3FCE5464" w:rsidR="001E762C" w:rsidRDefault="00E06C16" w:rsidP="001E762C">
      <w:pPr>
        <w:ind w:left="1350"/>
        <w:rPr>
          <w:rFonts w:asciiTheme="minorHAnsi" w:hAnsiTheme="minorHAnsi"/>
        </w:rPr>
      </w:pPr>
      <w:r w:rsidRPr="00E06C16">
        <w:rPr>
          <w:rFonts w:asciiTheme="minorHAnsi" w:hAnsiTheme="minorHAnsi"/>
        </w:rPr>
        <w:t>Disposition:</w:t>
      </w:r>
      <w:r w:rsidR="001E762C">
        <w:rPr>
          <w:rFonts w:asciiTheme="minorHAnsi" w:hAnsiTheme="minorHAnsi"/>
        </w:rPr>
        <w:t xml:space="preserve"> 382 records have a disposition value ‘9 – Unknown/Not Stated’. During the feature engineering phase, we may need to consider this as a category that does not cause Hospitalization. </w:t>
      </w:r>
    </w:p>
    <w:p w14:paraId="5FE29E20" w14:textId="77777777" w:rsidR="007D3073" w:rsidRDefault="007D3073" w:rsidP="001E762C">
      <w:pPr>
        <w:ind w:left="1350"/>
        <w:rPr>
          <w:rFonts w:asciiTheme="minorHAnsi" w:hAnsiTheme="minorHAnsi"/>
        </w:rPr>
      </w:pPr>
    </w:p>
    <w:p w14:paraId="6E195B03" w14:textId="3E12EC76" w:rsidR="00CD1D69" w:rsidRPr="00CD1D69" w:rsidRDefault="00CD1D69" w:rsidP="00CD1D69">
      <w:pPr>
        <w:ind w:left="1350"/>
        <w:rPr>
          <w:rFonts w:asciiTheme="minorHAnsi" w:hAnsiTheme="minorHAnsi"/>
        </w:rPr>
      </w:pPr>
      <w:r>
        <w:rPr>
          <w:rFonts w:asciiTheme="minorHAnsi" w:hAnsiTheme="minorHAnsi"/>
        </w:rPr>
        <w:t xml:space="preserve">Field </w:t>
      </w:r>
      <w:r w:rsidR="007D3073">
        <w:rPr>
          <w:rFonts w:asciiTheme="minorHAnsi" w:hAnsiTheme="minorHAnsi"/>
        </w:rPr>
        <w:t>Truncat</w:t>
      </w:r>
      <w:r>
        <w:rPr>
          <w:rFonts w:asciiTheme="minorHAnsi" w:hAnsiTheme="minorHAnsi"/>
        </w:rPr>
        <w:t>ion</w:t>
      </w:r>
      <w:r w:rsidR="007D3073">
        <w:rPr>
          <w:rFonts w:asciiTheme="minorHAnsi" w:hAnsiTheme="minorHAnsi"/>
        </w:rPr>
        <w:t>:</w:t>
      </w:r>
      <w:r w:rsidR="007D3073">
        <w:rPr>
          <w:rFonts w:asciiTheme="minorHAnsi" w:hAnsiTheme="minorHAnsi"/>
        </w:rPr>
        <w:t xml:space="preserve"> </w:t>
      </w:r>
      <w:r w:rsidR="007D3073">
        <w:rPr>
          <w:rFonts w:asciiTheme="minorHAnsi" w:hAnsiTheme="minorHAnsi"/>
        </w:rPr>
        <w:t>The data in many of the narrative field is truncated and is un-usable.</w:t>
      </w:r>
    </w:p>
    <w:p w14:paraId="78617FD3" w14:textId="77777777" w:rsidR="00CD1D69" w:rsidRDefault="00CD1D69" w:rsidP="007D3073"/>
    <w:p w14:paraId="2552AFF3" w14:textId="77777777" w:rsidR="00CD1D69" w:rsidRDefault="00CD1D69" w:rsidP="00CD1D69">
      <w:pPr>
        <w:ind w:left="1350"/>
        <w:rPr>
          <w:rFonts w:asciiTheme="minorHAnsi" w:hAnsiTheme="minorHAnsi"/>
          <w:b/>
          <w:bCs/>
        </w:rPr>
      </w:pPr>
    </w:p>
    <w:p w14:paraId="32FD104D" w14:textId="77777777" w:rsidR="00CD1D69" w:rsidRDefault="00CD1D69" w:rsidP="00CD1D69">
      <w:pPr>
        <w:ind w:left="1350"/>
        <w:rPr>
          <w:rFonts w:asciiTheme="minorHAnsi" w:hAnsiTheme="minorHAnsi"/>
          <w:b/>
          <w:bCs/>
        </w:rPr>
      </w:pPr>
    </w:p>
    <w:p w14:paraId="5C55E599" w14:textId="77777777" w:rsidR="00CD1D69" w:rsidRDefault="00CD1D69" w:rsidP="00CD1D69">
      <w:pPr>
        <w:ind w:left="1350"/>
        <w:rPr>
          <w:rFonts w:asciiTheme="minorHAnsi" w:hAnsiTheme="minorHAnsi"/>
          <w:b/>
          <w:bCs/>
        </w:rPr>
      </w:pPr>
    </w:p>
    <w:p w14:paraId="0F32EA5A" w14:textId="77777777" w:rsidR="00CD1D69" w:rsidRDefault="00CD1D69" w:rsidP="00CD1D69">
      <w:pPr>
        <w:ind w:left="1350"/>
        <w:rPr>
          <w:rFonts w:asciiTheme="minorHAnsi" w:hAnsiTheme="minorHAnsi"/>
          <w:b/>
          <w:bCs/>
        </w:rPr>
      </w:pPr>
    </w:p>
    <w:p w14:paraId="74443EB4" w14:textId="77777777" w:rsidR="00CD1D69" w:rsidRDefault="00CD1D69" w:rsidP="00CD1D69">
      <w:pPr>
        <w:ind w:left="1350"/>
        <w:rPr>
          <w:rFonts w:asciiTheme="minorHAnsi" w:hAnsiTheme="minorHAnsi"/>
          <w:b/>
          <w:bCs/>
        </w:rPr>
      </w:pPr>
    </w:p>
    <w:p w14:paraId="52985762" w14:textId="77777777" w:rsidR="00CD1D69" w:rsidRDefault="00CD1D69" w:rsidP="00CD1D69">
      <w:pPr>
        <w:ind w:left="1350"/>
        <w:rPr>
          <w:rFonts w:asciiTheme="minorHAnsi" w:hAnsiTheme="minorHAnsi"/>
          <w:b/>
          <w:bCs/>
        </w:rPr>
      </w:pPr>
    </w:p>
    <w:p w14:paraId="44FB5858" w14:textId="77777777" w:rsidR="00CD1D69" w:rsidRDefault="00CD1D69" w:rsidP="00CD1D69">
      <w:pPr>
        <w:ind w:left="1350"/>
        <w:rPr>
          <w:rFonts w:asciiTheme="minorHAnsi" w:hAnsiTheme="minorHAnsi"/>
          <w:b/>
          <w:bCs/>
        </w:rPr>
      </w:pPr>
    </w:p>
    <w:p w14:paraId="32417422" w14:textId="77777777" w:rsidR="00CD1D69" w:rsidRDefault="00CD1D69" w:rsidP="00CD1D69">
      <w:pPr>
        <w:ind w:left="1350"/>
        <w:rPr>
          <w:rFonts w:asciiTheme="minorHAnsi" w:hAnsiTheme="minorHAnsi"/>
          <w:b/>
          <w:bCs/>
        </w:rPr>
      </w:pPr>
    </w:p>
    <w:p w14:paraId="69F85C3C" w14:textId="77777777" w:rsidR="00CD1D69" w:rsidRDefault="00CD1D69" w:rsidP="00CD1D69">
      <w:pPr>
        <w:ind w:left="1350"/>
        <w:rPr>
          <w:rFonts w:asciiTheme="minorHAnsi" w:hAnsiTheme="minorHAnsi"/>
          <w:b/>
          <w:bCs/>
        </w:rPr>
      </w:pPr>
    </w:p>
    <w:p w14:paraId="689C1FD4" w14:textId="77777777" w:rsidR="00CD1D69" w:rsidRDefault="00CD1D69" w:rsidP="00CD1D69">
      <w:pPr>
        <w:ind w:left="1350"/>
        <w:rPr>
          <w:rFonts w:asciiTheme="minorHAnsi" w:hAnsiTheme="minorHAnsi"/>
          <w:b/>
          <w:bCs/>
        </w:rPr>
      </w:pPr>
    </w:p>
    <w:p w14:paraId="20CCDA8B" w14:textId="77777777" w:rsidR="00CD1D69" w:rsidRDefault="00CD1D69" w:rsidP="00CD1D69">
      <w:pPr>
        <w:ind w:left="1350"/>
        <w:rPr>
          <w:rFonts w:asciiTheme="minorHAnsi" w:hAnsiTheme="minorHAnsi"/>
          <w:b/>
          <w:bCs/>
        </w:rPr>
      </w:pPr>
    </w:p>
    <w:p w14:paraId="278BDB98" w14:textId="487DE527" w:rsidR="00CD1D69" w:rsidRDefault="00CD1D69" w:rsidP="00CD1D69">
      <w:pPr>
        <w:ind w:left="1350"/>
        <w:rPr>
          <w:rFonts w:asciiTheme="minorHAnsi" w:hAnsiTheme="minorHAnsi"/>
          <w:b/>
          <w:bCs/>
        </w:rPr>
      </w:pPr>
      <w:r w:rsidRPr="00CD1D69">
        <w:rPr>
          <w:rFonts w:asciiTheme="minorHAnsi" w:hAnsiTheme="minorHAnsi"/>
          <w:b/>
          <w:bCs/>
        </w:rPr>
        <w:t>Completeness Trend Overtime</w:t>
      </w:r>
    </w:p>
    <w:p w14:paraId="65B7CF66" w14:textId="77777777" w:rsidR="00CD1D69" w:rsidRDefault="00CD1D69" w:rsidP="00CD1D69">
      <w:pPr>
        <w:ind w:left="1350"/>
        <w:rPr>
          <w:rFonts w:asciiTheme="minorHAnsi" w:hAnsiTheme="minorHAnsi"/>
          <w:b/>
          <w:bCs/>
        </w:rPr>
      </w:pPr>
    </w:p>
    <w:p w14:paraId="686F5C17" w14:textId="5F83B90C" w:rsidR="00CD1D69" w:rsidRPr="00CD1D69" w:rsidRDefault="00CD1D69" w:rsidP="00CD1D69">
      <w:pPr>
        <w:ind w:left="1350"/>
        <w:rPr>
          <w:rFonts w:asciiTheme="minorHAnsi" w:hAnsiTheme="minorHAnsi"/>
        </w:rPr>
      </w:pPr>
      <w:r w:rsidRPr="00CD1D69">
        <w:rPr>
          <w:rFonts w:asciiTheme="minorHAnsi" w:hAnsiTheme="minorHAnsi"/>
        </w:rPr>
        <w:t xml:space="preserve">The </w:t>
      </w:r>
      <w:r>
        <w:rPr>
          <w:rFonts w:asciiTheme="minorHAnsi" w:hAnsiTheme="minorHAnsi"/>
        </w:rPr>
        <w:t>NEISS data from January 2005 to December 2024 is complete and the dataset has observation for each day.</w:t>
      </w:r>
    </w:p>
    <w:p w14:paraId="1BC2BE05" w14:textId="6DB98A7C" w:rsidR="00CD1D69" w:rsidRPr="00CD1D69" w:rsidRDefault="00CD1D69" w:rsidP="00CD1D69">
      <w:pPr>
        <w:ind w:left="1350"/>
        <w:rPr>
          <w:rFonts w:asciiTheme="minorHAnsi" w:hAnsiTheme="minorHAnsi"/>
          <w:b/>
          <w:bCs/>
        </w:rPr>
      </w:pPr>
      <w:r w:rsidRPr="00CD1D69">
        <w:rPr>
          <w:rFonts w:asciiTheme="minorHAnsi" w:hAnsiTheme="minorHAnsi"/>
          <w:b/>
          <w:bCs/>
        </w:rPr>
        <w:drawing>
          <wp:inline distT="0" distB="0" distL="0" distR="0" wp14:anchorId="0202977C" wp14:editId="33008607">
            <wp:extent cx="5505450" cy="2373549"/>
            <wp:effectExtent l="0" t="0" r="0" b="1905"/>
            <wp:docPr id="1817434609" name="Picture 1" descr="A graph showing the fall of injury&#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7434609" name="Picture 1" descr="A graph showing the fall of injury&#10;&#10;AI-generated content may be incorrect."/>
                    <pic:cNvPicPr/>
                  </pic:nvPicPr>
                  <pic:blipFill>
                    <a:blip r:embed="rId43"/>
                    <a:stretch>
                      <a:fillRect/>
                    </a:stretch>
                  </pic:blipFill>
                  <pic:spPr>
                    <a:xfrm>
                      <a:off x="0" y="0"/>
                      <a:ext cx="5525876" cy="2382355"/>
                    </a:xfrm>
                    <a:prstGeom prst="rect">
                      <a:avLst/>
                    </a:prstGeom>
                  </pic:spPr>
                </pic:pic>
              </a:graphicData>
            </a:graphic>
          </wp:inline>
        </w:drawing>
      </w:r>
    </w:p>
    <w:p w14:paraId="66F12AAD" w14:textId="77777777" w:rsidR="00CD1D69" w:rsidRPr="00CD1D69" w:rsidRDefault="00CD1D69" w:rsidP="00CD1D69">
      <w:pPr>
        <w:rPr>
          <w:rFonts w:asciiTheme="minorHAnsi" w:hAnsiTheme="minorHAnsi"/>
        </w:rPr>
      </w:pPr>
    </w:p>
    <w:p w14:paraId="4105DD59" w14:textId="65425712" w:rsidR="005B4A74" w:rsidRDefault="00151E53" w:rsidP="00151E53">
      <w:pPr>
        <w:pStyle w:val="Heading3"/>
        <w:ind w:left="1350"/>
        <w:rPr>
          <w:rFonts w:asciiTheme="minorHAnsi" w:hAnsiTheme="minorHAnsi"/>
        </w:rPr>
      </w:pPr>
      <w:bookmarkStart w:id="50" w:name="_Toc222167684"/>
      <w:r w:rsidRPr="006F6FC5">
        <w:rPr>
          <w:rFonts w:asciiTheme="minorHAnsi" w:hAnsiTheme="minorHAnsi"/>
        </w:rPr>
        <w:t xml:space="preserve">2.4.2 </w:t>
      </w:r>
      <w:r w:rsidR="005B4A74" w:rsidRPr="006F6FC5">
        <w:rPr>
          <w:rFonts w:asciiTheme="minorHAnsi" w:hAnsiTheme="minorHAnsi"/>
        </w:rPr>
        <w:t>Accuracy Assessment</w:t>
      </w:r>
      <w:bookmarkEnd w:id="50"/>
      <w:r w:rsidR="005B4A74" w:rsidRPr="006F6FC5">
        <w:rPr>
          <w:rFonts w:asciiTheme="minorHAnsi" w:hAnsiTheme="minorHAnsi"/>
        </w:rPr>
        <w:t xml:space="preserve"> </w:t>
      </w:r>
    </w:p>
    <w:p w14:paraId="4799F6A7" w14:textId="432E215E" w:rsidR="001E762C" w:rsidRDefault="001E762C" w:rsidP="00B12695">
      <w:pPr>
        <w:ind w:left="1350"/>
        <w:rPr>
          <w:rFonts w:asciiTheme="minorHAnsi" w:hAnsiTheme="minorHAnsi"/>
        </w:rPr>
      </w:pPr>
      <w:r>
        <w:rPr>
          <w:rFonts w:asciiTheme="minorHAnsi" w:hAnsiTheme="minorHAnsi"/>
        </w:rPr>
        <w:t xml:space="preserve">None of the data from the year January of 2005 – December 2024 is duplicated and </w:t>
      </w:r>
      <w:r w:rsidR="0056785E">
        <w:rPr>
          <w:rFonts w:asciiTheme="minorHAnsi" w:hAnsiTheme="minorHAnsi"/>
        </w:rPr>
        <w:t>each</w:t>
      </w:r>
      <w:r>
        <w:rPr>
          <w:rFonts w:asciiTheme="minorHAnsi" w:hAnsiTheme="minorHAnsi"/>
        </w:rPr>
        <w:t xml:space="preserve"> record corresponds to a unique ER admission</w:t>
      </w:r>
    </w:p>
    <w:p w14:paraId="4C86AEAA" w14:textId="77777777" w:rsidR="0043194D" w:rsidRDefault="0043194D" w:rsidP="00B12695">
      <w:pPr>
        <w:ind w:left="1350" w:firstLine="180"/>
        <w:rPr>
          <w:rFonts w:asciiTheme="minorHAnsi" w:hAnsiTheme="minorHAnsi"/>
        </w:rPr>
      </w:pPr>
    </w:p>
    <w:p w14:paraId="15FE6269" w14:textId="6203E35E" w:rsidR="007D3073" w:rsidRDefault="007D3073" w:rsidP="00B12695">
      <w:pPr>
        <w:ind w:left="1350"/>
        <w:rPr>
          <w:rFonts w:asciiTheme="minorHAnsi" w:hAnsiTheme="minorHAnsi"/>
        </w:rPr>
      </w:pPr>
      <w:r>
        <w:rPr>
          <w:rFonts w:asciiTheme="minorHAnsi" w:hAnsiTheme="minorHAnsi"/>
        </w:rPr>
        <w:t>The data in NEISS dataset is from the medical records that are entered into the system at high stress condition and hence prone to errors</w:t>
      </w:r>
      <w:r w:rsidR="00805720">
        <w:rPr>
          <w:rFonts w:asciiTheme="minorHAnsi" w:hAnsiTheme="minorHAnsi"/>
        </w:rPr>
        <w:t xml:space="preserve"> (like hospitals misclassifying the products)</w:t>
      </w:r>
    </w:p>
    <w:p w14:paraId="3E8F70C4" w14:textId="77777777" w:rsidR="007D3073" w:rsidRDefault="007D3073" w:rsidP="00B12695">
      <w:pPr>
        <w:ind w:left="1350"/>
        <w:rPr>
          <w:rFonts w:asciiTheme="minorHAnsi" w:hAnsiTheme="minorHAnsi"/>
        </w:rPr>
      </w:pPr>
    </w:p>
    <w:p w14:paraId="0AF5ECC1" w14:textId="1F86EB52" w:rsidR="0043194D" w:rsidRDefault="0043194D" w:rsidP="00B12695">
      <w:pPr>
        <w:ind w:left="1350"/>
        <w:rPr>
          <w:rFonts w:asciiTheme="minorHAnsi" w:hAnsiTheme="minorHAnsi"/>
        </w:rPr>
      </w:pPr>
      <w:r w:rsidRPr="0043194D">
        <w:rPr>
          <w:rFonts w:asciiTheme="minorHAnsi" w:hAnsiTheme="minorHAnsi"/>
        </w:rPr>
        <w:t xml:space="preserve">The data sampling is taken from approximately 100 hospitals and is weighted to represent the entire population in the USA. This could possibility induce selection bias as NEISS only incudes injuries reported at the ER departments and ignores, the ones that are self-treated, treated by the primary care physicians or at the urgent care. </w:t>
      </w:r>
      <w:r>
        <w:rPr>
          <w:rFonts w:asciiTheme="minorHAnsi" w:hAnsiTheme="minorHAnsi"/>
        </w:rPr>
        <w:t>We need to use weight in conjugation to the stratum to generate statistically valid national estimates.</w:t>
      </w:r>
    </w:p>
    <w:p w14:paraId="15B485CD" w14:textId="77777777" w:rsidR="00CD1D69" w:rsidRDefault="00CD1D69" w:rsidP="00B12695">
      <w:pPr>
        <w:ind w:left="1350"/>
        <w:rPr>
          <w:rFonts w:asciiTheme="minorHAnsi" w:hAnsiTheme="minorHAnsi"/>
        </w:rPr>
      </w:pPr>
    </w:p>
    <w:p w14:paraId="7B3060A1" w14:textId="6F313F4A" w:rsidR="00CD1D69" w:rsidRPr="00CD1D69" w:rsidRDefault="00CD1D69" w:rsidP="00B12695">
      <w:pPr>
        <w:ind w:left="1350"/>
        <w:rPr>
          <w:rFonts w:asciiTheme="minorHAnsi" w:hAnsiTheme="minorHAnsi"/>
          <w:b/>
          <w:bCs/>
        </w:rPr>
      </w:pPr>
      <w:r w:rsidRPr="00CD1D69">
        <w:rPr>
          <w:rFonts w:asciiTheme="minorHAnsi" w:hAnsiTheme="minorHAnsi"/>
          <w:b/>
          <w:bCs/>
        </w:rPr>
        <w:t>Range Validation of Numerical Fields:</w:t>
      </w:r>
    </w:p>
    <w:p w14:paraId="2D5FD2A9" w14:textId="345BED99" w:rsidR="00CD1D69" w:rsidRDefault="00CD1D69" w:rsidP="00B12695">
      <w:pPr>
        <w:ind w:left="1350"/>
        <w:rPr>
          <w:rFonts w:asciiTheme="minorHAnsi" w:hAnsiTheme="minorHAnsi"/>
        </w:rPr>
      </w:pPr>
      <w:r>
        <w:rPr>
          <w:rFonts w:asciiTheme="minorHAnsi" w:hAnsiTheme="minorHAnsi"/>
        </w:rPr>
        <w:t xml:space="preserve">Age: </w:t>
      </w:r>
    </w:p>
    <w:p w14:paraId="42B19B6D" w14:textId="7D1D497F" w:rsidR="00CD1D69" w:rsidRDefault="00CD1D69" w:rsidP="00B12695">
      <w:pPr>
        <w:ind w:left="1350"/>
        <w:rPr>
          <w:rFonts w:asciiTheme="minorHAnsi" w:hAnsiTheme="minorHAnsi"/>
        </w:rPr>
      </w:pPr>
      <w:r>
        <w:rPr>
          <w:rFonts w:asciiTheme="minorHAnsi" w:hAnsiTheme="minorHAnsi"/>
        </w:rPr>
        <w:t>The age falls in plausible range from 0</w:t>
      </w:r>
      <w:r w:rsidR="005A424F">
        <w:rPr>
          <w:rFonts w:asciiTheme="minorHAnsi" w:hAnsiTheme="minorHAnsi"/>
        </w:rPr>
        <w:t>.8 – 113 Years.</w:t>
      </w:r>
    </w:p>
    <w:p w14:paraId="79C5A594" w14:textId="242A6AB9" w:rsidR="005A424F" w:rsidRDefault="005A424F" w:rsidP="00B12695">
      <w:pPr>
        <w:ind w:left="1350"/>
        <w:rPr>
          <w:rFonts w:asciiTheme="minorHAnsi" w:hAnsiTheme="minorHAnsi"/>
        </w:rPr>
      </w:pPr>
      <w:r w:rsidRPr="005A424F">
        <w:rPr>
          <w:rFonts w:asciiTheme="minorHAnsi" w:hAnsiTheme="minorHAnsi"/>
        </w:rPr>
        <w:drawing>
          <wp:inline distT="0" distB="0" distL="0" distR="0" wp14:anchorId="0A4CFD5F" wp14:editId="1AE76300">
            <wp:extent cx="1692613" cy="1186180"/>
            <wp:effectExtent l="0" t="0" r="0" b="0"/>
            <wp:docPr id="105138420" name="Picture 1" descr="A black and white screen with numbers and percentag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138420" name="Picture 1" descr="A black and white screen with numbers and percentages&#10;&#10;AI-generated content may be incorrect."/>
                    <pic:cNvPicPr/>
                  </pic:nvPicPr>
                  <pic:blipFill>
                    <a:blip r:embed="rId44"/>
                    <a:stretch>
                      <a:fillRect/>
                    </a:stretch>
                  </pic:blipFill>
                  <pic:spPr>
                    <a:xfrm>
                      <a:off x="0" y="0"/>
                      <a:ext cx="1704934" cy="1194815"/>
                    </a:xfrm>
                    <a:prstGeom prst="rect">
                      <a:avLst/>
                    </a:prstGeom>
                  </pic:spPr>
                </pic:pic>
              </a:graphicData>
            </a:graphic>
          </wp:inline>
        </w:drawing>
      </w:r>
    </w:p>
    <w:p w14:paraId="066BCFD4" w14:textId="12759472" w:rsidR="005A424F" w:rsidRDefault="005A424F" w:rsidP="00B12695">
      <w:pPr>
        <w:ind w:left="1350"/>
        <w:rPr>
          <w:rFonts w:asciiTheme="minorHAnsi" w:hAnsiTheme="minorHAnsi"/>
        </w:rPr>
      </w:pPr>
      <w:r w:rsidRPr="005A424F">
        <w:rPr>
          <w:rFonts w:asciiTheme="minorHAnsi" w:hAnsiTheme="minorHAnsi"/>
        </w:rPr>
        <w:lastRenderedPageBreak/>
        <w:drawing>
          <wp:inline distT="0" distB="0" distL="0" distR="0" wp14:anchorId="43CC8BB1" wp14:editId="4328E1A4">
            <wp:extent cx="5397500" cy="3225800"/>
            <wp:effectExtent l="0" t="0" r="0" b="0"/>
            <wp:docPr id="3180854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085404" name="Picture 1"/>
                    <pic:cNvPicPr/>
                  </pic:nvPicPr>
                  <pic:blipFill>
                    <a:blip r:embed="rId45"/>
                    <a:stretch>
                      <a:fillRect/>
                    </a:stretch>
                  </pic:blipFill>
                  <pic:spPr>
                    <a:xfrm>
                      <a:off x="0" y="0"/>
                      <a:ext cx="5397500" cy="3225800"/>
                    </a:xfrm>
                    <a:prstGeom prst="rect">
                      <a:avLst/>
                    </a:prstGeom>
                  </pic:spPr>
                </pic:pic>
              </a:graphicData>
            </a:graphic>
          </wp:inline>
        </w:drawing>
      </w:r>
    </w:p>
    <w:p w14:paraId="23708C37" w14:textId="77777777" w:rsidR="005A424F" w:rsidRDefault="005A424F" w:rsidP="00B12695">
      <w:pPr>
        <w:ind w:left="1350"/>
        <w:rPr>
          <w:rFonts w:asciiTheme="minorHAnsi" w:hAnsiTheme="minorHAnsi"/>
        </w:rPr>
      </w:pPr>
    </w:p>
    <w:p w14:paraId="714D18B8" w14:textId="0B483AEB" w:rsidR="005A424F" w:rsidRDefault="005A424F" w:rsidP="00B12695">
      <w:pPr>
        <w:ind w:left="1350"/>
        <w:rPr>
          <w:rFonts w:asciiTheme="minorHAnsi" w:hAnsiTheme="minorHAnsi"/>
        </w:rPr>
      </w:pPr>
      <w:r>
        <w:rPr>
          <w:rFonts w:asciiTheme="minorHAnsi" w:hAnsiTheme="minorHAnsi"/>
        </w:rPr>
        <w:t xml:space="preserve">Most of the data is of patients between 0.8-40 years of age. </w:t>
      </w:r>
    </w:p>
    <w:p w14:paraId="254ED133" w14:textId="77777777" w:rsidR="005A424F" w:rsidRDefault="005A424F" w:rsidP="00B12695">
      <w:pPr>
        <w:ind w:left="1350"/>
        <w:rPr>
          <w:rFonts w:asciiTheme="minorHAnsi" w:hAnsiTheme="minorHAnsi"/>
        </w:rPr>
      </w:pPr>
    </w:p>
    <w:p w14:paraId="644D9F64" w14:textId="00F94CA5" w:rsidR="005A424F" w:rsidRDefault="005A424F" w:rsidP="00B12695">
      <w:pPr>
        <w:ind w:left="1350"/>
        <w:rPr>
          <w:rFonts w:asciiTheme="minorHAnsi" w:hAnsiTheme="minorHAnsi"/>
        </w:rPr>
      </w:pPr>
      <w:r>
        <w:rPr>
          <w:rFonts w:asciiTheme="minorHAnsi" w:hAnsiTheme="minorHAnsi"/>
        </w:rPr>
        <w:t>Outlier Detection for Age:</w:t>
      </w:r>
    </w:p>
    <w:p w14:paraId="68341677" w14:textId="3720A5DC" w:rsidR="00BE0BBC" w:rsidRDefault="00BE0BBC" w:rsidP="00BE0BBC">
      <w:pPr>
        <w:ind w:left="1350"/>
        <w:rPr>
          <w:rFonts w:asciiTheme="minorHAnsi" w:hAnsiTheme="minorHAnsi"/>
        </w:rPr>
      </w:pPr>
      <w:r w:rsidRPr="00BE0BBC">
        <w:rPr>
          <w:rFonts w:asciiTheme="minorHAnsi" w:hAnsiTheme="minorHAnsi"/>
        </w:rPr>
        <w:drawing>
          <wp:inline distT="0" distB="0" distL="0" distR="0" wp14:anchorId="4A028113" wp14:editId="0C590F3F">
            <wp:extent cx="2019300" cy="1780162"/>
            <wp:effectExtent l="0" t="0" r="0" b="0"/>
            <wp:docPr id="1057196715" name="Picture 1" descr="A blue rectangle with gray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196715" name="Picture 1" descr="A blue rectangle with gray lines&#10;&#10;AI-generated content may be incorrect."/>
                    <pic:cNvPicPr/>
                  </pic:nvPicPr>
                  <pic:blipFill>
                    <a:blip r:embed="rId46"/>
                    <a:stretch>
                      <a:fillRect/>
                    </a:stretch>
                  </pic:blipFill>
                  <pic:spPr>
                    <a:xfrm>
                      <a:off x="0" y="0"/>
                      <a:ext cx="2032474" cy="1791776"/>
                    </a:xfrm>
                    <a:prstGeom prst="rect">
                      <a:avLst/>
                    </a:prstGeom>
                  </pic:spPr>
                </pic:pic>
              </a:graphicData>
            </a:graphic>
          </wp:inline>
        </w:drawing>
      </w:r>
    </w:p>
    <w:p w14:paraId="7D035E77" w14:textId="77777777" w:rsidR="005A424F" w:rsidRDefault="005A424F" w:rsidP="00B12695">
      <w:pPr>
        <w:ind w:left="1350"/>
        <w:rPr>
          <w:rFonts w:asciiTheme="minorHAnsi" w:hAnsiTheme="minorHAnsi"/>
        </w:rPr>
      </w:pPr>
    </w:p>
    <w:p w14:paraId="4F611E6A" w14:textId="582E082F" w:rsidR="005A424F" w:rsidRDefault="005A424F" w:rsidP="00B12695">
      <w:pPr>
        <w:ind w:left="1350"/>
        <w:rPr>
          <w:rFonts w:asciiTheme="minorHAnsi" w:hAnsiTheme="minorHAnsi"/>
        </w:rPr>
      </w:pPr>
      <w:r>
        <w:rPr>
          <w:rFonts w:asciiTheme="minorHAnsi" w:hAnsiTheme="minorHAnsi"/>
        </w:rPr>
        <w:t>Treatment Date:</w:t>
      </w:r>
    </w:p>
    <w:p w14:paraId="19B4CBFD" w14:textId="67987810" w:rsidR="005A424F" w:rsidRDefault="005A424F" w:rsidP="00B12695">
      <w:pPr>
        <w:ind w:left="1350"/>
        <w:rPr>
          <w:rFonts w:asciiTheme="minorHAnsi" w:hAnsiTheme="minorHAnsi"/>
        </w:rPr>
      </w:pPr>
      <w:r>
        <w:rPr>
          <w:rFonts w:asciiTheme="minorHAnsi" w:hAnsiTheme="minorHAnsi"/>
        </w:rPr>
        <w:t>The range of treatment date is from 01/01/2005 to 31/12/2024 and does not fall outside of this range.</w:t>
      </w:r>
    </w:p>
    <w:p w14:paraId="164CD43E" w14:textId="3B619D09" w:rsidR="00036B56" w:rsidRPr="0056785E" w:rsidRDefault="00036B56" w:rsidP="007D3073">
      <w:pPr>
        <w:rPr>
          <w:rFonts w:asciiTheme="minorHAnsi" w:hAnsiTheme="minorHAnsi"/>
        </w:rPr>
      </w:pPr>
    </w:p>
    <w:p w14:paraId="78B3A21A" w14:textId="2252BFE8" w:rsidR="005B4A74" w:rsidRDefault="00151E53" w:rsidP="00151E53">
      <w:pPr>
        <w:pStyle w:val="Heading3"/>
        <w:ind w:left="1350"/>
        <w:rPr>
          <w:rFonts w:asciiTheme="minorHAnsi" w:hAnsiTheme="minorHAnsi"/>
        </w:rPr>
      </w:pPr>
      <w:bookmarkStart w:id="51" w:name="_Toc222167685"/>
      <w:r w:rsidRPr="006F6FC5">
        <w:rPr>
          <w:rFonts w:asciiTheme="minorHAnsi" w:hAnsiTheme="minorHAnsi"/>
        </w:rPr>
        <w:t xml:space="preserve">2.4.3 </w:t>
      </w:r>
      <w:r w:rsidR="005B4A74" w:rsidRPr="006F6FC5">
        <w:rPr>
          <w:rFonts w:asciiTheme="minorHAnsi" w:hAnsiTheme="minorHAnsi"/>
        </w:rPr>
        <w:t>Consistency Evaluation</w:t>
      </w:r>
      <w:bookmarkEnd w:id="51"/>
      <w:r w:rsidR="005B4A74" w:rsidRPr="006F6FC5">
        <w:rPr>
          <w:rFonts w:asciiTheme="minorHAnsi" w:hAnsiTheme="minorHAnsi"/>
        </w:rPr>
        <w:t xml:space="preserve"> </w:t>
      </w:r>
    </w:p>
    <w:p w14:paraId="2FAA2CA8" w14:textId="77777777" w:rsidR="00CD1D69" w:rsidRPr="00CD1D69" w:rsidRDefault="00CD1D69" w:rsidP="00CD1D69">
      <w:pPr>
        <w:ind w:left="1440"/>
        <w:rPr>
          <w:rFonts w:asciiTheme="minorHAnsi" w:hAnsiTheme="minorHAnsi"/>
        </w:rPr>
      </w:pPr>
      <w:r w:rsidRPr="00CD1D69">
        <w:rPr>
          <w:rFonts w:asciiTheme="minorHAnsi" w:hAnsiTheme="minorHAnsi"/>
        </w:rPr>
        <w:t>Standardization Issues:</w:t>
      </w:r>
    </w:p>
    <w:p w14:paraId="2E800798" w14:textId="77777777" w:rsidR="00CD1D69" w:rsidRDefault="00CD1D69" w:rsidP="00CD1D69">
      <w:pPr>
        <w:ind w:left="1440"/>
        <w:rPr>
          <w:rFonts w:asciiTheme="minorHAnsi" w:hAnsiTheme="minorHAnsi"/>
        </w:rPr>
      </w:pPr>
      <w:r>
        <w:rPr>
          <w:rFonts w:asciiTheme="minorHAnsi" w:hAnsiTheme="minorHAnsi"/>
        </w:rPr>
        <w:t>Age Attribute:</w:t>
      </w:r>
    </w:p>
    <w:p w14:paraId="3E3FA10D" w14:textId="40BE4841" w:rsidR="00207714" w:rsidRPr="005A424F" w:rsidRDefault="00CD1D69" w:rsidP="005A424F">
      <w:pPr>
        <w:ind w:left="1440"/>
        <w:rPr>
          <w:rFonts w:asciiTheme="minorHAnsi" w:hAnsiTheme="minorHAnsi"/>
        </w:rPr>
      </w:pPr>
      <w:r>
        <w:rPr>
          <w:rFonts w:asciiTheme="minorHAnsi" w:hAnsiTheme="minorHAnsi"/>
        </w:rPr>
        <w:t>NEISS uses unique code to represent ages &lt; 2 years, and we need to make sure that we convert age to a common scale of years. After the conversion, if there are any records with an age of zero, we can either drop them if the volume is low or we can use the median age to substitute the data.</w:t>
      </w:r>
    </w:p>
    <w:p w14:paraId="471C1EB3" w14:textId="77777777" w:rsidR="00CD1D69" w:rsidRDefault="00207714" w:rsidP="00207714">
      <w:pPr>
        <w:ind w:left="1350" w:hanging="1350"/>
      </w:pPr>
      <w:r>
        <w:lastRenderedPageBreak/>
        <w:tab/>
      </w:r>
    </w:p>
    <w:p w14:paraId="3FBC1188" w14:textId="77064899" w:rsidR="00207714" w:rsidRPr="00207714" w:rsidRDefault="0098128F" w:rsidP="00CD1D69">
      <w:pPr>
        <w:ind w:left="1350"/>
      </w:pPr>
      <w:r>
        <w:rPr>
          <w:rFonts w:asciiTheme="minorHAnsi" w:hAnsiTheme="minorHAnsi"/>
        </w:rPr>
        <w:t>Temporal Consistency:</w:t>
      </w:r>
    </w:p>
    <w:p w14:paraId="2F88A8FE" w14:textId="09874B40" w:rsidR="0056785E" w:rsidRPr="0096434C" w:rsidRDefault="0096434C" w:rsidP="0096434C">
      <w:pPr>
        <w:ind w:left="1350"/>
        <w:rPr>
          <w:rFonts w:asciiTheme="minorHAnsi" w:hAnsiTheme="minorHAnsi"/>
        </w:rPr>
      </w:pPr>
      <w:r>
        <w:rPr>
          <w:rFonts w:asciiTheme="minorHAnsi" w:hAnsiTheme="minorHAnsi"/>
        </w:rPr>
        <w:t xml:space="preserve">NEISS product codes are susceptible to change and NEISS could add, delete or merge codes annually and this could create inconsistencies in the product codes.  </w:t>
      </w:r>
      <w:r w:rsidRPr="0096434C">
        <w:rPr>
          <w:rFonts w:asciiTheme="minorHAnsi" w:hAnsiTheme="minorHAnsi"/>
        </w:rPr>
        <w:t xml:space="preserve">The below list of products 47 products shows inconsistent reporting and does not show up in some years.  </w:t>
      </w:r>
    </w:p>
    <w:p w14:paraId="6C30F669" w14:textId="1A19F1FE" w:rsidR="0096434C" w:rsidRPr="0096434C" w:rsidRDefault="0096434C" w:rsidP="0096434C">
      <w:pPr>
        <w:ind w:left="1350"/>
        <w:rPr>
          <w:rFonts w:asciiTheme="minorHAnsi" w:hAnsiTheme="minorHAnsi"/>
        </w:rPr>
      </w:pPr>
      <w:r w:rsidRPr="0096434C">
        <w:rPr>
          <w:rFonts w:asciiTheme="minorHAnsi" w:hAnsiTheme="minorHAnsi"/>
        </w:rPr>
        <w:t>Product Codes</w:t>
      </w:r>
      <w:r>
        <w:rPr>
          <w:rFonts w:asciiTheme="minorHAnsi" w:hAnsiTheme="minorHAnsi"/>
        </w:rPr>
        <w:t xml:space="preserve"> that are inconsistent:</w:t>
      </w:r>
    </w:p>
    <w:p w14:paraId="6352EBE6" w14:textId="36B20751" w:rsidR="0096434C" w:rsidRDefault="0096434C" w:rsidP="0096434C">
      <w:pPr>
        <w:ind w:left="1350"/>
        <w:rPr>
          <w:rFonts w:asciiTheme="minorHAnsi" w:hAnsiTheme="minorHAnsi"/>
        </w:rPr>
      </w:pPr>
      <w:r w:rsidRPr="0096434C">
        <w:rPr>
          <w:rFonts w:asciiTheme="minorHAnsi" w:hAnsiTheme="minorHAnsi"/>
        </w:rPr>
        <w:t>394, 556, 569, 574, 876, 897, 899, 1132, 1145, 1317, 1329, 1381, 1394, 1395, 1417, 1465, 1466, 1527, 1543, 1545, 1552, 1606, 1618, 1620, 1629, 1706, 1707, 1710, 1841, 1855, 1909, 3215, 4802, 5004, 5016, 5017, 5019, 5020, 5021, 5022, 5023, 5024, 5025, 5042, 5043, 5045, 5046</w:t>
      </w:r>
    </w:p>
    <w:p w14:paraId="785A959D" w14:textId="462A8EB0" w:rsidR="00207714" w:rsidRDefault="0096434C" w:rsidP="00207714">
      <w:pPr>
        <w:ind w:left="1350"/>
        <w:rPr>
          <w:rFonts w:asciiTheme="minorHAnsi" w:hAnsiTheme="minorHAnsi"/>
        </w:rPr>
      </w:pPr>
      <w:r>
        <w:rPr>
          <w:rFonts w:asciiTheme="minorHAnsi" w:hAnsiTheme="minorHAnsi"/>
        </w:rPr>
        <w:t xml:space="preserve">Contingency: We could remove records from the dataset with these products. </w:t>
      </w:r>
    </w:p>
    <w:p w14:paraId="520FBC0F" w14:textId="77777777" w:rsidR="005A424F" w:rsidRDefault="005A424F" w:rsidP="00972A44">
      <w:pPr>
        <w:rPr>
          <w:rFonts w:asciiTheme="minorHAnsi" w:hAnsiTheme="minorHAnsi"/>
        </w:rPr>
      </w:pPr>
    </w:p>
    <w:p w14:paraId="496B38A7" w14:textId="5EE6A9DF" w:rsidR="00207714" w:rsidRDefault="00207714" w:rsidP="0096434C">
      <w:pPr>
        <w:ind w:left="1350"/>
        <w:rPr>
          <w:rFonts w:asciiTheme="minorHAnsi" w:hAnsiTheme="minorHAnsi"/>
        </w:rPr>
      </w:pPr>
      <w:r>
        <w:rPr>
          <w:rFonts w:asciiTheme="minorHAnsi" w:hAnsiTheme="minorHAnsi"/>
        </w:rPr>
        <w:t>Sampling Consistency:</w:t>
      </w:r>
    </w:p>
    <w:p w14:paraId="511248E3" w14:textId="73D23BB5" w:rsidR="00207714" w:rsidRDefault="0098128F" w:rsidP="0096434C">
      <w:pPr>
        <w:ind w:left="1350"/>
        <w:rPr>
          <w:rFonts w:asciiTheme="minorHAnsi" w:hAnsiTheme="minorHAnsi"/>
        </w:rPr>
      </w:pPr>
      <w:r>
        <w:rPr>
          <w:rFonts w:asciiTheme="minorHAnsi" w:hAnsiTheme="minorHAnsi"/>
        </w:rPr>
        <w:t>The number of participating hospitals in NEISS program could vary every year. The weight variable adjusts the for this variation. We should always use the weight variable when comparing the data across years and using raw count to compare the data across years is statistically invalid.</w:t>
      </w:r>
    </w:p>
    <w:p w14:paraId="3721772F" w14:textId="77777777" w:rsidR="00207714" w:rsidRPr="0096434C" w:rsidRDefault="00207714" w:rsidP="0096434C">
      <w:pPr>
        <w:ind w:left="1350"/>
        <w:rPr>
          <w:rFonts w:asciiTheme="minorHAnsi" w:hAnsiTheme="minorHAnsi"/>
        </w:rPr>
      </w:pPr>
    </w:p>
    <w:p w14:paraId="2C73E8FD" w14:textId="54FE7B1F" w:rsidR="005B4A74" w:rsidRDefault="00151E53" w:rsidP="00151E53">
      <w:pPr>
        <w:pStyle w:val="Heading3"/>
        <w:ind w:left="1350"/>
        <w:rPr>
          <w:rFonts w:asciiTheme="minorHAnsi" w:hAnsiTheme="minorHAnsi"/>
        </w:rPr>
      </w:pPr>
      <w:bookmarkStart w:id="52" w:name="_Toc222167686"/>
      <w:r w:rsidRPr="006F6FC5">
        <w:rPr>
          <w:rFonts w:asciiTheme="minorHAnsi" w:hAnsiTheme="minorHAnsi"/>
        </w:rPr>
        <w:t xml:space="preserve">2.4.4 </w:t>
      </w:r>
      <w:r w:rsidR="005B4A74" w:rsidRPr="006F6FC5">
        <w:rPr>
          <w:rFonts w:asciiTheme="minorHAnsi" w:hAnsiTheme="minorHAnsi"/>
        </w:rPr>
        <w:t>Timelines and Currency</w:t>
      </w:r>
      <w:bookmarkEnd w:id="52"/>
    </w:p>
    <w:p w14:paraId="4A1226E1" w14:textId="1EBD867E" w:rsidR="00985190" w:rsidRDefault="00985190" w:rsidP="00985190">
      <w:pPr>
        <w:ind w:left="1350"/>
        <w:rPr>
          <w:rFonts w:asciiTheme="minorHAnsi" w:hAnsiTheme="minorHAnsi"/>
        </w:rPr>
      </w:pPr>
      <w:r>
        <w:rPr>
          <w:rFonts w:asciiTheme="minorHAnsi" w:hAnsiTheme="minorHAnsi"/>
        </w:rPr>
        <w:t>Data Freshness:</w:t>
      </w:r>
    </w:p>
    <w:p w14:paraId="1950BED0" w14:textId="21D71272" w:rsidR="00985190" w:rsidRDefault="00662FEA" w:rsidP="00662FEA">
      <w:pPr>
        <w:ind w:left="1350"/>
        <w:rPr>
          <w:rFonts w:asciiTheme="minorHAnsi" w:hAnsiTheme="minorHAnsi"/>
        </w:rPr>
      </w:pPr>
      <w:r>
        <w:rPr>
          <w:rFonts w:asciiTheme="minorHAnsi" w:hAnsiTheme="minorHAnsi"/>
        </w:rPr>
        <w:t>The data is entered into the NEISS system daily by the NEISS hospital coordinator. The finalized data for the prior year is made available by April of the next year. The data is available to perform seasonal and trend analysis. We will be able to perform the analysis of Finalized data till the prior year at any point of time.</w:t>
      </w:r>
    </w:p>
    <w:p w14:paraId="2CD71876" w14:textId="77777777" w:rsidR="00662FEA" w:rsidRDefault="00662FEA" w:rsidP="00662FEA">
      <w:pPr>
        <w:ind w:left="1350"/>
        <w:rPr>
          <w:rFonts w:asciiTheme="minorHAnsi" w:hAnsiTheme="minorHAnsi"/>
        </w:rPr>
      </w:pPr>
    </w:p>
    <w:p w14:paraId="6593823C" w14:textId="1B8F576C" w:rsidR="00662FEA" w:rsidRDefault="00662FEA" w:rsidP="00662FEA">
      <w:pPr>
        <w:ind w:left="1350"/>
        <w:rPr>
          <w:rFonts w:asciiTheme="minorHAnsi" w:hAnsiTheme="minorHAnsi"/>
        </w:rPr>
      </w:pPr>
      <w:r>
        <w:rPr>
          <w:rFonts w:asciiTheme="minorHAnsi" w:hAnsiTheme="minorHAnsi"/>
        </w:rPr>
        <w:t>Data Updates:</w:t>
      </w:r>
    </w:p>
    <w:p w14:paraId="1E9699AE" w14:textId="3B0D00A3" w:rsidR="00662FEA" w:rsidRDefault="00662FEA" w:rsidP="00662FEA">
      <w:pPr>
        <w:ind w:left="1350"/>
        <w:rPr>
          <w:rFonts w:asciiTheme="minorHAnsi" w:hAnsiTheme="minorHAnsi"/>
        </w:rPr>
      </w:pPr>
      <w:r>
        <w:rPr>
          <w:rFonts w:asciiTheme="minorHAnsi" w:hAnsiTheme="minorHAnsi"/>
        </w:rPr>
        <w:t>When we query the NEISS database online, we can obtain current year live data, but this data is susceptible to updates. Once the financial year ends, the data is then released for public consumption after cleaning and review, and this data is the finalized data. The transient state updates are made daily by the NEISS coordinator and will be reflecting in the NEISS portal. The fields like Disposition, Product code, Diagnosis are updated by the NEISS coordinator daily into the portal. We should not use transient data from the current financial year for analysis and should only use finalized data to reduce the data reproducibility drift.</w:t>
      </w:r>
    </w:p>
    <w:p w14:paraId="45A9E5E8" w14:textId="77777777" w:rsidR="00662FEA" w:rsidRDefault="00662FEA" w:rsidP="00985190">
      <w:pPr>
        <w:ind w:left="1350"/>
        <w:rPr>
          <w:rFonts w:asciiTheme="minorHAnsi" w:hAnsiTheme="minorHAnsi"/>
        </w:rPr>
      </w:pPr>
    </w:p>
    <w:p w14:paraId="34D8E0E6" w14:textId="1293C5A6" w:rsidR="00985190" w:rsidRDefault="00985190" w:rsidP="00985190">
      <w:pPr>
        <w:ind w:left="1350"/>
      </w:pPr>
      <w:r w:rsidRPr="00985190">
        <w:rPr>
          <w:rFonts w:asciiTheme="minorHAnsi" w:hAnsiTheme="minorHAnsi"/>
        </w:rPr>
        <w:t>Temporal Gaps:</w:t>
      </w:r>
      <w:r w:rsidR="001E762C">
        <w:tab/>
      </w:r>
    </w:p>
    <w:p w14:paraId="5C3E1F22" w14:textId="34FBA43F" w:rsidR="001E762C" w:rsidRDefault="0056785E" w:rsidP="00985190">
      <w:pPr>
        <w:ind w:left="1350"/>
        <w:rPr>
          <w:rFonts w:asciiTheme="minorHAnsi" w:hAnsiTheme="minorHAnsi"/>
        </w:rPr>
      </w:pPr>
      <w:r w:rsidRPr="0056785E">
        <w:rPr>
          <w:rFonts w:asciiTheme="minorHAnsi" w:hAnsiTheme="minorHAnsi"/>
        </w:rPr>
        <w:t xml:space="preserve">NEISS data from January 2005 – December 20024 does not have any gaps and </w:t>
      </w:r>
      <w:r>
        <w:rPr>
          <w:rFonts w:asciiTheme="minorHAnsi" w:hAnsiTheme="minorHAnsi"/>
        </w:rPr>
        <w:t xml:space="preserve">is a </w:t>
      </w:r>
      <w:r w:rsidRPr="0056785E">
        <w:rPr>
          <w:rFonts w:asciiTheme="minorHAnsi" w:hAnsiTheme="minorHAnsi"/>
        </w:rPr>
        <w:t xml:space="preserve">good currency for current analysis and </w:t>
      </w:r>
      <w:r>
        <w:rPr>
          <w:rFonts w:asciiTheme="minorHAnsi" w:hAnsiTheme="minorHAnsi"/>
        </w:rPr>
        <w:t xml:space="preserve">can be used for analyzing the trend and seasonality. </w:t>
      </w:r>
      <w:r w:rsidR="0043194D">
        <w:rPr>
          <w:rFonts w:asciiTheme="minorHAnsi" w:hAnsiTheme="minorHAnsi"/>
        </w:rPr>
        <w:t xml:space="preserve"> The data present the NEISS database is updated daily and allows for seasonal analysis.</w:t>
      </w:r>
    </w:p>
    <w:p w14:paraId="7A7FACFF" w14:textId="77777777" w:rsidR="00662FEA" w:rsidRDefault="00662FEA" w:rsidP="00985190">
      <w:pPr>
        <w:ind w:left="1350"/>
        <w:rPr>
          <w:rFonts w:asciiTheme="minorHAnsi" w:hAnsiTheme="minorHAnsi"/>
        </w:rPr>
      </w:pPr>
    </w:p>
    <w:p w14:paraId="583864CD" w14:textId="4075991C" w:rsidR="00985190" w:rsidRDefault="00985190" w:rsidP="00985190">
      <w:pPr>
        <w:ind w:left="1350"/>
        <w:rPr>
          <w:rFonts w:asciiTheme="minorHAnsi" w:hAnsiTheme="minorHAnsi"/>
        </w:rPr>
      </w:pPr>
      <w:r>
        <w:rPr>
          <w:rFonts w:asciiTheme="minorHAnsi" w:hAnsiTheme="minorHAnsi"/>
        </w:rPr>
        <w:t>Historical Depth:</w:t>
      </w:r>
    </w:p>
    <w:p w14:paraId="5A9216EB" w14:textId="7AFC5AAD" w:rsidR="00985190" w:rsidRPr="0056785E" w:rsidRDefault="00662FEA" w:rsidP="00662FEA">
      <w:pPr>
        <w:ind w:left="1350"/>
        <w:rPr>
          <w:rFonts w:asciiTheme="minorHAnsi" w:hAnsiTheme="minorHAnsi"/>
        </w:rPr>
      </w:pPr>
      <w:r>
        <w:rPr>
          <w:rFonts w:asciiTheme="minorHAnsi" w:hAnsiTheme="minorHAnsi"/>
        </w:rPr>
        <w:t>NEISS data is available online for the last 20 years and we will be able to use the data for historical analysis.</w:t>
      </w:r>
    </w:p>
    <w:p w14:paraId="4E98E1F8" w14:textId="3ADE41A5" w:rsidR="001E762C" w:rsidRPr="001E762C" w:rsidRDefault="00985190" w:rsidP="001E762C">
      <w:r>
        <w:tab/>
      </w:r>
      <w:r>
        <w:tab/>
      </w:r>
    </w:p>
    <w:p w14:paraId="02866FFD" w14:textId="37FA69D9" w:rsidR="005B4A74" w:rsidRDefault="00151E53" w:rsidP="00151E53">
      <w:pPr>
        <w:pStyle w:val="Heading3"/>
        <w:ind w:left="1350"/>
        <w:rPr>
          <w:rFonts w:asciiTheme="minorHAnsi" w:hAnsiTheme="minorHAnsi"/>
        </w:rPr>
      </w:pPr>
      <w:bookmarkStart w:id="53" w:name="_Toc222167687"/>
      <w:r w:rsidRPr="006F6FC5">
        <w:rPr>
          <w:rFonts w:asciiTheme="minorHAnsi" w:hAnsiTheme="minorHAnsi"/>
        </w:rPr>
        <w:t xml:space="preserve">2.4.5 </w:t>
      </w:r>
      <w:r w:rsidR="005B4A74" w:rsidRPr="006F6FC5">
        <w:rPr>
          <w:rFonts w:asciiTheme="minorHAnsi" w:hAnsiTheme="minorHAnsi"/>
        </w:rPr>
        <w:t>Relevance and Coverage</w:t>
      </w:r>
      <w:bookmarkEnd w:id="53"/>
      <w:r w:rsidR="005B4A74" w:rsidRPr="006F6FC5">
        <w:rPr>
          <w:rFonts w:asciiTheme="minorHAnsi" w:hAnsiTheme="minorHAnsi"/>
        </w:rPr>
        <w:t xml:space="preserve"> </w:t>
      </w:r>
    </w:p>
    <w:p w14:paraId="471B90FF" w14:textId="77777777" w:rsidR="00972A44" w:rsidRDefault="00972A44" w:rsidP="00805720">
      <w:pPr>
        <w:ind w:left="1350"/>
        <w:rPr>
          <w:rFonts w:asciiTheme="minorHAnsi" w:hAnsiTheme="minorHAnsi"/>
        </w:rPr>
      </w:pPr>
    </w:p>
    <w:p w14:paraId="1980461A" w14:textId="74DFC1D2" w:rsidR="00805720" w:rsidRPr="0043194D" w:rsidRDefault="0043194D" w:rsidP="00972A44">
      <w:pPr>
        <w:ind w:left="1350"/>
        <w:rPr>
          <w:rFonts w:asciiTheme="minorHAnsi" w:hAnsiTheme="minorHAnsi"/>
        </w:rPr>
      </w:pPr>
      <w:r w:rsidRPr="0043194D">
        <w:rPr>
          <w:rFonts w:asciiTheme="minorHAnsi" w:hAnsiTheme="minorHAnsi"/>
        </w:rPr>
        <w:t xml:space="preserve">NEISS is the primary dataset used by the US Consumer Product Safety Commission (CPSC) to issue recalls. Using this data hence simulates the workflow used by the safety regulator. This dataset also connects the product to the consequence/diagnosis and is the right data that could help us pinpoint design deficiencies and consumer impact. </w:t>
      </w:r>
      <w:r w:rsidR="00805720">
        <w:rPr>
          <w:rFonts w:asciiTheme="minorHAnsi" w:hAnsiTheme="minorHAnsi"/>
        </w:rPr>
        <w:t xml:space="preserve">However, </w:t>
      </w:r>
      <w:r w:rsidR="00805720">
        <w:rPr>
          <w:rFonts w:asciiTheme="minorHAnsi" w:hAnsiTheme="minorHAnsi"/>
        </w:rPr>
        <w:t xml:space="preserve">NEISS records </w:t>
      </w:r>
      <w:r w:rsidR="00805720">
        <w:rPr>
          <w:rFonts w:asciiTheme="minorHAnsi" w:hAnsiTheme="minorHAnsi"/>
        </w:rPr>
        <w:t xml:space="preserve">only </w:t>
      </w:r>
      <w:r w:rsidR="00805720">
        <w:rPr>
          <w:rFonts w:asciiTheme="minorHAnsi" w:hAnsiTheme="minorHAnsi"/>
        </w:rPr>
        <w:t xml:space="preserve">product involvement </w:t>
      </w:r>
      <w:r w:rsidR="00805720">
        <w:rPr>
          <w:rFonts w:asciiTheme="minorHAnsi" w:hAnsiTheme="minorHAnsi"/>
        </w:rPr>
        <w:t xml:space="preserve">and </w:t>
      </w:r>
      <w:r w:rsidR="00805720">
        <w:rPr>
          <w:rFonts w:asciiTheme="minorHAnsi" w:hAnsiTheme="minorHAnsi"/>
        </w:rPr>
        <w:t xml:space="preserve">not </w:t>
      </w:r>
      <w:r w:rsidR="00805720">
        <w:rPr>
          <w:rFonts w:asciiTheme="minorHAnsi" w:hAnsiTheme="minorHAnsi"/>
        </w:rPr>
        <w:t xml:space="preserve">the </w:t>
      </w:r>
      <w:r w:rsidR="00805720">
        <w:rPr>
          <w:rFonts w:asciiTheme="minorHAnsi" w:hAnsiTheme="minorHAnsi"/>
        </w:rPr>
        <w:t>causality of injury. We need to understand if the product caused an injury by scanning the narrative data but in many cases could be incomplete.</w:t>
      </w:r>
    </w:p>
    <w:p w14:paraId="04299EAB" w14:textId="4CD7EB74" w:rsidR="0043194D" w:rsidRDefault="00972A44" w:rsidP="00805720">
      <w:pPr>
        <w:rPr>
          <w:rFonts w:asciiTheme="minorHAnsi" w:hAnsiTheme="minorHAnsi"/>
        </w:rPr>
      </w:pPr>
      <w:r>
        <w:rPr>
          <w:rFonts w:asciiTheme="minorHAnsi" w:hAnsiTheme="minorHAnsi"/>
        </w:rPr>
        <w:tab/>
        <w:t xml:space="preserve">             </w:t>
      </w:r>
    </w:p>
    <w:p w14:paraId="04E241C4" w14:textId="45EF9B8F" w:rsidR="00972A44" w:rsidRPr="0043194D" w:rsidRDefault="00972A44" w:rsidP="00972A44">
      <w:pPr>
        <w:ind w:left="1350"/>
        <w:rPr>
          <w:rFonts w:asciiTheme="minorHAnsi" w:hAnsiTheme="minorHAnsi"/>
        </w:rPr>
      </w:pPr>
      <w:r>
        <w:rPr>
          <w:rFonts w:asciiTheme="minorHAnsi" w:hAnsiTheme="minorHAnsi"/>
        </w:rPr>
        <w:t>Population Coverage:</w:t>
      </w:r>
    </w:p>
    <w:p w14:paraId="097B4B56" w14:textId="27E1F5C9" w:rsidR="0043194D" w:rsidRDefault="00972A44" w:rsidP="0043194D">
      <w:pPr>
        <w:ind w:left="1350"/>
        <w:rPr>
          <w:rFonts w:asciiTheme="minorHAnsi" w:hAnsiTheme="minorHAnsi"/>
        </w:rPr>
      </w:pPr>
      <w:r>
        <w:rPr>
          <w:rFonts w:asciiTheme="minorHAnsi" w:hAnsiTheme="minorHAnsi"/>
        </w:rPr>
        <w:t xml:space="preserve">Data collected by NEISS </w:t>
      </w:r>
      <w:r w:rsidR="0043194D" w:rsidRPr="0043194D">
        <w:rPr>
          <w:rFonts w:asciiTheme="minorHAnsi" w:hAnsiTheme="minorHAnsi"/>
        </w:rPr>
        <w:t>could possibility induce selection bias as NEISS only inc</w:t>
      </w:r>
      <w:r>
        <w:rPr>
          <w:rFonts w:asciiTheme="minorHAnsi" w:hAnsiTheme="minorHAnsi"/>
        </w:rPr>
        <w:t>l</w:t>
      </w:r>
      <w:r w:rsidR="0043194D" w:rsidRPr="0043194D">
        <w:rPr>
          <w:rFonts w:asciiTheme="minorHAnsi" w:hAnsiTheme="minorHAnsi"/>
        </w:rPr>
        <w:t xml:space="preserve">udes injuries reported at the ER departments and ignores, the ones that are self-treated, treated by the primary care physicians or at the urgent care. </w:t>
      </w:r>
    </w:p>
    <w:p w14:paraId="60B956DB" w14:textId="77777777" w:rsidR="0043194D" w:rsidRDefault="0043194D" w:rsidP="0043194D">
      <w:pPr>
        <w:ind w:left="1350"/>
        <w:rPr>
          <w:rFonts w:asciiTheme="minorHAnsi" w:hAnsiTheme="minorHAnsi"/>
        </w:rPr>
      </w:pPr>
    </w:p>
    <w:p w14:paraId="03115A08" w14:textId="3453EEFC" w:rsidR="00972A44" w:rsidRDefault="00972A44" w:rsidP="0043194D">
      <w:pPr>
        <w:ind w:left="1350"/>
        <w:rPr>
          <w:rFonts w:asciiTheme="minorHAnsi" w:hAnsiTheme="minorHAnsi"/>
        </w:rPr>
      </w:pPr>
      <w:r>
        <w:rPr>
          <w:rFonts w:asciiTheme="minorHAnsi" w:hAnsiTheme="minorHAnsi"/>
        </w:rPr>
        <w:t>Scenario Representation:</w:t>
      </w:r>
    </w:p>
    <w:p w14:paraId="36D7A906" w14:textId="0D1C7D25" w:rsidR="0043194D" w:rsidRDefault="0043194D" w:rsidP="0043194D">
      <w:pPr>
        <w:ind w:left="1350"/>
        <w:rPr>
          <w:rFonts w:asciiTheme="minorHAnsi" w:hAnsiTheme="minorHAnsi"/>
        </w:rPr>
      </w:pPr>
      <w:r>
        <w:rPr>
          <w:rFonts w:asciiTheme="minorHAnsi" w:hAnsiTheme="minorHAnsi"/>
        </w:rPr>
        <w:t>NEISS covers only consumer products and doesn’t cover the injures caused by products managed by other agencies like Automobiles/Drugs/Medicine/Violence/Work Related Injuries.</w:t>
      </w:r>
    </w:p>
    <w:p w14:paraId="1E714AF9" w14:textId="77777777" w:rsidR="00972A44" w:rsidRDefault="00972A44" w:rsidP="0043194D">
      <w:pPr>
        <w:ind w:left="1350"/>
        <w:rPr>
          <w:rFonts w:asciiTheme="minorHAnsi" w:hAnsiTheme="minorHAnsi"/>
        </w:rPr>
      </w:pPr>
    </w:p>
    <w:p w14:paraId="4693EDBA" w14:textId="3BA3DEDC" w:rsidR="00972A44" w:rsidRDefault="00972A44" w:rsidP="0043194D">
      <w:pPr>
        <w:ind w:left="1350"/>
        <w:rPr>
          <w:rFonts w:asciiTheme="minorHAnsi" w:hAnsiTheme="minorHAnsi"/>
        </w:rPr>
      </w:pPr>
      <w:r>
        <w:rPr>
          <w:rFonts w:asciiTheme="minorHAnsi" w:hAnsiTheme="minorHAnsi"/>
        </w:rPr>
        <w:t>Geographic Scope:</w:t>
      </w:r>
    </w:p>
    <w:p w14:paraId="0D3521FC" w14:textId="5C9FADEA" w:rsidR="00805720" w:rsidRDefault="00972A44" w:rsidP="00972A44">
      <w:pPr>
        <w:ind w:left="1350"/>
        <w:rPr>
          <w:rFonts w:asciiTheme="minorHAnsi" w:hAnsiTheme="minorHAnsi"/>
        </w:rPr>
      </w:pPr>
      <w:r w:rsidRPr="0043194D">
        <w:rPr>
          <w:rFonts w:asciiTheme="minorHAnsi" w:hAnsiTheme="minorHAnsi"/>
        </w:rPr>
        <w:t xml:space="preserve">The data sampling is taken from approximately 100 hospitals and is weighted to represent the entire population in the USA. </w:t>
      </w:r>
      <w:r>
        <w:rPr>
          <w:rFonts w:asciiTheme="minorHAnsi" w:hAnsiTheme="minorHAnsi"/>
        </w:rPr>
        <w:t xml:space="preserve"> This could induce a bias that could miss including local injuries/patterns occurring in areas not represented by these selected hospitals.</w:t>
      </w:r>
    </w:p>
    <w:p w14:paraId="00F95EFE" w14:textId="6C4EA7E8" w:rsidR="00B12695" w:rsidRPr="0056785E" w:rsidRDefault="0056785E" w:rsidP="0056785E">
      <w:r>
        <w:tab/>
      </w:r>
      <w:r>
        <w:tab/>
      </w:r>
      <w:r w:rsidR="0043194D">
        <w:tab/>
      </w:r>
    </w:p>
    <w:p w14:paraId="0DC959F8" w14:textId="2F061160" w:rsidR="005B4A74" w:rsidRDefault="00151E53" w:rsidP="00151E53">
      <w:pPr>
        <w:pStyle w:val="Heading3"/>
        <w:ind w:left="1350"/>
        <w:rPr>
          <w:rFonts w:asciiTheme="minorHAnsi" w:hAnsiTheme="minorHAnsi"/>
        </w:rPr>
      </w:pPr>
      <w:bookmarkStart w:id="54" w:name="_Toc222167688"/>
      <w:r w:rsidRPr="006F6FC5">
        <w:rPr>
          <w:rFonts w:asciiTheme="minorHAnsi" w:hAnsiTheme="minorHAnsi"/>
        </w:rPr>
        <w:t xml:space="preserve">2.4.6 </w:t>
      </w:r>
      <w:r w:rsidR="005B4A74" w:rsidRPr="006F6FC5">
        <w:rPr>
          <w:rFonts w:asciiTheme="minorHAnsi" w:hAnsiTheme="minorHAnsi"/>
        </w:rPr>
        <w:t>Data Quality and Impact Assessment</w:t>
      </w:r>
      <w:bookmarkEnd w:id="54"/>
    </w:p>
    <w:p w14:paraId="61BBD4C2" w14:textId="1E3FE650" w:rsidR="005B4A74" w:rsidRDefault="007D3073" w:rsidP="00805720">
      <w:pPr>
        <w:ind w:left="2250"/>
        <w:rPr>
          <w:rFonts w:asciiTheme="minorHAnsi" w:hAnsiTheme="minorHAnsi"/>
        </w:rPr>
      </w:pPr>
      <w:r>
        <w:rPr>
          <w:rFonts w:asciiTheme="minorHAnsi" w:hAnsiTheme="minorHAnsi"/>
        </w:rPr>
        <w:t xml:space="preserve">1.        </w:t>
      </w:r>
      <w:r w:rsidRPr="007D3073">
        <w:rPr>
          <w:rFonts w:asciiTheme="minorHAnsi" w:hAnsiTheme="minorHAnsi"/>
        </w:rPr>
        <w:t>Data Completeness</w:t>
      </w:r>
    </w:p>
    <w:p w14:paraId="0E79BE92" w14:textId="75488D72" w:rsidR="00036B56" w:rsidRDefault="00036B56" w:rsidP="007D3073">
      <w:pPr>
        <w:ind w:left="2880"/>
        <w:rPr>
          <w:rFonts w:asciiTheme="minorHAnsi" w:hAnsiTheme="minorHAnsi"/>
        </w:rPr>
      </w:pPr>
      <w:r>
        <w:rPr>
          <w:rFonts w:asciiTheme="minorHAnsi" w:hAnsiTheme="minorHAnsi"/>
        </w:rPr>
        <w:t>Around 30% of the collected data is missing Race (Unknown/Not Recorded)</w:t>
      </w:r>
      <w:r w:rsidR="00805720">
        <w:rPr>
          <w:rFonts w:asciiTheme="minorHAnsi" w:hAnsiTheme="minorHAnsi"/>
        </w:rPr>
        <w:t xml:space="preserve"> information</w:t>
      </w:r>
      <w:r>
        <w:rPr>
          <w:rFonts w:asciiTheme="minorHAnsi" w:hAnsiTheme="minorHAnsi"/>
        </w:rPr>
        <w:t>. This could mean that we will not be able to</w:t>
      </w:r>
      <w:r w:rsidR="00805720">
        <w:rPr>
          <w:rFonts w:asciiTheme="minorHAnsi" w:hAnsiTheme="minorHAnsi"/>
        </w:rPr>
        <w:t xml:space="preserve"> </w:t>
      </w:r>
      <w:r>
        <w:rPr>
          <w:rFonts w:asciiTheme="minorHAnsi" w:hAnsiTheme="minorHAnsi"/>
        </w:rPr>
        <w:t>reliably analyze if a product specifically injures a specific ethnic group.</w:t>
      </w:r>
      <w:r w:rsidR="007D3073">
        <w:rPr>
          <w:rFonts w:asciiTheme="minorHAnsi" w:hAnsiTheme="minorHAnsi"/>
        </w:rPr>
        <w:t xml:space="preserve"> We may instead use the Age and Sex for demographic analysis and not use Race.</w:t>
      </w:r>
    </w:p>
    <w:p w14:paraId="41FE3AA6" w14:textId="77777777" w:rsidR="00805720" w:rsidRDefault="00805720" w:rsidP="007D3073">
      <w:pPr>
        <w:pStyle w:val="ListParagraph"/>
        <w:ind w:left="2880"/>
        <w:rPr>
          <w:rFonts w:asciiTheme="minorHAnsi" w:hAnsiTheme="minorHAnsi"/>
        </w:rPr>
      </w:pPr>
    </w:p>
    <w:p w14:paraId="1B38D51C" w14:textId="7B6738E2" w:rsidR="007D3073" w:rsidRDefault="00036B56" w:rsidP="007D3073">
      <w:pPr>
        <w:pStyle w:val="ListParagraph"/>
        <w:ind w:left="2880"/>
        <w:rPr>
          <w:rFonts w:asciiTheme="minorHAnsi" w:hAnsiTheme="minorHAnsi"/>
        </w:rPr>
      </w:pPr>
      <w:r>
        <w:rPr>
          <w:rFonts w:asciiTheme="minorHAnsi" w:hAnsiTheme="minorHAnsi"/>
        </w:rPr>
        <w:t>The narrative field of many of the records are truncated and we might not be able to identify the root cause of the injury.</w:t>
      </w:r>
    </w:p>
    <w:p w14:paraId="35CA7613" w14:textId="77777777" w:rsidR="007D3073" w:rsidRDefault="007D3073" w:rsidP="007D3073">
      <w:pPr>
        <w:pStyle w:val="ListParagraph"/>
        <w:ind w:left="2250"/>
        <w:rPr>
          <w:rFonts w:asciiTheme="minorHAnsi" w:hAnsiTheme="minorHAnsi"/>
        </w:rPr>
      </w:pPr>
    </w:p>
    <w:p w14:paraId="2DC429F5" w14:textId="18A4A299" w:rsidR="007D3073" w:rsidRPr="007D3073" w:rsidRDefault="007D3073" w:rsidP="007D3073">
      <w:pPr>
        <w:pStyle w:val="ListParagraph"/>
        <w:numPr>
          <w:ilvl w:val="0"/>
          <w:numId w:val="11"/>
        </w:numPr>
        <w:ind w:firstLine="1530"/>
        <w:rPr>
          <w:rFonts w:asciiTheme="minorHAnsi" w:hAnsiTheme="minorHAnsi"/>
        </w:rPr>
      </w:pPr>
      <w:r>
        <w:rPr>
          <w:rFonts w:asciiTheme="minorHAnsi" w:hAnsiTheme="minorHAnsi"/>
        </w:rPr>
        <w:t xml:space="preserve">Data </w:t>
      </w:r>
      <w:r w:rsidR="00036B56" w:rsidRPr="007D3073">
        <w:rPr>
          <w:rFonts w:asciiTheme="minorHAnsi" w:hAnsiTheme="minorHAnsi"/>
        </w:rPr>
        <w:t xml:space="preserve">Accuracy </w:t>
      </w:r>
    </w:p>
    <w:p w14:paraId="62758A3A" w14:textId="7E22E7A8" w:rsidR="007D3073" w:rsidRDefault="007D3073" w:rsidP="007D3073">
      <w:pPr>
        <w:pStyle w:val="ListParagraph"/>
        <w:ind w:left="2880"/>
        <w:rPr>
          <w:rFonts w:asciiTheme="minorHAnsi" w:hAnsiTheme="minorHAnsi"/>
        </w:rPr>
      </w:pPr>
      <w:r>
        <w:rPr>
          <w:rFonts w:asciiTheme="minorHAnsi" w:hAnsiTheme="minorHAnsi"/>
        </w:rPr>
        <w:t xml:space="preserve">NEISS relies on data entered by hospital staff in high </w:t>
      </w:r>
      <w:r w:rsidR="00805720">
        <w:rPr>
          <w:rFonts w:asciiTheme="minorHAnsi" w:hAnsiTheme="minorHAnsi"/>
        </w:rPr>
        <w:t>stress environments and hence prone to errors. The selection bias systematically underestimates minor injuries (that needs hospitalization) and fatalities.</w:t>
      </w:r>
    </w:p>
    <w:p w14:paraId="4394AB52" w14:textId="50270D00" w:rsidR="00036B56" w:rsidRDefault="007D3073" w:rsidP="007D3073">
      <w:pPr>
        <w:pStyle w:val="ListParagraph"/>
        <w:numPr>
          <w:ilvl w:val="0"/>
          <w:numId w:val="11"/>
        </w:numPr>
        <w:ind w:left="2250" w:firstLine="0"/>
        <w:rPr>
          <w:rFonts w:asciiTheme="minorHAnsi" w:hAnsiTheme="minorHAnsi"/>
        </w:rPr>
      </w:pPr>
      <w:r>
        <w:rPr>
          <w:rFonts w:asciiTheme="minorHAnsi" w:hAnsiTheme="minorHAnsi"/>
        </w:rPr>
        <w:t xml:space="preserve">Data </w:t>
      </w:r>
      <w:r w:rsidR="00036B56" w:rsidRPr="007D3073">
        <w:rPr>
          <w:rFonts w:asciiTheme="minorHAnsi" w:hAnsiTheme="minorHAnsi"/>
        </w:rPr>
        <w:t xml:space="preserve">Consistency </w:t>
      </w:r>
    </w:p>
    <w:p w14:paraId="473BC27F" w14:textId="4066E378" w:rsidR="00805720" w:rsidRPr="007D3073" w:rsidRDefault="00805720" w:rsidP="00805720">
      <w:pPr>
        <w:pStyle w:val="ListParagraph"/>
        <w:ind w:left="2880"/>
        <w:rPr>
          <w:rFonts w:asciiTheme="minorHAnsi" w:hAnsiTheme="minorHAnsi"/>
        </w:rPr>
      </w:pPr>
      <w:r>
        <w:rPr>
          <w:rFonts w:asciiTheme="minorHAnsi" w:hAnsiTheme="minorHAnsi"/>
        </w:rPr>
        <w:t>Product definitions change over time as CPSC could add, delete, merge products every year. The hospitals involved in the NEISS data also change and hence counting the raw cases year to year is incorrect and we need to use weighted estimates.</w:t>
      </w:r>
    </w:p>
    <w:p w14:paraId="2744E9AA" w14:textId="6000ACEF" w:rsidR="00036B56" w:rsidRDefault="00805720" w:rsidP="00805720">
      <w:pPr>
        <w:pStyle w:val="ListParagraph"/>
        <w:numPr>
          <w:ilvl w:val="0"/>
          <w:numId w:val="11"/>
        </w:numPr>
        <w:ind w:left="2520"/>
        <w:rPr>
          <w:rFonts w:asciiTheme="minorHAnsi" w:hAnsiTheme="minorHAnsi"/>
        </w:rPr>
      </w:pPr>
      <w:r>
        <w:rPr>
          <w:rFonts w:asciiTheme="minorHAnsi" w:hAnsiTheme="minorHAnsi"/>
        </w:rPr>
        <w:t xml:space="preserve">        Validity </w:t>
      </w:r>
    </w:p>
    <w:p w14:paraId="55BA3ACF" w14:textId="77777777" w:rsidR="00805720" w:rsidRPr="00805720" w:rsidRDefault="00805720" w:rsidP="00805720">
      <w:pPr>
        <w:pStyle w:val="ListParagraph"/>
        <w:ind w:left="2880"/>
        <w:rPr>
          <w:rFonts w:asciiTheme="minorHAnsi" w:hAnsiTheme="minorHAnsi"/>
        </w:rPr>
      </w:pPr>
      <w:r w:rsidRPr="00805720">
        <w:rPr>
          <w:rFonts w:asciiTheme="minorHAnsi" w:hAnsiTheme="minorHAnsi"/>
        </w:rPr>
        <w:t>NEISS records only product involvement and not the causality of injury. We need to understand if the product caused an injury by scanning the narrative data but in many cases could be incomplete.</w:t>
      </w:r>
    </w:p>
    <w:p w14:paraId="508D3F17" w14:textId="77777777" w:rsidR="00805720" w:rsidRPr="00036B56" w:rsidRDefault="00805720" w:rsidP="00805720">
      <w:pPr>
        <w:pStyle w:val="ListParagraph"/>
        <w:rPr>
          <w:rFonts w:asciiTheme="minorHAnsi" w:hAnsiTheme="minorHAnsi"/>
        </w:rPr>
      </w:pPr>
    </w:p>
    <w:sectPr w:rsidR="00805720" w:rsidRPr="00036B5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1"/>
    <w:multiLevelType w:val="hybridMultilevel"/>
    <w:tmpl w:val="FFFFFFFF"/>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09B5CF7"/>
    <w:multiLevelType w:val="multilevel"/>
    <w:tmpl w:val="64D2676C"/>
    <w:lvl w:ilvl="0">
      <w:start w:val="2"/>
      <w:numFmt w:val="decimal"/>
      <w:lvlText w:val="%1"/>
      <w:lvlJc w:val="left"/>
      <w:pPr>
        <w:ind w:left="380" w:hanging="3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2" w15:restartNumberingAfterBreak="0">
    <w:nsid w:val="01F71C70"/>
    <w:multiLevelType w:val="multilevel"/>
    <w:tmpl w:val="6AC8182A"/>
    <w:lvl w:ilvl="0">
      <w:start w:val="1"/>
      <w:numFmt w:val="decimal"/>
      <w:lvlText w:val="%1"/>
      <w:lvlJc w:val="left"/>
      <w:pPr>
        <w:ind w:left="600" w:hanging="600"/>
      </w:pPr>
      <w:rPr>
        <w:rFonts w:hint="default"/>
      </w:rPr>
    </w:lvl>
    <w:lvl w:ilvl="1">
      <w:start w:val="4"/>
      <w:numFmt w:val="decimal"/>
      <w:lvlText w:val="%1.%2"/>
      <w:lvlJc w:val="left"/>
      <w:pPr>
        <w:ind w:left="1275" w:hanging="600"/>
      </w:pPr>
      <w:rPr>
        <w:rFonts w:hint="default"/>
      </w:rPr>
    </w:lvl>
    <w:lvl w:ilvl="2">
      <w:start w:val="3"/>
      <w:numFmt w:val="decimal"/>
      <w:lvlText w:val="%1.%2.%3"/>
      <w:lvlJc w:val="left"/>
      <w:pPr>
        <w:ind w:left="2070" w:hanging="720"/>
      </w:pPr>
      <w:rPr>
        <w:rFonts w:hint="default"/>
      </w:rPr>
    </w:lvl>
    <w:lvl w:ilvl="3">
      <w:start w:val="1"/>
      <w:numFmt w:val="decimal"/>
      <w:lvlText w:val="%1.%2.%3.%4"/>
      <w:lvlJc w:val="left"/>
      <w:pPr>
        <w:ind w:left="3105" w:hanging="1080"/>
      </w:pPr>
      <w:rPr>
        <w:rFonts w:hint="default"/>
      </w:rPr>
    </w:lvl>
    <w:lvl w:ilvl="4">
      <w:start w:val="1"/>
      <w:numFmt w:val="decimal"/>
      <w:lvlText w:val="%1.%2.%3.%4.%5"/>
      <w:lvlJc w:val="left"/>
      <w:pPr>
        <w:ind w:left="3780" w:hanging="1080"/>
      </w:pPr>
      <w:rPr>
        <w:rFonts w:hint="default"/>
      </w:rPr>
    </w:lvl>
    <w:lvl w:ilvl="5">
      <w:start w:val="1"/>
      <w:numFmt w:val="decimal"/>
      <w:lvlText w:val="%1.%2.%3.%4.%5.%6"/>
      <w:lvlJc w:val="left"/>
      <w:pPr>
        <w:ind w:left="4815" w:hanging="1440"/>
      </w:pPr>
      <w:rPr>
        <w:rFonts w:hint="default"/>
      </w:rPr>
    </w:lvl>
    <w:lvl w:ilvl="6">
      <w:start w:val="1"/>
      <w:numFmt w:val="decimal"/>
      <w:lvlText w:val="%1.%2.%3.%4.%5.%6.%7"/>
      <w:lvlJc w:val="left"/>
      <w:pPr>
        <w:ind w:left="5490" w:hanging="1440"/>
      </w:pPr>
      <w:rPr>
        <w:rFonts w:hint="default"/>
      </w:rPr>
    </w:lvl>
    <w:lvl w:ilvl="7">
      <w:start w:val="1"/>
      <w:numFmt w:val="decimal"/>
      <w:lvlText w:val="%1.%2.%3.%4.%5.%6.%7.%8"/>
      <w:lvlJc w:val="left"/>
      <w:pPr>
        <w:ind w:left="6525" w:hanging="1800"/>
      </w:pPr>
      <w:rPr>
        <w:rFonts w:hint="default"/>
      </w:rPr>
    </w:lvl>
    <w:lvl w:ilvl="8">
      <w:start w:val="1"/>
      <w:numFmt w:val="decimal"/>
      <w:lvlText w:val="%1.%2.%3.%4.%5.%6.%7.%8.%9"/>
      <w:lvlJc w:val="left"/>
      <w:pPr>
        <w:ind w:left="7200" w:hanging="1800"/>
      </w:pPr>
      <w:rPr>
        <w:rFonts w:hint="default"/>
      </w:rPr>
    </w:lvl>
  </w:abstractNum>
  <w:abstractNum w:abstractNumId="3" w15:restartNumberingAfterBreak="0">
    <w:nsid w:val="02D30F4F"/>
    <w:multiLevelType w:val="hybridMultilevel"/>
    <w:tmpl w:val="7DFEF9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62C6FEB"/>
    <w:multiLevelType w:val="multilevel"/>
    <w:tmpl w:val="D1007D74"/>
    <w:lvl w:ilvl="0">
      <w:start w:val="1"/>
      <w:numFmt w:val="decimal"/>
      <w:lvlText w:val="%1"/>
      <w:lvlJc w:val="left"/>
      <w:pPr>
        <w:ind w:left="600" w:hanging="600"/>
      </w:pPr>
      <w:rPr>
        <w:rFonts w:hint="default"/>
      </w:rPr>
    </w:lvl>
    <w:lvl w:ilvl="1">
      <w:start w:val="2"/>
      <w:numFmt w:val="decimal"/>
      <w:lvlText w:val="%1.%2"/>
      <w:lvlJc w:val="left"/>
      <w:pPr>
        <w:ind w:left="1275" w:hanging="600"/>
      </w:pPr>
      <w:rPr>
        <w:rFonts w:hint="default"/>
      </w:rPr>
    </w:lvl>
    <w:lvl w:ilvl="2">
      <w:start w:val="4"/>
      <w:numFmt w:val="decimal"/>
      <w:lvlText w:val="%1.%2.%3"/>
      <w:lvlJc w:val="left"/>
      <w:pPr>
        <w:ind w:left="2070" w:hanging="720"/>
      </w:pPr>
      <w:rPr>
        <w:rFonts w:hint="default"/>
      </w:rPr>
    </w:lvl>
    <w:lvl w:ilvl="3">
      <w:start w:val="1"/>
      <w:numFmt w:val="decimal"/>
      <w:lvlText w:val="%1.%2.%3.%4"/>
      <w:lvlJc w:val="left"/>
      <w:pPr>
        <w:ind w:left="3105" w:hanging="1080"/>
      </w:pPr>
      <w:rPr>
        <w:rFonts w:hint="default"/>
      </w:rPr>
    </w:lvl>
    <w:lvl w:ilvl="4">
      <w:start w:val="1"/>
      <w:numFmt w:val="decimal"/>
      <w:lvlText w:val="%1.%2.%3.%4.%5"/>
      <w:lvlJc w:val="left"/>
      <w:pPr>
        <w:ind w:left="3780" w:hanging="1080"/>
      </w:pPr>
      <w:rPr>
        <w:rFonts w:hint="default"/>
      </w:rPr>
    </w:lvl>
    <w:lvl w:ilvl="5">
      <w:start w:val="1"/>
      <w:numFmt w:val="decimal"/>
      <w:lvlText w:val="%1.%2.%3.%4.%5.%6"/>
      <w:lvlJc w:val="left"/>
      <w:pPr>
        <w:ind w:left="4815" w:hanging="1440"/>
      </w:pPr>
      <w:rPr>
        <w:rFonts w:hint="default"/>
      </w:rPr>
    </w:lvl>
    <w:lvl w:ilvl="6">
      <w:start w:val="1"/>
      <w:numFmt w:val="decimal"/>
      <w:lvlText w:val="%1.%2.%3.%4.%5.%6.%7"/>
      <w:lvlJc w:val="left"/>
      <w:pPr>
        <w:ind w:left="5490" w:hanging="1440"/>
      </w:pPr>
      <w:rPr>
        <w:rFonts w:hint="default"/>
      </w:rPr>
    </w:lvl>
    <w:lvl w:ilvl="7">
      <w:start w:val="1"/>
      <w:numFmt w:val="decimal"/>
      <w:lvlText w:val="%1.%2.%3.%4.%5.%6.%7.%8"/>
      <w:lvlJc w:val="left"/>
      <w:pPr>
        <w:ind w:left="6525" w:hanging="1800"/>
      </w:pPr>
      <w:rPr>
        <w:rFonts w:hint="default"/>
      </w:rPr>
    </w:lvl>
    <w:lvl w:ilvl="8">
      <w:start w:val="1"/>
      <w:numFmt w:val="decimal"/>
      <w:lvlText w:val="%1.%2.%3.%4.%5.%6.%7.%8.%9"/>
      <w:lvlJc w:val="left"/>
      <w:pPr>
        <w:ind w:left="7200" w:hanging="1800"/>
      </w:pPr>
      <w:rPr>
        <w:rFonts w:hint="default"/>
      </w:rPr>
    </w:lvl>
  </w:abstractNum>
  <w:abstractNum w:abstractNumId="5" w15:restartNumberingAfterBreak="0">
    <w:nsid w:val="11CE36FB"/>
    <w:multiLevelType w:val="hybridMultilevel"/>
    <w:tmpl w:val="6638C7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DA055E"/>
    <w:multiLevelType w:val="multilevel"/>
    <w:tmpl w:val="2A9E5CC6"/>
    <w:lvl w:ilvl="0">
      <w:start w:val="1"/>
      <w:numFmt w:val="decimal"/>
      <w:lvlText w:val="%1"/>
      <w:lvlJc w:val="left"/>
      <w:pPr>
        <w:ind w:left="380" w:hanging="380"/>
      </w:pPr>
      <w:rPr>
        <w:rFonts w:hint="default"/>
      </w:rPr>
    </w:lvl>
    <w:lvl w:ilvl="1">
      <w:start w:val="2"/>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1DF040DB"/>
    <w:multiLevelType w:val="hybridMultilevel"/>
    <w:tmpl w:val="A010004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4201173"/>
    <w:multiLevelType w:val="multilevel"/>
    <w:tmpl w:val="4464087C"/>
    <w:lvl w:ilvl="0">
      <w:start w:val="1"/>
      <w:numFmt w:val="decimal"/>
      <w:lvlText w:val="%1"/>
      <w:lvlJc w:val="left"/>
      <w:pPr>
        <w:ind w:left="380" w:hanging="380"/>
      </w:pPr>
      <w:rPr>
        <w:rFonts w:hint="default"/>
      </w:rPr>
    </w:lvl>
    <w:lvl w:ilvl="1">
      <w:start w:val="4"/>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262A65E0"/>
    <w:multiLevelType w:val="hybridMultilevel"/>
    <w:tmpl w:val="56EAD7B6"/>
    <w:lvl w:ilvl="0" w:tplc="BAC2469C">
      <w:start w:val="1"/>
      <w:numFmt w:val="decimal"/>
      <w:lvlText w:val="%1."/>
      <w:lvlJc w:val="left"/>
      <w:pPr>
        <w:ind w:left="3960" w:hanging="360"/>
      </w:pPr>
      <w:rPr>
        <w:rFonts w:hint="default"/>
      </w:rPr>
    </w:lvl>
    <w:lvl w:ilvl="1" w:tplc="04090019" w:tentative="1">
      <w:start w:val="1"/>
      <w:numFmt w:val="lowerLetter"/>
      <w:lvlText w:val="%2."/>
      <w:lvlJc w:val="left"/>
      <w:pPr>
        <w:ind w:left="4680" w:hanging="360"/>
      </w:pPr>
    </w:lvl>
    <w:lvl w:ilvl="2" w:tplc="0409001B" w:tentative="1">
      <w:start w:val="1"/>
      <w:numFmt w:val="lowerRoman"/>
      <w:lvlText w:val="%3."/>
      <w:lvlJc w:val="right"/>
      <w:pPr>
        <w:ind w:left="5400" w:hanging="180"/>
      </w:pPr>
    </w:lvl>
    <w:lvl w:ilvl="3" w:tplc="0409000F" w:tentative="1">
      <w:start w:val="1"/>
      <w:numFmt w:val="decimal"/>
      <w:lvlText w:val="%4."/>
      <w:lvlJc w:val="left"/>
      <w:pPr>
        <w:ind w:left="6120" w:hanging="360"/>
      </w:pPr>
    </w:lvl>
    <w:lvl w:ilvl="4" w:tplc="04090019" w:tentative="1">
      <w:start w:val="1"/>
      <w:numFmt w:val="lowerLetter"/>
      <w:lvlText w:val="%5."/>
      <w:lvlJc w:val="left"/>
      <w:pPr>
        <w:ind w:left="6840" w:hanging="360"/>
      </w:pPr>
    </w:lvl>
    <w:lvl w:ilvl="5" w:tplc="0409001B" w:tentative="1">
      <w:start w:val="1"/>
      <w:numFmt w:val="lowerRoman"/>
      <w:lvlText w:val="%6."/>
      <w:lvlJc w:val="right"/>
      <w:pPr>
        <w:ind w:left="7560" w:hanging="180"/>
      </w:pPr>
    </w:lvl>
    <w:lvl w:ilvl="6" w:tplc="0409000F" w:tentative="1">
      <w:start w:val="1"/>
      <w:numFmt w:val="decimal"/>
      <w:lvlText w:val="%7."/>
      <w:lvlJc w:val="left"/>
      <w:pPr>
        <w:ind w:left="8280" w:hanging="360"/>
      </w:pPr>
    </w:lvl>
    <w:lvl w:ilvl="7" w:tplc="04090019" w:tentative="1">
      <w:start w:val="1"/>
      <w:numFmt w:val="lowerLetter"/>
      <w:lvlText w:val="%8."/>
      <w:lvlJc w:val="left"/>
      <w:pPr>
        <w:ind w:left="9000" w:hanging="360"/>
      </w:pPr>
    </w:lvl>
    <w:lvl w:ilvl="8" w:tplc="0409001B" w:tentative="1">
      <w:start w:val="1"/>
      <w:numFmt w:val="lowerRoman"/>
      <w:lvlText w:val="%9."/>
      <w:lvlJc w:val="right"/>
      <w:pPr>
        <w:ind w:left="9720" w:hanging="180"/>
      </w:pPr>
    </w:lvl>
  </w:abstractNum>
  <w:abstractNum w:abstractNumId="10" w15:restartNumberingAfterBreak="0">
    <w:nsid w:val="336854E0"/>
    <w:multiLevelType w:val="multilevel"/>
    <w:tmpl w:val="98683A92"/>
    <w:lvl w:ilvl="0">
      <w:start w:val="1"/>
      <w:numFmt w:val="decimal"/>
      <w:lvlText w:val="%1."/>
      <w:lvlJc w:val="left"/>
      <w:pPr>
        <w:ind w:left="680" w:hanging="680"/>
      </w:pPr>
      <w:rPr>
        <w:rFonts w:hint="default"/>
      </w:rPr>
    </w:lvl>
    <w:lvl w:ilvl="1">
      <w:start w:val="4"/>
      <w:numFmt w:val="decimal"/>
      <w:lvlText w:val="%1.%2."/>
      <w:lvlJc w:val="left"/>
      <w:pPr>
        <w:ind w:left="1755" w:hanging="720"/>
      </w:pPr>
      <w:rPr>
        <w:rFonts w:hint="default"/>
      </w:rPr>
    </w:lvl>
    <w:lvl w:ilvl="2">
      <w:start w:val="6"/>
      <w:numFmt w:val="decimal"/>
      <w:lvlText w:val="%1.%2.%3."/>
      <w:lvlJc w:val="left"/>
      <w:pPr>
        <w:ind w:left="2790" w:hanging="720"/>
      </w:pPr>
      <w:rPr>
        <w:rFonts w:hint="default"/>
      </w:rPr>
    </w:lvl>
    <w:lvl w:ilvl="3">
      <w:start w:val="1"/>
      <w:numFmt w:val="decimal"/>
      <w:lvlText w:val="%1.%2.%3.%4."/>
      <w:lvlJc w:val="left"/>
      <w:pPr>
        <w:ind w:left="4185" w:hanging="1080"/>
      </w:pPr>
      <w:rPr>
        <w:rFonts w:hint="default"/>
      </w:rPr>
    </w:lvl>
    <w:lvl w:ilvl="4">
      <w:start w:val="1"/>
      <w:numFmt w:val="decimal"/>
      <w:lvlText w:val="%1.%2.%3.%4.%5."/>
      <w:lvlJc w:val="left"/>
      <w:pPr>
        <w:ind w:left="5580" w:hanging="1440"/>
      </w:pPr>
      <w:rPr>
        <w:rFonts w:hint="default"/>
      </w:rPr>
    </w:lvl>
    <w:lvl w:ilvl="5">
      <w:start w:val="1"/>
      <w:numFmt w:val="decimal"/>
      <w:lvlText w:val="%1.%2.%3.%4.%5.%6."/>
      <w:lvlJc w:val="left"/>
      <w:pPr>
        <w:ind w:left="6615" w:hanging="1440"/>
      </w:pPr>
      <w:rPr>
        <w:rFonts w:hint="default"/>
      </w:rPr>
    </w:lvl>
    <w:lvl w:ilvl="6">
      <w:start w:val="1"/>
      <w:numFmt w:val="decimal"/>
      <w:lvlText w:val="%1.%2.%3.%4.%5.%6.%7."/>
      <w:lvlJc w:val="left"/>
      <w:pPr>
        <w:ind w:left="8010" w:hanging="1800"/>
      </w:pPr>
      <w:rPr>
        <w:rFonts w:hint="default"/>
      </w:rPr>
    </w:lvl>
    <w:lvl w:ilvl="7">
      <w:start w:val="1"/>
      <w:numFmt w:val="decimal"/>
      <w:lvlText w:val="%1.%2.%3.%4.%5.%6.%7.%8."/>
      <w:lvlJc w:val="left"/>
      <w:pPr>
        <w:ind w:left="9405" w:hanging="2160"/>
      </w:pPr>
      <w:rPr>
        <w:rFonts w:hint="default"/>
      </w:rPr>
    </w:lvl>
    <w:lvl w:ilvl="8">
      <w:start w:val="1"/>
      <w:numFmt w:val="decimal"/>
      <w:lvlText w:val="%1.%2.%3.%4.%5.%6.%7.%8.%9."/>
      <w:lvlJc w:val="left"/>
      <w:pPr>
        <w:ind w:left="10440" w:hanging="2160"/>
      </w:pPr>
      <w:rPr>
        <w:rFonts w:hint="default"/>
      </w:rPr>
    </w:lvl>
  </w:abstractNum>
  <w:abstractNum w:abstractNumId="11" w15:restartNumberingAfterBreak="0">
    <w:nsid w:val="3B804B23"/>
    <w:multiLevelType w:val="hybridMultilevel"/>
    <w:tmpl w:val="52C492E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BC0664C"/>
    <w:multiLevelType w:val="multilevel"/>
    <w:tmpl w:val="89CE2C70"/>
    <w:lvl w:ilvl="0">
      <w:start w:val="2"/>
      <w:numFmt w:val="decimal"/>
      <w:lvlText w:val="%1"/>
      <w:lvlJc w:val="left"/>
      <w:pPr>
        <w:ind w:left="700" w:hanging="700"/>
      </w:pPr>
      <w:rPr>
        <w:rFonts w:hint="default"/>
      </w:rPr>
    </w:lvl>
    <w:lvl w:ilvl="1">
      <w:start w:val="2"/>
      <w:numFmt w:val="decimal"/>
      <w:lvlText w:val="%1.%2"/>
      <w:lvlJc w:val="left"/>
      <w:pPr>
        <w:ind w:left="1450" w:hanging="700"/>
      </w:pPr>
      <w:rPr>
        <w:rFonts w:hint="default"/>
      </w:rPr>
    </w:lvl>
    <w:lvl w:ilvl="2">
      <w:start w:val="5"/>
      <w:numFmt w:val="decimal"/>
      <w:lvlText w:val="%1.%2.%3"/>
      <w:lvlJc w:val="left"/>
      <w:pPr>
        <w:ind w:left="2220" w:hanging="720"/>
      </w:pPr>
      <w:rPr>
        <w:rFonts w:hint="default"/>
      </w:rPr>
    </w:lvl>
    <w:lvl w:ilvl="3">
      <w:start w:val="1"/>
      <w:numFmt w:val="decimal"/>
      <w:lvlText w:val="%1.%2.%3.%4"/>
      <w:lvlJc w:val="left"/>
      <w:pPr>
        <w:ind w:left="3330" w:hanging="1080"/>
      </w:pPr>
      <w:rPr>
        <w:rFonts w:hint="default"/>
      </w:rPr>
    </w:lvl>
    <w:lvl w:ilvl="4">
      <w:start w:val="1"/>
      <w:numFmt w:val="decimal"/>
      <w:lvlText w:val="%1.%2.%3.%4.%5"/>
      <w:lvlJc w:val="left"/>
      <w:pPr>
        <w:ind w:left="4080" w:hanging="1080"/>
      </w:pPr>
      <w:rPr>
        <w:rFonts w:hint="default"/>
      </w:rPr>
    </w:lvl>
    <w:lvl w:ilvl="5">
      <w:start w:val="1"/>
      <w:numFmt w:val="decimal"/>
      <w:lvlText w:val="%1.%2.%3.%4.%5.%6"/>
      <w:lvlJc w:val="left"/>
      <w:pPr>
        <w:ind w:left="5190" w:hanging="1440"/>
      </w:pPr>
      <w:rPr>
        <w:rFonts w:hint="default"/>
      </w:rPr>
    </w:lvl>
    <w:lvl w:ilvl="6">
      <w:start w:val="1"/>
      <w:numFmt w:val="decimal"/>
      <w:lvlText w:val="%1.%2.%3.%4.%5.%6.%7"/>
      <w:lvlJc w:val="left"/>
      <w:pPr>
        <w:ind w:left="5940" w:hanging="1440"/>
      </w:pPr>
      <w:rPr>
        <w:rFonts w:hint="default"/>
      </w:rPr>
    </w:lvl>
    <w:lvl w:ilvl="7">
      <w:start w:val="1"/>
      <w:numFmt w:val="decimal"/>
      <w:lvlText w:val="%1.%2.%3.%4.%5.%6.%7.%8"/>
      <w:lvlJc w:val="left"/>
      <w:pPr>
        <w:ind w:left="7050" w:hanging="1800"/>
      </w:pPr>
      <w:rPr>
        <w:rFonts w:hint="default"/>
      </w:rPr>
    </w:lvl>
    <w:lvl w:ilvl="8">
      <w:start w:val="1"/>
      <w:numFmt w:val="decimal"/>
      <w:lvlText w:val="%1.%2.%3.%4.%5.%6.%7.%8.%9"/>
      <w:lvlJc w:val="left"/>
      <w:pPr>
        <w:ind w:left="7800" w:hanging="1800"/>
      </w:pPr>
      <w:rPr>
        <w:rFonts w:hint="default"/>
      </w:rPr>
    </w:lvl>
  </w:abstractNum>
  <w:abstractNum w:abstractNumId="13" w15:restartNumberingAfterBreak="0">
    <w:nsid w:val="3EFA3AD9"/>
    <w:multiLevelType w:val="multilevel"/>
    <w:tmpl w:val="92E84E88"/>
    <w:lvl w:ilvl="0">
      <w:start w:val="1"/>
      <w:numFmt w:val="decimal"/>
      <w:lvlText w:val="%1."/>
      <w:lvlJc w:val="left"/>
      <w:pPr>
        <w:ind w:left="720" w:hanging="360"/>
      </w:pPr>
      <w:rPr>
        <w:rFonts w:hint="default"/>
      </w:rPr>
    </w:lvl>
    <w:lvl w:ilvl="1">
      <w:start w:val="1"/>
      <w:numFmt w:val="decimal"/>
      <w:isLgl/>
      <w:lvlText w:val="%1.%2"/>
      <w:lvlJc w:val="left"/>
      <w:pPr>
        <w:ind w:left="1100" w:hanging="38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040" w:hanging="1800"/>
      </w:pPr>
      <w:rPr>
        <w:rFonts w:hint="default"/>
      </w:rPr>
    </w:lvl>
  </w:abstractNum>
  <w:abstractNum w:abstractNumId="14" w15:restartNumberingAfterBreak="0">
    <w:nsid w:val="46C531B7"/>
    <w:multiLevelType w:val="multilevel"/>
    <w:tmpl w:val="6F5A6AFA"/>
    <w:lvl w:ilvl="0">
      <w:start w:val="1"/>
      <w:numFmt w:val="decimal"/>
      <w:lvlText w:val="%1"/>
      <w:lvlJc w:val="left"/>
      <w:pPr>
        <w:ind w:left="380" w:hanging="38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5" w15:restartNumberingAfterBreak="0">
    <w:nsid w:val="480C3159"/>
    <w:multiLevelType w:val="hybridMultilevel"/>
    <w:tmpl w:val="6090FEF2"/>
    <w:lvl w:ilvl="0" w:tplc="D73003D6">
      <w:start w:val="1"/>
      <w:numFmt w:val="decimal"/>
      <w:lvlText w:val="%1."/>
      <w:lvlJc w:val="left"/>
      <w:pPr>
        <w:ind w:left="2430" w:hanging="360"/>
      </w:pPr>
      <w:rPr>
        <w:rFonts w:hint="default"/>
      </w:rPr>
    </w:lvl>
    <w:lvl w:ilvl="1" w:tplc="04090019" w:tentative="1">
      <w:start w:val="1"/>
      <w:numFmt w:val="lowerLetter"/>
      <w:lvlText w:val="%2."/>
      <w:lvlJc w:val="left"/>
      <w:pPr>
        <w:ind w:left="3150" w:hanging="360"/>
      </w:pPr>
    </w:lvl>
    <w:lvl w:ilvl="2" w:tplc="0409001B" w:tentative="1">
      <w:start w:val="1"/>
      <w:numFmt w:val="lowerRoman"/>
      <w:lvlText w:val="%3."/>
      <w:lvlJc w:val="right"/>
      <w:pPr>
        <w:ind w:left="3870" w:hanging="180"/>
      </w:pPr>
    </w:lvl>
    <w:lvl w:ilvl="3" w:tplc="0409000F" w:tentative="1">
      <w:start w:val="1"/>
      <w:numFmt w:val="decimal"/>
      <w:lvlText w:val="%4."/>
      <w:lvlJc w:val="left"/>
      <w:pPr>
        <w:ind w:left="4590" w:hanging="360"/>
      </w:pPr>
    </w:lvl>
    <w:lvl w:ilvl="4" w:tplc="04090019" w:tentative="1">
      <w:start w:val="1"/>
      <w:numFmt w:val="lowerLetter"/>
      <w:lvlText w:val="%5."/>
      <w:lvlJc w:val="left"/>
      <w:pPr>
        <w:ind w:left="5310" w:hanging="360"/>
      </w:pPr>
    </w:lvl>
    <w:lvl w:ilvl="5" w:tplc="0409001B" w:tentative="1">
      <w:start w:val="1"/>
      <w:numFmt w:val="lowerRoman"/>
      <w:lvlText w:val="%6."/>
      <w:lvlJc w:val="right"/>
      <w:pPr>
        <w:ind w:left="6030" w:hanging="180"/>
      </w:pPr>
    </w:lvl>
    <w:lvl w:ilvl="6" w:tplc="0409000F" w:tentative="1">
      <w:start w:val="1"/>
      <w:numFmt w:val="decimal"/>
      <w:lvlText w:val="%7."/>
      <w:lvlJc w:val="left"/>
      <w:pPr>
        <w:ind w:left="6750" w:hanging="360"/>
      </w:pPr>
    </w:lvl>
    <w:lvl w:ilvl="7" w:tplc="04090019" w:tentative="1">
      <w:start w:val="1"/>
      <w:numFmt w:val="lowerLetter"/>
      <w:lvlText w:val="%8."/>
      <w:lvlJc w:val="left"/>
      <w:pPr>
        <w:ind w:left="7470" w:hanging="360"/>
      </w:pPr>
    </w:lvl>
    <w:lvl w:ilvl="8" w:tplc="0409001B" w:tentative="1">
      <w:start w:val="1"/>
      <w:numFmt w:val="lowerRoman"/>
      <w:lvlText w:val="%9."/>
      <w:lvlJc w:val="right"/>
      <w:pPr>
        <w:ind w:left="8190" w:hanging="180"/>
      </w:pPr>
    </w:lvl>
  </w:abstractNum>
  <w:abstractNum w:abstractNumId="16" w15:restartNumberingAfterBreak="0">
    <w:nsid w:val="4C1B7349"/>
    <w:multiLevelType w:val="multilevel"/>
    <w:tmpl w:val="3118B2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E0F49DD"/>
    <w:multiLevelType w:val="multilevel"/>
    <w:tmpl w:val="AA3E9518"/>
    <w:lvl w:ilvl="0">
      <w:start w:val="1"/>
      <w:numFmt w:val="decimal"/>
      <w:lvlText w:val="%1"/>
      <w:lvlJc w:val="left"/>
      <w:pPr>
        <w:ind w:left="720" w:hanging="720"/>
      </w:pPr>
      <w:rPr>
        <w:rFonts w:hint="default"/>
      </w:rPr>
    </w:lvl>
    <w:lvl w:ilvl="1">
      <w:start w:val="5"/>
      <w:numFmt w:val="decimal"/>
      <w:lvlText w:val="%1.%2"/>
      <w:lvlJc w:val="left"/>
      <w:pPr>
        <w:ind w:left="920" w:hanging="720"/>
      </w:pPr>
      <w:rPr>
        <w:rFonts w:hint="default"/>
      </w:rPr>
    </w:lvl>
    <w:lvl w:ilvl="2">
      <w:start w:val="3"/>
      <w:numFmt w:val="decimal"/>
      <w:lvlText w:val="%1.%2.%3"/>
      <w:lvlJc w:val="left"/>
      <w:pPr>
        <w:ind w:left="1120" w:hanging="720"/>
      </w:pPr>
      <w:rPr>
        <w:rFonts w:hint="default"/>
      </w:rPr>
    </w:lvl>
    <w:lvl w:ilvl="3">
      <w:start w:val="2"/>
      <w:numFmt w:val="decimal"/>
      <w:lvlText w:val="%1.%2.%3.%4"/>
      <w:lvlJc w:val="left"/>
      <w:pPr>
        <w:ind w:left="1680" w:hanging="1080"/>
      </w:pPr>
      <w:rPr>
        <w:rFonts w:hint="default"/>
      </w:rPr>
    </w:lvl>
    <w:lvl w:ilvl="4">
      <w:start w:val="1"/>
      <w:numFmt w:val="decimal"/>
      <w:lvlText w:val="%1.%2.%3.%4.%5"/>
      <w:lvlJc w:val="left"/>
      <w:pPr>
        <w:ind w:left="1880" w:hanging="1080"/>
      </w:pPr>
      <w:rPr>
        <w:rFonts w:hint="default"/>
      </w:rPr>
    </w:lvl>
    <w:lvl w:ilvl="5">
      <w:start w:val="1"/>
      <w:numFmt w:val="decimal"/>
      <w:lvlText w:val="%1.%2.%3.%4.%5.%6"/>
      <w:lvlJc w:val="left"/>
      <w:pPr>
        <w:ind w:left="2440" w:hanging="1440"/>
      </w:pPr>
      <w:rPr>
        <w:rFonts w:hint="default"/>
      </w:rPr>
    </w:lvl>
    <w:lvl w:ilvl="6">
      <w:start w:val="1"/>
      <w:numFmt w:val="decimal"/>
      <w:lvlText w:val="%1.%2.%3.%4.%5.%6.%7"/>
      <w:lvlJc w:val="left"/>
      <w:pPr>
        <w:ind w:left="2640" w:hanging="1440"/>
      </w:pPr>
      <w:rPr>
        <w:rFonts w:hint="default"/>
      </w:rPr>
    </w:lvl>
    <w:lvl w:ilvl="7">
      <w:start w:val="1"/>
      <w:numFmt w:val="decimal"/>
      <w:lvlText w:val="%1.%2.%3.%4.%5.%6.%7.%8"/>
      <w:lvlJc w:val="left"/>
      <w:pPr>
        <w:ind w:left="3200" w:hanging="1800"/>
      </w:pPr>
      <w:rPr>
        <w:rFonts w:hint="default"/>
      </w:rPr>
    </w:lvl>
    <w:lvl w:ilvl="8">
      <w:start w:val="1"/>
      <w:numFmt w:val="decimal"/>
      <w:lvlText w:val="%1.%2.%3.%4.%5.%6.%7.%8.%9"/>
      <w:lvlJc w:val="left"/>
      <w:pPr>
        <w:ind w:left="3400" w:hanging="1800"/>
      </w:pPr>
      <w:rPr>
        <w:rFonts w:hint="default"/>
      </w:rPr>
    </w:lvl>
  </w:abstractNum>
  <w:abstractNum w:abstractNumId="18" w15:restartNumberingAfterBreak="0">
    <w:nsid w:val="4E171F7F"/>
    <w:multiLevelType w:val="multilevel"/>
    <w:tmpl w:val="64E8A242"/>
    <w:lvl w:ilvl="0">
      <w:start w:val="1"/>
      <w:numFmt w:val="decimal"/>
      <w:lvlText w:val="%1."/>
      <w:lvlJc w:val="left"/>
      <w:pPr>
        <w:ind w:left="720" w:hanging="360"/>
      </w:pPr>
      <w:rPr>
        <w:rFonts w:hint="default"/>
      </w:rPr>
    </w:lvl>
    <w:lvl w:ilvl="1">
      <w:start w:val="1"/>
      <w:numFmt w:val="decimal"/>
      <w:isLgl/>
      <w:lvlText w:val="%1.%2"/>
      <w:lvlJc w:val="left"/>
      <w:pPr>
        <w:ind w:left="1575" w:hanging="720"/>
      </w:pPr>
      <w:rPr>
        <w:rFonts w:hint="default"/>
      </w:rPr>
    </w:lvl>
    <w:lvl w:ilvl="2">
      <w:start w:val="5"/>
      <w:numFmt w:val="decimal"/>
      <w:isLgl/>
      <w:lvlText w:val="%1.%2.%3"/>
      <w:lvlJc w:val="left"/>
      <w:pPr>
        <w:ind w:left="2070" w:hanging="720"/>
      </w:pPr>
      <w:rPr>
        <w:rFonts w:hint="default"/>
      </w:rPr>
    </w:lvl>
    <w:lvl w:ilvl="3">
      <w:start w:val="1"/>
      <w:numFmt w:val="decimal"/>
      <w:isLgl/>
      <w:lvlText w:val="%1.%2.%3.%4"/>
      <w:lvlJc w:val="left"/>
      <w:pPr>
        <w:ind w:left="2925" w:hanging="1080"/>
      </w:pPr>
      <w:rPr>
        <w:rFonts w:hint="default"/>
      </w:rPr>
    </w:lvl>
    <w:lvl w:ilvl="4">
      <w:start w:val="1"/>
      <w:numFmt w:val="decimal"/>
      <w:isLgl/>
      <w:lvlText w:val="%1.%2.%3.%4.%5"/>
      <w:lvlJc w:val="left"/>
      <w:pPr>
        <w:ind w:left="3780" w:hanging="1440"/>
      </w:pPr>
      <w:rPr>
        <w:rFonts w:hint="default"/>
      </w:rPr>
    </w:lvl>
    <w:lvl w:ilvl="5">
      <w:start w:val="1"/>
      <w:numFmt w:val="decimal"/>
      <w:isLgl/>
      <w:lvlText w:val="%1.%2.%3.%4.%5.%6"/>
      <w:lvlJc w:val="left"/>
      <w:pPr>
        <w:ind w:left="4275" w:hanging="1440"/>
      </w:pPr>
      <w:rPr>
        <w:rFonts w:hint="default"/>
      </w:rPr>
    </w:lvl>
    <w:lvl w:ilvl="6">
      <w:start w:val="1"/>
      <w:numFmt w:val="decimal"/>
      <w:isLgl/>
      <w:lvlText w:val="%1.%2.%3.%4.%5.%6.%7"/>
      <w:lvlJc w:val="left"/>
      <w:pPr>
        <w:ind w:left="5130" w:hanging="1800"/>
      </w:pPr>
      <w:rPr>
        <w:rFonts w:hint="default"/>
      </w:rPr>
    </w:lvl>
    <w:lvl w:ilvl="7">
      <w:start w:val="1"/>
      <w:numFmt w:val="decimal"/>
      <w:isLgl/>
      <w:lvlText w:val="%1.%2.%3.%4.%5.%6.%7.%8"/>
      <w:lvlJc w:val="left"/>
      <w:pPr>
        <w:ind w:left="5985" w:hanging="2160"/>
      </w:pPr>
      <w:rPr>
        <w:rFonts w:hint="default"/>
      </w:rPr>
    </w:lvl>
    <w:lvl w:ilvl="8">
      <w:start w:val="1"/>
      <w:numFmt w:val="decimal"/>
      <w:isLgl/>
      <w:lvlText w:val="%1.%2.%3.%4.%5.%6.%7.%8.%9"/>
      <w:lvlJc w:val="left"/>
      <w:pPr>
        <w:ind w:left="6480" w:hanging="2160"/>
      </w:pPr>
      <w:rPr>
        <w:rFonts w:hint="default"/>
      </w:rPr>
    </w:lvl>
  </w:abstractNum>
  <w:abstractNum w:abstractNumId="19" w15:restartNumberingAfterBreak="0">
    <w:nsid w:val="55863D08"/>
    <w:multiLevelType w:val="hybridMultilevel"/>
    <w:tmpl w:val="A0B256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7255FE4"/>
    <w:multiLevelType w:val="hybridMultilevel"/>
    <w:tmpl w:val="0140663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7B03B28"/>
    <w:multiLevelType w:val="multilevel"/>
    <w:tmpl w:val="611C02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5DBE0470"/>
    <w:multiLevelType w:val="multilevel"/>
    <w:tmpl w:val="EBC45EB0"/>
    <w:lvl w:ilvl="0">
      <w:start w:val="1"/>
      <w:numFmt w:val="decimal"/>
      <w:lvlText w:val="%1."/>
      <w:lvlJc w:val="left"/>
      <w:pPr>
        <w:ind w:left="720" w:hanging="360"/>
      </w:pPr>
      <w:rPr>
        <w:rFonts w:hint="default"/>
      </w:rPr>
    </w:lvl>
    <w:lvl w:ilvl="1">
      <w:start w:val="5"/>
      <w:numFmt w:val="decimal"/>
      <w:isLgl/>
      <w:lvlText w:val="%1.%2"/>
      <w:lvlJc w:val="left"/>
      <w:pPr>
        <w:ind w:left="1100" w:hanging="38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040" w:hanging="1800"/>
      </w:pPr>
      <w:rPr>
        <w:rFonts w:hint="default"/>
      </w:rPr>
    </w:lvl>
  </w:abstractNum>
  <w:abstractNum w:abstractNumId="23" w15:restartNumberingAfterBreak="0">
    <w:nsid w:val="61E43DCC"/>
    <w:multiLevelType w:val="multilevel"/>
    <w:tmpl w:val="DF9E3E74"/>
    <w:lvl w:ilvl="0">
      <w:start w:val="2"/>
      <w:numFmt w:val="decimal"/>
      <w:lvlText w:val="%1"/>
      <w:lvlJc w:val="left"/>
      <w:pPr>
        <w:ind w:left="380" w:hanging="38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24" w15:restartNumberingAfterBreak="0">
    <w:nsid w:val="621D3F96"/>
    <w:multiLevelType w:val="multilevel"/>
    <w:tmpl w:val="5C00F5EC"/>
    <w:lvl w:ilvl="0">
      <w:start w:val="2"/>
      <w:numFmt w:val="decimal"/>
      <w:lvlText w:val="%1"/>
      <w:lvlJc w:val="left"/>
      <w:pPr>
        <w:ind w:left="380" w:hanging="38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25" w15:restartNumberingAfterBreak="0">
    <w:nsid w:val="63614708"/>
    <w:multiLevelType w:val="hybridMultilevel"/>
    <w:tmpl w:val="31CE32C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9D55297"/>
    <w:multiLevelType w:val="multilevel"/>
    <w:tmpl w:val="49D0329E"/>
    <w:lvl w:ilvl="0">
      <w:start w:val="2"/>
      <w:numFmt w:val="decimal"/>
      <w:lvlText w:val="%1"/>
      <w:lvlJc w:val="left"/>
      <w:pPr>
        <w:ind w:left="600" w:hanging="600"/>
      </w:pPr>
      <w:rPr>
        <w:rFonts w:hint="default"/>
      </w:rPr>
    </w:lvl>
    <w:lvl w:ilvl="1">
      <w:start w:val="2"/>
      <w:numFmt w:val="decimal"/>
      <w:lvlText w:val="%1.%2"/>
      <w:lvlJc w:val="left"/>
      <w:pPr>
        <w:ind w:left="1395" w:hanging="720"/>
      </w:pPr>
      <w:rPr>
        <w:rFonts w:hint="default"/>
      </w:rPr>
    </w:lvl>
    <w:lvl w:ilvl="2">
      <w:start w:val="5"/>
      <w:numFmt w:val="decimal"/>
      <w:lvlText w:val="%1.%2.%3"/>
      <w:lvlJc w:val="left"/>
      <w:pPr>
        <w:ind w:left="2070" w:hanging="720"/>
      </w:pPr>
      <w:rPr>
        <w:rFonts w:hint="default"/>
      </w:rPr>
    </w:lvl>
    <w:lvl w:ilvl="3">
      <w:start w:val="1"/>
      <w:numFmt w:val="decimal"/>
      <w:lvlText w:val="%1.%2.%3.%4"/>
      <w:lvlJc w:val="left"/>
      <w:pPr>
        <w:ind w:left="3105" w:hanging="1080"/>
      </w:pPr>
      <w:rPr>
        <w:rFonts w:hint="default"/>
      </w:rPr>
    </w:lvl>
    <w:lvl w:ilvl="4">
      <w:start w:val="1"/>
      <w:numFmt w:val="decimal"/>
      <w:lvlText w:val="%1.%2.%3.%4.%5"/>
      <w:lvlJc w:val="left"/>
      <w:pPr>
        <w:ind w:left="4140" w:hanging="1440"/>
      </w:pPr>
      <w:rPr>
        <w:rFonts w:hint="default"/>
      </w:rPr>
    </w:lvl>
    <w:lvl w:ilvl="5">
      <w:start w:val="1"/>
      <w:numFmt w:val="decimal"/>
      <w:lvlText w:val="%1.%2.%3.%4.%5.%6"/>
      <w:lvlJc w:val="left"/>
      <w:pPr>
        <w:ind w:left="4815" w:hanging="1440"/>
      </w:pPr>
      <w:rPr>
        <w:rFonts w:hint="default"/>
      </w:rPr>
    </w:lvl>
    <w:lvl w:ilvl="6">
      <w:start w:val="1"/>
      <w:numFmt w:val="decimal"/>
      <w:lvlText w:val="%1.%2.%3.%4.%5.%6.%7"/>
      <w:lvlJc w:val="left"/>
      <w:pPr>
        <w:ind w:left="5850" w:hanging="1800"/>
      </w:pPr>
      <w:rPr>
        <w:rFonts w:hint="default"/>
      </w:rPr>
    </w:lvl>
    <w:lvl w:ilvl="7">
      <w:start w:val="1"/>
      <w:numFmt w:val="decimal"/>
      <w:lvlText w:val="%1.%2.%3.%4.%5.%6.%7.%8"/>
      <w:lvlJc w:val="left"/>
      <w:pPr>
        <w:ind w:left="6885" w:hanging="2160"/>
      </w:pPr>
      <w:rPr>
        <w:rFonts w:hint="default"/>
      </w:rPr>
    </w:lvl>
    <w:lvl w:ilvl="8">
      <w:start w:val="1"/>
      <w:numFmt w:val="decimal"/>
      <w:lvlText w:val="%1.%2.%3.%4.%5.%6.%7.%8.%9"/>
      <w:lvlJc w:val="left"/>
      <w:pPr>
        <w:ind w:left="7560" w:hanging="2160"/>
      </w:pPr>
      <w:rPr>
        <w:rFonts w:hint="default"/>
      </w:rPr>
    </w:lvl>
  </w:abstractNum>
  <w:abstractNum w:abstractNumId="27" w15:restartNumberingAfterBreak="0">
    <w:nsid w:val="6D08277A"/>
    <w:multiLevelType w:val="hybridMultilevel"/>
    <w:tmpl w:val="3924662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7BF3485"/>
    <w:multiLevelType w:val="hybridMultilevel"/>
    <w:tmpl w:val="01F67F8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45100592">
    <w:abstractNumId w:val="27"/>
  </w:num>
  <w:num w:numId="2" w16cid:durableId="878591090">
    <w:abstractNumId w:val="13"/>
  </w:num>
  <w:num w:numId="3" w16cid:durableId="879051721">
    <w:abstractNumId w:val="5"/>
  </w:num>
  <w:num w:numId="4" w16cid:durableId="1849102050">
    <w:abstractNumId w:val="22"/>
  </w:num>
  <w:num w:numId="5" w16cid:durableId="735739829">
    <w:abstractNumId w:val="23"/>
  </w:num>
  <w:num w:numId="6" w16cid:durableId="106893660">
    <w:abstractNumId w:val="1"/>
  </w:num>
  <w:num w:numId="7" w16cid:durableId="2040859043">
    <w:abstractNumId w:val="24"/>
  </w:num>
  <w:num w:numId="8" w16cid:durableId="1717848260">
    <w:abstractNumId w:val="8"/>
  </w:num>
  <w:num w:numId="9" w16cid:durableId="1491363632">
    <w:abstractNumId w:val="6"/>
  </w:num>
  <w:num w:numId="10" w16cid:durableId="417598045">
    <w:abstractNumId w:val="14"/>
  </w:num>
  <w:num w:numId="11" w16cid:durableId="43532447">
    <w:abstractNumId w:val="18"/>
  </w:num>
  <w:num w:numId="12" w16cid:durableId="374158033">
    <w:abstractNumId w:val="26"/>
  </w:num>
  <w:num w:numId="13" w16cid:durableId="1749234410">
    <w:abstractNumId w:val="16"/>
  </w:num>
  <w:num w:numId="14" w16cid:durableId="357318200">
    <w:abstractNumId w:val="4"/>
  </w:num>
  <w:num w:numId="15" w16cid:durableId="1049185510">
    <w:abstractNumId w:val="2"/>
  </w:num>
  <w:num w:numId="16" w16cid:durableId="1006902526">
    <w:abstractNumId w:val="0"/>
  </w:num>
  <w:num w:numId="17" w16cid:durableId="625045273">
    <w:abstractNumId w:val="21"/>
  </w:num>
  <w:num w:numId="18" w16cid:durableId="1889878921">
    <w:abstractNumId w:val="25"/>
  </w:num>
  <w:num w:numId="19" w16cid:durableId="278924042">
    <w:abstractNumId w:val="12"/>
  </w:num>
  <w:num w:numId="20" w16cid:durableId="434635024">
    <w:abstractNumId w:val="20"/>
  </w:num>
  <w:num w:numId="21" w16cid:durableId="2097361367">
    <w:abstractNumId w:val="19"/>
  </w:num>
  <w:num w:numId="22" w16cid:durableId="1739472244">
    <w:abstractNumId w:val="9"/>
  </w:num>
  <w:num w:numId="23" w16cid:durableId="1973093904">
    <w:abstractNumId w:val="7"/>
  </w:num>
  <w:num w:numId="24" w16cid:durableId="1132089167">
    <w:abstractNumId w:val="3"/>
  </w:num>
  <w:num w:numId="25" w16cid:durableId="2086611404">
    <w:abstractNumId w:val="11"/>
  </w:num>
  <w:num w:numId="26" w16cid:durableId="506213719">
    <w:abstractNumId w:val="28"/>
  </w:num>
  <w:num w:numId="27" w16cid:durableId="74326100">
    <w:abstractNumId w:val="15"/>
  </w:num>
  <w:num w:numId="28" w16cid:durableId="846939843">
    <w:abstractNumId w:val="17"/>
  </w:num>
  <w:num w:numId="29" w16cid:durableId="104008435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5389"/>
    <w:rsid w:val="0000784E"/>
    <w:rsid w:val="0001171A"/>
    <w:rsid w:val="00035099"/>
    <w:rsid w:val="00036B56"/>
    <w:rsid w:val="0003751D"/>
    <w:rsid w:val="00041BC9"/>
    <w:rsid w:val="00044D01"/>
    <w:rsid w:val="00046F6A"/>
    <w:rsid w:val="000512E9"/>
    <w:rsid w:val="00055B21"/>
    <w:rsid w:val="00072598"/>
    <w:rsid w:val="000749F4"/>
    <w:rsid w:val="000755D8"/>
    <w:rsid w:val="00075955"/>
    <w:rsid w:val="0008064B"/>
    <w:rsid w:val="000850FD"/>
    <w:rsid w:val="000868DF"/>
    <w:rsid w:val="000A50B6"/>
    <w:rsid w:val="000A66EA"/>
    <w:rsid w:val="000B75A6"/>
    <w:rsid w:val="000B7C9A"/>
    <w:rsid w:val="000C0822"/>
    <w:rsid w:val="000D1317"/>
    <w:rsid w:val="000D7144"/>
    <w:rsid w:val="000E2435"/>
    <w:rsid w:val="000F24C6"/>
    <w:rsid w:val="00103B90"/>
    <w:rsid w:val="00115CBE"/>
    <w:rsid w:val="00117F81"/>
    <w:rsid w:val="001319F4"/>
    <w:rsid w:val="00131FB6"/>
    <w:rsid w:val="001423E3"/>
    <w:rsid w:val="0014692B"/>
    <w:rsid w:val="00151E53"/>
    <w:rsid w:val="0015503C"/>
    <w:rsid w:val="0015692E"/>
    <w:rsid w:val="00173858"/>
    <w:rsid w:val="0018250F"/>
    <w:rsid w:val="0018278C"/>
    <w:rsid w:val="001852EF"/>
    <w:rsid w:val="001A0DB7"/>
    <w:rsid w:val="001A2261"/>
    <w:rsid w:val="001A3FA8"/>
    <w:rsid w:val="001A4858"/>
    <w:rsid w:val="001A5007"/>
    <w:rsid w:val="001A70BD"/>
    <w:rsid w:val="001C48A0"/>
    <w:rsid w:val="001D3116"/>
    <w:rsid w:val="001D4C5D"/>
    <w:rsid w:val="001E6C6B"/>
    <w:rsid w:val="001E762C"/>
    <w:rsid w:val="001F49A5"/>
    <w:rsid w:val="001F7FEF"/>
    <w:rsid w:val="002006E7"/>
    <w:rsid w:val="002065CE"/>
    <w:rsid w:val="00207714"/>
    <w:rsid w:val="00212002"/>
    <w:rsid w:val="0022535F"/>
    <w:rsid w:val="00231B09"/>
    <w:rsid w:val="00236B52"/>
    <w:rsid w:val="00243A80"/>
    <w:rsid w:val="00281B28"/>
    <w:rsid w:val="00284BCC"/>
    <w:rsid w:val="00285155"/>
    <w:rsid w:val="00285955"/>
    <w:rsid w:val="00285B0F"/>
    <w:rsid w:val="00285C15"/>
    <w:rsid w:val="00286E4E"/>
    <w:rsid w:val="0029384E"/>
    <w:rsid w:val="00294C79"/>
    <w:rsid w:val="002A302E"/>
    <w:rsid w:val="002B2A2D"/>
    <w:rsid w:val="002B3D8F"/>
    <w:rsid w:val="002B5BC8"/>
    <w:rsid w:val="002B5CE6"/>
    <w:rsid w:val="002C21EA"/>
    <w:rsid w:val="002C6B12"/>
    <w:rsid w:val="002D27CB"/>
    <w:rsid w:val="00301BFD"/>
    <w:rsid w:val="00306589"/>
    <w:rsid w:val="00327242"/>
    <w:rsid w:val="003329F7"/>
    <w:rsid w:val="003360B4"/>
    <w:rsid w:val="003400F0"/>
    <w:rsid w:val="00343F0B"/>
    <w:rsid w:val="003660D7"/>
    <w:rsid w:val="00373F05"/>
    <w:rsid w:val="00377E1B"/>
    <w:rsid w:val="00383081"/>
    <w:rsid w:val="00386F3D"/>
    <w:rsid w:val="00396385"/>
    <w:rsid w:val="0039704F"/>
    <w:rsid w:val="003A06FC"/>
    <w:rsid w:val="003A0E9A"/>
    <w:rsid w:val="003A146E"/>
    <w:rsid w:val="003A5220"/>
    <w:rsid w:val="003A655A"/>
    <w:rsid w:val="003B0266"/>
    <w:rsid w:val="003B0F4F"/>
    <w:rsid w:val="003B740D"/>
    <w:rsid w:val="003C267B"/>
    <w:rsid w:val="003C7FD7"/>
    <w:rsid w:val="003D1255"/>
    <w:rsid w:val="003E0F50"/>
    <w:rsid w:val="003E62DA"/>
    <w:rsid w:val="003E69D8"/>
    <w:rsid w:val="003E6A9A"/>
    <w:rsid w:val="003E7776"/>
    <w:rsid w:val="003E78C8"/>
    <w:rsid w:val="00405EA9"/>
    <w:rsid w:val="00417BFE"/>
    <w:rsid w:val="00417D65"/>
    <w:rsid w:val="00423869"/>
    <w:rsid w:val="00430BAD"/>
    <w:rsid w:val="0043194D"/>
    <w:rsid w:val="00431F1B"/>
    <w:rsid w:val="0043510F"/>
    <w:rsid w:val="0044020A"/>
    <w:rsid w:val="00446C8E"/>
    <w:rsid w:val="004471C5"/>
    <w:rsid w:val="00466EBC"/>
    <w:rsid w:val="00467652"/>
    <w:rsid w:val="00471627"/>
    <w:rsid w:val="004763F2"/>
    <w:rsid w:val="004A5664"/>
    <w:rsid w:val="004A78F3"/>
    <w:rsid w:val="004B29BE"/>
    <w:rsid w:val="004B3ABF"/>
    <w:rsid w:val="004C1169"/>
    <w:rsid w:val="004C30F6"/>
    <w:rsid w:val="004D7971"/>
    <w:rsid w:val="004E2272"/>
    <w:rsid w:val="004F6FBE"/>
    <w:rsid w:val="005005B0"/>
    <w:rsid w:val="00504748"/>
    <w:rsid w:val="00510C0B"/>
    <w:rsid w:val="0051205F"/>
    <w:rsid w:val="00522187"/>
    <w:rsid w:val="005323FC"/>
    <w:rsid w:val="00537A76"/>
    <w:rsid w:val="00537C12"/>
    <w:rsid w:val="00542C89"/>
    <w:rsid w:val="00543996"/>
    <w:rsid w:val="005517FF"/>
    <w:rsid w:val="00551E63"/>
    <w:rsid w:val="005572E3"/>
    <w:rsid w:val="005635F6"/>
    <w:rsid w:val="005647AA"/>
    <w:rsid w:val="00565FC0"/>
    <w:rsid w:val="0056785E"/>
    <w:rsid w:val="005710BC"/>
    <w:rsid w:val="00572548"/>
    <w:rsid w:val="00574E71"/>
    <w:rsid w:val="0057703B"/>
    <w:rsid w:val="00580F75"/>
    <w:rsid w:val="00586991"/>
    <w:rsid w:val="00587C3B"/>
    <w:rsid w:val="00596A63"/>
    <w:rsid w:val="005A221E"/>
    <w:rsid w:val="005A424F"/>
    <w:rsid w:val="005A48D0"/>
    <w:rsid w:val="005B4A74"/>
    <w:rsid w:val="005D1C84"/>
    <w:rsid w:val="005D579C"/>
    <w:rsid w:val="005E2E9B"/>
    <w:rsid w:val="005E73FE"/>
    <w:rsid w:val="005F3DB7"/>
    <w:rsid w:val="0060177E"/>
    <w:rsid w:val="00607612"/>
    <w:rsid w:val="006077A0"/>
    <w:rsid w:val="00614664"/>
    <w:rsid w:val="0062047A"/>
    <w:rsid w:val="00621F95"/>
    <w:rsid w:val="006260BF"/>
    <w:rsid w:val="0063190B"/>
    <w:rsid w:val="00641441"/>
    <w:rsid w:val="0064188C"/>
    <w:rsid w:val="00646072"/>
    <w:rsid w:val="00655BB8"/>
    <w:rsid w:val="0065628E"/>
    <w:rsid w:val="006622FB"/>
    <w:rsid w:val="00662FEA"/>
    <w:rsid w:val="0066339D"/>
    <w:rsid w:val="00674159"/>
    <w:rsid w:val="00676C37"/>
    <w:rsid w:val="00681051"/>
    <w:rsid w:val="0068178F"/>
    <w:rsid w:val="006961E1"/>
    <w:rsid w:val="006A210A"/>
    <w:rsid w:val="006A7245"/>
    <w:rsid w:val="006B2355"/>
    <w:rsid w:val="006B7930"/>
    <w:rsid w:val="006D020A"/>
    <w:rsid w:val="006D1DC9"/>
    <w:rsid w:val="006D6206"/>
    <w:rsid w:val="006D640F"/>
    <w:rsid w:val="006F0648"/>
    <w:rsid w:val="006F63FB"/>
    <w:rsid w:val="006F6FC5"/>
    <w:rsid w:val="007054B9"/>
    <w:rsid w:val="007148FD"/>
    <w:rsid w:val="00714943"/>
    <w:rsid w:val="00730446"/>
    <w:rsid w:val="00733987"/>
    <w:rsid w:val="0074337F"/>
    <w:rsid w:val="00747A89"/>
    <w:rsid w:val="00756545"/>
    <w:rsid w:val="00763FAE"/>
    <w:rsid w:val="00766679"/>
    <w:rsid w:val="00770FB9"/>
    <w:rsid w:val="00773746"/>
    <w:rsid w:val="0077555A"/>
    <w:rsid w:val="007777C9"/>
    <w:rsid w:val="00791745"/>
    <w:rsid w:val="00792643"/>
    <w:rsid w:val="00794D72"/>
    <w:rsid w:val="007A0240"/>
    <w:rsid w:val="007A2126"/>
    <w:rsid w:val="007A405F"/>
    <w:rsid w:val="007B3277"/>
    <w:rsid w:val="007B54F6"/>
    <w:rsid w:val="007D3073"/>
    <w:rsid w:val="007D6158"/>
    <w:rsid w:val="007E22D5"/>
    <w:rsid w:val="007F67A1"/>
    <w:rsid w:val="007F6EF3"/>
    <w:rsid w:val="007F70A4"/>
    <w:rsid w:val="00802401"/>
    <w:rsid w:val="00805720"/>
    <w:rsid w:val="00807C40"/>
    <w:rsid w:val="008251B2"/>
    <w:rsid w:val="00836B1D"/>
    <w:rsid w:val="00840FF7"/>
    <w:rsid w:val="008437DB"/>
    <w:rsid w:val="00850DEB"/>
    <w:rsid w:val="00854F11"/>
    <w:rsid w:val="00861C67"/>
    <w:rsid w:val="008627DD"/>
    <w:rsid w:val="00863C19"/>
    <w:rsid w:val="0087608F"/>
    <w:rsid w:val="008852E7"/>
    <w:rsid w:val="0088771E"/>
    <w:rsid w:val="00891841"/>
    <w:rsid w:val="00894380"/>
    <w:rsid w:val="008944C2"/>
    <w:rsid w:val="008A0698"/>
    <w:rsid w:val="008A0CAC"/>
    <w:rsid w:val="008A408F"/>
    <w:rsid w:val="008A6594"/>
    <w:rsid w:val="008A6A4B"/>
    <w:rsid w:val="008C4835"/>
    <w:rsid w:val="008C4A6B"/>
    <w:rsid w:val="008D7C59"/>
    <w:rsid w:val="008E1F57"/>
    <w:rsid w:val="008E4767"/>
    <w:rsid w:val="008E74CF"/>
    <w:rsid w:val="008F7A9B"/>
    <w:rsid w:val="00901CA6"/>
    <w:rsid w:val="00912152"/>
    <w:rsid w:val="00917E37"/>
    <w:rsid w:val="0092252A"/>
    <w:rsid w:val="00925CC1"/>
    <w:rsid w:val="00945D68"/>
    <w:rsid w:val="00947374"/>
    <w:rsid w:val="009503A7"/>
    <w:rsid w:val="00950755"/>
    <w:rsid w:val="00955068"/>
    <w:rsid w:val="0095616F"/>
    <w:rsid w:val="0096434C"/>
    <w:rsid w:val="00966DF9"/>
    <w:rsid w:val="009672AA"/>
    <w:rsid w:val="00972A44"/>
    <w:rsid w:val="009770FC"/>
    <w:rsid w:val="0098128F"/>
    <w:rsid w:val="00985190"/>
    <w:rsid w:val="00986A22"/>
    <w:rsid w:val="0099586E"/>
    <w:rsid w:val="00996168"/>
    <w:rsid w:val="009B021D"/>
    <w:rsid w:val="009B3689"/>
    <w:rsid w:val="009B392D"/>
    <w:rsid w:val="009B4EDA"/>
    <w:rsid w:val="009B7F79"/>
    <w:rsid w:val="009C3874"/>
    <w:rsid w:val="009C4795"/>
    <w:rsid w:val="009C4D50"/>
    <w:rsid w:val="009D0A8E"/>
    <w:rsid w:val="009F0F46"/>
    <w:rsid w:val="00A02036"/>
    <w:rsid w:val="00A13E5C"/>
    <w:rsid w:val="00A31057"/>
    <w:rsid w:val="00A37351"/>
    <w:rsid w:val="00A446B6"/>
    <w:rsid w:val="00A464B7"/>
    <w:rsid w:val="00A529DF"/>
    <w:rsid w:val="00A52B98"/>
    <w:rsid w:val="00A61346"/>
    <w:rsid w:val="00A63412"/>
    <w:rsid w:val="00A64EE4"/>
    <w:rsid w:val="00A656FD"/>
    <w:rsid w:val="00A751BC"/>
    <w:rsid w:val="00A75EFE"/>
    <w:rsid w:val="00AA0721"/>
    <w:rsid w:val="00AA3034"/>
    <w:rsid w:val="00AB0DCB"/>
    <w:rsid w:val="00AB134B"/>
    <w:rsid w:val="00AB79E9"/>
    <w:rsid w:val="00AC2D6E"/>
    <w:rsid w:val="00AD25A1"/>
    <w:rsid w:val="00AD2A2A"/>
    <w:rsid w:val="00AD35B5"/>
    <w:rsid w:val="00AE002D"/>
    <w:rsid w:val="00AE00C9"/>
    <w:rsid w:val="00AE2401"/>
    <w:rsid w:val="00AF4AC3"/>
    <w:rsid w:val="00B02244"/>
    <w:rsid w:val="00B12695"/>
    <w:rsid w:val="00B13A2D"/>
    <w:rsid w:val="00B233A6"/>
    <w:rsid w:val="00B346A6"/>
    <w:rsid w:val="00B42FE1"/>
    <w:rsid w:val="00B6012E"/>
    <w:rsid w:val="00B60426"/>
    <w:rsid w:val="00B67B0F"/>
    <w:rsid w:val="00B70D85"/>
    <w:rsid w:val="00B77BCE"/>
    <w:rsid w:val="00B81DF1"/>
    <w:rsid w:val="00B91F9F"/>
    <w:rsid w:val="00B9318D"/>
    <w:rsid w:val="00B9369B"/>
    <w:rsid w:val="00BA3FB5"/>
    <w:rsid w:val="00BA766A"/>
    <w:rsid w:val="00BD4571"/>
    <w:rsid w:val="00BE0BBC"/>
    <w:rsid w:val="00BE0E61"/>
    <w:rsid w:val="00BF3807"/>
    <w:rsid w:val="00BF575F"/>
    <w:rsid w:val="00C0059C"/>
    <w:rsid w:val="00C03194"/>
    <w:rsid w:val="00C03A12"/>
    <w:rsid w:val="00C220D1"/>
    <w:rsid w:val="00C31EC9"/>
    <w:rsid w:val="00C3243E"/>
    <w:rsid w:val="00C347A7"/>
    <w:rsid w:val="00C3559F"/>
    <w:rsid w:val="00C41691"/>
    <w:rsid w:val="00C509EE"/>
    <w:rsid w:val="00C604A0"/>
    <w:rsid w:val="00C657EA"/>
    <w:rsid w:val="00C70AFE"/>
    <w:rsid w:val="00C712B9"/>
    <w:rsid w:val="00C87CE4"/>
    <w:rsid w:val="00CA441C"/>
    <w:rsid w:val="00CA7E14"/>
    <w:rsid w:val="00CB3211"/>
    <w:rsid w:val="00CD1D69"/>
    <w:rsid w:val="00CF11F3"/>
    <w:rsid w:val="00D063D0"/>
    <w:rsid w:val="00D136A3"/>
    <w:rsid w:val="00D17BE8"/>
    <w:rsid w:val="00D21DE9"/>
    <w:rsid w:val="00D2571E"/>
    <w:rsid w:val="00D33058"/>
    <w:rsid w:val="00D3608D"/>
    <w:rsid w:val="00D425C5"/>
    <w:rsid w:val="00D43748"/>
    <w:rsid w:val="00D4527D"/>
    <w:rsid w:val="00D54027"/>
    <w:rsid w:val="00D629F2"/>
    <w:rsid w:val="00D86356"/>
    <w:rsid w:val="00D90740"/>
    <w:rsid w:val="00D92EAD"/>
    <w:rsid w:val="00DA00FF"/>
    <w:rsid w:val="00DA0CE3"/>
    <w:rsid w:val="00DA4D3D"/>
    <w:rsid w:val="00DA6C07"/>
    <w:rsid w:val="00DB32B4"/>
    <w:rsid w:val="00DB5EE7"/>
    <w:rsid w:val="00DC25DB"/>
    <w:rsid w:val="00DD7F2A"/>
    <w:rsid w:val="00DE6729"/>
    <w:rsid w:val="00DF7795"/>
    <w:rsid w:val="00E0225B"/>
    <w:rsid w:val="00E06C16"/>
    <w:rsid w:val="00E1549A"/>
    <w:rsid w:val="00E162D3"/>
    <w:rsid w:val="00E230D7"/>
    <w:rsid w:val="00E26584"/>
    <w:rsid w:val="00E3051B"/>
    <w:rsid w:val="00E32539"/>
    <w:rsid w:val="00E341B3"/>
    <w:rsid w:val="00E41155"/>
    <w:rsid w:val="00E43F3B"/>
    <w:rsid w:val="00E50CDE"/>
    <w:rsid w:val="00E51B72"/>
    <w:rsid w:val="00E62EB8"/>
    <w:rsid w:val="00E83D2E"/>
    <w:rsid w:val="00E905CF"/>
    <w:rsid w:val="00E921BE"/>
    <w:rsid w:val="00E923C8"/>
    <w:rsid w:val="00E94CA5"/>
    <w:rsid w:val="00EA777F"/>
    <w:rsid w:val="00EB7C01"/>
    <w:rsid w:val="00EE5C86"/>
    <w:rsid w:val="00EF5378"/>
    <w:rsid w:val="00F05B67"/>
    <w:rsid w:val="00F10A37"/>
    <w:rsid w:val="00F141AE"/>
    <w:rsid w:val="00F15A3B"/>
    <w:rsid w:val="00F16040"/>
    <w:rsid w:val="00F27249"/>
    <w:rsid w:val="00F37407"/>
    <w:rsid w:val="00F41C24"/>
    <w:rsid w:val="00F442A8"/>
    <w:rsid w:val="00F71BB5"/>
    <w:rsid w:val="00F76FEC"/>
    <w:rsid w:val="00F91E6C"/>
    <w:rsid w:val="00F930A4"/>
    <w:rsid w:val="00FB780C"/>
    <w:rsid w:val="00FC7E73"/>
    <w:rsid w:val="00FD6231"/>
    <w:rsid w:val="00FE21B9"/>
    <w:rsid w:val="00FE2A99"/>
    <w:rsid w:val="00FF1D28"/>
    <w:rsid w:val="00FF46D3"/>
    <w:rsid w:val="00FF5389"/>
    <w:rsid w:val="00FF55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DF8499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37351"/>
    <w:pPr>
      <w:spacing w:after="0" w:line="240" w:lineRule="auto"/>
    </w:pPr>
    <w:rPr>
      <w:rFonts w:ascii="Times New Roman" w:eastAsia="Times New Roman" w:hAnsi="Times New Roman" w:cs="Times New Roman"/>
      <w:kern w:val="0"/>
      <w14:ligatures w14:val="none"/>
    </w:rPr>
  </w:style>
  <w:style w:type="paragraph" w:styleId="Heading1">
    <w:name w:val="heading 1"/>
    <w:basedOn w:val="Normal"/>
    <w:next w:val="Normal"/>
    <w:link w:val="Heading1Char"/>
    <w:uiPriority w:val="9"/>
    <w:qFormat/>
    <w:rsid w:val="00FF538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FF538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FF538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00FF538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FF538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F5389"/>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F5389"/>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F5389"/>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F5389"/>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F538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FF538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FF538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00FF538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F538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F538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F538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F538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F5389"/>
    <w:rPr>
      <w:rFonts w:eastAsiaTheme="majorEastAsia" w:cstheme="majorBidi"/>
      <w:color w:val="272727" w:themeColor="text1" w:themeTint="D8"/>
    </w:rPr>
  </w:style>
  <w:style w:type="paragraph" w:styleId="Title">
    <w:name w:val="Title"/>
    <w:basedOn w:val="Normal"/>
    <w:next w:val="Normal"/>
    <w:link w:val="TitleChar"/>
    <w:uiPriority w:val="10"/>
    <w:qFormat/>
    <w:rsid w:val="00FF5389"/>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F538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F538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F538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F5389"/>
    <w:pPr>
      <w:spacing w:before="160"/>
      <w:jc w:val="center"/>
    </w:pPr>
    <w:rPr>
      <w:i/>
      <w:iCs/>
      <w:color w:val="404040" w:themeColor="text1" w:themeTint="BF"/>
    </w:rPr>
  </w:style>
  <w:style w:type="character" w:customStyle="1" w:styleId="QuoteChar">
    <w:name w:val="Quote Char"/>
    <w:basedOn w:val="DefaultParagraphFont"/>
    <w:link w:val="Quote"/>
    <w:uiPriority w:val="29"/>
    <w:rsid w:val="00FF5389"/>
    <w:rPr>
      <w:i/>
      <w:iCs/>
      <w:color w:val="404040" w:themeColor="text1" w:themeTint="BF"/>
    </w:rPr>
  </w:style>
  <w:style w:type="paragraph" w:styleId="ListParagraph">
    <w:name w:val="List Paragraph"/>
    <w:basedOn w:val="Normal"/>
    <w:uiPriority w:val="34"/>
    <w:qFormat/>
    <w:rsid w:val="00FF5389"/>
    <w:pPr>
      <w:ind w:left="720"/>
      <w:contextualSpacing/>
    </w:pPr>
  </w:style>
  <w:style w:type="character" w:styleId="IntenseEmphasis">
    <w:name w:val="Intense Emphasis"/>
    <w:basedOn w:val="DefaultParagraphFont"/>
    <w:uiPriority w:val="21"/>
    <w:qFormat/>
    <w:rsid w:val="00FF5389"/>
    <w:rPr>
      <w:i/>
      <w:iCs/>
      <w:color w:val="0F4761" w:themeColor="accent1" w:themeShade="BF"/>
    </w:rPr>
  </w:style>
  <w:style w:type="paragraph" w:styleId="IntenseQuote">
    <w:name w:val="Intense Quote"/>
    <w:basedOn w:val="Normal"/>
    <w:next w:val="Normal"/>
    <w:link w:val="IntenseQuoteChar"/>
    <w:uiPriority w:val="30"/>
    <w:qFormat/>
    <w:rsid w:val="00FF538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F5389"/>
    <w:rPr>
      <w:i/>
      <w:iCs/>
      <w:color w:val="0F4761" w:themeColor="accent1" w:themeShade="BF"/>
    </w:rPr>
  </w:style>
  <w:style w:type="character" w:styleId="IntenseReference">
    <w:name w:val="Intense Reference"/>
    <w:basedOn w:val="DefaultParagraphFont"/>
    <w:uiPriority w:val="32"/>
    <w:qFormat/>
    <w:rsid w:val="00FF5389"/>
    <w:rPr>
      <w:b/>
      <w:bCs/>
      <w:smallCaps/>
      <w:color w:val="0F4761" w:themeColor="accent1" w:themeShade="BF"/>
      <w:spacing w:val="5"/>
    </w:rPr>
  </w:style>
  <w:style w:type="paragraph" w:styleId="TOCHeading">
    <w:name w:val="TOC Heading"/>
    <w:basedOn w:val="Heading1"/>
    <w:next w:val="Normal"/>
    <w:uiPriority w:val="39"/>
    <w:unhideWhenUsed/>
    <w:qFormat/>
    <w:rsid w:val="00FF5389"/>
    <w:pPr>
      <w:spacing w:before="480" w:after="0" w:line="276" w:lineRule="auto"/>
      <w:outlineLvl w:val="9"/>
    </w:pPr>
    <w:rPr>
      <w:b/>
      <w:bCs/>
      <w:sz w:val="28"/>
      <w:szCs w:val="28"/>
    </w:rPr>
  </w:style>
  <w:style w:type="paragraph" w:styleId="TOC2">
    <w:name w:val="toc 2"/>
    <w:basedOn w:val="Normal"/>
    <w:next w:val="Normal"/>
    <w:autoRedefine/>
    <w:uiPriority w:val="39"/>
    <w:unhideWhenUsed/>
    <w:rsid w:val="00FF5389"/>
    <w:pPr>
      <w:spacing w:before="120"/>
      <w:ind w:left="240"/>
    </w:pPr>
    <w:rPr>
      <w:b/>
      <w:bCs/>
      <w:sz w:val="22"/>
      <w:szCs w:val="22"/>
    </w:rPr>
  </w:style>
  <w:style w:type="paragraph" w:styleId="TOC1">
    <w:name w:val="toc 1"/>
    <w:basedOn w:val="Normal"/>
    <w:next w:val="Normal"/>
    <w:autoRedefine/>
    <w:uiPriority w:val="39"/>
    <w:unhideWhenUsed/>
    <w:rsid w:val="00FF5389"/>
    <w:pPr>
      <w:spacing w:before="120"/>
    </w:pPr>
    <w:rPr>
      <w:b/>
      <w:bCs/>
      <w:i/>
      <w:iCs/>
    </w:rPr>
  </w:style>
  <w:style w:type="paragraph" w:styleId="TOC3">
    <w:name w:val="toc 3"/>
    <w:basedOn w:val="Normal"/>
    <w:next w:val="Normal"/>
    <w:autoRedefine/>
    <w:uiPriority w:val="39"/>
    <w:unhideWhenUsed/>
    <w:rsid w:val="00FF5389"/>
    <w:pPr>
      <w:ind w:left="480"/>
    </w:pPr>
    <w:rPr>
      <w:sz w:val="20"/>
      <w:szCs w:val="20"/>
    </w:rPr>
  </w:style>
  <w:style w:type="paragraph" w:styleId="TOC4">
    <w:name w:val="toc 4"/>
    <w:basedOn w:val="Normal"/>
    <w:next w:val="Normal"/>
    <w:autoRedefine/>
    <w:uiPriority w:val="39"/>
    <w:semiHidden/>
    <w:unhideWhenUsed/>
    <w:rsid w:val="00FF5389"/>
    <w:pPr>
      <w:ind w:left="720"/>
    </w:pPr>
    <w:rPr>
      <w:sz w:val="20"/>
      <w:szCs w:val="20"/>
    </w:rPr>
  </w:style>
  <w:style w:type="paragraph" w:styleId="TOC5">
    <w:name w:val="toc 5"/>
    <w:basedOn w:val="Normal"/>
    <w:next w:val="Normal"/>
    <w:autoRedefine/>
    <w:uiPriority w:val="39"/>
    <w:semiHidden/>
    <w:unhideWhenUsed/>
    <w:rsid w:val="00FF5389"/>
    <w:pPr>
      <w:ind w:left="960"/>
    </w:pPr>
    <w:rPr>
      <w:sz w:val="20"/>
      <w:szCs w:val="20"/>
    </w:rPr>
  </w:style>
  <w:style w:type="paragraph" w:styleId="TOC6">
    <w:name w:val="toc 6"/>
    <w:basedOn w:val="Normal"/>
    <w:next w:val="Normal"/>
    <w:autoRedefine/>
    <w:uiPriority w:val="39"/>
    <w:semiHidden/>
    <w:unhideWhenUsed/>
    <w:rsid w:val="00FF5389"/>
    <w:pPr>
      <w:ind w:left="1200"/>
    </w:pPr>
    <w:rPr>
      <w:sz w:val="20"/>
      <w:szCs w:val="20"/>
    </w:rPr>
  </w:style>
  <w:style w:type="paragraph" w:styleId="TOC7">
    <w:name w:val="toc 7"/>
    <w:basedOn w:val="Normal"/>
    <w:next w:val="Normal"/>
    <w:autoRedefine/>
    <w:uiPriority w:val="39"/>
    <w:semiHidden/>
    <w:unhideWhenUsed/>
    <w:rsid w:val="00FF5389"/>
    <w:pPr>
      <w:ind w:left="1440"/>
    </w:pPr>
    <w:rPr>
      <w:sz w:val="20"/>
      <w:szCs w:val="20"/>
    </w:rPr>
  </w:style>
  <w:style w:type="paragraph" w:styleId="TOC8">
    <w:name w:val="toc 8"/>
    <w:basedOn w:val="Normal"/>
    <w:next w:val="Normal"/>
    <w:autoRedefine/>
    <w:uiPriority w:val="39"/>
    <w:semiHidden/>
    <w:unhideWhenUsed/>
    <w:rsid w:val="00FF5389"/>
    <w:pPr>
      <w:ind w:left="1680"/>
    </w:pPr>
    <w:rPr>
      <w:sz w:val="20"/>
      <w:szCs w:val="20"/>
    </w:rPr>
  </w:style>
  <w:style w:type="paragraph" w:styleId="TOC9">
    <w:name w:val="toc 9"/>
    <w:basedOn w:val="Normal"/>
    <w:next w:val="Normal"/>
    <w:autoRedefine/>
    <w:uiPriority w:val="39"/>
    <w:semiHidden/>
    <w:unhideWhenUsed/>
    <w:rsid w:val="00FF5389"/>
    <w:pPr>
      <w:ind w:left="1920"/>
    </w:pPr>
    <w:rPr>
      <w:sz w:val="20"/>
      <w:szCs w:val="20"/>
    </w:rPr>
  </w:style>
  <w:style w:type="character" w:styleId="BookTitle">
    <w:name w:val="Book Title"/>
    <w:basedOn w:val="DefaultParagraphFont"/>
    <w:uiPriority w:val="33"/>
    <w:qFormat/>
    <w:rsid w:val="00FF5389"/>
    <w:rPr>
      <w:b/>
      <w:bCs/>
      <w:i/>
      <w:iCs/>
      <w:spacing w:val="5"/>
    </w:rPr>
  </w:style>
  <w:style w:type="character" w:styleId="Hyperlink">
    <w:name w:val="Hyperlink"/>
    <w:basedOn w:val="DefaultParagraphFont"/>
    <w:uiPriority w:val="99"/>
    <w:unhideWhenUsed/>
    <w:rsid w:val="00B13A2D"/>
    <w:rPr>
      <w:color w:val="467886" w:themeColor="hyperlink"/>
      <w:u w:val="single"/>
    </w:rPr>
  </w:style>
  <w:style w:type="paragraph" w:styleId="NormalWeb">
    <w:name w:val="Normal (Web)"/>
    <w:basedOn w:val="Normal"/>
    <w:uiPriority w:val="99"/>
    <w:unhideWhenUsed/>
    <w:rsid w:val="0014692B"/>
    <w:pPr>
      <w:spacing w:before="100" w:beforeAutospacing="1" w:after="100" w:afterAutospacing="1"/>
    </w:pPr>
  </w:style>
  <w:style w:type="character" w:styleId="UnresolvedMention">
    <w:name w:val="Unresolved Mention"/>
    <w:basedOn w:val="DefaultParagraphFont"/>
    <w:uiPriority w:val="99"/>
    <w:semiHidden/>
    <w:unhideWhenUsed/>
    <w:rsid w:val="006622FB"/>
    <w:rPr>
      <w:color w:val="605E5C"/>
      <w:shd w:val="clear" w:color="auto" w:fill="E1DFDD"/>
    </w:rPr>
  </w:style>
  <w:style w:type="paragraph" w:styleId="Revision">
    <w:name w:val="Revision"/>
    <w:hidden/>
    <w:uiPriority w:val="99"/>
    <w:semiHidden/>
    <w:rsid w:val="00E94CA5"/>
    <w:pPr>
      <w:spacing w:after="0" w:line="240" w:lineRule="auto"/>
    </w:pPr>
    <w:rPr>
      <w:rFonts w:ascii="Times New Roman" w:eastAsia="Times New Roman" w:hAnsi="Times New Roman" w:cs="Times New Roman"/>
      <w:kern w:val="0"/>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image" Target="media/image34.png"/><Relationship Id="rId47" Type="http://schemas.openxmlformats.org/officeDocument/2006/relationships/fontTable" Target="fontTable.xml"/><Relationship Id="rId7" Type="http://schemas.openxmlformats.org/officeDocument/2006/relationships/hyperlink" Target="https://www.cpsc.gov/Research--Statistics/NEISS-Injury-Data/Neiss-Frequently-Asked-Questions" TargetMode="External"/><Relationship Id="rId2" Type="http://schemas.openxmlformats.org/officeDocument/2006/relationships/styles" Target="styles.xml"/><Relationship Id="rId16" Type="http://schemas.openxmlformats.org/officeDocument/2006/relationships/hyperlink" Target="https://www.cpsc.gov/cgibin/NEISSQuery/Data/Info%20Docs/2023%20NEISS%20Coding%20Manual.pdf" TargetMode="External"/><Relationship Id="rId29" Type="http://schemas.openxmlformats.org/officeDocument/2006/relationships/image" Target="media/image21.png"/><Relationship Id="rId1" Type="http://schemas.openxmlformats.org/officeDocument/2006/relationships/numbering" Target="numbering.xml"/><Relationship Id="rId6" Type="http://schemas.openxmlformats.org/officeDocument/2006/relationships/hyperlink" Target="https://www.cpsc.gov/Research--Statistics/NEISS-Injury-Data" TargetMode="External"/><Relationship Id="rId11" Type="http://schemas.openxmlformats.org/officeDocument/2006/relationships/image" Target="media/image4.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image" Target="media/image32.png"/><Relationship Id="rId45" Type="http://schemas.openxmlformats.org/officeDocument/2006/relationships/image" Target="media/image37.png"/><Relationship Id="rId5" Type="http://schemas.openxmlformats.org/officeDocument/2006/relationships/hyperlink" Target="https://www.cpsc.gov/cgibin/NEISSQuery/home.aspx" TargetMode="External"/><Relationship Id="rId15" Type="http://schemas.openxmlformats.org/officeDocument/2006/relationships/image" Target="media/image8.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3.pn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image" Target="media/image36.png"/><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image" Target="media/image35.png"/><Relationship Id="rId48"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ettings" Target="setting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 Id="rId46" Type="http://schemas.openxmlformats.org/officeDocument/2006/relationships/image" Target="media/image38.png"/><Relationship Id="rId20" Type="http://schemas.openxmlformats.org/officeDocument/2006/relationships/image" Target="media/image12.png"/><Relationship Id="rId41" Type="http://schemas.openxmlformats.org/officeDocument/2006/relationships/image" Target="media/image3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CPSA - Business and Data Understanding Document.dotx</Template>
  <TotalTime>329</TotalTime>
  <Pages>51</Pages>
  <Words>8372</Words>
  <Characters>47721</Characters>
  <Application>Microsoft Office Word</Application>
  <DocSecurity>0</DocSecurity>
  <Lines>397</Lines>
  <Paragraphs>111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55982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Anand Divakaran</dc:creator>
  <cp:keywords/>
  <dc:description/>
  <cp:lastModifiedBy>Anand Divakaran</cp:lastModifiedBy>
  <cp:revision>16</cp:revision>
  <cp:lastPrinted>2026-02-16T02:21:00Z</cp:lastPrinted>
  <dcterms:created xsi:type="dcterms:W3CDTF">2026-02-16T02:21:00Z</dcterms:created>
  <dcterms:modified xsi:type="dcterms:W3CDTF">2026-02-17T02:54:00Z</dcterms:modified>
</cp:coreProperties>
</file>