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 2 – Enterprise Knowledge Base Management System with ETL Pipeline</w:t>
      </w:r>
    </w:p>
    <w:p>
      <w:pPr>
        <w:pStyle w:val="Heading2"/>
      </w:pPr>
      <w:r>
        <w:t>Objective</w:t>
      </w:r>
    </w:p>
    <w:p>
      <w:r>
        <w:t>Enhance the Knowledge Base System with ETL-based document indexing and analytics.</w:t>
      </w:r>
    </w:p>
    <w:p>
      <w:pPr>
        <w:pStyle w:val="Heading2"/>
      </w:pPr>
      <w:r>
        <w:t>Phase 2 Scope</w:t>
      </w:r>
    </w:p>
    <w:p>
      <w:pPr>
        <w:pStyle w:val="ListBullet"/>
      </w:pPr>
      <w:r>
        <w:t>Import articles from CSV/JSON</w:t>
      </w:r>
    </w:p>
    <w:p>
      <w:pPr>
        <w:pStyle w:val="ListBullet"/>
      </w:pPr>
      <w:r>
        <w:t>Clean and categorize documents</w:t>
      </w:r>
    </w:p>
    <w:p>
      <w:pPr>
        <w:pStyle w:val="ListBullet"/>
      </w:pPr>
      <w:r>
        <w:t>Track article usage analytics</w:t>
      </w:r>
    </w:p>
    <w:p>
      <w:pPr>
        <w:pStyle w:val="ListBullet"/>
      </w:pPr>
      <w:r>
        <w:t>Generate popular content reports</w:t>
      </w:r>
    </w:p>
    <w:p>
      <w:pPr>
        <w:pStyle w:val="Heading2"/>
      </w:pPr>
      <w:r>
        <w:t>ETL Workflow</w:t>
      </w:r>
    </w:p>
    <w:p>
      <w:pPr>
        <w:pStyle w:val="ListBullet"/>
      </w:pPr>
      <w:r>
        <w:t>Extract article datasets</w:t>
      </w:r>
    </w:p>
    <w:p>
      <w:pPr>
        <w:pStyle w:val="ListBullet"/>
      </w:pPr>
      <w:r>
        <w:t>Transform tags/categories</w:t>
      </w:r>
    </w:p>
    <w:p>
      <w:pPr>
        <w:pStyle w:val="ListBullet"/>
      </w:pPr>
      <w:r>
        <w:t>Load searchable analytics tables</w:t>
      </w:r>
    </w:p>
    <w:p>
      <w:pPr>
        <w:pStyle w:val="Heading2"/>
      </w:pPr>
      <w:r>
        <w:t>Dataset Guidance</w:t>
      </w:r>
    </w:p>
    <w:p>
      <w:pPr>
        <w:pStyle w:val="ListBullet"/>
      </w:pPr>
      <w:r>
        <w:t>Use article metadata including title, category, tags, views</w:t>
      </w:r>
    </w:p>
    <w:p>
      <w:pPr>
        <w:pStyle w:val="ListBullet"/>
      </w:pPr>
      <w:r>
        <w:t>Minimum 100 knowledge articles</w:t>
      </w:r>
    </w:p>
    <w:p>
      <w:pPr>
        <w:pStyle w:val="Heading2"/>
      </w:pPr>
      <w:r>
        <w:t>Analytics Features</w:t>
      </w:r>
    </w:p>
    <w:p>
      <w:pPr>
        <w:pStyle w:val="ListBullet"/>
      </w:pPr>
      <w:r>
        <w:t>Most viewed articles</w:t>
      </w:r>
    </w:p>
    <w:p>
      <w:pPr>
        <w:pStyle w:val="ListBullet"/>
      </w:pPr>
      <w:r>
        <w:t>Category usage trends</w:t>
      </w:r>
    </w:p>
    <w:p>
      <w:pPr>
        <w:pStyle w:val="ListBullet"/>
      </w:pPr>
      <w:r>
        <w:t>Search keyword analysis</w:t>
      </w:r>
    </w:p>
    <w:p>
      <w:pPr>
        <w:pStyle w:val="ListBullet"/>
      </w:pPr>
      <w:r>
        <w:t>Author activity reports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ETL jobs</w:t>
      </w:r>
    </w:p>
    <w:p>
      <w:pPr>
        <w:pStyle w:val="ListBullet"/>
      </w:pPr>
      <w:r>
        <w:t>Analytics APIs</w:t>
      </w:r>
    </w:p>
    <w:p>
      <w:pPr>
        <w:pStyle w:val="ListBullet"/>
      </w:pPr>
      <w:r>
        <w:t>Search enhancements</w:t>
      </w:r>
    </w:p>
    <w:p>
      <w:pPr>
        <w:pStyle w:val="ListBullet"/>
      </w:pPr>
      <w:r>
        <w:t>Reporting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