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11" w:rsidRDefault="00983111" w:rsidP="00E1729E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Arial"/>
          <w:b/>
          <w:bCs/>
          <w:color w:val="00B050"/>
          <w:sz w:val="44"/>
          <w:szCs w:val="44"/>
          <w:lang w:eastAsia="en-IN"/>
        </w:rPr>
      </w:pPr>
      <w:proofErr w:type="spellStart"/>
      <w:r w:rsidRPr="00E1729E">
        <w:rPr>
          <w:rFonts w:asciiTheme="majorHAnsi" w:eastAsia="Times New Roman" w:hAnsiTheme="majorHAnsi" w:cs="Arial"/>
          <w:b/>
          <w:bCs/>
          <w:color w:val="00B050"/>
          <w:sz w:val="44"/>
          <w:szCs w:val="44"/>
          <w:lang w:eastAsia="en-IN"/>
        </w:rPr>
        <w:t>Univariate</w:t>
      </w:r>
      <w:proofErr w:type="spellEnd"/>
      <w:r w:rsidRPr="00E1729E">
        <w:rPr>
          <w:rFonts w:asciiTheme="majorHAnsi" w:eastAsia="Times New Roman" w:hAnsiTheme="majorHAnsi" w:cs="Arial"/>
          <w:b/>
          <w:bCs/>
          <w:color w:val="00B050"/>
          <w:sz w:val="44"/>
          <w:szCs w:val="44"/>
          <w:lang w:eastAsia="en-IN"/>
        </w:rPr>
        <w:t xml:space="preserve"> &amp; </w:t>
      </w:r>
      <w:proofErr w:type="gramStart"/>
      <w:r w:rsidRPr="00E1729E">
        <w:rPr>
          <w:rFonts w:asciiTheme="majorHAnsi" w:eastAsia="Times New Roman" w:hAnsiTheme="majorHAnsi" w:cs="Arial"/>
          <w:b/>
          <w:bCs/>
          <w:color w:val="00B050"/>
          <w:sz w:val="44"/>
          <w:szCs w:val="44"/>
          <w:lang w:eastAsia="en-IN"/>
        </w:rPr>
        <w:t>Bivariate  Analysis</w:t>
      </w:r>
      <w:proofErr w:type="gramEnd"/>
      <w:r w:rsidRPr="00E1729E">
        <w:rPr>
          <w:rFonts w:asciiTheme="majorHAnsi" w:eastAsia="Times New Roman" w:hAnsiTheme="majorHAnsi" w:cs="Arial"/>
          <w:b/>
          <w:bCs/>
          <w:color w:val="00B050"/>
          <w:sz w:val="44"/>
          <w:szCs w:val="44"/>
          <w:lang w:eastAsia="en-IN"/>
        </w:rPr>
        <w:t xml:space="preserve"> Questions </w:t>
      </w:r>
    </w:p>
    <w:p w:rsidR="00E1729E" w:rsidRPr="00E1729E" w:rsidRDefault="00E1729E" w:rsidP="00E1729E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Arial"/>
          <w:b/>
          <w:bCs/>
          <w:color w:val="00B050"/>
          <w:sz w:val="44"/>
          <w:szCs w:val="44"/>
          <w:lang w:eastAsia="en-IN"/>
        </w:rPr>
      </w:pPr>
    </w:p>
    <w:p w:rsidR="00E1729E" w:rsidRDefault="00325C1E" w:rsidP="00E1729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</w:pPr>
      <w:proofErr w:type="spellStart"/>
      <w:r w:rsidRPr="00E1729E"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  <w:t>Un</w:t>
      </w:r>
      <w:r w:rsidR="00983111" w:rsidRPr="00E1729E"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  <w:t>ivariate</w:t>
      </w:r>
      <w:proofErr w:type="spellEnd"/>
      <w:r w:rsidR="00983111" w:rsidRPr="00E1729E"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  <w:t xml:space="preserve"> Analysis </w:t>
      </w:r>
    </w:p>
    <w:p w:rsidR="00E1729E" w:rsidRPr="00E1729E" w:rsidRDefault="00E1729E" w:rsidP="00E1729E">
      <w:pPr>
        <w:pStyle w:val="ListParagraph"/>
        <w:spacing w:before="100" w:beforeAutospacing="1" w:after="100" w:afterAutospacing="1" w:line="240" w:lineRule="auto"/>
        <w:ind w:left="1005"/>
        <w:outlineLvl w:val="2"/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</w:pP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>What is the distribution of customer tenure in the dataset?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What is the average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MonthlyCharges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of customers?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>How many Senior Citizens are in the dataset?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What </w:t>
      </w:r>
      <w:proofErr w:type="gramStart"/>
      <w:r w:rsidRPr="00E1729E">
        <w:rPr>
          <w:rFonts w:eastAsia="Times New Roman" w:cstheme="minorHAnsi"/>
          <w:sz w:val="32"/>
          <w:szCs w:val="32"/>
          <w:lang w:eastAsia="en-IN"/>
        </w:rPr>
        <w:t>percentage of customers have</w:t>
      </w:r>
      <w:proofErr w:type="gram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opted for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PaperlessBilling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>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What is the most common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InternetService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type among customers?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>How is the Churn rate distributed across the dataset?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>What is the frequency of different payment methods used by customers?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What is the most common contract type (Month-to-month, One year, </w:t>
      </w:r>
      <w:proofErr w:type="gramStart"/>
      <w:r w:rsidRPr="00E1729E">
        <w:rPr>
          <w:rFonts w:eastAsia="Times New Roman" w:cstheme="minorHAnsi"/>
          <w:sz w:val="32"/>
          <w:szCs w:val="32"/>
          <w:lang w:eastAsia="en-IN"/>
        </w:rPr>
        <w:t>Two</w:t>
      </w:r>
      <w:proofErr w:type="gram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year)?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What proportion of customers have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TechSupport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enabled?</w:t>
      </w:r>
    </w:p>
    <w:p w:rsidR="00325C1E" w:rsidRPr="00E1729E" w:rsidRDefault="00325C1E" w:rsidP="00E1729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What is the distribution of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TotalCharges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among      customers?</w:t>
      </w:r>
    </w:p>
    <w:p w:rsidR="00C84DF5" w:rsidRDefault="00C84DF5"/>
    <w:p w:rsidR="00325C1E" w:rsidRDefault="00325C1E">
      <w:bookmarkStart w:id="0" w:name="_GoBack"/>
      <w:bookmarkEnd w:id="0"/>
    </w:p>
    <w:p w:rsidR="00983111" w:rsidRDefault="00325C1E" w:rsidP="00E1729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</w:pPr>
      <w:r w:rsidRPr="00E1729E"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  <w:t xml:space="preserve">Bivariate Analysis </w:t>
      </w:r>
    </w:p>
    <w:p w:rsidR="00E1729E" w:rsidRPr="00E1729E" w:rsidRDefault="00E1729E" w:rsidP="00E1729E">
      <w:pPr>
        <w:pStyle w:val="ListParagraph"/>
        <w:spacing w:before="100" w:beforeAutospacing="1" w:after="100" w:afterAutospacing="1" w:line="240" w:lineRule="auto"/>
        <w:ind w:left="1005"/>
        <w:outlineLvl w:val="2"/>
        <w:rPr>
          <w:rFonts w:asciiTheme="majorHAnsi" w:eastAsia="Times New Roman" w:hAnsiTheme="majorHAnsi" w:cs="Arial"/>
          <w:b/>
          <w:bCs/>
          <w:color w:val="E36C0A" w:themeColor="accent6" w:themeShade="BF"/>
          <w:sz w:val="44"/>
          <w:szCs w:val="44"/>
          <w:lang w:eastAsia="en-IN"/>
        </w:rPr>
      </w:pPr>
    </w:p>
    <w:p w:rsidR="00325C1E" w:rsidRPr="00E1729E" w:rsidRDefault="00325C1E" w:rsidP="004F5722">
      <w:pPr>
        <w:pStyle w:val="ListParagraph"/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outlineLvl w:val="2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How does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MonthlyCharges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vary between customers who churned and those who didn’t?</w:t>
      </w:r>
    </w:p>
    <w:p w:rsidR="00325C1E" w:rsidRPr="00E1729E" w:rsidRDefault="00325C1E" w:rsidP="004F572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>Is there a correlation between tenure and churn rate?</w:t>
      </w:r>
    </w:p>
    <w:p w:rsidR="00325C1E" w:rsidRPr="00E1729E" w:rsidRDefault="00325C1E" w:rsidP="004F572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How does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InternetService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type impact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MonthlyCharges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>?</w:t>
      </w:r>
    </w:p>
    <w:p w:rsidR="00325C1E" w:rsidRPr="00E1729E" w:rsidRDefault="00325C1E" w:rsidP="004F572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>Do Senior Citizens have a higher churn rate compared to non-Senior Citizens?</w:t>
      </w:r>
    </w:p>
    <w:p w:rsidR="00325C1E" w:rsidRPr="00E1729E" w:rsidRDefault="00325C1E" w:rsidP="004F572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>Does contract type influence customer churn?</w:t>
      </w:r>
    </w:p>
    <w:p w:rsidR="00325C1E" w:rsidRPr="00E1729E" w:rsidRDefault="00325C1E" w:rsidP="004F572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lastRenderedPageBreak/>
        <w:t xml:space="preserve">Is there a relationship between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PaymentMethod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and churn rate?</w:t>
      </w:r>
    </w:p>
    <w:p w:rsidR="00325C1E" w:rsidRPr="00E1729E" w:rsidRDefault="00325C1E" w:rsidP="004F572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How does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TechSupport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subscription affect churn?</w:t>
      </w:r>
    </w:p>
    <w:p w:rsidR="00325C1E" w:rsidRPr="00E1729E" w:rsidRDefault="00325C1E" w:rsidP="004F5722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Is there a difference in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TotalCharges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between customers with and without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PaperlessBilling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>?</w:t>
      </w:r>
    </w:p>
    <w:p w:rsidR="00983111" w:rsidRPr="00E1729E" w:rsidRDefault="00325C1E" w:rsidP="004F5722">
      <w:pPr>
        <w:pStyle w:val="ListParagraph"/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>How does the presence of Dependents affect churn probability?</w:t>
      </w:r>
    </w:p>
    <w:p w:rsidR="00983111" w:rsidRPr="00E1729E" w:rsidRDefault="00983111" w:rsidP="004F5722">
      <w:pPr>
        <w:pStyle w:val="ListParagraph"/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both"/>
        <w:rPr>
          <w:rFonts w:eastAsia="Times New Roman" w:cstheme="minorHAnsi"/>
          <w:sz w:val="32"/>
          <w:szCs w:val="32"/>
          <w:lang w:eastAsia="en-IN"/>
        </w:rPr>
      </w:pPr>
      <w:r w:rsidRPr="00E1729E">
        <w:rPr>
          <w:rFonts w:eastAsia="Times New Roman" w:cstheme="minorHAnsi"/>
          <w:sz w:val="32"/>
          <w:szCs w:val="32"/>
          <w:lang w:eastAsia="en-IN"/>
        </w:rPr>
        <w:t xml:space="preserve">What is the impact of </w:t>
      </w:r>
      <w:proofErr w:type="spellStart"/>
      <w:r w:rsidRPr="00E1729E">
        <w:rPr>
          <w:rFonts w:eastAsia="Times New Roman" w:cstheme="minorHAnsi"/>
          <w:sz w:val="32"/>
          <w:szCs w:val="32"/>
          <w:lang w:eastAsia="en-IN"/>
        </w:rPr>
        <w:t>OnlineSecurity</w:t>
      </w:r>
      <w:proofErr w:type="spellEnd"/>
      <w:r w:rsidRPr="00E1729E">
        <w:rPr>
          <w:rFonts w:eastAsia="Times New Roman" w:cstheme="minorHAnsi"/>
          <w:sz w:val="32"/>
          <w:szCs w:val="32"/>
          <w:lang w:eastAsia="en-IN"/>
        </w:rPr>
        <w:t xml:space="preserve"> on customer retention?</w:t>
      </w:r>
    </w:p>
    <w:p w:rsidR="00325C1E" w:rsidRPr="00325C1E" w:rsidRDefault="00325C1E" w:rsidP="00E1729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eastAsia="en-IN"/>
        </w:rPr>
      </w:pPr>
    </w:p>
    <w:p w:rsidR="00325C1E" w:rsidRDefault="00325C1E"/>
    <w:sectPr w:rsidR="0032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FF6"/>
    <w:multiLevelType w:val="hybridMultilevel"/>
    <w:tmpl w:val="E46220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304920"/>
    <w:multiLevelType w:val="multilevel"/>
    <w:tmpl w:val="0E38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D50C2"/>
    <w:multiLevelType w:val="multilevel"/>
    <w:tmpl w:val="AE28B5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375CF"/>
    <w:multiLevelType w:val="multilevel"/>
    <w:tmpl w:val="97F05D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44276"/>
    <w:multiLevelType w:val="multilevel"/>
    <w:tmpl w:val="F166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2072ED"/>
    <w:multiLevelType w:val="hybridMultilevel"/>
    <w:tmpl w:val="58809F5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206E39"/>
    <w:multiLevelType w:val="multilevel"/>
    <w:tmpl w:val="A910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CF0451"/>
    <w:multiLevelType w:val="hybridMultilevel"/>
    <w:tmpl w:val="9F40DB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162BE5"/>
    <w:multiLevelType w:val="hybridMultilevel"/>
    <w:tmpl w:val="69F0846C"/>
    <w:lvl w:ilvl="0" w:tplc="8548A0D4">
      <w:start w:val="1"/>
      <w:numFmt w:val="decimal"/>
      <w:lvlText w:val="%1."/>
      <w:lvlJc w:val="left"/>
      <w:pPr>
        <w:ind w:left="1005" w:hanging="720"/>
      </w:pPr>
      <w:rPr>
        <w:rFonts w:hint="default"/>
        <w:color w:val="E36C0A" w:themeColor="accent6" w:themeShade="BF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1E"/>
    <w:rsid w:val="00325C1E"/>
    <w:rsid w:val="004C6CD2"/>
    <w:rsid w:val="004F5722"/>
    <w:rsid w:val="00983111"/>
    <w:rsid w:val="00C84DF5"/>
    <w:rsid w:val="00DC7884"/>
    <w:rsid w:val="00E1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5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5C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25C1E"/>
    <w:rPr>
      <w:b/>
      <w:bCs/>
    </w:rPr>
  </w:style>
  <w:style w:type="paragraph" w:styleId="ListParagraph">
    <w:name w:val="List Paragraph"/>
    <w:basedOn w:val="Normal"/>
    <w:uiPriority w:val="34"/>
    <w:qFormat/>
    <w:rsid w:val="00325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5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5C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25C1E"/>
    <w:rPr>
      <w:b/>
      <w:bCs/>
    </w:rPr>
  </w:style>
  <w:style w:type="paragraph" w:styleId="ListParagraph">
    <w:name w:val="List Paragraph"/>
    <w:basedOn w:val="Normal"/>
    <w:uiPriority w:val="34"/>
    <w:qFormat/>
    <w:rsid w:val="0032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anandha rishi</dc:creator>
  <cp:lastModifiedBy>anandha rishi</cp:lastModifiedBy>
  <cp:revision>2</cp:revision>
  <dcterms:created xsi:type="dcterms:W3CDTF">2025-02-01T07:33:00Z</dcterms:created>
  <dcterms:modified xsi:type="dcterms:W3CDTF">2025-02-01T16:00:00Z</dcterms:modified>
</cp:coreProperties>
</file>