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pminitplaywright@latest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1359" cy="1506777"/>
            <wp:effectExtent l="38100" t="57150" r="116541" b="93423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rcRect t="14061"/>
                    <a:stretch>
                      <a:fillRect/>
                    </a:stretch>
                  </pic:blipFill>
                  <pic:spPr>
                    <a:xfrm>
                      <a:off x="0" y="0"/>
                      <a:ext cx="5941359" cy="150677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Default="00CE1AFC">
      <w:pPr>
        <w:rPr>
          <w:lang w:val="en-GB"/>
        </w:rPr>
      </w:pPr>
      <w:r w:rsidRPr="00CE1AFC">
        <w:rPr>
          <w:sz w:val="40"/>
          <w:szCs w:val="40"/>
          <w:highlight w:val="yellow"/>
          <w:lang w:val="en-GB"/>
        </w:rPr>
        <w:t>Handling Alerts</w:t>
      </w:r>
      <w:r>
        <w:rPr>
          <w:lang w:val="en-GB"/>
        </w:rPr>
        <w:t>:</w:t>
      </w:r>
    </w:p>
    <w:p w:rsidR="00885E75" w:rsidRDefault="00885E75">
      <w:pPr>
        <w:rPr>
          <w:lang w:val="en-GB"/>
        </w:rPr>
      </w:pPr>
      <w:r>
        <w:rPr>
          <w:lang w:val="en-GB"/>
        </w:rPr>
        <w:t xml:space="preserve">We can go to </w:t>
      </w:r>
      <w:proofErr w:type="spellStart"/>
      <w:r>
        <w:rPr>
          <w:lang w:val="en-GB"/>
        </w:rPr>
        <w:t>rediff</w:t>
      </w:r>
      <w:proofErr w:type="spellEnd"/>
      <w:r>
        <w:rPr>
          <w:lang w:val="en-GB"/>
        </w:rPr>
        <w:t xml:space="preserve"> mail and click on Sign in button and we can see the alert popup.</w:t>
      </w:r>
      <w:r w:rsidR="00101723">
        <w:rPr>
          <w:lang w:val="en-GB"/>
        </w:rPr>
        <w:t xml:space="preserve"> When we click on sign in button then an event is being triggered. </w:t>
      </w:r>
      <w:r w:rsidR="00F01EED">
        <w:rPr>
          <w:lang w:val="en-GB"/>
        </w:rPr>
        <w:t>“</w:t>
      </w:r>
      <w:proofErr w:type="spellStart"/>
      <w:r w:rsidR="00F01EED">
        <w:rPr>
          <w:lang w:val="en-GB"/>
        </w:rPr>
        <w:t>Page.on</w:t>
      </w:r>
      <w:proofErr w:type="spellEnd"/>
      <w:r w:rsidR="00F01EED">
        <w:rPr>
          <w:lang w:val="en-GB"/>
        </w:rPr>
        <w:t xml:space="preserve">” is going to listen to the event. </w:t>
      </w:r>
      <w:r w:rsidR="00F63E98">
        <w:rPr>
          <w:lang w:val="en-GB"/>
        </w:rPr>
        <w:t>Here event is a dialog. Finally we accept the alert.</w:t>
      </w:r>
      <w:r w:rsidR="00595EB2">
        <w:rPr>
          <w:lang w:val="en-GB"/>
        </w:rPr>
        <w:t xml:space="preserve"> Using </w:t>
      </w:r>
      <w:proofErr w:type="spellStart"/>
      <w:r w:rsidR="00595EB2">
        <w:rPr>
          <w:lang w:val="en-GB"/>
        </w:rPr>
        <w:t>dialog.message</w:t>
      </w:r>
      <w:proofErr w:type="spellEnd"/>
      <w:r w:rsidR="00595EB2">
        <w:rPr>
          <w:lang w:val="en-GB"/>
        </w:rPr>
        <w:t xml:space="preserve"> we print the message displayed in the alert.</w:t>
      </w:r>
    </w:p>
    <w:p w:rsidR="00CE1AFC" w:rsidRDefault="00CE1AFC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551072"/>
            <wp:effectExtent l="38100" t="57150" r="114300" b="87478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1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112F" w:rsidRDefault="0071112F">
      <w:pPr>
        <w:rPr>
          <w:lang w:val="en-GB"/>
        </w:rPr>
      </w:pPr>
      <w:r w:rsidRPr="0071112F">
        <w:rPr>
          <w:noProof/>
        </w:rPr>
        <w:lastRenderedPageBreak/>
        <w:drawing>
          <wp:inline distT="0" distB="0" distL="0" distR="0">
            <wp:extent cx="5943600" cy="1321422"/>
            <wp:effectExtent l="38100" t="57150" r="114300" b="88278"/>
            <wp:docPr id="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 b="9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14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05F8" w:rsidRDefault="007605F8">
      <w:pPr>
        <w:rPr>
          <w:lang w:val="en-GB"/>
        </w:rPr>
      </w:pPr>
      <w:r w:rsidRPr="007605F8">
        <w:rPr>
          <w:sz w:val="40"/>
          <w:szCs w:val="40"/>
          <w:highlight w:val="yellow"/>
          <w:lang w:val="en-GB"/>
        </w:rPr>
        <w:t>Handle Frames</w:t>
      </w:r>
      <w:r>
        <w:rPr>
          <w:lang w:val="en-GB"/>
        </w:rPr>
        <w:t>:</w:t>
      </w:r>
    </w:p>
    <w:p w:rsidR="007605F8" w:rsidRDefault="007605F8">
      <w:pPr>
        <w:rPr>
          <w:lang w:val="en-GB"/>
        </w:rPr>
      </w:pPr>
      <w:r>
        <w:rPr>
          <w:noProof/>
        </w:rPr>
        <w:drawing>
          <wp:inline distT="0" distB="0" distL="0" distR="0">
            <wp:extent cx="6149236" cy="1908000"/>
            <wp:effectExtent l="38100" t="57150" r="118214" b="9225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236" cy="1908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16A6C" w:rsidRDefault="00716A6C">
      <w:pPr>
        <w:rPr>
          <w:lang w:val="en-GB"/>
        </w:rPr>
      </w:pPr>
      <w:r>
        <w:rPr>
          <w:lang w:val="en-GB"/>
        </w:rPr>
        <w:t>Here we see that the HTML form is embedded in a frame. First we need to identify the frame and navigate to it using the “</w:t>
      </w:r>
      <w:proofErr w:type="spellStart"/>
      <w:r>
        <w:rPr>
          <w:lang w:val="en-GB"/>
        </w:rPr>
        <w:t>frameLocator</w:t>
      </w:r>
      <w:proofErr w:type="spellEnd"/>
      <w:r>
        <w:rPr>
          <w:lang w:val="en-GB"/>
        </w:rPr>
        <w:t>” and then we will perform operation within it.</w:t>
      </w:r>
    </w:p>
    <w:p w:rsidR="005B3A00" w:rsidRDefault="005B3A00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734220"/>
            <wp:effectExtent l="38100" t="57150" r="114300" b="104230"/>
            <wp:docPr id="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76B72" w:rsidRDefault="00D76B72">
      <w:pPr>
        <w:rPr>
          <w:lang w:val="en-GB"/>
        </w:rPr>
      </w:pPr>
    </w:p>
    <w:p w:rsidR="00D76B72" w:rsidRDefault="00D76B72">
      <w:pPr>
        <w:rPr>
          <w:lang w:val="en-GB"/>
        </w:rPr>
      </w:pPr>
      <w:r w:rsidRPr="00D76B72">
        <w:rPr>
          <w:sz w:val="40"/>
          <w:szCs w:val="40"/>
          <w:highlight w:val="yellow"/>
          <w:lang w:val="en-GB"/>
        </w:rPr>
        <w:lastRenderedPageBreak/>
        <w:t>Handling tabs and popups</w:t>
      </w:r>
      <w:r>
        <w:rPr>
          <w:lang w:val="en-GB"/>
        </w:rPr>
        <w:t>:</w:t>
      </w:r>
    </w:p>
    <w:p w:rsidR="005870F2" w:rsidRDefault="00303B4D">
      <w:pPr>
        <w:rPr>
          <w:lang w:val="en-GB"/>
        </w:rPr>
      </w:pPr>
      <w:r>
        <w:rPr>
          <w:lang w:val="en-GB"/>
        </w:rPr>
        <w:t>To handle new page we will use promise which will contain an array of functions. First is the event that will be triggered which is a popup. And the second is the click operation which triggered that event or the popup.</w:t>
      </w:r>
      <w:r w:rsidR="00E17BCC">
        <w:rPr>
          <w:lang w:val="en-GB"/>
        </w:rPr>
        <w:t xml:space="preserve"> </w:t>
      </w:r>
      <w:proofErr w:type="spellStart"/>
      <w:r w:rsidR="00E17BCC">
        <w:rPr>
          <w:lang w:val="en-GB"/>
        </w:rPr>
        <w:t>WaitForLoadState</w:t>
      </w:r>
      <w:proofErr w:type="spellEnd"/>
      <w:r w:rsidR="00E17BCC">
        <w:rPr>
          <w:lang w:val="en-GB"/>
        </w:rPr>
        <w:t xml:space="preserve"> will wait for that popup to load fully.</w:t>
      </w:r>
    </w:p>
    <w:p w:rsidR="00303B4D" w:rsidRDefault="005870F2">
      <w:pPr>
        <w:rPr>
          <w:lang w:val="en-GB"/>
        </w:rPr>
      </w:pPr>
      <w:r>
        <w:rPr>
          <w:lang w:val="en-GB"/>
        </w:rPr>
        <w:t>Here also we have selected the first frame by passing the index.</w:t>
      </w:r>
      <w:r w:rsidR="00303B4D">
        <w:rPr>
          <w:lang w:val="en-GB"/>
        </w:rPr>
        <w:t xml:space="preserve"> </w:t>
      </w:r>
    </w:p>
    <w:p w:rsidR="00D76B72" w:rsidRDefault="00D76B72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4304735"/>
            <wp:effectExtent l="38100" t="57150" r="114300" b="95815"/>
            <wp:docPr id="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4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2B4ADB" w:rsidRDefault="002B4ADB">
      <w:pPr>
        <w:rPr>
          <w:sz w:val="40"/>
          <w:szCs w:val="40"/>
          <w:highlight w:val="yellow"/>
          <w:lang w:val="en-GB"/>
        </w:rPr>
      </w:pPr>
    </w:p>
    <w:p w:rsidR="00A915B6" w:rsidRDefault="00A915B6">
      <w:pPr>
        <w:rPr>
          <w:lang w:val="en-GB"/>
        </w:rPr>
      </w:pPr>
      <w:r w:rsidRPr="00A915B6">
        <w:rPr>
          <w:sz w:val="40"/>
          <w:szCs w:val="40"/>
          <w:highlight w:val="yellow"/>
          <w:lang w:val="en-GB"/>
        </w:rPr>
        <w:lastRenderedPageBreak/>
        <w:t xml:space="preserve">Executing </w:t>
      </w:r>
      <w:proofErr w:type="spellStart"/>
      <w:r w:rsidRPr="00A915B6">
        <w:rPr>
          <w:sz w:val="40"/>
          <w:szCs w:val="40"/>
          <w:highlight w:val="yellow"/>
          <w:lang w:val="en-GB"/>
        </w:rPr>
        <w:t>Javascript</w:t>
      </w:r>
      <w:proofErr w:type="spellEnd"/>
      <w:r>
        <w:rPr>
          <w:lang w:val="en-GB"/>
        </w:rPr>
        <w:t>:</w:t>
      </w:r>
    </w:p>
    <w:p w:rsidR="00C721B0" w:rsidRDefault="0017710B">
      <w:pPr>
        <w:rPr>
          <w:lang w:val="en-GB"/>
        </w:rPr>
      </w:pPr>
      <w:r>
        <w:rPr>
          <w:lang w:val="en-GB"/>
        </w:rPr>
        <w:t xml:space="preserve">We can use </w:t>
      </w:r>
      <w:r w:rsidR="00547F72">
        <w:rPr>
          <w:lang w:val="en-GB"/>
        </w:rPr>
        <w:t>JavaScript</w:t>
      </w:r>
      <w:r w:rsidR="0073715B">
        <w:rPr>
          <w:lang w:val="en-GB"/>
        </w:rPr>
        <w:t xml:space="preserve"> </w:t>
      </w:r>
      <w:r w:rsidR="00CA4E68">
        <w:rPr>
          <w:lang w:val="en-GB"/>
        </w:rPr>
        <w:t>in our automation script by using the “evaluate” function.</w:t>
      </w:r>
    </w:p>
    <w:p w:rsidR="00A915B6" w:rsidRDefault="00A915B6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653291"/>
            <wp:effectExtent l="38100" t="57150" r="114300" b="89909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2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36727" w:rsidRDefault="00936727">
      <w:pPr>
        <w:rPr>
          <w:lang w:val="en-GB"/>
        </w:rPr>
      </w:pPr>
      <w:r>
        <w:rPr>
          <w:lang w:val="en-GB"/>
        </w:rPr>
        <w:t xml:space="preserve">In the example we have styled the border of the submit button with solid red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>.</w:t>
      </w:r>
    </w:p>
    <w:p w:rsidR="006305CA" w:rsidRDefault="006305CA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3069005"/>
            <wp:effectExtent l="38100" t="57150" r="114300" b="9329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9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</w:p>
    <w:p w:rsidR="00C10DA2" w:rsidRDefault="00C10DA2">
      <w:pPr>
        <w:rPr>
          <w:lang w:val="en-GB"/>
        </w:rPr>
      </w:pPr>
      <w:r w:rsidRPr="00C10DA2">
        <w:rPr>
          <w:sz w:val="40"/>
          <w:szCs w:val="40"/>
          <w:highlight w:val="yellow"/>
          <w:lang w:val="en-GB"/>
        </w:rPr>
        <w:lastRenderedPageBreak/>
        <w:t>Screenshot</w:t>
      </w:r>
      <w:r>
        <w:rPr>
          <w:lang w:val="en-GB"/>
        </w:rPr>
        <w:t>:</w:t>
      </w:r>
    </w:p>
    <w:p w:rsidR="00C10DA2" w:rsidRDefault="00C10DA2">
      <w:pPr>
        <w:rPr>
          <w:lang w:val="en-GB"/>
        </w:rPr>
      </w:pPr>
      <w:r>
        <w:rPr>
          <w:lang w:val="en-GB"/>
        </w:rPr>
        <w:t>We have option to take both screenshot of the element as well as screenshot of the entire page.</w:t>
      </w:r>
      <w:r w:rsidR="007E1AC4">
        <w:rPr>
          <w:lang w:val="en-GB"/>
        </w:rPr>
        <w:t xml:space="preserve"> We can take screenshot by calling the screenshot function and we need to pass the location as a parameter.</w:t>
      </w:r>
    </w:p>
    <w:p w:rsidR="00C10DA2" w:rsidRDefault="00C10DA2">
      <w:pPr>
        <w:rPr>
          <w:lang w:val="en-GB"/>
        </w:rPr>
      </w:pPr>
      <w:r>
        <w:rPr>
          <w:noProof/>
        </w:rPr>
        <w:drawing>
          <wp:inline distT="0" distB="0" distL="0" distR="0" wp14:anchorId="6322F87C" wp14:editId="5299A02F">
            <wp:extent cx="5943600" cy="1811655"/>
            <wp:effectExtent l="76200" t="76200" r="114300" b="1123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A6036" w:rsidRDefault="00FA6036">
      <w:pPr>
        <w:rPr>
          <w:lang w:val="en-GB"/>
        </w:rPr>
      </w:pPr>
      <w:r w:rsidRPr="00FA6036">
        <w:rPr>
          <w:sz w:val="40"/>
          <w:szCs w:val="40"/>
          <w:highlight w:val="yellow"/>
          <w:lang w:val="en-GB"/>
        </w:rPr>
        <w:t>HTTP authentication</w:t>
      </w:r>
      <w:r>
        <w:rPr>
          <w:lang w:val="en-GB"/>
        </w:rPr>
        <w:t>:</w:t>
      </w:r>
    </w:p>
    <w:p w:rsidR="00617EA4" w:rsidRDefault="00617EA4">
      <w:pPr>
        <w:rPr>
          <w:lang w:val="en-GB"/>
        </w:rPr>
      </w:pPr>
      <w:r>
        <w:rPr>
          <w:lang w:val="en-GB"/>
        </w:rPr>
        <w:t>Now we will see how we need to handle HTTP authentication request.</w:t>
      </w:r>
      <w:r w:rsidR="006979BF">
        <w:rPr>
          <w:lang w:val="en-GB"/>
        </w:rPr>
        <w:t xml:space="preserve"> Here instead of page object</w:t>
      </w:r>
      <w:r w:rsidR="00C06F84">
        <w:rPr>
          <w:lang w:val="en-GB"/>
        </w:rPr>
        <w:t xml:space="preserve"> we will use the browser object.</w:t>
      </w:r>
      <w:r w:rsidR="00E76E6E">
        <w:rPr>
          <w:lang w:val="en-GB"/>
        </w:rPr>
        <w:t xml:space="preserve"> We will get the page from the browser object. </w:t>
      </w:r>
      <w:r w:rsidR="00DD4805">
        <w:rPr>
          <w:lang w:val="en-GB"/>
        </w:rPr>
        <w:t>We need create a browser context object with the http credentials and will use the same to create a new page.</w:t>
      </w:r>
    </w:p>
    <w:p w:rsidR="00FA6036" w:rsidRDefault="00617EA4">
      <w:pPr>
        <w:rPr>
          <w:lang w:val="en-GB"/>
        </w:rPr>
      </w:pPr>
      <w:r>
        <w:rPr>
          <w:noProof/>
        </w:rPr>
        <w:drawing>
          <wp:inline distT="0" distB="0" distL="0" distR="0" wp14:anchorId="0FBFC033" wp14:editId="23A0DD9E">
            <wp:extent cx="4085930" cy="120700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90709" cy="12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FDE" w:rsidRDefault="00E30FDE">
      <w:pPr>
        <w:rPr>
          <w:lang w:val="en-GB"/>
        </w:rPr>
      </w:pPr>
      <w:r>
        <w:rPr>
          <w:noProof/>
        </w:rPr>
        <w:drawing>
          <wp:inline distT="0" distB="0" distL="0" distR="0" wp14:anchorId="6FA85262" wp14:editId="276D7922">
            <wp:extent cx="4849978" cy="2247984"/>
            <wp:effectExtent l="76200" t="76200" r="122555" b="11430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/>
                    <a:srcRect t="6963"/>
                    <a:stretch/>
                  </pic:blipFill>
                  <pic:spPr bwMode="auto">
                    <a:xfrm>
                      <a:off x="0" y="0"/>
                      <a:ext cx="4850586" cy="224826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561A" w:rsidRDefault="008A561A">
      <w:pPr>
        <w:rPr>
          <w:lang w:val="en-GB"/>
        </w:rPr>
      </w:pPr>
      <w:r w:rsidRPr="008A561A">
        <w:rPr>
          <w:sz w:val="40"/>
          <w:szCs w:val="40"/>
          <w:highlight w:val="yellow"/>
          <w:lang w:val="en-GB"/>
        </w:rPr>
        <w:lastRenderedPageBreak/>
        <w:t>Upload file</w:t>
      </w:r>
      <w:r w:rsidR="001C4E85" w:rsidRPr="001C4E85">
        <w:rPr>
          <w:sz w:val="40"/>
          <w:szCs w:val="40"/>
          <w:highlight w:val="yellow"/>
          <w:lang w:val="en-GB"/>
        </w:rPr>
        <w:t>/ files</w:t>
      </w:r>
      <w:r>
        <w:rPr>
          <w:lang w:val="en-GB"/>
        </w:rPr>
        <w:t>:</w:t>
      </w:r>
    </w:p>
    <w:p w:rsidR="008A561A" w:rsidRDefault="008A561A">
      <w:pPr>
        <w:rPr>
          <w:lang w:val="en-GB"/>
        </w:rPr>
      </w:pPr>
      <w:r>
        <w:rPr>
          <w:lang w:val="en-GB"/>
        </w:rPr>
        <w:t xml:space="preserve">We can upload file in an application using </w:t>
      </w:r>
      <w:r w:rsidR="00E23CE6">
        <w:rPr>
          <w:lang w:val="en-GB"/>
        </w:rPr>
        <w:t>“</w:t>
      </w:r>
      <w:proofErr w:type="spellStart"/>
      <w:r>
        <w:rPr>
          <w:lang w:val="en-GB"/>
        </w:rPr>
        <w:t>setInputFiles</w:t>
      </w:r>
      <w:proofErr w:type="spellEnd"/>
      <w:r w:rsidR="00E23CE6">
        <w:rPr>
          <w:lang w:val="en-GB"/>
        </w:rPr>
        <w:t>”</w:t>
      </w:r>
      <w:r>
        <w:rPr>
          <w:lang w:val="en-GB"/>
        </w:rPr>
        <w:t xml:space="preserve"> function where we will provide the file path as a parameter. If the file path does not exist we will create the file path.</w:t>
      </w:r>
    </w:p>
    <w:p w:rsidR="008A561A" w:rsidRDefault="00EF1BF0">
      <w:pPr>
        <w:rPr>
          <w:lang w:val="en-GB"/>
        </w:rPr>
      </w:pPr>
      <w:r>
        <w:rPr>
          <w:noProof/>
        </w:rPr>
        <w:drawing>
          <wp:inline distT="0" distB="0" distL="0" distR="0" wp14:anchorId="479ADA07" wp14:editId="32433FB9">
            <wp:extent cx="5943600" cy="3032760"/>
            <wp:effectExtent l="76200" t="76200" r="114300" b="1104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BF0" w:rsidRDefault="00E23CE6">
      <w:pPr>
        <w:rPr>
          <w:lang w:val="en-GB"/>
        </w:rPr>
      </w:pPr>
      <w:r>
        <w:rPr>
          <w:noProof/>
        </w:rPr>
        <w:drawing>
          <wp:inline distT="0" distB="0" distL="0" distR="0" wp14:anchorId="5E08DF23" wp14:editId="64B932EB">
            <wp:extent cx="5943600" cy="1434465"/>
            <wp:effectExtent l="76200" t="76200" r="114300" b="1085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3CE6" w:rsidRDefault="00E23CE6">
      <w:pPr>
        <w:rPr>
          <w:lang w:val="en-GB"/>
        </w:rPr>
      </w:pPr>
      <w:r>
        <w:rPr>
          <w:lang w:val="en-GB"/>
        </w:rPr>
        <w:t>Same way we can upload multiple files. In this case we need to provide multiple file paths in the function – “</w:t>
      </w:r>
      <w:proofErr w:type="spellStart"/>
      <w:r>
        <w:rPr>
          <w:lang w:val="en-GB"/>
        </w:rPr>
        <w:t>setInputFiles</w:t>
      </w:r>
      <w:proofErr w:type="spellEnd"/>
      <w:r>
        <w:rPr>
          <w:lang w:val="en-GB"/>
        </w:rPr>
        <w:t>”.</w:t>
      </w:r>
    </w:p>
    <w:p w:rsidR="00E23CE6" w:rsidRDefault="00E23CE6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A788689" wp14:editId="785F16B2">
            <wp:extent cx="5943600" cy="3426460"/>
            <wp:effectExtent l="76200" t="76200" r="114300" b="1168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1C4E85" w:rsidRDefault="001C4E85">
      <w:pPr>
        <w:rPr>
          <w:sz w:val="40"/>
          <w:szCs w:val="40"/>
          <w:highlight w:val="yellow"/>
          <w:lang w:val="en-GB"/>
        </w:rPr>
      </w:pPr>
    </w:p>
    <w:p w:rsidR="00E23CE6" w:rsidRDefault="001C4E85">
      <w:pPr>
        <w:rPr>
          <w:lang w:val="en-GB"/>
        </w:rPr>
      </w:pPr>
      <w:r w:rsidRPr="001C4E85">
        <w:rPr>
          <w:sz w:val="40"/>
          <w:szCs w:val="40"/>
          <w:highlight w:val="yellow"/>
          <w:lang w:val="en-GB"/>
        </w:rPr>
        <w:lastRenderedPageBreak/>
        <w:t>File downloading</w:t>
      </w:r>
      <w:r>
        <w:rPr>
          <w:lang w:val="en-GB"/>
        </w:rPr>
        <w:t>:</w:t>
      </w:r>
    </w:p>
    <w:p w:rsidR="00F2181B" w:rsidRDefault="00F2181B">
      <w:pPr>
        <w:rPr>
          <w:lang w:val="en-GB"/>
        </w:rPr>
      </w:pPr>
      <w:r>
        <w:rPr>
          <w:lang w:val="en-GB"/>
        </w:rPr>
        <w:t>Here we will create a download listener which will be get triggered when we try to download a file from the internet. We will also write the code inside the block which will trigger the download event. Within the “</w:t>
      </w:r>
      <w:proofErr w:type="spellStart"/>
      <w:r>
        <w:rPr>
          <w:lang w:val="en-GB"/>
        </w:rPr>
        <w:t>saveas</w:t>
      </w:r>
      <w:proofErr w:type="spellEnd"/>
      <w:r>
        <w:rPr>
          <w:lang w:val="en-GB"/>
        </w:rPr>
        <w:t>” function we will provide the file path which will help to store the file in the specified location.</w:t>
      </w:r>
    </w:p>
    <w:p w:rsidR="008A561A" w:rsidRDefault="001C4E85">
      <w:pPr>
        <w:rPr>
          <w:lang w:val="en-GB"/>
        </w:rPr>
      </w:pPr>
      <w:r>
        <w:rPr>
          <w:noProof/>
        </w:rPr>
        <w:drawing>
          <wp:inline distT="0" distB="0" distL="0" distR="0" wp14:anchorId="478D7D37" wp14:editId="7C65CA04">
            <wp:extent cx="5943600" cy="4483100"/>
            <wp:effectExtent l="76200" t="76200" r="114300" b="10795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7334A8" w:rsidRDefault="007334A8">
      <w:pPr>
        <w:rPr>
          <w:sz w:val="40"/>
          <w:szCs w:val="40"/>
          <w:highlight w:val="yellow"/>
          <w:lang w:val="en-GB"/>
        </w:rPr>
      </w:pPr>
    </w:p>
    <w:p w:rsidR="008A561A" w:rsidRDefault="00577278">
      <w:pPr>
        <w:rPr>
          <w:lang w:val="en-GB"/>
        </w:rPr>
      </w:pPr>
      <w:r w:rsidRPr="00577278">
        <w:rPr>
          <w:sz w:val="40"/>
          <w:szCs w:val="40"/>
          <w:highlight w:val="yellow"/>
          <w:lang w:val="en-GB"/>
        </w:rPr>
        <w:lastRenderedPageBreak/>
        <w:t>Video recording</w:t>
      </w:r>
      <w:r>
        <w:rPr>
          <w:lang w:val="en-GB"/>
        </w:rPr>
        <w:t>:</w:t>
      </w:r>
    </w:p>
    <w:p w:rsidR="00577278" w:rsidRDefault="007334A8">
      <w:pPr>
        <w:rPr>
          <w:lang w:val="en-GB"/>
        </w:rPr>
      </w:pPr>
      <w:r>
        <w:rPr>
          <w:lang w:val="en-GB"/>
        </w:rPr>
        <w:t xml:space="preserve">In </w:t>
      </w:r>
      <w:proofErr w:type="spellStart"/>
      <w:r>
        <w:rPr>
          <w:lang w:val="en-GB"/>
        </w:rPr>
        <w:t>playright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config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file we need to set video to on state to record the video. We see report is stored under: </w:t>
      </w:r>
      <w:r w:rsidRPr="007334A8">
        <w:rPr>
          <w:lang w:val="en-GB"/>
        </w:rPr>
        <w:t>D:\workspacePlayWright\typeScriptPlaywright\learn_playwright\playwright-report\data</w:t>
      </w:r>
    </w:p>
    <w:p w:rsidR="007334A8" w:rsidRDefault="007334A8">
      <w:pPr>
        <w:rPr>
          <w:lang w:val="en-GB"/>
        </w:rPr>
      </w:pPr>
      <w:r>
        <w:rPr>
          <w:noProof/>
        </w:rPr>
        <w:drawing>
          <wp:inline distT="0" distB="0" distL="0" distR="0" wp14:anchorId="0E4C1F4D" wp14:editId="7D87E7C9">
            <wp:extent cx="5943600" cy="1731645"/>
            <wp:effectExtent l="76200" t="76200" r="114300" b="1162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1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6BB6" w:rsidRDefault="00E76BB6">
      <w:pPr>
        <w:rPr>
          <w:lang w:val="en-GB"/>
        </w:rPr>
      </w:pPr>
      <w:r w:rsidRPr="00E76BB6">
        <w:rPr>
          <w:sz w:val="40"/>
          <w:szCs w:val="40"/>
          <w:highlight w:val="yellow"/>
          <w:lang w:val="en-GB"/>
        </w:rPr>
        <w:t>Trace Viewer</w:t>
      </w:r>
      <w:r>
        <w:rPr>
          <w:lang w:val="en-GB"/>
        </w:rPr>
        <w:t>:</w:t>
      </w:r>
    </w:p>
    <w:p w:rsidR="00E76BB6" w:rsidRDefault="009C379A">
      <w:pPr>
        <w:rPr>
          <w:lang w:val="en-GB"/>
        </w:rPr>
      </w:pPr>
      <w:r>
        <w:rPr>
          <w:lang w:val="en-GB"/>
        </w:rPr>
        <w:t xml:space="preserve">We see a trace.zip file is created if we keep trace as on in </w:t>
      </w:r>
      <w:proofErr w:type="spellStart"/>
      <w:r>
        <w:rPr>
          <w:lang w:val="en-GB"/>
        </w:rPr>
        <w:t>config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file:</w:t>
      </w:r>
    </w:p>
    <w:p w:rsidR="009C379A" w:rsidRDefault="009C379A">
      <w:pPr>
        <w:rPr>
          <w:lang w:val="en-GB"/>
        </w:rPr>
      </w:pPr>
      <w:proofErr w:type="spellStart"/>
      <w:proofErr w:type="gramStart"/>
      <w:r w:rsidRPr="009C379A">
        <w:rPr>
          <w:lang w:val="en-GB"/>
        </w:rPr>
        <w:t>npx</w:t>
      </w:r>
      <w:proofErr w:type="spellEnd"/>
      <w:proofErr w:type="gramEnd"/>
      <w:r w:rsidRPr="009C379A">
        <w:rPr>
          <w:lang w:val="en-GB"/>
        </w:rPr>
        <w:t xml:space="preserve"> playwright show-trace ./test-results/sample-Http-Authentication-chromium/trace.zip</w:t>
      </w:r>
    </w:p>
    <w:p w:rsidR="004A63A2" w:rsidRDefault="004A63A2">
      <w:pPr>
        <w:rPr>
          <w:lang w:val="en-GB"/>
        </w:rPr>
      </w:pPr>
      <w:r>
        <w:rPr>
          <w:lang w:val="en-GB"/>
        </w:rPr>
        <w:t xml:space="preserve">Using </w:t>
      </w:r>
      <w:r w:rsidR="008A6FE9">
        <w:rPr>
          <w:lang w:val="en-GB"/>
        </w:rPr>
        <w:t>this</w:t>
      </w:r>
      <w:r w:rsidR="00DF5844">
        <w:rPr>
          <w:lang w:val="en-GB"/>
        </w:rPr>
        <w:t>,</w:t>
      </w:r>
      <w:r w:rsidR="008A6FE9">
        <w:rPr>
          <w:lang w:val="en-GB"/>
        </w:rPr>
        <w:t xml:space="preserve"> </w:t>
      </w:r>
      <w:r w:rsidR="00D3692E">
        <w:rPr>
          <w:lang w:val="en-GB"/>
        </w:rPr>
        <w:t>whatever</w:t>
      </w:r>
      <w:r>
        <w:rPr>
          <w:lang w:val="en-GB"/>
        </w:rPr>
        <w:t xml:space="preserve"> we have executed step by step it will capture everything.</w:t>
      </w:r>
      <w:r w:rsidR="004278BB">
        <w:rPr>
          <w:lang w:val="en-GB"/>
        </w:rPr>
        <w:t xml:space="preserve"> It will help us to debug the code.</w:t>
      </w:r>
      <w:r w:rsidR="002B0F78">
        <w:rPr>
          <w:lang w:val="en-GB"/>
        </w:rPr>
        <w:t xml:space="preserve"> Also we need to make sure trace is tur</w:t>
      </w:r>
      <w:r w:rsidR="00955D47">
        <w:rPr>
          <w:lang w:val="en-GB"/>
        </w:rPr>
        <w:t>n</w:t>
      </w:r>
      <w:r w:rsidR="002B0F78">
        <w:rPr>
          <w:lang w:val="en-GB"/>
        </w:rPr>
        <w:t>ed on.</w:t>
      </w:r>
    </w:p>
    <w:p w:rsidR="009C379A" w:rsidRDefault="009C379A">
      <w:pPr>
        <w:rPr>
          <w:lang w:val="en-GB"/>
        </w:rPr>
      </w:pPr>
      <w:r>
        <w:rPr>
          <w:noProof/>
        </w:rPr>
        <w:drawing>
          <wp:inline distT="0" distB="0" distL="0" distR="0" wp14:anchorId="3545317B" wp14:editId="1149EBE2">
            <wp:extent cx="6035040" cy="248717"/>
            <wp:effectExtent l="76200" t="76200" r="99060" b="11366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5"/>
                    <a:srcRect r="-1227" b="28614"/>
                    <a:stretch/>
                  </pic:blipFill>
                  <pic:spPr bwMode="auto">
                    <a:xfrm>
                      <a:off x="0" y="0"/>
                      <a:ext cx="6016528" cy="24795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C379A" w:rsidRDefault="009C379A">
      <w:pPr>
        <w:rPr>
          <w:lang w:val="en-GB"/>
        </w:rPr>
      </w:pPr>
      <w:r>
        <w:rPr>
          <w:noProof/>
        </w:rPr>
        <w:drawing>
          <wp:inline distT="0" distB="0" distL="0" distR="0" wp14:anchorId="3E3F2456" wp14:editId="70ABF2C5">
            <wp:extent cx="5947258" cy="1375258"/>
            <wp:effectExtent l="76200" t="76200" r="111125" b="1111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6"/>
                    <a:srcRect b="13630"/>
                    <a:stretch/>
                  </pic:blipFill>
                  <pic:spPr bwMode="auto">
                    <a:xfrm>
                      <a:off x="0" y="0"/>
                      <a:ext cx="5947258" cy="1375258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B0F78" w:rsidRDefault="002B0F78">
      <w:pPr>
        <w:rPr>
          <w:lang w:val="en-GB"/>
        </w:rPr>
      </w:pPr>
      <w:r>
        <w:rPr>
          <w:noProof/>
        </w:rPr>
        <w:drawing>
          <wp:inline distT="0" distB="0" distL="0" distR="0" wp14:anchorId="347C19A3" wp14:editId="76AD08EF">
            <wp:extent cx="5106010" cy="887551"/>
            <wp:effectExtent l="76200" t="76200" r="114300" b="12255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02869" cy="8870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F56F50" w:rsidRDefault="00F56F50">
      <w:pPr>
        <w:rPr>
          <w:lang w:val="en-GB"/>
        </w:rPr>
      </w:pPr>
      <w:r w:rsidRPr="00F56F50">
        <w:rPr>
          <w:sz w:val="40"/>
          <w:szCs w:val="40"/>
          <w:highlight w:val="yellow"/>
          <w:lang w:val="en-GB"/>
        </w:rPr>
        <w:lastRenderedPageBreak/>
        <w:t xml:space="preserve">Playwright code </w:t>
      </w:r>
      <w:r w:rsidRPr="005A682B">
        <w:rPr>
          <w:sz w:val="40"/>
          <w:szCs w:val="40"/>
          <w:highlight w:val="yellow"/>
          <w:lang w:val="en-GB"/>
        </w:rPr>
        <w:t>generator</w:t>
      </w:r>
      <w:r w:rsidR="005A682B" w:rsidRPr="005A682B">
        <w:rPr>
          <w:sz w:val="40"/>
          <w:szCs w:val="40"/>
          <w:highlight w:val="yellow"/>
          <w:lang w:val="en-GB"/>
        </w:rPr>
        <w:t xml:space="preserve"> [Record and playback]</w:t>
      </w:r>
      <w:r w:rsidRPr="005A682B">
        <w:rPr>
          <w:highlight w:val="yellow"/>
          <w:lang w:val="en-GB"/>
        </w:rPr>
        <w:t>:</w:t>
      </w:r>
    </w:p>
    <w:p w:rsidR="00F56F50" w:rsidRDefault="008D1130">
      <w:pPr>
        <w:rPr>
          <w:lang w:val="en-GB"/>
        </w:rPr>
      </w:pPr>
      <w:r>
        <w:rPr>
          <w:lang w:val="en-GB"/>
        </w:rPr>
        <w:t>Click on the Testing lab and click on record new button.</w:t>
      </w:r>
    </w:p>
    <w:p w:rsidR="008D1130" w:rsidRDefault="008D1130">
      <w:pPr>
        <w:rPr>
          <w:lang w:val="en-GB"/>
        </w:rPr>
      </w:pPr>
      <w:r>
        <w:rPr>
          <w:noProof/>
        </w:rPr>
        <w:drawing>
          <wp:inline distT="0" distB="0" distL="0" distR="0" wp14:anchorId="560A66D8" wp14:editId="0698D303">
            <wp:extent cx="2691994" cy="6526046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90559" cy="652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161" w:rsidRDefault="006B416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8A42873" wp14:editId="113E0B3D">
            <wp:extent cx="5943600" cy="3597910"/>
            <wp:effectExtent l="76200" t="76200" r="114300" b="1168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9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4E3F3F" w:rsidRDefault="004E3F3F">
      <w:pPr>
        <w:rPr>
          <w:sz w:val="40"/>
          <w:szCs w:val="40"/>
          <w:highlight w:val="yellow"/>
          <w:lang w:val="en-GB"/>
        </w:rPr>
      </w:pPr>
    </w:p>
    <w:p w:rsidR="008D1130" w:rsidRDefault="00E777EA">
      <w:pPr>
        <w:rPr>
          <w:lang w:val="en-GB"/>
        </w:rPr>
      </w:pPr>
      <w:r w:rsidRPr="00E777EA">
        <w:rPr>
          <w:sz w:val="40"/>
          <w:szCs w:val="40"/>
          <w:highlight w:val="yellow"/>
          <w:lang w:val="en-GB"/>
        </w:rPr>
        <w:lastRenderedPageBreak/>
        <w:t>Playwright inspector</w:t>
      </w:r>
      <w:r>
        <w:rPr>
          <w:lang w:val="en-GB"/>
        </w:rPr>
        <w:t>:</w:t>
      </w:r>
    </w:p>
    <w:p w:rsidR="00E777EA" w:rsidRDefault="00E777EA">
      <w:pPr>
        <w:rPr>
          <w:lang w:val="en-GB"/>
        </w:rPr>
      </w:pPr>
      <w:r>
        <w:rPr>
          <w:lang w:val="en-GB"/>
        </w:rPr>
        <w:t xml:space="preserve">We can pause the execution using the statement “await </w:t>
      </w:r>
      <w:proofErr w:type="spellStart"/>
      <w:proofErr w:type="gramStart"/>
      <w:r>
        <w:rPr>
          <w:lang w:val="en-GB"/>
        </w:rPr>
        <w:t>page.pause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)”.</w:t>
      </w:r>
    </w:p>
    <w:p w:rsidR="004E3F3F" w:rsidRDefault="004E3F3F">
      <w:pPr>
        <w:rPr>
          <w:lang w:val="en-GB"/>
        </w:rPr>
      </w:pPr>
      <w:r>
        <w:rPr>
          <w:noProof/>
        </w:rPr>
        <w:drawing>
          <wp:inline distT="0" distB="0" distL="0" distR="0" wp14:anchorId="10576AC2" wp14:editId="04A76015">
            <wp:extent cx="5943600" cy="4123055"/>
            <wp:effectExtent l="76200" t="76200" r="114300" b="10604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77EA" w:rsidRDefault="003E1F0C">
      <w:pPr>
        <w:rPr>
          <w:lang w:val="en-GB"/>
        </w:rPr>
      </w:pPr>
      <w:r>
        <w:rPr>
          <w:noProof/>
        </w:rPr>
        <w:drawing>
          <wp:inline distT="0" distB="0" distL="0" distR="0" wp14:anchorId="163DA7C2" wp14:editId="4451127F">
            <wp:extent cx="5947258" cy="2304288"/>
            <wp:effectExtent l="76200" t="76200" r="111125" b="1155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1"/>
                    <a:srcRect b="23377"/>
                    <a:stretch/>
                  </pic:blipFill>
                  <pic:spPr bwMode="auto">
                    <a:xfrm>
                      <a:off x="0" y="0"/>
                      <a:ext cx="5943600" cy="2302871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0598" w:rsidRDefault="006A0598">
      <w:pPr>
        <w:rPr>
          <w:lang w:val="en-GB"/>
        </w:rPr>
      </w:pPr>
    </w:p>
    <w:p w:rsidR="00067317" w:rsidRDefault="004608BF">
      <w:pPr>
        <w:rPr>
          <w:lang w:val="en-GB"/>
        </w:rPr>
      </w:pPr>
      <w:r w:rsidRPr="00105753">
        <w:rPr>
          <w:sz w:val="40"/>
          <w:szCs w:val="40"/>
          <w:highlight w:val="yellow"/>
          <w:lang w:val="en-GB"/>
        </w:rPr>
        <w:lastRenderedPageBreak/>
        <w:t>GET and POST request</w:t>
      </w:r>
      <w:r>
        <w:rPr>
          <w:lang w:val="en-GB"/>
        </w:rPr>
        <w:t>:</w:t>
      </w:r>
    </w:p>
    <w:p w:rsidR="00105753" w:rsidRDefault="00105753">
      <w:pPr>
        <w:rPr>
          <w:lang w:val="en-GB"/>
        </w:rPr>
      </w:pPr>
      <w:r>
        <w:rPr>
          <w:lang w:val="en-GB"/>
        </w:rPr>
        <w:t>Using the following command we can trigger the spring boot service.</w:t>
      </w:r>
    </w:p>
    <w:p w:rsidR="004608BF" w:rsidRDefault="004608BF">
      <w:pPr>
        <w:rPr>
          <w:lang w:val="en-GB"/>
        </w:rPr>
      </w:pPr>
      <w:r>
        <w:rPr>
          <w:noProof/>
        </w:rPr>
        <w:drawing>
          <wp:inline distT="0" distB="0" distL="0" distR="0" wp14:anchorId="66998AB3" wp14:editId="3C219CBA">
            <wp:extent cx="5943600" cy="78930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753" w:rsidRDefault="00105753">
      <w:pPr>
        <w:rPr>
          <w:lang w:val="en-GB"/>
        </w:rPr>
      </w:pPr>
      <w:r>
        <w:rPr>
          <w:lang w:val="en-GB"/>
        </w:rPr>
        <w:t xml:space="preserve">We can trigger swagger UI by invoking the URL: </w:t>
      </w:r>
    </w:p>
    <w:p w:rsidR="00105753" w:rsidRDefault="00105753">
      <w:pPr>
        <w:rPr>
          <w:lang w:val="en-GB"/>
        </w:rPr>
      </w:pPr>
      <w:hyperlink r:id="rId63" w:history="1">
        <w:r w:rsidRPr="00DD5276">
          <w:rPr>
            <w:rStyle w:val="Hyperlink"/>
            <w:lang w:val="en-GB"/>
          </w:rPr>
          <w:t>http://localhost:8080/swagger-ui.html#/user-controller</w:t>
        </w:r>
      </w:hyperlink>
    </w:p>
    <w:p w:rsidR="00105753" w:rsidRDefault="00105753">
      <w:pPr>
        <w:rPr>
          <w:lang w:val="en-GB"/>
        </w:rPr>
      </w:pPr>
      <w:r>
        <w:rPr>
          <w:noProof/>
        </w:rPr>
        <w:drawing>
          <wp:inline distT="0" distB="0" distL="0" distR="0" wp14:anchorId="657C38CB" wp14:editId="15D628AE">
            <wp:extent cx="5943600" cy="2922270"/>
            <wp:effectExtent l="76200" t="76200" r="114300" b="10668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05753" w:rsidRDefault="00AB273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55DA3A36" wp14:editId="35D8A12C">
            <wp:extent cx="5943600" cy="3235960"/>
            <wp:effectExtent l="76200" t="76200" r="114300" b="11684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B2735" w:rsidRDefault="00AB2735">
      <w:pPr>
        <w:rPr>
          <w:lang w:val="en-GB"/>
        </w:rPr>
      </w:pPr>
      <w:bookmarkStart w:id="0" w:name="_GoBack"/>
      <w:r>
        <w:rPr>
          <w:noProof/>
        </w:rPr>
        <w:drawing>
          <wp:inline distT="0" distB="0" distL="0" distR="0" wp14:anchorId="27A592A1" wp14:editId="3CBF069B">
            <wp:extent cx="5943600" cy="3105150"/>
            <wp:effectExtent l="76200" t="76200" r="114300" b="11430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p w:rsidR="004608BF" w:rsidRDefault="004608BF">
      <w:pPr>
        <w:rPr>
          <w:lang w:val="en-GB"/>
        </w:rPr>
      </w:pPr>
    </w:p>
    <w:p w:rsidR="008D1130" w:rsidRDefault="008D1130">
      <w:pPr>
        <w:rPr>
          <w:lang w:val="en-GB"/>
        </w:rPr>
      </w:pPr>
    </w:p>
    <w:p w:rsidR="00E76BB6" w:rsidRDefault="00E76BB6">
      <w:pPr>
        <w:rPr>
          <w:lang w:val="en-GB"/>
        </w:rPr>
      </w:pPr>
    </w:p>
    <w:p w:rsidR="007334A8" w:rsidRPr="00D314B0" w:rsidRDefault="007334A8">
      <w:pPr>
        <w:rPr>
          <w:lang w:val="en-GB"/>
        </w:rPr>
      </w:pPr>
    </w:p>
    <w:sectPr w:rsidR="007334A8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67317"/>
    <w:rsid w:val="0008203B"/>
    <w:rsid w:val="00096AE0"/>
    <w:rsid w:val="000C5F31"/>
    <w:rsid w:val="000D5988"/>
    <w:rsid w:val="000D7791"/>
    <w:rsid w:val="00101723"/>
    <w:rsid w:val="00105753"/>
    <w:rsid w:val="00124793"/>
    <w:rsid w:val="0017710B"/>
    <w:rsid w:val="001A4BB0"/>
    <w:rsid w:val="001C4E85"/>
    <w:rsid w:val="001C53F8"/>
    <w:rsid w:val="001D7845"/>
    <w:rsid w:val="002044F7"/>
    <w:rsid w:val="00260675"/>
    <w:rsid w:val="00260EAE"/>
    <w:rsid w:val="00267EE7"/>
    <w:rsid w:val="00274254"/>
    <w:rsid w:val="002B0F78"/>
    <w:rsid w:val="002B4ADB"/>
    <w:rsid w:val="002B6D74"/>
    <w:rsid w:val="00303B4D"/>
    <w:rsid w:val="0033779B"/>
    <w:rsid w:val="00364459"/>
    <w:rsid w:val="00382343"/>
    <w:rsid w:val="003A5767"/>
    <w:rsid w:val="003C6498"/>
    <w:rsid w:val="003E1F0C"/>
    <w:rsid w:val="004042A1"/>
    <w:rsid w:val="004278BB"/>
    <w:rsid w:val="004451A4"/>
    <w:rsid w:val="00453914"/>
    <w:rsid w:val="004608BF"/>
    <w:rsid w:val="0049442A"/>
    <w:rsid w:val="00494E3F"/>
    <w:rsid w:val="004A63A2"/>
    <w:rsid w:val="004B4567"/>
    <w:rsid w:val="004B4E33"/>
    <w:rsid w:val="004B74C4"/>
    <w:rsid w:val="004C2963"/>
    <w:rsid w:val="004E3F3F"/>
    <w:rsid w:val="00547F72"/>
    <w:rsid w:val="00572D6B"/>
    <w:rsid w:val="00577278"/>
    <w:rsid w:val="005870F2"/>
    <w:rsid w:val="00595EB2"/>
    <w:rsid w:val="005A682B"/>
    <w:rsid w:val="005B3A00"/>
    <w:rsid w:val="006172E0"/>
    <w:rsid w:val="00617EA4"/>
    <w:rsid w:val="006305CA"/>
    <w:rsid w:val="006979BF"/>
    <w:rsid w:val="006A0598"/>
    <w:rsid w:val="006B4161"/>
    <w:rsid w:val="006B5C98"/>
    <w:rsid w:val="006D184F"/>
    <w:rsid w:val="0070547D"/>
    <w:rsid w:val="0071112F"/>
    <w:rsid w:val="00716A6C"/>
    <w:rsid w:val="007334A8"/>
    <w:rsid w:val="0073715B"/>
    <w:rsid w:val="007605F8"/>
    <w:rsid w:val="007B772A"/>
    <w:rsid w:val="007E1AC4"/>
    <w:rsid w:val="008758A5"/>
    <w:rsid w:val="00885E75"/>
    <w:rsid w:val="008A561A"/>
    <w:rsid w:val="008A6FE9"/>
    <w:rsid w:val="008A7D1D"/>
    <w:rsid w:val="008B3F91"/>
    <w:rsid w:val="008B40EF"/>
    <w:rsid w:val="008C0C88"/>
    <w:rsid w:val="008D1130"/>
    <w:rsid w:val="0091038D"/>
    <w:rsid w:val="00936727"/>
    <w:rsid w:val="00941802"/>
    <w:rsid w:val="00947593"/>
    <w:rsid w:val="00954EA4"/>
    <w:rsid w:val="00955D47"/>
    <w:rsid w:val="009715CB"/>
    <w:rsid w:val="00993A8C"/>
    <w:rsid w:val="009A0411"/>
    <w:rsid w:val="009A3D2E"/>
    <w:rsid w:val="009C379A"/>
    <w:rsid w:val="009D56E2"/>
    <w:rsid w:val="009F455F"/>
    <w:rsid w:val="00A131AB"/>
    <w:rsid w:val="00A62C6E"/>
    <w:rsid w:val="00A7457E"/>
    <w:rsid w:val="00A85164"/>
    <w:rsid w:val="00A915B6"/>
    <w:rsid w:val="00A919F7"/>
    <w:rsid w:val="00AB2735"/>
    <w:rsid w:val="00AD0BEB"/>
    <w:rsid w:val="00AE3FDD"/>
    <w:rsid w:val="00B22387"/>
    <w:rsid w:val="00B44A44"/>
    <w:rsid w:val="00B50D1F"/>
    <w:rsid w:val="00B55ADE"/>
    <w:rsid w:val="00B90A38"/>
    <w:rsid w:val="00BD525C"/>
    <w:rsid w:val="00BE51D6"/>
    <w:rsid w:val="00C06F84"/>
    <w:rsid w:val="00C105B3"/>
    <w:rsid w:val="00C10DA2"/>
    <w:rsid w:val="00C23705"/>
    <w:rsid w:val="00C67965"/>
    <w:rsid w:val="00C71EEE"/>
    <w:rsid w:val="00C721B0"/>
    <w:rsid w:val="00C80A32"/>
    <w:rsid w:val="00CA4E68"/>
    <w:rsid w:val="00CC2F3B"/>
    <w:rsid w:val="00CD12ED"/>
    <w:rsid w:val="00CD424A"/>
    <w:rsid w:val="00CE1AFC"/>
    <w:rsid w:val="00CF4513"/>
    <w:rsid w:val="00D04403"/>
    <w:rsid w:val="00D12FB3"/>
    <w:rsid w:val="00D314B0"/>
    <w:rsid w:val="00D3692E"/>
    <w:rsid w:val="00D41EEB"/>
    <w:rsid w:val="00D63F8D"/>
    <w:rsid w:val="00D76B72"/>
    <w:rsid w:val="00DA03E5"/>
    <w:rsid w:val="00DD4805"/>
    <w:rsid w:val="00DD5FF3"/>
    <w:rsid w:val="00DF3FAF"/>
    <w:rsid w:val="00DF5844"/>
    <w:rsid w:val="00E11D84"/>
    <w:rsid w:val="00E17BCC"/>
    <w:rsid w:val="00E22441"/>
    <w:rsid w:val="00E23CE6"/>
    <w:rsid w:val="00E30FDE"/>
    <w:rsid w:val="00E43938"/>
    <w:rsid w:val="00E76BB6"/>
    <w:rsid w:val="00E76E6E"/>
    <w:rsid w:val="00E777EA"/>
    <w:rsid w:val="00E82923"/>
    <w:rsid w:val="00E87E67"/>
    <w:rsid w:val="00ED17FE"/>
    <w:rsid w:val="00ED32EF"/>
    <w:rsid w:val="00EF1BF0"/>
    <w:rsid w:val="00F01EED"/>
    <w:rsid w:val="00F02F56"/>
    <w:rsid w:val="00F059A7"/>
    <w:rsid w:val="00F13842"/>
    <w:rsid w:val="00F2181B"/>
    <w:rsid w:val="00F3712B"/>
    <w:rsid w:val="00F56A91"/>
    <w:rsid w:val="00F56F50"/>
    <w:rsid w:val="00F63E98"/>
    <w:rsid w:val="00F65BEF"/>
    <w:rsid w:val="00F7198F"/>
    <w:rsid w:val="00FA6036"/>
    <w:rsid w:val="00FA76E2"/>
    <w:rsid w:val="00FC7AB0"/>
    <w:rsid w:val="00FF4D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yperlink" Target="http://localhost:8080/swagger-ui.html#/user-controller" TargetMode="External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microsoft.com/office/2007/relationships/stylesWithEffects" Target="stylesWithEffect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30</Pages>
  <Words>1300</Words>
  <Characters>7414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151</cp:revision>
  <dcterms:created xsi:type="dcterms:W3CDTF">2026-03-01T13:09:00Z</dcterms:created>
  <dcterms:modified xsi:type="dcterms:W3CDTF">2026-03-29T06:56:00Z</dcterms:modified>
</cp:coreProperties>
</file>