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BDB85" w14:textId="77777777" w:rsidR="00837F05" w:rsidRPr="00837F05" w:rsidRDefault="00837F05" w:rsidP="00837F05">
      <w:r w:rsidRPr="004C37D1">
        <w:rPr>
          <w:noProof/>
          <w:lang w:eastAsia="en-IN"/>
        </w:rPr>
        <w:drawing>
          <wp:anchor distT="0" distB="0" distL="114300" distR="114300" simplePos="0" relativeHeight="251659264" behindDoc="0" locked="0" layoutInCell="1" allowOverlap="1" wp14:anchorId="187D71D0" wp14:editId="1F840A16">
            <wp:simplePos x="0" y="0"/>
            <wp:positionH relativeFrom="column">
              <wp:posOffset>114300</wp:posOffset>
            </wp:positionH>
            <wp:positionV relativeFrom="paragraph">
              <wp:posOffset>-621030</wp:posOffset>
            </wp:positionV>
            <wp:extent cx="5829300" cy="14478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829300" cy="1447800"/>
                    </a:xfrm>
                    <a:prstGeom prst="rect">
                      <a:avLst/>
                    </a:prstGeom>
                  </pic:spPr>
                </pic:pic>
              </a:graphicData>
            </a:graphic>
            <wp14:sizeRelH relativeFrom="margin">
              <wp14:pctWidth>0</wp14:pctWidth>
            </wp14:sizeRelH>
            <wp14:sizeRelV relativeFrom="margin">
              <wp14:pctHeight>0</wp14:pctHeight>
            </wp14:sizeRelV>
          </wp:anchor>
        </w:drawing>
      </w:r>
    </w:p>
    <w:p w14:paraId="6DF17A4B" w14:textId="77777777" w:rsidR="003B0133" w:rsidRDefault="00837F05">
      <w:r>
        <w:rPr>
          <w:noProof/>
          <w:lang w:eastAsia="en-IN"/>
        </w:rPr>
        <mc:AlternateContent>
          <mc:Choice Requires="wps">
            <w:drawing>
              <wp:anchor distT="0" distB="0" distL="114300" distR="114300" simplePos="0" relativeHeight="251665408" behindDoc="0" locked="0" layoutInCell="1" allowOverlap="1" wp14:anchorId="2783B972" wp14:editId="036E20E3">
                <wp:simplePos x="0" y="0"/>
                <wp:positionH relativeFrom="column">
                  <wp:posOffset>-133350</wp:posOffset>
                </wp:positionH>
                <wp:positionV relativeFrom="paragraph">
                  <wp:posOffset>1045845</wp:posOffset>
                </wp:positionV>
                <wp:extent cx="6076950" cy="11430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143000"/>
                        </a:xfrm>
                        <a:prstGeom prst="rect">
                          <a:avLst/>
                        </a:prstGeom>
                        <a:solidFill>
                          <a:srgbClr val="FFFFFF"/>
                        </a:solidFill>
                        <a:ln w="9525">
                          <a:solidFill>
                            <a:srgbClr val="000000"/>
                          </a:solidFill>
                          <a:miter lim="800000"/>
                          <a:headEnd/>
                          <a:tailEnd/>
                        </a:ln>
                      </wps:spPr>
                      <wps:txbx>
                        <w:txbxContent>
                          <w:p w14:paraId="5214AD03" w14:textId="77777777" w:rsidR="009A63BF" w:rsidRDefault="009A63BF">
                            <w:pPr>
                              <w:rPr>
                                <w:sz w:val="56"/>
                                <w:szCs w:val="56"/>
                              </w:rPr>
                            </w:pPr>
                            <w:r>
                              <w:rPr>
                                <w:sz w:val="56"/>
                                <w:szCs w:val="56"/>
                              </w:rPr>
                              <w:t xml:space="preserve">      </w:t>
                            </w:r>
                            <w:r w:rsidRPr="00267483">
                              <w:rPr>
                                <w:sz w:val="56"/>
                                <w:szCs w:val="56"/>
                              </w:rPr>
                              <w:t xml:space="preserve">A SUMMER INTERNSHIP PROGRAM </w:t>
                            </w:r>
                          </w:p>
                          <w:p w14:paraId="7E3E1F08" w14:textId="77777777" w:rsidR="009A63BF" w:rsidRDefault="009A63BF">
                            <w:pPr>
                              <w:rPr>
                                <w:sz w:val="56"/>
                                <w:szCs w:val="56"/>
                              </w:rPr>
                            </w:pPr>
                            <w:r>
                              <w:rPr>
                                <w:sz w:val="56"/>
                                <w:szCs w:val="56"/>
                              </w:rPr>
                              <w:t xml:space="preserve">                                   ON </w:t>
                            </w:r>
                          </w:p>
                          <w:p w14:paraId="30397908" w14:textId="77777777" w:rsidR="009A63BF" w:rsidRPr="00267483" w:rsidRDefault="009A63BF">
                            <w:pPr>
                              <w:rPr>
                                <w:sz w:val="56"/>
                                <w:szCs w:val="56"/>
                              </w:rPr>
                            </w:pPr>
                            <w:r>
                              <w:rPr>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83B972" id="_x0000_t202" coordsize="21600,21600" o:spt="202" path="m,l,21600r21600,l21600,xe">
                <v:stroke joinstyle="miter"/>
                <v:path gradientshapeok="t" o:connecttype="rect"/>
              </v:shapetype>
              <v:shape id="Text Box 2" o:spid="_x0000_s1026" type="#_x0000_t202" style="position:absolute;margin-left:-10.5pt;margin-top:82.35pt;width:478.5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">
                <v:textbox>
                  <w:txbxContent>
                    <w:p w14:paraId="5214AD03" w14:textId="77777777" w:rsidR="009A63BF" w:rsidRDefault="009A63BF">
                      <w:pPr>
                        <w:rPr>
                          <w:sz w:val="56"/>
                          <w:szCs w:val="56"/>
                        </w:rPr>
                      </w:pPr>
                      <w:r>
                        <w:rPr>
                          <w:sz w:val="56"/>
                          <w:szCs w:val="56"/>
                        </w:rPr>
                        <w:t xml:space="preserve">      </w:t>
                      </w:r>
                      <w:r w:rsidRPr="00267483">
                        <w:rPr>
                          <w:sz w:val="56"/>
                          <w:szCs w:val="56"/>
                        </w:rPr>
                        <w:t xml:space="preserve">A SUMMER INTERNSHIP PROGRAM </w:t>
                      </w:r>
                    </w:p>
                    <w:p w14:paraId="7E3E1F08" w14:textId="77777777" w:rsidR="009A63BF" w:rsidRDefault="009A63BF">
                      <w:pPr>
                        <w:rPr>
                          <w:sz w:val="56"/>
                          <w:szCs w:val="56"/>
                        </w:rPr>
                      </w:pPr>
                      <w:r>
                        <w:rPr>
                          <w:sz w:val="56"/>
                          <w:szCs w:val="56"/>
                        </w:rPr>
                        <w:t xml:space="preserve">                                   ON </w:t>
                      </w:r>
                    </w:p>
                    <w:p w14:paraId="30397908" w14:textId="77777777" w:rsidR="009A63BF" w:rsidRPr="00267483" w:rsidRDefault="009A63BF">
                      <w:pPr>
                        <w:rPr>
                          <w:sz w:val="56"/>
                          <w:szCs w:val="56"/>
                        </w:rPr>
                      </w:pPr>
                      <w:r>
                        <w:rPr>
                          <w:sz w:val="56"/>
                          <w:szCs w:val="56"/>
                        </w:rPr>
                        <w:t xml:space="preserve">              </w:t>
                      </w:r>
                    </w:p>
                  </w:txbxContent>
                </v:textbox>
              </v:shape>
            </w:pict>
          </mc:Fallback>
        </mc:AlternateContent>
      </w:r>
      <w:r w:rsidRPr="004C37D1">
        <w:rPr>
          <w:noProof/>
          <w:lang w:eastAsia="en-IN"/>
        </w:rPr>
        <mc:AlternateContent>
          <mc:Choice Requires="wps">
            <w:drawing>
              <wp:anchor distT="0" distB="0" distL="114300" distR="114300" simplePos="0" relativeHeight="251663360" behindDoc="0" locked="0" layoutInCell="1" allowOverlap="1" wp14:anchorId="32F0491B" wp14:editId="473163D4">
                <wp:simplePos x="0" y="0"/>
                <wp:positionH relativeFrom="column">
                  <wp:posOffset>205740</wp:posOffset>
                </wp:positionH>
                <wp:positionV relativeFrom="paragraph">
                  <wp:posOffset>8221980</wp:posOffset>
                </wp:positionV>
                <wp:extent cx="5798820" cy="1211580"/>
                <wp:effectExtent l="0" t="0" r="0" b="0"/>
                <wp:wrapNone/>
                <wp:docPr id="10" name="TextBox 9"/>
                <wp:cNvGraphicFramePr/>
                <a:graphic xmlns:a="http://schemas.openxmlformats.org/drawingml/2006/main">
                  <a:graphicData uri="http://schemas.microsoft.com/office/word/2010/wordprocessingShape">
                    <wps:wsp>
                      <wps:cNvSpPr txBox="1"/>
                      <wps:spPr>
                        <a:xfrm>
                          <a:off x="0" y="0"/>
                          <a:ext cx="5798820" cy="1211580"/>
                        </a:xfrm>
                        <a:prstGeom prst="rect">
                          <a:avLst/>
                        </a:prstGeom>
                        <a:noFill/>
                      </wps:spPr>
                      <wps:txbx>
                        <w:txbxContent>
                          <w:p w14:paraId="16C8D657" w14:textId="77777777" w:rsidR="009A63BF" w:rsidRPr="00837F05" w:rsidRDefault="009A63BF" w:rsidP="004C37D1">
                            <w:pPr>
                              <w:pStyle w:val="NormalWeb"/>
                              <w:spacing w:before="0" w:beforeAutospacing="0" w:after="0" w:afterAutospacing="0"/>
                              <w:rPr>
                                <w:sz w:val="56"/>
                                <w:szCs w:val="56"/>
                              </w:rPr>
                            </w:pPr>
                            <w:r w:rsidRPr="00837F05">
                              <w:rPr>
                                <w:b/>
                                <w:bCs/>
                                <w:color w:val="000000" w:themeColor="text1"/>
                                <w:kern w:val="24"/>
                                <w:sz w:val="56"/>
                                <w:szCs w:val="56"/>
                              </w:rPr>
                              <w:t xml:space="preserve">       INTERN BRIDGE PVT.LTD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F0491B" id="TextBox 9" o:spid="_x0000_s1027" type="#_x0000_t202" style="position:absolute;margin-left:16.2pt;margin-top:647.4pt;width:456.6pt;height:9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" filled="f" stroked="f">
                <v:textbox>
                  <w:txbxContent>
                    <w:p w14:paraId="16C8D657" w14:textId="77777777" w:rsidR="009A63BF" w:rsidRPr="00837F05" w:rsidRDefault="009A63BF" w:rsidP="004C37D1">
                      <w:pPr>
                        <w:pStyle w:val="NormalWeb"/>
                        <w:spacing w:before="0" w:beforeAutospacing="0" w:after="0" w:afterAutospacing="0"/>
                        <w:rPr>
                          <w:sz w:val="56"/>
                          <w:szCs w:val="56"/>
                        </w:rPr>
                      </w:pPr>
                      <w:r w:rsidRPr="00837F05">
                        <w:rPr>
                          <w:b/>
                          <w:bCs/>
                          <w:color w:val="000000" w:themeColor="text1"/>
                          <w:kern w:val="24"/>
                          <w:sz w:val="56"/>
                          <w:szCs w:val="56"/>
                        </w:rPr>
                        <w:t xml:space="preserve">       INTERN BRIDGE PVT.LTD</w:t>
                      </w:r>
                    </w:p>
                  </w:txbxContent>
                </v:textbox>
              </v:shape>
            </w:pict>
          </mc:Fallback>
        </mc:AlternateContent>
      </w:r>
    </w:p>
    <w:p w14:paraId="63ED8E8C" w14:textId="77777777" w:rsidR="003B0133" w:rsidRPr="003B0133" w:rsidRDefault="003B0133" w:rsidP="003B0133"/>
    <w:p w14:paraId="2B828214" w14:textId="77777777" w:rsidR="003B0133" w:rsidRPr="003B0133" w:rsidRDefault="003B0133" w:rsidP="003B0133"/>
    <w:p w14:paraId="48C4FE59" w14:textId="77777777" w:rsidR="003B0133" w:rsidRPr="003B0133" w:rsidRDefault="003B0133" w:rsidP="003B0133"/>
    <w:p w14:paraId="485E884E" w14:textId="77777777" w:rsidR="003B0133" w:rsidRPr="003B0133" w:rsidRDefault="003B0133" w:rsidP="003B0133"/>
    <w:p w14:paraId="6D9FE85B" w14:textId="77777777" w:rsidR="003B0133" w:rsidRPr="003B0133" w:rsidRDefault="003B0133" w:rsidP="003B0133"/>
    <w:p w14:paraId="2AA1EAF6" w14:textId="77777777" w:rsidR="003B0133" w:rsidRPr="003B0133" w:rsidRDefault="003B0133" w:rsidP="003B0133"/>
    <w:p w14:paraId="20BFBB9B" w14:textId="77777777" w:rsidR="003B0133" w:rsidRPr="003B0133" w:rsidRDefault="003B0133" w:rsidP="003B0133"/>
    <w:p w14:paraId="768CF3C9" w14:textId="77777777" w:rsidR="003B0133" w:rsidRDefault="003B0133" w:rsidP="003B0133"/>
    <w:p w14:paraId="187154FE" w14:textId="77777777" w:rsidR="003B0133" w:rsidRDefault="003B0133" w:rsidP="003B0133">
      <w:pPr>
        <w:spacing w:after="0" w:line="240" w:lineRule="auto"/>
        <w:rPr>
          <w:rFonts w:eastAsiaTheme="minorEastAsia" w:hAnsi="Calibri"/>
          <w:color w:val="000000" w:themeColor="text1"/>
          <w:kern w:val="24"/>
          <w:sz w:val="72"/>
          <w:szCs w:val="72"/>
          <w:u w:val="single"/>
          <w:lang w:eastAsia="en-IN"/>
        </w:rPr>
      </w:pPr>
      <w:r>
        <w:rPr>
          <w:rFonts w:eastAsiaTheme="minorEastAsia" w:hAnsi="Calibri"/>
          <w:color w:val="000000" w:themeColor="text1"/>
          <w:kern w:val="24"/>
          <w:sz w:val="72"/>
          <w:szCs w:val="72"/>
          <w:u w:val="single"/>
          <w:lang w:eastAsia="en-IN"/>
        </w:rPr>
        <w:t xml:space="preserve"> </w:t>
      </w:r>
      <w:r w:rsidRPr="003B0133">
        <w:rPr>
          <w:rFonts w:eastAsiaTheme="minorEastAsia" w:hAnsi="Calibri"/>
          <w:color w:val="000000" w:themeColor="text1"/>
          <w:kern w:val="24"/>
          <w:sz w:val="72"/>
          <w:szCs w:val="72"/>
          <w:u w:val="single"/>
          <w:lang w:eastAsia="en-IN"/>
        </w:rPr>
        <w:t xml:space="preserve">SUPPLY CHAIN </w:t>
      </w:r>
      <w:r>
        <w:rPr>
          <w:rFonts w:eastAsiaTheme="minorEastAsia" w:hAnsi="Calibri"/>
          <w:color w:val="000000" w:themeColor="text1"/>
          <w:kern w:val="24"/>
          <w:sz w:val="72"/>
          <w:szCs w:val="72"/>
          <w:u w:val="single"/>
          <w:lang w:eastAsia="en-IN"/>
        </w:rPr>
        <w:t>MANAGEMENT</w:t>
      </w:r>
    </w:p>
    <w:p w14:paraId="4ED64833" w14:textId="77777777" w:rsidR="003B0133" w:rsidRPr="003B0133" w:rsidRDefault="003B0133" w:rsidP="003B0133">
      <w:pPr>
        <w:spacing w:after="0" w:line="240" w:lineRule="auto"/>
        <w:rPr>
          <w:rFonts w:ascii="Times New Roman" w:eastAsia="Times New Roman" w:hAnsi="Times New Roman" w:cs="Times New Roman"/>
          <w:sz w:val="72"/>
          <w:szCs w:val="72"/>
          <w:lang w:eastAsia="en-IN"/>
        </w:rPr>
      </w:pPr>
      <w:r w:rsidRPr="004C37D1">
        <w:rPr>
          <w:noProof/>
          <w:lang w:eastAsia="en-IN"/>
        </w:rPr>
        <mc:AlternateContent>
          <mc:Choice Requires="wps">
            <w:drawing>
              <wp:anchor distT="0" distB="0" distL="114300" distR="114300" simplePos="0" relativeHeight="251662336" behindDoc="0" locked="0" layoutInCell="1" allowOverlap="1" wp14:anchorId="4CCF9FBF" wp14:editId="54303329">
                <wp:simplePos x="0" y="0"/>
                <wp:positionH relativeFrom="column">
                  <wp:posOffset>914400</wp:posOffset>
                </wp:positionH>
                <wp:positionV relativeFrom="paragraph">
                  <wp:posOffset>612140</wp:posOffset>
                </wp:positionV>
                <wp:extent cx="4091305" cy="1903730"/>
                <wp:effectExtent l="0" t="0" r="0" b="0"/>
                <wp:wrapNone/>
                <wp:docPr id="9" name="TextBox 8"/>
                <wp:cNvGraphicFramePr/>
                <a:graphic xmlns:a="http://schemas.openxmlformats.org/drawingml/2006/main">
                  <a:graphicData uri="http://schemas.microsoft.com/office/word/2010/wordprocessingShape">
                    <wps:wsp>
                      <wps:cNvSpPr txBox="1"/>
                      <wps:spPr>
                        <a:xfrm>
                          <a:off x="0" y="0"/>
                          <a:ext cx="4091305" cy="1903730"/>
                        </a:xfrm>
                        <a:prstGeom prst="rect">
                          <a:avLst/>
                        </a:prstGeom>
                        <a:noFill/>
                      </wps:spPr>
                      <wps:txbx>
                        <w:txbxContent>
                          <w:p w14:paraId="185C6F5B" w14:textId="77777777" w:rsidR="009A63BF" w:rsidRPr="00837F05" w:rsidRDefault="009A63BF" w:rsidP="004C37D1">
                            <w:pPr>
                              <w:pStyle w:val="NormalWeb"/>
                              <w:spacing w:before="0" w:beforeAutospacing="0" w:after="0" w:afterAutospacing="0"/>
                              <w:rPr>
                                <w:sz w:val="52"/>
                                <w:szCs w:val="52"/>
                              </w:rPr>
                            </w:pPr>
                            <w:r w:rsidRPr="00837F05">
                              <w:rPr>
                                <w:b/>
                                <w:bCs/>
                                <w:color w:val="000000" w:themeColor="text1"/>
                                <w:kern w:val="24"/>
                                <w:sz w:val="52"/>
                                <w:szCs w:val="52"/>
                              </w:rPr>
                              <w:t xml:space="preserve">                      BY</w:t>
                            </w:r>
                          </w:p>
                          <w:p w14:paraId="2D28BD04" w14:textId="1DE51D1F" w:rsidR="009A63BF" w:rsidRPr="00837F05" w:rsidRDefault="000928C9" w:rsidP="000928C9">
                            <w:pPr>
                              <w:pStyle w:val="NormalWeb"/>
                              <w:spacing w:before="0" w:beforeAutospacing="0" w:after="0" w:afterAutospacing="0"/>
                              <w:jc w:val="center"/>
                              <w:rPr>
                                <w:sz w:val="52"/>
                                <w:szCs w:val="52"/>
                              </w:rPr>
                            </w:pPr>
                            <w:proofErr w:type="gramStart"/>
                            <w:r>
                              <w:rPr>
                                <w:b/>
                                <w:bCs/>
                                <w:color w:val="000000" w:themeColor="text1"/>
                                <w:kern w:val="24"/>
                                <w:sz w:val="52"/>
                                <w:szCs w:val="52"/>
                              </w:rPr>
                              <w:t>Y.ANANDIMOVVA</w:t>
                            </w:r>
                            <w:proofErr w:type="gramEnd"/>
                          </w:p>
                          <w:p w14:paraId="0EE81CD2" w14:textId="3CB4E975" w:rsidR="009A63BF" w:rsidRPr="00837F05" w:rsidRDefault="009A63BF" w:rsidP="004C37D1">
                            <w:pPr>
                              <w:pStyle w:val="NormalWeb"/>
                              <w:spacing w:before="0" w:beforeAutospacing="0" w:after="0" w:afterAutospacing="0"/>
                              <w:rPr>
                                <w:sz w:val="52"/>
                                <w:szCs w:val="52"/>
                              </w:rPr>
                            </w:pPr>
                            <w:r w:rsidRPr="00837F05">
                              <w:rPr>
                                <w:b/>
                                <w:bCs/>
                                <w:color w:val="000000" w:themeColor="text1"/>
                                <w:kern w:val="24"/>
                                <w:sz w:val="52"/>
                                <w:szCs w:val="52"/>
                              </w:rPr>
                              <w:t xml:space="preserve">   (23</w:t>
                            </w:r>
                            <w:r w:rsidR="000928C9">
                              <w:rPr>
                                <w:b/>
                                <w:bCs/>
                                <w:color w:val="000000" w:themeColor="text1"/>
                                <w:kern w:val="24"/>
                                <w:sz w:val="52"/>
                                <w:szCs w:val="52"/>
                              </w:rPr>
                              <w:t>10569202</w:t>
                            </w:r>
                            <w:r w:rsidRPr="00837F05">
                              <w:rPr>
                                <w:b/>
                                <w:bCs/>
                                <w:color w:val="000000" w:themeColor="text1"/>
                                <w:kern w:val="24"/>
                                <w:sz w:val="52"/>
                                <w:szCs w:val="52"/>
                              </w:rPr>
                              <w:t xml:space="preserve">_BBA _Y23) </w:t>
                            </w:r>
                            <w:r w:rsidRPr="00837F05">
                              <w:rPr>
                                <w:color w:val="000000" w:themeColor="text1"/>
                                <w:kern w:val="24"/>
                                <w:sz w:val="52"/>
                                <w:szCs w:val="52"/>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CF9FBF" id="TextBox 8" o:spid="_x0000_s1028" type="#_x0000_t202" style="position:absolute;margin-left:1in;margin-top:48.2pt;width:322.15pt;height:1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" filled="f" stroked="f">
                <v:textbox>
                  <w:txbxContent>
                    <w:p w14:paraId="185C6F5B" w14:textId="77777777" w:rsidR="009A63BF" w:rsidRPr="00837F05" w:rsidRDefault="009A63BF" w:rsidP="004C37D1">
                      <w:pPr>
                        <w:pStyle w:val="NormalWeb"/>
                        <w:spacing w:before="0" w:beforeAutospacing="0" w:after="0" w:afterAutospacing="0"/>
                        <w:rPr>
                          <w:sz w:val="52"/>
                          <w:szCs w:val="52"/>
                        </w:rPr>
                      </w:pPr>
                      <w:r w:rsidRPr="00837F05">
                        <w:rPr>
                          <w:b/>
                          <w:bCs/>
                          <w:color w:val="000000" w:themeColor="text1"/>
                          <w:kern w:val="24"/>
                          <w:sz w:val="52"/>
                          <w:szCs w:val="52"/>
                        </w:rPr>
                        <w:t xml:space="preserve">                      BY</w:t>
                      </w:r>
                    </w:p>
                    <w:p w14:paraId="2D28BD04" w14:textId="1DE51D1F" w:rsidR="009A63BF" w:rsidRPr="00837F05" w:rsidRDefault="000928C9" w:rsidP="000928C9">
                      <w:pPr>
                        <w:pStyle w:val="NormalWeb"/>
                        <w:spacing w:before="0" w:beforeAutospacing="0" w:after="0" w:afterAutospacing="0"/>
                        <w:jc w:val="center"/>
                        <w:rPr>
                          <w:sz w:val="52"/>
                          <w:szCs w:val="52"/>
                        </w:rPr>
                      </w:pPr>
                      <w:proofErr w:type="gramStart"/>
                      <w:r>
                        <w:rPr>
                          <w:b/>
                          <w:bCs/>
                          <w:color w:val="000000" w:themeColor="text1"/>
                          <w:kern w:val="24"/>
                          <w:sz w:val="52"/>
                          <w:szCs w:val="52"/>
                        </w:rPr>
                        <w:t>Y.ANANDIMOVVA</w:t>
                      </w:r>
                      <w:proofErr w:type="gramEnd"/>
                    </w:p>
                    <w:p w14:paraId="0EE81CD2" w14:textId="3CB4E975" w:rsidR="009A63BF" w:rsidRPr="00837F05" w:rsidRDefault="009A63BF" w:rsidP="004C37D1">
                      <w:pPr>
                        <w:pStyle w:val="NormalWeb"/>
                        <w:spacing w:before="0" w:beforeAutospacing="0" w:after="0" w:afterAutospacing="0"/>
                        <w:rPr>
                          <w:sz w:val="52"/>
                          <w:szCs w:val="52"/>
                        </w:rPr>
                      </w:pPr>
                      <w:r w:rsidRPr="00837F05">
                        <w:rPr>
                          <w:b/>
                          <w:bCs/>
                          <w:color w:val="000000" w:themeColor="text1"/>
                          <w:kern w:val="24"/>
                          <w:sz w:val="52"/>
                          <w:szCs w:val="52"/>
                        </w:rPr>
                        <w:t xml:space="preserve">   (23</w:t>
                      </w:r>
                      <w:r w:rsidR="000928C9">
                        <w:rPr>
                          <w:b/>
                          <w:bCs/>
                          <w:color w:val="000000" w:themeColor="text1"/>
                          <w:kern w:val="24"/>
                          <w:sz w:val="52"/>
                          <w:szCs w:val="52"/>
                        </w:rPr>
                        <w:t>10569202</w:t>
                      </w:r>
                      <w:r w:rsidRPr="00837F05">
                        <w:rPr>
                          <w:b/>
                          <w:bCs/>
                          <w:color w:val="000000" w:themeColor="text1"/>
                          <w:kern w:val="24"/>
                          <w:sz w:val="52"/>
                          <w:szCs w:val="52"/>
                        </w:rPr>
                        <w:t xml:space="preserve">_BBA _Y23) </w:t>
                      </w:r>
                      <w:r w:rsidRPr="00837F05">
                        <w:rPr>
                          <w:color w:val="000000" w:themeColor="text1"/>
                          <w:kern w:val="24"/>
                          <w:sz w:val="52"/>
                          <w:szCs w:val="52"/>
                        </w:rPr>
                        <w:t xml:space="preserve">  </w:t>
                      </w:r>
                    </w:p>
                  </w:txbxContent>
                </v:textbox>
              </v:shape>
            </w:pict>
          </mc:Fallback>
        </mc:AlternateContent>
      </w:r>
      <w:r w:rsidRPr="004C37D1">
        <w:rPr>
          <w:noProof/>
          <w:lang w:eastAsia="en-IN"/>
        </w:rPr>
        <w:drawing>
          <wp:anchor distT="0" distB="0" distL="114300" distR="114300" simplePos="0" relativeHeight="251661312" behindDoc="0" locked="0" layoutInCell="1" allowOverlap="1" wp14:anchorId="58277E64" wp14:editId="7E289BA4">
            <wp:simplePos x="0" y="0"/>
            <wp:positionH relativeFrom="column">
              <wp:posOffset>521335</wp:posOffset>
            </wp:positionH>
            <wp:positionV relativeFrom="paragraph">
              <wp:posOffset>2713990</wp:posOffset>
            </wp:positionV>
            <wp:extent cx="5006975" cy="1394460"/>
            <wp:effectExtent l="0" t="0" r="3175" b="0"/>
            <wp:wrapNone/>
            <wp:docPr id="1028" name="Picture 4" descr="Internbridge.c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nternbridge.com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75" cy="1394460"/>
                    </a:xfrm>
                    <a:prstGeom prst="rect">
                      <a:avLst/>
                    </a:prstGeom>
                    <a:noFill/>
                  </pic:spPr>
                </pic:pic>
              </a:graphicData>
            </a:graphic>
            <wp14:sizeRelH relativeFrom="margin">
              <wp14:pctWidth>0</wp14:pctWidth>
            </wp14:sizeRelH>
            <wp14:sizeRelV relativeFrom="margin">
              <wp14:pctHeight>0</wp14:pctHeight>
            </wp14:sizeRelV>
          </wp:anchor>
        </w:drawing>
      </w:r>
      <w:r>
        <w:br w:type="page"/>
      </w:r>
    </w:p>
    <w:p w14:paraId="0D9CA1A6" w14:textId="77777777" w:rsidR="003B0133" w:rsidRDefault="003B0133" w:rsidP="003B0133">
      <w:pPr>
        <w:ind w:firstLine="720"/>
        <w:rPr>
          <w:rFonts w:ascii="Times New Roman" w:hAnsi="Times New Roman" w:cs="Times New Roman"/>
          <w:sz w:val="28"/>
          <w:szCs w:val="28"/>
          <w:lang w:val="en-US"/>
        </w:rPr>
      </w:pPr>
      <w:r w:rsidRPr="004C37D1">
        <w:rPr>
          <w:noProof/>
          <w:lang w:eastAsia="en-IN"/>
        </w:rPr>
        <w:lastRenderedPageBreak/>
        <w:drawing>
          <wp:anchor distT="0" distB="0" distL="114300" distR="114300" simplePos="0" relativeHeight="251667456" behindDoc="0" locked="0" layoutInCell="1" allowOverlap="1" wp14:anchorId="76E7D032" wp14:editId="362B047A">
            <wp:simplePos x="0" y="0"/>
            <wp:positionH relativeFrom="column">
              <wp:posOffset>297180</wp:posOffset>
            </wp:positionH>
            <wp:positionV relativeFrom="paragraph">
              <wp:posOffset>-716280</wp:posOffset>
            </wp:positionV>
            <wp:extent cx="5234940" cy="1211580"/>
            <wp:effectExtent l="0" t="0" r="3810" b="7620"/>
            <wp:wrapNone/>
            <wp:docPr id="11"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234940" cy="1211580"/>
                    </a:xfrm>
                    <a:prstGeom prst="rect">
                      <a:avLst/>
                    </a:prstGeom>
                  </pic:spPr>
                </pic:pic>
              </a:graphicData>
            </a:graphic>
            <wp14:sizeRelH relativeFrom="margin">
              <wp14:pctWidth>0</wp14:pctWidth>
            </wp14:sizeRelH>
            <wp14:sizeRelV relativeFrom="margin">
              <wp14:pctHeight>0</wp14:pctHeight>
            </wp14:sizeRelV>
          </wp:anchor>
        </w:drawing>
      </w:r>
    </w:p>
    <w:p w14:paraId="4CF21DF8" w14:textId="77777777" w:rsidR="003B0133" w:rsidRDefault="003B0133" w:rsidP="003B0133">
      <w:pPr>
        <w:ind w:firstLine="720"/>
        <w:rPr>
          <w:rFonts w:ascii="Times New Roman" w:hAnsi="Times New Roman" w:cs="Times New Roman"/>
          <w:sz w:val="28"/>
          <w:szCs w:val="28"/>
          <w:lang w:val="en-US"/>
        </w:rPr>
      </w:pPr>
      <w:r>
        <w:rPr>
          <w:noProof/>
          <w:lang w:eastAsia="en-IN"/>
        </w:rPr>
        <mc:AlternateContent>
          <mc:Choice Requires="wps">
            <w:drawing>
              <wp:anchor distT="0" distB="0" distL="114300" distR="114300" simplePos="0" relativeHeight="251671552" behindDoc="0" locked="0" layoutInCell="1" allowOverlap="1" wp14:anchorId="2B578EF8" wp14:editId="591480FB">
                <wp:simplePos x="0" y="0"/>
                <wp:positionH relativeFrom="column">
                  <wp:posOffset>167640</wp:posOffset>
                </wp:positionH>
                <wp:positionV relativeFrom="paragraph">
                  <wp:posOffset>240030</wp:posOffset>
                </wp:positionV>
                <wp:extent cx="5901690" cy="876300"/>
                <wp:effectExtent l="0" t="0" r="2286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690" cy="876300"/>
                        </a:xfrm>
                        <a:prstGeom prst="rect">
                          <a:avLst/>
                        </a:prstGeom>
                        <a:solidFill>
                          <a:srgbClr val="FFFFFF"/>
                        </a:solidFill>
                        <a:ln w="9525">
                          <a:solidFill>
                            <a:srgbClr val="000000"/>
                          </a:solidFill>
                          <a:miter lim="800000"/>
                          <a:headEnd/>
                          <a:tailEnd/>
                        </a:ln>
                      </wps:spPr>
                      <wps:txbx>
                        <w:txbxContent>
                          <w:p w14:paraId="7DD807FE" w14:textId="77777777" w:rsidR="009A63BF" w:rsidRPr="003B0133" w:rsidRDefault="009A63BF" w:rsidP="003B0133">
                            <w:pPr>
                              <w:rPr>
                                <w:sz w:val="40"/>
                                <w:szCs w:val="40"/>
                              </w:rPr>
                            </w:pPr>
                            <w:r>
                              <w:rPr>
                                <w:sz w:val="56"/>
                                <w:szCs w:val="56"/>
                              </w:rPr>
                              <w:t xml:space="preserve">           </w:t>
                            </w:r>
                            <w:r w:rsidRPr="003B0133">
                              <w:rPr>
                                <w:sz w:val="40"/>
                                <w:szCs w:val="40"/>
                              </w:rPr>
                              <w:t xml:space="preserve">A SUMMER INTERNSHIP PROGRAM </w:t>
                            </w:r>
                          </w:p>
                          <w:p w14:paraId="63B7927C" w14:textId="77777777" w:rsidR="009A63BF" w:rsidRPr="003B0133" w:rsidRDefault="009A63BF" w:rsidP="003B0133">
                            <w:pPr>
                              <w:rPr>
                                <w:sz w:val="40"/>
                                <w:szCs w:val="40"/>
                              </w:rPr>
                            </w:pPr>
                            <w:r w:rsidRPr="003B0133">
                              <w:rPr>
                                <w:sz w:val="40"/>
                                <w:szCs w:val="40"/>
                              </w:rPr>
                              <w:t xml:space="preserve">                               </w:t>
                            </w:r>
                            <w:r>
                              <w:rPr>
                                <w:sz w:val="40"/>
                                <w:szCs w:val="40"/>
                              </w:rPr>
                              <w:t xml:space="preserve">          </w:t>
                            </w:r>
                            <w:r w:rsidRPr="003B0133">
                              <w:rPr>
                                <w:sz w:val="40"/>
                                <w:szCs w:val="40"/>
                              </w:rPr>
                              <w:t xml:space="preserve">    ON </w:t>
                            </w:r>
                          </w:p>
                          <w:p w14:paraId="147B7897" w14:textId="77777777" w:rsidR="009A63BF" w:rsidRPr="00267483" w:rsidRDefault="009A63BF" w:rsidP="003B0133">
                            <w:pPr>
                              <w:rPr>
                                <w:sz w:val="56"/>
                                <w:szCs w:val="56"/>
                              </w:rPr>
                            </w:pPr>
                            <w:r>
                              <w:rPr>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78EF8" id="_x0000_s1029" type="#_x0000_t202" style="position:absolute;left:0;text-align:left;margin-left:13.2pt;margin-top:18.9pt;width:464.7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">
                <v:textbox>
                  <w:txbxContent>
                    <w:p w14:paraId="7DD807FE" w14:textId="77777777" w:rsidR="009A63BF" w:rsidRPr="003B0133" w:rsidRDefault="009A63BF" w:rsidP="003B0133">
                      <w:pPr>
                        <w:rPr>
                          <w:sz w:val="40"/>
                          <w:szCs w:val="40"/>
                        </w:rPr>
                      </w:pPr>
                      <w:r>
                        <w:rPr>
                          <w:sz w:val="56"/>
                          <w:szCs w:val="56"/>
                        </w:rPr>
                        <w:t xml:space="preserve">           </w:t>
                      </w:r>
                      <w:r w:rsidRPr="003B0133">
                        <w:rPr>
                          <w:sz w:val="40"/>
                          <w:szCs w:val="40"/>
                        </w:rPr>
                        <w:t xml:space="preserve">A SUMMER INTERNSHIP PROGRAM </w:t>
                      </w:r>
                    </w:p>
                    <w:p w14:paraId="63B7927C" w14:textId="77777777" w:rsidR="009A63BF" w:rsidRPr="003B0133" w:rsidRDefault="009A63BF" w:rsidP="003B0133">
                      <w:pPr>
                        <w:rPr>
                          <w:sz w:val="40"/>
                          <w:szCs w:val="40"/>
                        </w:rPr>
                      </w:pPr>
                      <w:r w:rsidRPr="003B0133">
                        <w:rPr>
                          <w:sz w:val="40"/>
                          <w:szCs w:val="40"/>
                        </w:rPr>
                        <w:t xml:space="preserve">                               </w:t>
                      </w:r>
                      <w:r>
                        <w:rPr>
                          <w:sz w:val="40"/>
                          <w:szCs w:val="40"/>
                        </w:rPr>
                        <w:t xml:space="preserve">          </w:t>
                      </w:r>
                      <w:r w:rsidRPr="003B0133">
                        <w:rPr>
                          <w:sz w:val="40"/>
                          <w:szCs w:val="40"/>
                        </w:rPr>
                        <w:t xml:space="preserve">    ON </w:t>
                      </w:r>
                    </w:p>
                    <w:p w14:paraId="147B7897" w14:textId="77777777" w:rsidR="009A63BF" w:rsidRPr="00267483" w:rsidRDefault="009A63BF" w:rsidP="003B0133">
                      <w:pPr>
                        <w:rPr>
                          <w:sz w:val="56"/>
                          <w:szCs w:val="56"/>
                        </w:rPr>
                      </w:pPr>
                      <w:r>
                        <w:rPr>
                          <w:sz w:val="56"/>
                          <w:szCs w:val="56"/>
                        </w:rPr>
                        <w:t xml:space="preserve">              </w:t>
                      </w:r>
                    </w:p>
                  </w:txbxContent>
                </v:textbox>
              </v:shape>
            </w:pict>
          </mc:Fallback>
        </mc:AlternateContent>
      </w:r>
    </w:p>
    <w:p w14:paraId="7F748390" w14:textId="77777777" w:rsidR="003B0133" w:rsidRDefault="003B0133" w:rsidP="003B0133">
      <w:pPr>
        <w:ind w:firstLine="720"/>
        <w:rPr>
          <w:rFonts w:ascii="Times New Roman" w:hAnsi="Times New Roman" w:cs="Times New Roman"/>
          <w:sz w:val="28"/>
          <w:szCs w:val="28"/>
          <w:lang w:val="en-US"/>
        </w:rPr>
      </w:pPr>
    </w:p>
    <w:p w14:paraId="33E82EAA" w14:textId="77777777" w:rsidR="003B0133" w:rsidRPr="00837F05" w:rsidRDefault="003B0133" w:rsidP="003B0133"/>
    <w:p w14:paraId="6D52F344" w14:textId="77777777" w:rsidR="003B0133" w:rsidRDefault="003B0133" w:rsidP="003B0133"/>
    <w:p w14:paraId="224B6ACC" w14:textId="77777777" w:rsidR="003B0133" w:rsidRPr="003B0133" w:rsidRDefault="003B0133" w:rsidP="003B0133">
      <w:pPr>
        <w:spacing w:after="0" w:line="240" w:lineRule="auto"/>
        <w:rPr>
          <w:rFonts w:eastAsiaTheme="minorEastAsia" w:hAnsi="Calibri"/>
          <w:color w:val="000000" w:themeColor="text1"/>
          <w:kern w:val="24"/>
          <w:sz w:val="40"/>
          <w:szCs w:val="40"/>
          <w:u w:val="single"/>
          <w:lang w:eastAsia="en-IN"/>
        </w:rPr>
      </w:pPr>
      <w:r>
        <w:t xml:space="preserve">                                                </w:t>
      </w:r>
      <w:r w:rsidRPr="003B0133">
        <w:rPr>
          <w:rFonts w:eastAsiaTheme="minorEastAsia" w:hAnsi="Calibri"/>
          <w:color w:val="000000" w:themeColor="text1"/>
          <w:kern w:val="24"/>
          <w:sz w:val="40"/>
          <w:szCs w:val="40"/>
          <w:u w:val="single"/>
          <w:lang w:eastAsia="en-IN"/>
        </w:rPr>
        <w:t xml:space="preserve"> SUPPLY CHAIN MANAGEMENT</w:t>
      </w:r>
    </w:p>
    <w:p w14:paraId="424CC796" w14:textId="77777777" w:rsidR="00842F0C" w:rsidRDefault="003B0133" w:rsidP="003B0133">
      <w:r w:rsidRPr="004C37D1">
        <w:rPr>
          <w:noProof/>
          <w:lang w:eastAsia="en-IN"/>
        </w:rPr>
        <mc:AlternateContent>
          <mc:Choice Requires="wps">
            <w:drawing>
              <wp:anchor distT="0" distB="0" distL="114300" distR="114300" simplePos="0" relativeHeight="251670528" behindDoc="0" locked="0" layoutInCell="1" allowOverlap="1" wp14:anchorId="02A50291" wp14:editId="0F601EF0">
                <wp:simplePos x="0" y="0"/>
                <wp:positionH relativeFrom="column">
                  <wp:posOffset>167640</wp:posOffset>
                </wp:positionH>
                <wp:positionV relativeFrom="paragraph">
                  <wp:posOffset>2262505</wp:posOffset>
                </wp:positionV>
                <wp:extent cx="5341620" cy="525780"/>
                <wp:effectExtent l="0" t="0" r="0" b="0"/>
                <wp:wrapNone/>
                <wp:docPr id="7" name="TextBox 9"/>
                <wp:cNvGraphicFramePr/>
                <a:graphic xmlns:a="http://schemas.openxmlformats.org/drawingml/2006/main">
                  <a:graphicData uri="http://schemas.microsoft.com/office/word/2010/wordprocessingShape">
                    <wps:wsp>
                      <wps:cNvSpPr txBox="1"/>
                      <wps:spPr>
                        <a:xfrm>
                          <a:off x="0" y="0"/>
                          <a:ext cx="5341620" cy="525780"/>
                        </a:xfrm>
                        <a:prstGeom prst="rect">
                          <a:avLst/>
                        </a:prstGeom>
                        <a:noFill/>
                      </wps:spPr>
                      <wps:txbx>
                        <w:txbxContent>
                          <w:p w14:paraId="7A49668A" w14:textId="77777777" w:rsidR="009A63BF" w:rsidRPr="00837F05" w:rsidRDefault="009A63BF" w:rsidP="003B0133">
                            <w:pPr>
                              <w:pStyle w:val="NormalWeb"/>
                              <w:spacing w:before="0" w:beforeAutospacing="0" w:after="0" w:afterAutospacing="0"/>
                              <w:rPr>
                                <w:sz w:val="56"/>
                                <w:szCs w:val="56"/>
                              </w:rPr>
                            </w:pPr>
                            <w:r w:rsidRPr="00837F05">
                              <w:rPr>
                                <w:b/>
                                <w:bCs/>
                                <w:color w:val="000000" w:themeColor="text1"/>
                                <w:kern w:val="24"/>
                                <w:sz w:val="56"/>
                                <w:szCs w:val="56"/>
                              </w:rPr>
                              <w:t xml:space="preserve">       INTERN BRIDGE PVT.LTD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A50291" id="_x0000_s1030" type="#_x0000_t202" style="position:absolute;margin-left:13.2pt;margin-top:178.15pt;width:420.6pt;height:4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" filled="f" stroked="f">
                <v:textbox>
                  <w:txbxContent>
                    <w:p w14:paraId="7A49668A" w14:textId="77777777" w:rsidR="009A63BF" w:rsidRPr="00837F05" w:rsidRDefault="009A63BF" w:rsidP="003B0133">
                      <w:pPr>
                        <w:pStyle w:val="NormalWeb"/>
                        <w:spacing w:before="0" w:beforeAutospacing="0" w:after="0" w:afterAutospacing="0"/>
                        <w:rPr>
                          <w:sz w:val="56"/>
                          <w:szCs w:val="56"/>
                        </w:rPr>
                      </w:pPr>
                      <w:r w:rsidRPr="00837F05">
                        <w:rPr>
                          <w:b/>
                          <w:bCs/>
                          <w:color w:val="000000" w:themeColor="text1"/>
                          <w:kern w:val="24"/>
                          <w:sz w:val="56"/>
                          <w:szCs w:val="56"/>
                        </w:rPr>
                        <w:t xml:space="preserve">       INTERN BRIDGE PVT.LTD</w:t>
                      </w:r>
                    </w:p>
                  </w:txbxContent>
                </v:textbox>
              </v:shape>
            </w:pict>
          </mc:Fallback>
        </mc:AlternateContent>
      </w:r>
      <w:r w:rsidRPr="004C37D1">
        <w:rPr>
          <w:noProof/>
          <w:lang w:eastAsia="en-IN"/>
        </w:rPr>
        <w:drawing>
          <wp:anchor distT="0" distB="0" distL="114300" distR="114300" simplePos="0" relativeHeight="251668480" behindDoc="0" locked="0" layoutInCell="1" allowOverlap="1" wp14:anchorId="758FA1BF" wp14:editId="223D14F3">
            <wp:simplePos x="0" y="0"/>
            <wp:positionH relativeFrom="column">
              <wp:posOffset>1295400</wp:posOffset>
            </wp:positionH>
            <wp:positionV relativeFrom="paragraph">
              <wp:posOffset>1363345</wp:posOffset>
            </wp:positionV>
            <wp:extent cx="3230880" cy="899812"/>
            <wp:effectExtent l="0" t="0" r="7620" b="0"/>
            <wp:wrapNone/>
            <wp:docPr id="12" name="Picture 4" descr="Internbridge.c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nternbridge.com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899812"/>
                    </a:xfrm>
                    <a:prstGeom prst="rect">
                      <a:avLst/>
                    </a:prstGeom>
                    <a:noFill/>
                  </pic:spPr>
                </pic:pic>
              </a:graphicData>
            </a:graphic>
            <wp14:sizeRelH relativeFrom="margin">
              <wp14:pctWidth>0</wp14:pctWidth>
            </wp14:sizeRelH>
            <wp14:sizeRelV relativeFrom="margin">
              <wp14:pctHeight>0</wp14:pctHeight>
            </wp14:sizeRelV>
          </wp:anchor>
        </w:drawing>
      </w:r>
      <w:r w:rsidRPr="004C37D1">
        <w:rPr>
          <w:noProof/>
          <w:lang w:eastAsia="en-IN"/>
        </w:rPr>
        <mc:AlternateContent>
          <mc:Choice Requires="wps">
            <w:drawing>
              <wp:anchor distT="0" distB="0" distL="114300" distR="114300" simplePos="0" relativeHeight="251669504" behindDoc="0" locked="0" layoutInCell="1" allowOverlap="1" wp14:anchorId="1C596BCC" wp14:editId="2D892975">
                <wp:simplePos x="0" y="0"/>
                <wp:positionH relativeFrom="column">
                  <wp:posOffset>1234440</wp:posOffset>
                </wp:positionH>
                <wp:positionV relativeFrom="paragraph">
                  <wp:posOffset>174625</wp:posOffset>
                </wp:positionV>
                <wp:extent cx="3771265" cy="1417320"/>
                <wp:effectExtent l="0" t="0" r="0" b="0"/>
                <wp:wrapNone/>
                <wp:docPr id="8" name="TextBox 8"/>
                <wp:cNvGraphicFramePr/>
                <a:graphic xmlns:a="http://schemas.openxmlformats.org/drawingml/2006/main">
                  <a:graphicData uri="http://schemas.microsoft.com/office/word/2010/wordprocessingShape">
                    <wps:wsp>
                      <wps:cNvSpPr txBox="1"/>
                      <wps:spPr>
                        <a:xfrm>
                          <a:off x="0" y="0"/>
                          <a:ext cx="3771265" cy="1417320"/>
                        </a:xfrm>
                        <a:prstGeom prst="rect">
                          <a:avLst/>
                        </a:prstGeom>
                        <a:noFill/>
                      </wps:spPr>
                      <wps:txbx>
                        <w:txbxContent>
                          <w:p w14:paraId="4221F78C" w14:textId="77777777" w:rsidR="009A63BF" w:rsidRPr="003B0133" w:rsidRDefault="009A63BF" w:rsidP="003B0133">
                            <w:pPr>
                              <w:pStyle w:val="NormalWeb"/>
                              <w:spacing w:before="0" w:beforeAutospacing="0" w:after="0" w:afterAutospacing="0"/>
                              <w:rPr>
                                <w:sz w:val="40"/>
                                <w:szCs w:val="40"/>
                              </w:rPr>
                            </w:pPr>
                            <w:r w:rsidRPr="003B0133">
                              <w:rPr>
                                <w:b/>
                                <w:bCs/>
                                <w:color w:val="000000" w:themeColor="text1"/>
                                <w:kern w:val="24"/>
                                <w:sz w:val="40"/>
                                <w:szCs w:val="40"/>
                              </w:rPr>
                              <w:t xml:space="preserve">                      BY</w:t>
                            </w:r>
                          </w:p>
                          <w:p w14:paraId="43B925AB" w14:textId="5B0EDF16" w:rsidR="009A63BF" w:rsidRPr="003B0133" w:rsidRDefault="000928C9" w:rsidP="000928C9">
                            <w:pPr>
                              <w:pStyle w:val="NormalWeb"/>
                              <w:spacing w:before="0" w:beforeAutospacing="0" w:after="0" w:afterAutospacing="0"/>
                              <w:jc w:val="center"/>
                              <w:rPr>
                                <w:sz w:val="40"/>
                                <w:szCs w:val="40"/>
                              </w:rPr>
                            </w:pPr>
                            <w:r>
                              <w:rPr>
                                <w:b/>
                                <w:bCs/>
                                <w:color w:val="000000" w:themeColor="text1"/>
                                <w:kern w:val="24"/>
                                <w:sz w:val="40"/>
                                <w:szCs w:val="40"/>
                              </w:rPr>
                              <w:t>Y.ANANDIMOVVA</w:t>
                            </w:r>
                            <w:r w:rsidR="009A63BF" w:rsidRPr="003B0133">
                              <w:rPr>
                                <w:b/>
                                <w:bCs/>
                                <w:color w:val="000000" w:themeColor="text1"/>
                                <w:kern w:val="24"/>
                                <w:sz w:val="40"/>
                                <w:szCs w:val="40"/>
                              </w:rPr>
                              <w:t xml:space="preserve">   (</w:t>
                            </w:r>
                            <w:r>
                              <w:rPr>
                                <w:b/>
                                <w:bCs/>
                                <w:color w:val="000000" w:themeColor="text1"/>
                                <w:kern w:val="24"/>
                                <w:sz w:val="40"/>
                                <w:szCs w:val="40"/>
                              </w:rPr>
                              <w:t>2310569202</w:t>
                            </w:r>
                            <w:r w:rsidR="009A63BF" w:rsidRPr="003B0133">
                              <w:rPr>
                                <w:b/>
                                <w:bCs/>
                                <w:color w:val="000000" w:themeColor="text1"/>
                                <w:kern w:val="24"/>
                                <w:sz w:val="40"/>
                                <w:szCs w:val="40"/>
                              </w:rPr>
                              <w:t>_BBA _Y23)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596BCC" id="_x0000_s1031" type="#_x0000_t202" style="position:absolute;margin-left:97.2pt;margin-top:13.75pt;width:296.95pt;height:1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" filled="f" stroked="f">
                <v:textbox>
                  <w:txbxContent>
                    <w:p w14:paraId="4221F78C" w14:textId="77777777" w:rsidR="009A63BF" w:rsidRPr="003B0133" w:rsidRDefault="009A63BF" w:rsidP="003B0133">
                      <w:pPr>
                        <w:pStyle w:val="NormalWeb"/>
                        <w:spacing w:before="0" w:beforeAutospacing="0" w:after="0" w:afterAutospacing="0"/>
                        <w:rPr>
                          <w:sz w:val="40"/>
                          <w:szCs w:val="40"/>
                        </w:rPr>
                      </w:pPr>
                      <w:r w:rsidRPr="003B0133">
                        <w:rPr>
                          <w:b/>
                          <w:bCs/>
                          <w:color w:val="000000" w:themeColor="text1"/>
                          <w:kern w:val="24"/>
                          <w:sz w:val="40"/>
                          <w:szCs w:val="40"/>
                        </w:rPr>
                        <w:t xml:space="preserve">                      BY</w:t>
                      </w:r>
                    </w:p>
                    <w:p w14:paraId="43B925AB" w14:textId="5B0EDF16" w:rsidR="009A63BF" w:rsidRPr="003B0133" w:rsidRDefault="000928C9" w:rsidP="000928C9">
                      <w:pPr>
                        <w:pStyle w:val="NormalWeb"/>
                        <w:spacing w:before="0" w:beforeAutospacing="0" w:after="0" w:afterAutospacing="0"/>
                        <w:jc w:val="center"/>
                        <w:rPr>
                          <w:sz w:val="40"/>
                          <w:szCs w:val="40"/>
                        </w:rPr>
                      </w:pPr>
                      <w:r>
                        <w:rPr>
                          <w:b/>
                          <w:bCs/>
                          <w:color w:val="000000" w:themeColor="text1"/>
                          <w:kern w:val="24"/>
                          <w:sz w:val="40"/>
                          <w:szCs w:val="40"/>
                        </w:rPr>
                        <w:t>Y.ANANDIMOVVA</w:t>
                      </w:r>
                      <w:r w:rsidR="009A63BF" w:rsidRPr="003B0133">
                        <w:rPr>
                          <w:b/>
                          <w:bCs/>
                          <w:color w:val="000000" w:themeColor="text1"/>
                          <w:kern w:val="24"/>
                          <w:sz w:val="40"/>
                          <w:szCs w:val="40"/>
                        </w:rPr>
                        <w:t xml:space="preserve">   (</w:t>
                      </w:r>
                      <w:r>
                        <w:rPr>
                          <w:b/>
                          <w:bCs/>
                          <w:color w:val="000000" w:themeColor="text1"/>
                          <w:kern w:val="24"/>
                          <w:sz w:val="40"/>
                          <w:szCs w:val="40"/>
                        </w:rPr>
                        <w:t>2310569202</w:t>
                      </w:r>
                      <w:r w:rsidR="009A63BF" w:rsidRPr="003B0133">
                        <w:rPr>
                          <w:b/>
                          <w:bCs/>
                          <w:color w:val="000000" w:themeColor="text1"/>
                          <w:kern w:val="24"/>
                          <w:sz w:val="40"/>
                          <w:szCs w:val="40"/>
                        </w:rPr>
                        <w:t>_BBA _Y23)</w:t>
                      </w:r>
                    </w:p>
                  </w:txbxContent>
                </v:textbox>
              </v:shape>
            </w:pict>
          </mc:Fallback>
        </mc:AlternateContent>
      </w:r>
    </w:p>
    <w:p w14:paraId="1691972B" w14:textId="77777777" w:rsidR="00842F0C" w:rsidRDefault="00842F0C" w:rsidP="003B0133"/>
    <w:p w14:paraId="6A60FFA5" w14:textId="77777777" w:rsidR="00842F0C" w:rsidRDefault="00842F0C" w:rsidP="003B0133"/>
    <w:p w14:paraId="263C5188" w14:textId="77777777" w:rsidR="00842F0C" w:rsidRDefault="00842F0C" w:rsidP="003B0133"/>
    <w:p w14:paraId="73109A28" w14:textId="77777777" w:rsidR="00842F0C" w:rsidRDefault="00842F0C" w:rsidP="003B0133"/>
    <w:p w14:paraId="5EF6E2DF" w14:textId="77777777" w:rsidR="00842F0C" w:rsidRDefault="00842F0C" w:rsidP="003B0133"/>
    <w:p w14:paraId="406A660B" w14:textId="77777777" w:rsidR="00842F0C" w:rsidRDefault="00842F0C" w:rsidP="003B0133"/>
    <w:p w14:paraId="4CD99674" w14:textId="77777777" w:rsidR="00842F0C" w:rsidRDefault="00842F0C" w:rsidP="003B0133"/>
    <w:p w14:paraId="526DAD8A" w14:textId="77777777" w:rsidR="00842F0C" w:rsidRDefault="00842F0C" w:rsidP="00842F0C"/>
    <w:p w14:paraId="54A77953" w14:textId="77777777" w:rsidR="00842F0C" w:rsidRPr="00842F0C" w:rsidRDefault="00842F0C" w:rsidP="00842F0C">
      <w:pPr>
        <w:rPr>
          <w:rFonts w:ascii="Times New Roman" w:hAnsi="Times New Roman" w:cs="Times New Roman"/>
          <w:b/>
          <w:sz w:val="40"/>
          <w:szCs w:val="40"/>
        </w:rPr>
      </w:pPr>
      <w:r w:rsidRPr="00842F0C">
        <w:rPr>
          <w:rFonts w:ascii="Times New Roman" w:hAnsi="Times New Roman" w:cs="Times New Roman"/>
          <w:b/>
          <w:sz w:val="40"/>
          <w:szCs w:val="40"/>
          <w:lang w:val="en-US"/>
        </w:rPr>
        <w:t>A Report submitte</w:t>
      </w:r>
      <w:r>
        <w:rPr>
          <w:rFonts w:ascii="Times New Roman" w:hAnsi="Times New Roman" w:cs="Times New Roman"/>
          <w:b/>
          <w:sz w:val="40"/>
          <w:szCs w:val="40"/>
          <w:lang w:val="en-US"/>
        </w:rPr>
        <w:t xml:space="preserve">d in partial fulfillment of the </w:t>
      </w:r>
      <w:r w:rsidRPr="00842F0C">
        <w:rPr>
          <w:rFonts w:ascii="Times New Roman" w:hAnsi="Times New Roman" w:cs="Times New Roman"/>
          <w:b/>
          <w:sz w:val="40"/>
          <w:szCs w:val="40"/>
          <w:lang w:val="en-US"/>
        </w:rPr>
        <w:t>requirements of the BBA Program</w:t>
      </w:r>
    </w:p>
    <w:p w14:paraId="37E63819" w14:textId="77777777" w:rsidR="00842F0C" w:rsidRPr="00842F0C" w:rsidRDefault="00842F0C" w:rsidP="00842F0C">
      <w:pPr>
        <w:ind w:firstLine="720"/>
        <w:rPr>
          <w:rFonts w:ascii="Times New Roman" w:hAnsi="Times New Roman" w:cs="Times New Roman"/>
          <w:sz w:val="36"/>
          <w:szCs w:val="36"/>
        </w:rPr>
      </w:pPr>
      <w:r w:rsidRPr="00842F0C">
        <w:rPr>
          <w:rFonts w:ascii="Times New Roman" w:hAnsi="Times New Roman" w:cs="Times New Roman"/>
          <w:b/>
          <w:bCs/>
          <w:sz w:val="36"/>
          <w:szCs w:val="36"/>
          <w:lang w:val="en-US"/>
        </w:rPr>
        <w:t xml:space="preserve">                         KLH Global Business School</w:t>
      </w:r>
    </w:p>
    <w:p w14:paraId="1602F3D9" w14:textId="77777777" w:rsidR="00842F0C" w:rsidRPr="00842F0C" w:rsidRDefault="00842F0C" w:rsidP="003B0133">
      <w:pPr>
        <w:rPr>
          <w:sz w:val="36"/>
          <w:szCs w:val="36"/>
        </w:rPr>
      </w:pPr>
    </w:p>
    <w:p w14:paraId="0A517A5E" w14:textId="77777777" w:rsidR="003B0133" w:rsidRPr="003B0133" w:rsidRDefault="003B0133" w:rsidP="00842F0C">
      <w:pPr>
        <w:rPr>
          <w:rFonts w:ascii="Times New Roman" w:hAnsi="Times New Roman" w:cs="Times New Roman"/>
          <w:sz w:val="28"/>
          <w:szCs w:val="28"/>
        </w:rPr>
      </w:pPr>
      <w:r w:rsidRPr="003B0133">
        <w:rPr>
          <w:rFonts w:ascii="Times New Roman" w:hAnsi="Times New Roman" w:cs="Times New Roman"/>
          <w:sz w:val="28"/>
          <w:szCs w:val="28"/>
          <w:lang w:val="en-US"/>
        </w:rPr>
        <w:t> </w:t>
      </w:r>
    </w:p>
    <w:p w14:paraId="72D013E7" w14:textId="77777777" w:rsidR="00842F0C" w:rsidRDefault="00842F0C" w:rsidP="00842F0C">
      <w:pPr>
        <w:tabs>
          <w:tab w:val="left" w:pos="6099"/>
        </w:tabs>
        <w:spacing w:before="1"/>
        <w:rPr>
          <w:rFonts w:ascii="Times New Roman"/>
          <w:b/>
          <w:sz w:val="36"/>
        </w:rPr>
      </w:pPr>
      <w:r>
        <w:rPr>
          <w:rFonts w:ascii="Times New Roman"/>
          <w:b/>
          <w:sz w:val="36"/>
        </w:rPr>
        <w:t>Faculty Guide:</w:t>
      </w:r>
      <w:r>
        <w:rPr>
          <w:rFonts w:ascii="Times New Roman"/>
          <w:b/>
          <w:sz w:val="36"/>
        </w:rPr>
        <w:tab/>
        <w:t xml:space="preserve">Company </w:t>
      </w:r>
      <w:proofErr w:type="gramStart"/>
      <w:r>
        <w:rPr>
          <w:rFonts w:ascii="Times New Roman"/>
          <w:b/>
          <w:sz w:val="36"/>
        </w:rPr>
        <w:t>Guide :</w:t>
      </w:r>
      <w:proofErr w:type="gramEnd"/>
    </w:p>
    <w:p w14:paraId="3398881E" w14:textId="77777777" w:rsidR="00842F0C" w:rsidRDefault="00842F0C" w:rsidP="00842F0C">
      <w:pPr>
        <w:tabs>
          <w:tab w:val="left" w:pos="5951"/>
        </w:tabs>
        <w:spacing w:before="62"/>
        <w:ind w:left="100"/>
        <w:rPr>
          <w:rFonts w:ascii="Times New Roman"/>
          <w:sz w:val="34"/>
        </w:rPr>
      </w:pPr>
      <w:r>
        <w:rPr>
          <w:rFonts w:ascii="Times New Roman"/>
          <w:sz w:val="34"/>
        </w:rPr>
        <w:t>Prof.</w:t>
      </w:r>
      <w:r w:rsidR="00171D68">
        <w:rPr>
          <w:rFonts w:ascii="Times New Roman"/>
          <w:sz w:val="34"/>
        </w:rPr>
        <w:t xml:space="preserve"> </w:t>
      </w:r>
      <w:proofErr w:type="spellStart"/>
      <w:r w:rsidR="00171D68">
        <w:rPr>
          <w:rFonts w:ascii="Times New Roman"/>
          <w:sz w:val="34"/>
        </w:rPr>
        <w:t>viswanath</w:t>
      </w:r>
      <w:proofErr w:type="spellEnd"/>
      <w:r w:rsidR="00171D68">
        <w:rPr>
          <w:rFonts w:ascii="Times New Roman"/>
          <w:sz w:val="34"/>
        </w:rPr>
        <w:t xml:space="preserve"> </w:t>
      </w:r>
      <w:proofErr w:type="spellStart"/>
      <w:r w:rsidR="00171D68">
        <w:rPr>
          <w:rFonts w:ascii="Times New Roman"/>
          <w:sz w:val="34"/>
        </w:rPr>
        <w:t>bandi</w:t>
      </w:r>
      <w:proofErr w:type="spellEnd"/>
      <w:r>
        <w:rPr>
          <w:rFonts w:ascii="Times New Roman"/>
          <w:sz w:val="34"/>
        </w:rPr>
        <w:tab/>
      </w:r>
      <w:r w:rsidR="00171D68">
        <w:rPr>
          <w:rFonts w:ascii="Times New Roman"/>
          <w:sz w:val="34"/>
        </w:rPr>
        <w:t xml:space="preserve"> </w:t>
      </w:r>
      <w:r>
        <w:rPr>
          <w:rFonts w:ascii="Times New Roman"/>
          <w:spacing w:val="-11"/>
          <w:sz w:val="34"/>
        </w:rPr>
        <w:t xml:space="preserve"> </w:t>
      </w:r>
      <w:r w:rsidR="00171D68">
        <w:rPr>
          <w:rFonts w:ascii="Times New Roman"/>
          <w:spacing w:val="-11"/>
          <w:sz w:val="34"/>
        </w:rPr>
        <w:t xml:space="preserve"> Intern bridge </w:t>
      </w:r>
      <w:proofErr w:type="spellStart"/>
      <w:r w:rsidR="00171D68">
        <w:rPr>
          <w:rFonts w:ascii="Times New Roman"/>
          <w:spacing w:val="-11"/>
          <w:sz w:val="34"/>
        </w:rPr>
        <w:t>Pvt.</w:t>
      </w:r>
      <w:proofErr w:type="spellEnd"/>
      <w:r w:rsidR="00171D68">
        <w:rPr>
          <w:rFonts w:ascii="Times New Roman"/>
          <w:spacing w:val="-11"/>
          <w:sz w:val="34"/>
        </w:rPr>
        <w:t xml:space="preserve"> Ltd.</w:t>
      </w:r>
    </w:p>
    <w:p w14:paraId="7DAAC2D5" w14:textId="77777777" w:rsidR="00842F0C" w:rsidRDefault="00842F0C" w:rsidP="00842F0C">
      <w:pPr>
        <w:pStyle w:val="BodyText"/>
        <w:rPr>
          <w:rFonts w:ascii="Times New Roman"/>
          <w:sz w:val="38"/>
        </w:rPr>
      </w:pPr>
    </w:p>
    <w:p w14:paraId="1B0160B7" w14:textId="77777777" w:rsidR="00842F0C" w:rsidRDefault="00842F0C" w:rsidP="00842F0C">
      <w:pPr>
        <w:spacing w:before="230"/>
        <w:ind w:left="100"/>
        <w:rPr>
          <w:rFonts w:ascii="Times New Roman"/>
          <w:b/>
          <w:sz w:val="40"/>
          <w:szCs w:val="40"/>
        </w:rPr>
      </w:pPr>
      <w:r w:rsidRPr="00842F0C">
        <w:rPr>
          <w:rFonts w:ascii="Times New Roman"/>
          <w:b/>
          <w:sz w:val="40"/>
          <w:szCs w:val="40"/>
        </w:rPr>
        <w:t>Date</w:t>
      </w:r>
      <w:r w:rsidRPr="00842F0C">
        <w:rPr>
          <w:rFonts w:ascii="Times New Roman"/>
          <w:b/>
          <w:spacing w:val="-5"/>
          <w:sz w:val="40"/>
          <w:szCs w:val="40"/>
        </w:rPr>
        <w:t xml:space="preserve"> </w:t>
      </w:r>
      <w:r w:rsidRPr="00842F0C">
        <w:rPr>
          <w:rFonts w:ascii="Times New Roman"/>
          <w:b/>
          <w:sz w:val="40"/>
          <w:szCs w:val="40"/>
        </w:rPr>
        <w:t>of</w:t>
      </w:r>
      <w:r w:rsidRPr="00842F0C">
        <w:rPr>
          <w:rFonts w:ascii="Times New Roman"/>
          <w:b/>
          <w:spacing w:val="-5"/>
          <w:sz w:val="40"/>
          <w:szCs w:val="40"/>
        </w:rPr>
        <w:t xml:space="preserve"> </w:t>
      </w:r>
      <w:r w:rsidRPr="00842F0C">
        <w:rPr>
          <w:rFonts w:ascii="Times New Roman"/>
          <w:b/>
          <w:sz w:val="40"/>
          <w:szCs w:val="40"/>
        </w:rPr>
        <w:t>Submission:</w:t>
      </w:r>
      <w:r w:rsidRPr="00842F0C">
        <w:rPr>
          <w:rFonts w:ascii="Times New Roman"/>
          <w:b/>
          <w:spacing w:val="1"/>
          <w:sz w:val="40"/>
          <w:szCs w:val="40"/>
        </w:rPr>
        <w:t xml:space="preserve"> </w:t>
      </w:r>
      <w:r>
        <w:rPr>
          <w:rFonts w:ascii="Times New Roman"/>
          <w:b/>
          <w:sz w:val="40"/>
          <w:szCs w:val="40"/>
        </w:rPr>
        <w:t>25</w:t>
      </w:r>
      <w:r w:rsidRPr="00842F0C">
        <w:rPr>
          <w:rFonts w:ascii="Times New Roman"/>
          <w:b/>
          <w:spacing w:val="-5"/>
          <w:sz w:val="40"/>
          <w:szCs w:val="40"/>
        </w:rPr>
        <w:t xml:space="preserve"> </w:t>
      </w:r>
      <w:r>
        <w:rPr>
          <w:rFonts w:ascii="Times New Roman"/>
          <w:b/>
          <w:sz w:val="40"/>
          <w:szCs w:val="40"/>
        </w:rPr>
        <w:t>JULY</w:t>
      </w:r>
      <w:r w:rsidRPr="00842F0C">
        <w:rPr>
          <w:rFonts w:ascii="Times New Roman"/>
          <w:b/>
          <w:spacing w:val="-5"/>
          <w:sz w:val="40"/>
          <w:szCs w:val="40"/>
        </w:rPr>
        <w:t xml:space="preserve"> </w:t>
      </w:r>
      <w:r>
        <w:rPr>
          <w:rFonts w:ascii="Times New Roman"/>
          <w:b/>
          <w:sz w:val="40"/>
          <w:szCs w:val="40"/>
        </w:rPr>
        <w:t>2024</w:t>
      </w:r>
    </w:p>
    <w:p w14:paraId="1EE7FF5C" w14:textId="77777777" w:rsidR="00815FC9" w:rsidRDefault="00842F0C" w:rsidP="001A77AD">
      <w:pPr>
        <w:pBdr>
          <w:bottom w:val="single" w:sz="4" w:space="1" w:color="auto"/>
        </w:pBdr>
        <w:spacing w:before="230"/>
        <w:ind w:left="100"/>
        <w:rPr>
          <w:rFonts w:ascii="Times New Roman" w:hAnsi="Times New Roman" w:cs="Times New Roman"/>
          <w:sz w:val="96"/>
          <w:szCs w:val="96"/>
        </w:rPr>
      </w:pPr>
      <w:r w:rsidRPr="00842F0C">
        <w:rPr>
          <w:rFonts w:ascii="Times New Roman" w:hAnsi="Times New Roman" w:cs="Times New Roman"/>
          <w:b/>
          <w:sz w:val="40"/>
          <w:szCs w:val="40"/>
        </w:rPr>
        <w:lastRenderedPageBreak/>
        <w:t xml:space="preserve">           </w:t>
      </w:r>
      <w:r w:rsidRPr="00842F0C">
        <w:rPr>
          <w:rFonts w:ascii="Times New Roman" w:hAnsi="Times New Roman" w:cs="Times New Roman"/>
          <w:sz w:val="96"/>
          <w:szCs w:val="96"/>
        </w:rPr>
        <w:t>Table of Contents</w:t>
      </w:r>
    </w:p>
    <w:p w14:paraId="453C2CB6" w14:textId="77777777" w:rsidR="00807FF0" w:rsidRDefault="00807FF0" w:rsidP="00807FF0">
      <w:pPr>
        <w:spacing w:before="230"/>
        <w:ind w:left="100"/>
        <w:rPr>
          <w:rFonts w:ascii="Times New Roman" w:hAnsi="Times New Roman" w:cs="Times New Roman"/>
          <w:sz w:val="40"/>
          <w:szCs w:val="40"/>
        </w:rPr>
      </w:pPr>
    </w:p>
    <w:p w14:paraId="308C161D"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1. Cover </w:t>
      </w:r>
    </w:p>
    <w:p w14:paraId="093921C4"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2. Title Page </w:t>
      </w:r>
    </w:p>
    <w:p w14:paraId="6FD11DC3"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3. Table of Contents </w:t>
      </w:r>
    </w:p>
    <w:p w14:paraId="446FBF92"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4. Acknowledgements </w:t>
      </w:r>
    </w:p>
    <w:p w14:paraId="0E151617" w14:textId="77777777" w:rsidR="00A65E34" w:rsidRDefault="004C1A59" w:rsidP="00A65E34">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5.</w:t>
      </w:r>
      <w:r w:rsidR="00A65E34">
        <w:rPr>
          <w:rFonts w:ascii="Times New Roman" w:hAnsi="Times New Roman" w:cs="Times New Roman"/>
          <w:b/>
          <w:sz w:val="44"/>
          <w:szCs w:val="44"/>
        </w:rPr>
        <w:t xml:space="preserve"> </w:t>
      </w:r>
      <w:r w:rsidR="00807FF0" w:rsidRPr="00A65E34">
        <w:rPr>
          <w:rFonts w:ascii="Times New Roman" w:hAnsi="Times New Roman" w:cs="Times New Roman"/>
          <w:b/>
          <w:sz w:val="44"/>
          <w:szCs w:val="44"/>
        </w:rPr>
        <w:t>Summary</w:t>
      </w:r>
    </w:p>
    <w:p w14:paraId="59FD1FDC" w14:textId="77777777" w:rsidR="00A65E34" w:rsidRPr="00A65E34" w:rsidRDefault="00A65E34" w:rsidP="00A65E34">
      <w:pPr>
        <w:spacing w:before="230"/>
        <w:ind w:left="100"/>
        <w:rPr>
          <w:rFonts w:ascii="Times New Roman" w:hAnsi="Times New Roman" w:cs="Times New Roman"/>
          <w:b/>
          <w:sz w:val="44"/>
          <w:szCs w:val="44"/>
        </w:rPr>
      </w:pPr>
      <w:r>
        <w:rPr>
          <w:rFonts w:ascii="Times New Roman" w:hAnsi="Times New Roman" w:cs="Times New Roman"/>
          <w:b/>
          <w:sz w:val="44"/>
          <w:szCs w:val="44"/>
        </w:rPr>
        <w:t>6. Overview of the company</w:t>
      </w:r>
    </w:p>
    <w:p w14:paraId="5EBC1AE7" w14:textId="77777777" w:rsidR="00807FF0" w:rsidRPr="00A65E34" w:rsidRDefault="00A65E34" w:rsidP="00807FF0">
      <w:pPr>
        <w:spacing w:before="230"/>
        <w:ind w:left="100"/>
        <w:rPr>
          <w:rFonts w:ascii="Times New Roman" w:hAnsi="Times New Roman" w:cs="Times New Roman"/>
          <w:b/>
          <w:sz w:val="44"/>
          <w:szCs w:val="44"/>
        </w:rPr>
      </w:pPr>
      <w:r>
        <w:rPr>
          <w:rFonts w:ascii="Times New Roman" w:hAnsi="Times New Roman" w:cs="Times New Roman"/>
          <w:b/>
          <w:sz w:val="44"/>
          <w:szCs w:val="44"/>
        </w:rPr>
        <w:t>7. A</w:t>
      </w:r>
      <w:r w:rsidR="00807FF0" w:rsidRPr="00A65E34">
        <w:rPr>
          <w:rFonts w:ascii="Times New Roman" w:hAnsi="Times New Roman" w:cs="Times New Roman"/>
          <w:b/>
          <w:sz w:val="44"/>
          <w:szCs w:val="44"/>
        </w:rPr>
        <w:t>bstract</w:t>
      </w:r>
    </w:p>
    <w:p w14:paraId="716103E7"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8. Introduction </w:t>
      </w:r>
    </w:p>
    <w:p w14:paraId="31DFBC04"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9. Methodology </w:t>
      </w:r>
    </w:p>
    <w:p w14:paraId="6F3CAC1C"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10. Results or Findings </w:t>
      </w:r>
    </w:p>
    <w:p w14:paraId="05A39307"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12. Con</w:t>
      </w:r>
      <w:r w:rsidR="00A65E34">
        <w:rPr>
          <w:rFonts w:ascii="Times New Roman" w:hAnsi="Times New Roman" w:cs="Times New Roman"/>
          <w:b/>
          <w:sz w:val="44"/>
          <w:szCs w:val="44"/>
        </w:rPr>
        <w:t>clusion</w:t>
      </w:r>
    </w:p>
    <w:p w14:paraId="6F4C39E6"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13. Appendix</w:t>
      </w:r>
    </w:p>
    <w:p w14:paraId="5A561BE6" w14:textId="77777777" w:rsidR="00807FF0" w:rsidRPr="00A65E34" w:rsidRDefault="00807FF0" w:rsidP="00807FF0">
      <w:pPr>
        <w:spacing w:before="230"/>
        <w:ind w:left="100"/>
        <w:rPr>
          <w:rFonts w:ascii="Times New Roman" w:hAnsi="Times New Roman" w:cs="Times New Roman"/>
          <w:b/>
          <w:sz w:val="44"/>
          <w:szCs w:val="44"/>
        </w:rPr>
      </w:pPr>
      <w:r w:rsidRPr="00A65E34">
        <w:rPr>
          <w:rFonts w:ascii="Times New Roman" w:hAnsi="Times New Roman" w:cs="Times New Roman"/>
          <w:b/>
          <w:sz w:val="44"/>
          <w:szCs w:val="44"/>
        </w:rPr>
        <w:t xml:space="preserve">14. Bibliography </w:t>
      </w:r>
    </w:p>
    <w:p w14:paraId="34791D66" w14:textId="77777777" w:rsidR="00F934DC" w:rsidRDefault="00F934DC" w:rsidP="005A692A">
      <w:pPr>
        <w:rPr>
          <w:rFonts w:ascii="Times New Roman" w:hAnsi="Times New Roman" w:cs="Times New Roman"/>
          <w:b/>
          <w:sz w:val="40"/>
          <w:szCs w:val="40"/>
        </w:rPr>
      </w:pPr>
    </w:p>
    <w:p w14:paraId="2569998A" w14:textId="77777777" w:rsidR="00A132AC" w:rsidRDefault="00F934DC" w:rsidP="005A692A">
      <w:r>
        <w:rPr>
          <w:rFonts w:ascii="Times New Roman" w:hAnsi="Times New Roman" w:cs="Times New Roman"/>
          <w:b/>
          <w:sz w:val="40"/>
          <w:szCs w:val="40"/>
        </w:rPr>
        <w:t xml:space="preserve">                   </w:t>
      </w:r>
      <w:r w:rsidR="005A692A">
        <w:t xml:space="preserve">  </w:t>
      </w:r>
    </w:p>
    <w:p w14:paraId="5F34018C" w14:textId="77777777" w:rsidR="005A692A" w:rsidRPr="00F934DC" w:rsidRDefault="00A132AC" w:rsidP="001A77AD">
      <w:pPr>
        <w:pBdr>
          <w:bottom w:val="single" w:sz="4" w:space="1" w:color="auto"/>
        </w:pBdr>
      </w:pPr>
      <w:r>
        <w:lastRenderedPageBreak/>
        <w:t xml:space="preserve">                                        </w:t>
      </w:r>
      <w:r w:rsidR="005A692A">
        <w:t xml:space="preserve">   </w:t>
      </w:r>
      <w:r w:rsidR="005A692A" w:rsidRPr="005A692A">
        <w:rPr>
          <w:rFonts w:ascii="Times New Roman" w:hAnsi="Times New Roman" w:cs="Times New Roman"/>
          <w:sz w:val="56"/>
          <w:szCs w:val="56"/>
        </w:rPr>
        <w:t>Acknowledgements</w:t>
      </w:r>
    </w:p>
    <w:p w14:paraId="692C3D76" w14:textId="77777777" w:rsidR="00F934DC" w:rsidRPr="002B217C" w:rsidRDefault="00F934DC" w:rsidP="00F934DC">
      <w:pPr>
        <w:rPr>
          <w:rFonts w:ascii="Times New Roman" w:hAnsi="Times New Roman" w:cs="Times New Roman"/>
          <w:sz w:val="36"/>
          <w:szCs w:val="36"/>
        </w:rPr>
      </w:pPr>
      <w:r w:rsidRPr="002B217C">
        <w:rPr>
          <w:rFonts w:ascii="Times New Roman" w:hAnsi="Times New Roman" w:cs="Times New Roman"/>
          <w:sz w:val="36"/>
          <w:szCs w:val="36"/>
        </w:rPr>
        <w:t xml:space="preserve">In the present world of competition, there is a race of existence in which those who have a will to come forward, succeed. The Summer Internship Project is like a bridge between theoretical and practical working. With this willingness, I have had the privilege to do my Summer Internship at </w:t>
      </w:r>
      <w:r w:rsidR="00A65E34" w:rsidRPr="002B217C">
        <w:rPr>
          <w:rFonts w:ascii="Times New Roman" w:hAnsi="Times New Roman" w:cs="Times New Roman"/>
          <w:sz w:val="36"/>
          <w:szCs w:val="36"/>
        </w:rPr>
        <w:t xml:space="preserve">Intern </w:t>
      </w:r>
      <w:proofErr w:type="gramStart"/>
      <w:r w:rsidR="00A65E34" w:rsidRPr="002B217C">
        <w:rPr>
          <w:rFonts w:ascii="Times New Roman" w:hAnsi="Times New Roman" w:cs="Times New Roman"/>
          <w:sz w:val="36"/>
          <w:szCs w:val="36"/>
        </w:rPr>
        <w:t>bridge</w:t>
      </w:r>
      <w:r w:rsidR="002B217C" w:rsidRPr="002B217C">
        <w:rPr>
          <w:rFonts w:ascii="Times New Roman" w:hAnsi="Times New Roman" w:cs="Times New Roman"/>
          <w:sz w:val="36"/>
          <w:szCs w:val="36"/>
        </w:rPr>
        <w:t xml:space="preserve">  </w:t>
      </w:r>
      <w:proofErr w:type="spellStart"/>
      <w:r w:rsidRPr="002B217C">
        <w:rPr>
          <w:rFonts w:ascii="Times New Roman" w:hAnsi="Times New Roman" w:cs="Times New Roman"/>
          <w:sz w:val="36"/>
          <w:szCs w:val="36"/>
        </w:rPr>
        <w:t>Pvt</w:t>
      </w:r>
      <w:r w:rsidR="002B217C" w:rsidRPr="002B217C">
        <w:rPr>
          <w:rFonts w:ascii="Times New Roman" w:hAnsi="Times New Roman" w:cs="Times New Roman"/>
          <w:sz w:val="36"/>
          <w:szCs w:val="36"/>
        </w:rPr>
        <w:t>.</w:t>
      </w:r>
      <w:proofErr w:type="spellEnd"/>
      <w:proofErr w:type="gramEnd"/>
      <w:r w:rsidRPr="002B217C">
        <w:rPr>
          <w:rFonts w:ascii="Times New Roman" w:hAnsi="Times New Roman" w:cs="Times New Roman"/>
          <w:sz w:val="36"/>
          <w:szCs w:val="36"/>
        </w:rPr>
        <w:t xml:space="preserve"> Ltd.</w:t>
      </w:r>
    </w:p>
    <w:p w14:paraId="613EBD65" w14:textId="77777777" w:rsidR="00F934DC" w:rsidRPr="002B217C" w:rsidRDefault="00F934DC" w:rsidP="00F934DC">
      <w:pPr>
        <w:rPr>
          <w:rFonts w:ascii="Times New Roman" w:hAnsi="Times New Roman" w:cs="Times New Roman"/>
          <w:sz w:val="36"/>
          <w:szCs w:val="36"/>
        </w:rPr>
      </w:pPr>
    </w:p>
    <w:p w14:paraId="3EF4AA40" w14:textId="77777777" w:rsidR="00F934DC" w:rsidRPr="002B217C" w:rsidRDefault="00F934DC" w:rsidP="00F934DC">
      <w:pPr>
        <w:rPr>
          <w:rFonts w:ascii="Times New Roman" w:hAnsi="Times New Roman" w:cs="Times New Roman"/>
          <w:sz w:val="36"/>
          <w:szCs w:val="36"/>
        </w:rPr>
      </w:pPr>
      <w:r w:rsidRPr="002B217C">
        <w:rPr>
          <w:rFonts w:ascii="Times New Roman" w:hAnsi="Times New Roman" w:cs="Times New Roman"/>
          <w:sz w:val="36"/>
          <w:szCs w:val="36"/>
        </w:rPr>
        <w:t xml:space="preserve">First of all, I would like to thank Almighty God for having given me the strength to work on the right path in life. I feel obliged to take this opportunity to sincerely thank our Founder, for his continuous efforts in </w:t>
      </w:r>
      <w:proofErr w:type="spellStart"/>
      <w:r w:rsidRPr="002B217C">
        <w:rPr>
          <w:rFonts w:ascii="Times New Roman" w:hAnsi="Times New Roman" w:cs="Times New Roman"/>
          <w:sz w:val="36"/>
          <w:szCs w:val="36"/>
        </w:rPr>
        <w:t>molding</w:t>
      </w:r>
      <w:proofErr w:type="spellEnd"/>
      <w:r w:rsidRPr="002B217C">
        <w:rPr>
          <w:rFonts w:ascii="Times New Roman" w:hAnsi="Times New Roman" w:cs="Times New Roman"/>
          <w:sz w:val="36"/>
          <w:szCs w:val="36"/>
        </w:rPr>
        <w:t xml:space="preserve"> us into good entrepreneurs and also good humans. </w:t>
      </w:r>
    </w:p>
    <w:p w14:paraId="4B343BEE" w14:textId="77777777" w:rsidR="002B217C" w:rsidRDefault="002B217C" w:rsidP="00F934DC">
      <w:pPr>
        <w:rPr>
          <w:rFonts w:ascii="Times New Roman" w:hAnsi="Times New Roman" w:cs="Times New Roman"/>
          <w:sz w:val="36"/>
          <w:szCs w:val="36"/>
        </w:rPr>
      </w:pPr>
    </w:p>
    <w:p w14:paraId="2DEBFBC5" w14:textId="77777777" w:rsidR="002B174D" w:rsidRPr="002B217C" w:rsidRDefault="00F934DC" w:rsidP="00F934DC">
      <w:pPr>
        <w:rPr>
          <w:rFonts w:ascii="Times New Roman" w:hAnsi="Times New Roman" w:cs="Times New Roman"/>
          <w:sz w:val="36"/>
          <w:szCs w:val="36"/>
        </w:rPr>
      </w:pPr>
      <w:r w:rsidRPr="002B217C">
        <w:rPr>
          <w:rFonts w:ascii="Times New Roman" w:hAnsi="Times New Roman" w:cs="Times New Roman"/>
          <w:sz w:val="36"/>
          <w:szCs w:val="36"/>
        </w:rPr>
        <w:t>I also would like to thank Prof.</w:t>
      </w:r>
      <w:r w:rsidR="00171D68">
        <w:rPr>
          <w:rFonts w:ascii="Times New Roman" w:hAnsi="Times New Roman" w:cs="Times New Roman"/>
          <w:sz w:val="36"/>
          <w:szCs w:val="36"/>
        </w:rPr>
        <w:t xml:space="preserve"> Viswanath </w:t>
      </w:r>
      <w:proofErr w:type="spellStart"/>
      <w:r w:rsidR="00171D68">
        <w:rPr>
          <w:rFonts w:ascii="Times New Roman" w:hAnsi="Times New Roman" w:cs="Times New Roman"/>
          <w:sz w:val="36"/>
          <w:szCs w:val="36"/>
        </w:rPr>
        <w:t>r</w:t>
      </w:r>
      <w:r w:rsidR="002B217C">
        <w:rPr>
          <w:rFonts w:ascii="Times New Roman" w:hAnsi="Times New Roman" w:cs="Times New Roman"/>
          <w:sz w:val="36"/>
          <w:szCs w:val="36"/>
        </w:rPr>
        <w:t>andi</w:t>
      </w:r>
      <w:proofErr w:type="spellEnd"/>
      <w:r w:rsidRPr="002B217C">
        <w:rPr>
          <w:rFonts w:ascii="Times New Roman" w:hAnsi="Times New Roman" w:cs="Times New Roman"/>
          <w:sz w:val="36"/>
          <w:szCs w:val="36"/>
        </w:rPr>
        <w:t xml:space="preserve">, Faculty Guide, for his efforts in making our </w:t>
      </w:r>
      <w:proofErr w:type="gramStart"/>
      <w:r w:rsidRPr="002B217C">
        <w:rPr>
          <w:rFonts w:ascii="Times New Roman" w:hAnsi="Times New Roman" w:cs="Times New Roman"/>
          <w:sz w:val="36"/>
          <w:szCs w:val="36"/>
        </w:rPr>
        <w:t>Internship</w:t>
      </w:r>
      <w:proofErr w:type="gramEnd"/>
      <w:r w:rsidRPr="002B217C">
        <w:rPr>
          <w:rFonts w:ascii="Times New Roman" w:hAnsi="Times New Roman" w:cs="Times New Roman"/>
          <w:sz w:val="36"/>
          <w:szCs w:val="36"/>
        </w:rPr>
        <w:t xml:space="preserve"> comfortable and helping in resolving our issues throughout the SIP. I am thankful to all my teachers, friends, the</w:t>
      </w:r>
      <w:r w:rsidR="002B217C">
        <w:rPr>
          <w:rFonts w:ascii="Times New Roman" w:hAnsi="Times New Roman" w:cs="Times New Roman"/>
          <w:sz w:val="36"/>
          <w:szCs w:val="36"/>
        </w:rPr>
        <w:t xml:space="preserve"> intern bridge</w:t>
      </w:r>
      <w:r w:rsidRPr="002B217C">
        <w:rPr>
          <w:rFonts w:ascii="Times New Roman" w:hAnsi="Times New Roman" w:cs="Times New Roman"/>
          <w:sz w:val="36"/>
          <w:szCs w:val="36"/>
        </w:rPr>
        <w:t xml:space="preserve">, and all other contributors, who have been always helping and encouraging throughout the journey. I have no valuable words to express my thanks, but my heart is still full of the </w:t>
      </w:r>
      <w:proofErr w:type="spellStart"/>
      <w:r w:rsidRPr="002B217C">
        <w:rPr>
          <w:rFonts w:ascii="Times New Roman" w:hAnsi="Times New Roman" w:cs="Times New Roman"/>
          <w:sz w:val="36"/>
          <w:szCs w:val="36"/>
        </w:rPr>
        <w:t>favors</w:t>
      </w:r>
      <w:proofErr w:type="spellEnd"/>
      <w:r w:rsidRPr="002B217C">
        <w:rPr>
          <w:rFonts w:ascii="Times New Roman" w:hAnsi="Times New Roman" w:cs="Times New Roman"/>
          <w:sz w:val="36"/>
          <w:szCs w:val="36"/>
        </w:rPr>
        <w:t xml:space="preserve"> received from every person.</w:t>
      </w:r>
    </w:p>
    <w:p w14:paraId="51267408" w14:textId="77777777" w:rsidR="002B174D" w:rsidRPr="00F934DC" w:rsidRDefault="002B174D" w:rsidP="005A692A">
      <w:pPr>
        <w:rPr>
          <w:rFonts w:ascii="Times New Roman" w:hAnsi="Times New Roman" w:cs="Times New Roman"/>
          <w:sz w:val="32"/>
          <w:szCs w:val="32"/>
        </w:rPr>
      </w:pPr>
    </w:p>
    <w:p w14:paraId="4B3E2AFA" w14:textId="77777777" w:rsidR="002B174D" w:rsidRPr="00F934DC" w:rsidRDefault="002B174D" w:rsidP="005A692A">
      <w:pPr>
        <w:rPr>
          <w:rFonts w:ascii="Times New Roman" w:hAnsi="Times New Roman" w:cs="Times New Roman"/>
          <w:sz w:val="32"/>
          <w:szCs w:val="32"/>
        </w:rPr>
      </w:pPr>
    </w:p>
    <w:p w14:paraId="2B038B05" w14:textId="77777777" w:rsidR="001A77AD" w:rsidRDefault="00F934DC" w:rsidP="00F934DC">
      <w:pPr>
        <w:rPr>
          <w:rFonts w:ascii="Times New Roman" w:hAnsi="Times New Roman" w:cs="Times New Roman"/>
          <w:sz w:val="56"/>
          <w:szCs w:val="56"/>
        </w:rPr>
      </w:pPr>
      <w:r>
        <w:rPr>
          <w:rFonts w:ascii="Times New Roman" w:hAnsi="Times New Roman" w:cs="Times New Roman"/>
          <w:sz w:val="56"/>
          <w:szCs w:val="56"/>
        </w:rPr>
        <w:t xml:space="preserve">                     </w:t>
      </w:r>
      <w:r w:rsidR="002B174D">
        <w:rPr>
          <w:rFonts w:ascii="Times New Roman" w:hAnsi="Times New Roman" w:cs="Times New Roman"/>
          <w:sz w:val="56"/>
          <w:szCs w:val="56"/>
        </w:rPr>
        <w:t xml:space="preserve"> </w:t>
      </w:r>
    </w:p>
    <w:p w14:paraId="41F8FC42" w14:textId="77777777" w:rsidR="00CF0413" w:rsidRDefault="001A77AD" w:rsidP="001A77AD">
      <w:pPr>
        <w:pBdr>
          <w:bottom w:val="single" w:sz="4" w:space="1" w:color="auto"/>
        </w:pBdr>
        <w:rPr>
          <w:rFonts w:ascii="Times New Roman" w:hAnsi="Times New Roman" w:cs="Times New Roman"/>
          <w:sz w:val="56"/>
          <w:szCs w:val="56"/>
        </w:rPr>
      </w:pPr>
      <w:r>
        <w:rPr>
          <w:rFonts w:ascii="Times New Roman" w:hAnsi="Times New Roman" w:cs="Times New Roman"/>
          <w:sz w:val="56"/>
          <w:szCs w:val="56"/>
        </w:rPr>
        <w:lastRenderedPageBreak/>
        <w:t xml:space="preserve">                      </w:t>
      </w:r>
      <w:r w:rsidR="002B217C">
        <w:rPr>
          <w:rFonts w:ascii="Times New Roman" w:hAnsi="Times New Roman" w:cs="Times New Roman"/>
          <w:sz w:val="56"/>
          <w:szCs w:val="56"/>
        </w:rPr>
        <w:t xml:space="preserve"> </w:t>
      </w:r>
      <w:r w:rsidR="002B174D">
        <w:rPr>
          <w:rFonts w:ascii="Times New Roman" w:hAnsi="Times New Roman" w:cs="Times New Roman"/>
          <w:sz w:val="56"/>
          <w:szCs w:val="56"/>
        </w:rPr>
        <w:t>SUMMARY</w:t>
      </w:r>
    </w:p>
    <w:p w14:paraId="4EE1E5F4" w14:textId="77777777" w:rsidR="009C62BD" w:rsidRPr="00432131" w:rsidRDefault="009C62BD" w:rsidP="009C62BD">
      <w:pPr>
        <w:spacing w:before="100" w:beforeAutospacing="1" w:after="100" w:afterAutospacing="1" w:line="240" w:lineRule="auto"/>
        <w:rPr>
          <w:rFonts w:ascii="Times New Roman" w:eastAsia="Times New Roman" w:hAnsi="Times New Roman" w:cs="Times New Roman"/>
          <w:sz w:val="36"/>
          <w:szCs w:val="36"/>
          <w:lang w:eastAsia="en-IN"/>
        </w:rPr>
      </w:pPr>
      <w:r w:rsidRPr="00432131">
        <w:rPr>
          <w:rFonts w:ascii="Times New Roman" w:eastAsia="Times New Roman" w:hAnsi="Times New Roman" w:cs="Times New Roman"/>
          <w:b/>
          <w:bCs/>
          <w:sz w:val="36"/>
          <w:szCs w:val="36"/>
          <w:lang w:eastAsia="en-IN"/>
        </w:rPr>
        <w:t>Intern:</w:t>
      </w:r>
      <w:r w:rsidRPr="00432131">
        <w:rPr>
          <w:rFonts w:ascii="Times New Roman" w:eastAsia="Times New Roman" w:hAnsi="Times New Roman" w:cs="Times New Roman"/>
          <w:sz w:val="36"/>
          <w:szCs w:val="36"/>
          <w:lang w:eastAsia="en-IN"/>
        </w:rPr>
        <w:t xml:space="preserve"> Y. Anandi Movva</w:t>
      </w:r>
      <w:r w:rsidRPr="00432131">
        <w:rPr>
          <w:rFonts w:ascii="Times New Roman" w:eastAsia="Times New Roman" w:hAnsi="Times New Roman" w:cs="Times New Roman"/>
          <w:sz w:val="36"/>
          <w:szCs w:val="36"/>
          <w:lang w:eastAsia="en-IN"/>
        </w:rPr>
        <w:br/>
      </w:r>
      <w:r w:rsidRPr="00432131">
        <w:rPr>
          <w:rFonts w:ascii="Times New Roman" w:eastAsia="Times New Roman" w:hAnsi="Times New Roman" w:cs="Times New Roman"/>
          <w:b/>
          <w:bCs/>
          <w:sz w:val="36"/>
          <w:szCs w:val="36"/>
          <w:lang w:eastAsia="en-IN"/>
        </w:rPr>
        <w:t>Organization:</w:t>
      </w:r>
      <w:r w:rsidRPr="00432131">
        <w:rPr>
          <w:rFonts w:ascii="Times New Roman" w:eastAsia="Times New Roman" w:hAnsi="Times New Roman" w:cs="Times New Roman"/>
          <w:sz w:val="36"/>
          <w:szCs w:val="36"/>
          <w:lang w:eastAsia="en-IN"/>
        </w:rPr>
        <w:t xml:space="preserve"> Intern Bridge</w:t>
      </w:r>
      <w:r w:rsidRPr="00432131">
        <w:rPr>
          <w:rFonts w:ascii="Times New Roman" w:eastAsia="Times New Roman" w:hAnsi="Times New Roman" w:cs="Times New Roman"/>
          <w:sz w:val="36"/>
          <w:szCs w:val="36"/>
          <w:lang w:eastAsia="en-IN"/>
        </w:rPr>
        <w:br/>
      </w:r>
      <w:r w:rsidRPr="00432131">
        <w:rPr>
          <w:rFonts w:ascii="Times New Roman" w:eastAsia="Times New Roman" w:hAnsi="Times New Roman" w:cs="Times New Roman"/>
          <w:b/>
          <w:bCs/>
          <w:sz w:val="36"/>
          <w:szCs w:val="36"/>
          <w:lang w:eastAsia="en-IN"/>
        </w:rPr>
        <w:t>Faculty Coordinator:</w:t>
      </w:r>
      <w:r w:rsidRPr="00432131">
        <w:rPr>
          <w:rFonts w:ascii="Times New Roman" w:eastAsia="Times New Roman" w:hAnsi="Times New Roman" w:cs="Times New Roman"/>
          <w:sz w:val="36"/>
          <w:szCs w:val="36"/>
          <w:lang w:eastAsia="en-IN"/>
        </w:rPr>
        <w:t xml:space="preserve"> Vishwanath Bandi</w:t>
      </w:r>
      <w:r w:rsidRPr="00432131">
        <w:rPr>
          <w:rFonts w:ascii="Times New Roman" w:eastAsia="Times New Roman" w:hAnsi="Times New Roman" w:cs="Times New Roman"/>
          <w:sz w:val="36"/>
          <w:szCs w:val="36"/>
          <w:lang w:eastAsia="en-IN"/>
        </w:rPr>
        <w:br/>
      </w:r>
      <w:r w:rsidRPr="00432131">
        <w:rPr>
          <w:rFonts w:ascii="Times New Roman" w:eastAsia="Times New Roman" w:hAnsi="Times New Roman" w:cs="Times New Roman"/>
          <w:b/>
          <w:bCs/>
          <w:sz w:val="36"/>
          <w:szCs w:val="36"/>
          <w:lang w:eastAsia="en-IN"/>
        </w:rPr>
        <w:t>College:</w:t>
      </w:r>
      <w:r w:rsidRPr="00432131">
        <w:rPr>
          <w:rFonts w:ascii="Times New Roman" w:eastAsia="Times New Roman" w:hAnsi="Times New Roman" w:cs="Times New Roman"/>
          <w:sz w:val="36"/>
          <w:szCs w:val="36"/>
          <w:lang w:eastAsia="en-IN"/>
        </w:rPr>
        <w:t xml:space="preserve"> KLH University</w:t>
      </w:r>
    </w:p>
    <w:p w14:paraId="4B3FAFB6" w14:textId="77777777" w:rsidR="009C62BD" w:rsidRPr="00432131" w:rsidRDefault="009C62BD" w:rsidP="009C62BD">
      <w:pPr>
        <w:spacing w:before="100" w:beforeAutospacing="1" w:after="100" w:afterAutospacing="1" w:line="240" w:lineRule="auto"/>
        <w:rPr>
          <w:rFonts w:ascii="Times New Roman" w:eastAsia="Times New Roman" w:hAnsi="Times New Roman" w:cs="Times New Roman"/>
          <w:sz w:val="36"/>
          <w:szCs w:val="36"/>
          <w:lang w:eastAsia="en-IN"/>
        </w:rPr>
      </w:pPr>
      <w:r w:rsidRPr="00432131">
        <w:rPr>
          <w:rFonts w:ascii="Times New Roman" w:eastAsia="Times New Roman" w:hAnsi="Times New Roman" w:cs="Times New Roman"/>
          <w:b/>
          <w:bCs/>
          <w:sz w:val="36"/>
          <w:szCs w:val="36"/>
          <w:lang w:eastAsia="en-IN"/>
        </w:rPr>
        <w:t>Project Overview:</w:t>
      </w:r>
      <w:r w:rsidRPr="00432131">
        <w:rPr>
          <w:rFonts w:ascii="Times New Roman" w:eastAsia="Times New Roman" w:hAnsi="Times New Roman" w:cs="Times New Roman"/>
          <w:sz w:val="36"/>
          <w:szCs w:val="36"/>
          <w:lang w:eastAsia="en-IN"/>
        </w:rPr>
        <w:t xml:space="preserve"> Anandi Movva engaged in a dynamic internship with Intern Bridge, tasked with sourcing global components for a new product through a structured scavenger hunt. Her responsibilities included researching suppliers worldwide for ethically sourced wood and recycled plastic, guided by criteria such as cost-effectiveness, quality assurance, and sustainability practices (Anderson, 2019). She utilized reputable platforms like </w:t>
      </w:r>
      <w:proofErr w:type="spellStart"/>
      <w:r w:rsidRPr="00432131">
        <w:rPr>
          <w:rFonts w:ascii="Times New Roman" w:eastAsia="Times New Roman" w:hAnsi="Times New Roman" w:cs="Times New Roman"/>
          <w:sz w:val="36"/>
          <w:szCs w:val="36"/>
          <w:lang w:eastAsia="en-IN"/>
        </w:rPr>
        <w:t>Sedex</w:t>
      </w:r>
      <w:proofErr w:type="spellEnd"/>
      <w:r w:rsidRPr="00432131">
        <w:rPr>
          <w:rFonts w:ascii="Times New Roman" w:eastAsia="Times New Roman" w:hAnsi="Times New Roman" w:cs="Times New Roman"/>
          <w:sz w:val="36"/>
          <w:szCs w:val="36"/>
          <w:lang w:eastAsia="en-IN"/>
        </w:rPr>
        <w:t xml:space="preserve"> and certifications such as FSC to ensure ethical procurement (Rainforest Alliance, 2020; United Nations, 2021).</w:t>
      </w:r>
    </w:p>
    <w:p w14:paraId="6544AC6F" w14:textId="77777777" w:rsidR="009C62BD" w:rsidRPr="00432131" w:rsidRDefault="009C62BD" w:rsidP="009C62BD">
      <w:pPr>
        <w:spacing w:before="100" w:beforeAutospacing="1" w:after="100" w:afterAutospacing="1" w:line="240" w:lineRule="auto"/>
        <w:rPr>
          <w:rFonts w:ascii="Times New Roman" w:eastAsia="Times New Roman" w:hAnsi="Times New Roman" w:cs="Times New Roman"/>
          <w:sz w:val="36"/>
          <w:szCs w:val="36"/>
          <w:lang w:eastAsia="en-IN"/>
        </w:rPr>
      </w:pPr>
      <w:r w:rsidRPr="00432131">
        <w:rPr>
          <w:rFonts w:ascii="Times New Roman" w:eastAsia="Times New Roman" w:hAnsi="Times New Roman" w:cs="Times New Roman"/>
          <w:b/>
          <w:bCs/>
          <w:sz w:val="36"/>
          <w:szCs w:val="36"/>
          <w:lang w:eastAsia="en-IN"/>
        </w:rPr>
        <w:t>Key Achievements:</w:t>
      </w:r>
      <w:r w:rsidRPr="00432131">
        <w:rPr>
          <w:rFonts w:ascii="Times New Roman" w:eastAsia="Times New Roman" w:hAnsi="Times New Roman" w:cs="Times New Roman"/>
          <w:sz w:val="36"/>
          <w:szCs w:val="36"/>
          <w:lang w:eastAsia="en-IN"/>
        </w:rPr>
        <w:t xml:space="preserve"> Anandi developed a profound understanding of international trade regulations, mastering import/export procedures and Incoterms negotiation (World Trade Organization, 2020; International Chamber of Commerce, 2022). She efficiently monitored shipment progress using logistics tools from DHL and FedEx, implementing robust risk management strategies to mitigate supply chain disruptions (Goldschmidt, 2020). Anandi creatively visualized supplier networks and tracked component movements using Google Maps and ArcGIS, presenting her findings through engaging mediums like travelogue-style presentations and infographics (Google Maps, 2022; Esri, 2023; Adobe, 2022).</w:t>
      </w:r>
    </w:p>
    <w:p w14:paraId="6D2ED594" w14:textId="77777777" w:rsidR="002B174D" w:rsidRDefault="002B174D" w:rsidP="005A692A">
      <w:pPr>
        <w:rPr>
          <w:rFonts w:ascii="Times New Roman" w:hAnsi="Times New Roman" w:cs="Times New Roman"/>
          <w:sz w:val="56"/>
          <w:szCs w:val="56"/>
        </w:rPr>
      </w:pPr>
    </w:p>
    <w:p w14:paraId="38C46E26" w14:textId="77777777" w:rsidR="00171D68" w:rsidRDefault="00171D68" w:rsidP="004C1A59">
      <w:pPr>
        <w:jc w:val="center"/>
        <w:rPr>
          <w:rFonts w:ascii="Times New Roman" w:hAnsi="Times New Roman" w:cs="Times New Roman"/>
          <w:sz w:val="56"/>
          <w:szCs w:val="56"/>
        </w:rPr>
      </w:pPr>
    </w:p>
    <w:p w14:paraId="62C28A7C" w14:textId="77777777" w:rsidR="002B174D" w:rsidRDefault="002B174D" w:rsidP="001A77AD">
      <w:pPr>
        <w:pBdr>
          <w:bottom w:val="single" w:sz="4" w:space="1" w:color="auto"/>
        </w:pBdr>
        <w:jc w:val="center"/>
        <w:rPr>
          <w:rFonts w:ascii="Times New Roman" w:hAnsi="Times New Roman" w:cs="Times New Roman"/>
          <w:sz w:val="56"/>
          <w:szCs w:val="56"/>
        </w:rPr>
      </w:pPr>
      <w:r>
        <w:rPr>
          <w:rFonts w:ascii="Times New Roman" w:hAnsi="Times New Roman" w:cs="Times New Roman"/>
          <w:sz w:val="56"/>
          <w:szCs w:val="56"/>
        </w:rPr>
        <w:t>OVER VIEW OF THE COMPANY</w:t>
      </w:r>
    </w:p>
    <w:p w14:paraId="5C47995A" w14:textId="77777777" w:rsidR="00A132AC" w:rsidRDefault="004C1A59" w:rsidP="00A132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1A59">
        <w:rPr>
          <w:rFonts w:ascii="Times New Roman" w:eastAsia="Times New Roman" w:hAnsi="Times New Roman" w:cs="Times New Roman"/>
          <w:b/>
          <w:bCs/>
          <w:sz w:val="36"/>
          <w:szCs w:val="36"/>
          <w:lang w:eastAsia="en-IN"/>
        </w:rPr>
        <w:t>About the Organization</w:t>
      </w:r>
    </w:p>
    <w:p w14:paraId="41D2F786" w14:textId="77777777" w:rsidR="00A132AC" w:rsidRPr="00A132AC" w:rsidRDefault="004C1A59" w:rsidP="00A132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132AC">
        <w:rPr>
          <w:rFonts w:ascii="Times New Roman" w:eastAsia="Times New Roman" w:hAnsi="Times New Roman" w:cs="Times New Roman"/>
          <w:b/>
          <w:bCs/>
          <w:sz w:val="36"/>
          <w:szCs w:val="36"/>
          <w:lang w:eastAsia="en-IN"/>
        </w:rPr>
        <w:t>InternBridge</w:t>
      </w:r>
      <w:proofErr w:type="spellEnd"/>
    </w:p>
    <w:p w14:paraId="556EA3C0" w14:textId="77777777" w:rsidR="004C1A59" w:rsidRPr="00A132AC" w:rsidRDefault="004C1A59" w:rsidP="00A132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132AC">
        <w:rPr>
          <w:rFonts w:ascii="Times New Roman" w:eastAsia="Times New Roman" w:hAnsi="Times New Roman" w:cs="Times New Roman"/>
          <w:sz w:val="36"/>
          <w:szCs w:val="36"/>
          <w:lang w:eastAsia="en-IN"/>
        </w:rPr>
        <w:t>InternBridge’s</w:t>
      </w:r>
      <w:proofErr w:type="spellEnd"/>
      <w:r w:rsidRPr="00A132AC">
        <w:rPr>
          <w:rFonts w:ascii="Times New Roman" w:eastAsia="Times New Roman" w:hAnsi="Times New Roman" w:cs="Times New Roman"/>
          <w:sz w:val="36"/>
          <w:szCs w:val="36"/>
          <w:lang w:eastAsia="en-IN"/>
        </w:rPr>
        <w:t xml:space="preserve"> mission is to bridge the gap between academic knowledge and practical skills, preparing students for the professional world. We provide advanced training and real-world experience to ensure our students are not just job-ready, but future-ready.</w:t>
      </w:r>
    </w:p>
    <w:p w14:paraId="108CCEF3" w14:textId="77777777" w:rsidR="004C1A59" w:rsidRPr="00A132AC" w:rsidRDefault="004C1A59" w:rsidP="004C1A59">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132AC">
        <w:rPr>
          <w:rFonts w:ascii="Times New Roman" w:eastAsia="Times New Roman" w:hAnsi="Times New Roman" w:cs="Times New Roman"/>
          <w:b/>
          <w:bCs/>
          <w:sz w:val="36"/>
          <w:szCs w:val="36"/>
          <w:lang w:eastAsia="en-IN"/>
        </w:rPr>
        <w:t>Core Programs and Opportunities</w:t>
      </w:r>
    </w:p>
    <w:p w14:paraId="04EBFDB9" w14:textId="77777777" w:rsidR="004C1A59" w:rsidRPr="00A132AC" w:rsidRDefault="004C1A59" w:rsidP="004C1A59">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A132AC">
        <w:rPr>
          <w:rFonts w:ascii="Times New Roman" w:eastAsia="Times New Roman" w:hAnsi="Times New Roman" w:cs="Times New Roman"/>
          <w:b/>
          <w:bCs/>
          <w:sz w:val="36"/>
          <w:szCs w:val="36"/>
          <w:lang w:eastAsia="en-IN"/>
        </w:rPr>
        <w:t>Special Training Program (SPT):</w:t>
      </w:r>
      <w:r w:rsidRPr="00A132AC">
        <w:rPr>
          <w:rFonts w:ascii="Times New Roman" w:eastAsia="Times New Roman" w:hAnsi="Times New Roman" w:cs="Times New Roman"/>
          <w:sz w:val="36"/>
          <w:szCs w:val="36"/>
          <w:lang w:eastAsia="en-IN"/>
        </w:rPr>
        <w:t xml:space="preserve"> Advanced training for higher-level skills and industry-specific knowledge, beyond traditional Campus Recruitment Training (CRT).</w:t>
      </w:r>
    </w:p>
    <w:p w14:paraId="6C715395" w14:textId="77777777" w:rsidR="004C1A59" w:rsidRPr="00A132AC" w:rsidRDefault="004C1A59" w:rsidP="004C1A59">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A132AC">
        <w:rPr>
          <w:rFonts w:ascii="Times New Roman" w:eastAsia="Times New Roman" w:hAnsi="Times New Roman" w:cs="Times New Roman"/>
          <w:b/>
          <w:bCs/>
          <w:sz w:val="36"/>
          <w:szCs w:val="36"/>
          <w:lang w:eastAsia="en-IN"/>
        </w:rPr>
        <w:t>Real-World Projects:</w:t>
      </w:r>
      <w:r w:rsidRPr="00A132AC">
        <w:rPr>
          <w:rFonts w:ascii="Times New Roman" w:eastAsia="Times New Roman" w:hAnsi="Times New Roman" w:cs="Times New Roman"/>
          <w:sz w:val="36"/>
          <w:szCs w:val="36"/>
          <w:lang w:eastAsia="en-IN"/>
        </w:rPr>
        <w:t xml:space="preserve"> Hands-on projects that apply classroom learning to practical challenges, building skills and confidence.</w:t>
      </w:r>
    </w:p>
    <w:p w14:paraId="52A06FDE" w14:textId="77777777" w:rsidR="004C1A59" w:rsidRPr="00A132AC" w:rsidRDefault="004C1A59" w:rsidP="004C1A59">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A132AC">
        <w:rPr>
          <w:rFonts w:ascii="Times New Roman" w:eastAsia="Times New Roman" w:hAnsi="Times New Roman" w:cs="Times New Roman"/>
          <w:b/>
          <w:bCs/>
          <w:sz w:val="36"/>
          <w:szCs w:val="36"/>
          <w:lang w:eastAsia="en-IN"/>
        </w:rPr>
        <w:t>Hands-On Experience:</w:t>
      </w:r>
      <w:r w:rsidRPr="00A132AC">
        <w:rPr>
          <w:rFonts w:ascii="Times New Roman" w:eastAsia="Times New Roman" w:hAnsi="Times New Roman" w:cs="Times New Roman"/>
          <w:sz w:val="36"/>
          <w:szCs w:val="36"/>
          <w:lang w:eastAsia="en-IN"/>
        </w:rPr>
        <w:t xml:space="preserve"> Immersive programs offering practical experience to develop essential skills for a competitive job market.</w:t>
      </w:r>
    </w:p>
    <w:p w14:paraId="6FF0717C" w14:textId="77777777" w:rsidR="004C1A59" w:rsidRPr="00A132AC" w:rsidRDefault="004C1A59" w:rsidP="004C1A59">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A132AC">
        <w:rPr>
          <w:rFonts w:ascii="Times New Roman" w:eastAsia="Times New Roman" w:hAnsi="Times New Roman" w:cs="Times New Roman"/>
          <w:b/>
          <w:bCs/>
          <w:sz w:val="36"/>
          <w:szCs w:val="36"/>
          <w:lang w:eastAsia="en-IN"/>
        </w:rPr>
        <w:t>Workathons</w:t>
      </w:r>
      <w:proofErr w:type="spellEnd"/>
      <w:r w:rsidRPr="00A132AC">
        <w:rPr>
          <w:rFonts w:ascii="Times New Roman" w:eastAsia="Times New Roman" w:hAnsi="Times New Roman" w:cs="Times New Roman"/>
          <w:b/>
          <w:bCs/>
          <w:sz w:val="36"/>
          <w:szCs w:val="36"/>
          <w:lang w:eastAsia="en-IN"/>
        </w:rPr>
        <w:t xml:space="preserve"> &amp; Hackathons:</w:t>
      </w:r>
      <w:r w:rsidRPr="00A132AC">
        <w:rPr>
          <w:rFonts w:ascii="Times New Roman" w:eastAsia="Times New Roman" w:hAnsi="Times New Roman" w:cs="Times New Roman"/>
          <w:sz w:val="36"/>
          <w:szCs w:val="36"/>
          <w:lang w:eastAsia="en-IN"/>
        </w:rPr>
        <w:t xml:space="preserve"> Intensive problem-solving events to sharpen skills and showcase abilities.</w:t>
      </w:r>
    </w:p>
    <w:p w14:paraId="763E9A14" w14:textId="77777777" w:rsidR="004C1A59" w:rsidRPr="00A132AC" w:rsidRDefault="004C1A59" w:rsidP="004C1A59">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A132AC">
        <w:rPr>
          <w:rFonts w:ascii="Times New Roman" w:eastAsia="Times New Roman" w:hAnsi="Times New Roman" w:cs="Times New Roman"/>
          <w:b/>
          <w:bCs/>
          <w:sz w:val="36"/>
          <w:szCs w:val="36"/>
          <w:lang w:eastAsia="en-IN"/>
        </w:rPr>
        <w:t>Ideathons</w:t>
      </w:r>
      <w:proofErr w:type="spellEnd"/>
      <w:r w:rsidRPr="00A132AC">
        <w:rPr>
          <w:rFonts w:ascii="Times New Roman" w:eastAsia="Times New Roman" w:hAnsi="Times New Roman" w:cs="Times New Roman"/>
          <w:b/>
          <w:bCs/>
          <w:sz w:val="36"/>
          <w:szCs w:val="36"/>
          <w:lang w:eastAsia="en-IN"/>
        </w:rPr>
        <w:t>:</w:t>
      </w:r>
      <w:r w:rsidRPr="00A132AC">
        <w:rPr>
          <w:rFonts w:ascii="Times New Roman" w:eastAsia="Times New Roman" w:hAnsi="Times New Roman" w:cs="Times New Roman"/>
          <w:sz w:val="36"/>
          <w:szCs w:val="36"/>
          <w:lang w:eastAsia="en-IN"/>
        </w:rPr>
        <w:t xml:space="preserve"> Creative brainstorming sessions for innovative solutions and collaboration.</w:t>
      </w:r>
    </w:p>
    <w:p w14:paraId="5AA9F12B" w14:textId="77777777" w:rsidR="004C1A59" w:rsidRPr="00A132AC" w:rsidRDefault="004C1A59" w:rsidP="004C1A59">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A132AC">
        <w:rPr>
          <w:rFonts w:ascii="Times New Roman" w:eastAsia="Times New Roman" w:hAnsi="Times New Roman" w:cs="Times New Roman"/>
          <w:b/>
          <w:bCs/>
          <w:sz w:val="36"/>
          <w:szCs w:val="36"/>
          <w:lang w:eastAsia="en-IN"/>
        </w:rPr>
        <w:t>Skill Weeks &amp; Seminars:</w:t>
      </w:r>
      <w:r w:rsidRPr="00A132AC">
        <w:rPr>
          <w:rFonts w:ascii="Times New Roman" w:eastAsia="Times New Roman" w:hAnsi="Times New Roman" w:cs="Times New Roman"/>
          <w:sz w:val="36"/>
          <w:szCs w:val="36"/>
          <w:lang w:eastAsia="en-IN"/>
        </w:rPr>
        <w:t xml:space="preserve"> Focused training sessions and expert talks for targeted learning and professional growth.</w:t>
      </w:r>
    </w:p>
    <w:p w14:paraId="4495DADC" w14:textId="77777777" w:rsidR="00A132AC" w:rsidRDefault="004C1A59" w:rsidP="00A132AC">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132AC">
        <w:rPr>
          <w:rFonts w:ascii="Times New Roman" w:eastAsia="Times New Roman" w:hAnsi="Times New Roman" w:cs="Times New Roman"/>
          <w:b/>
          <w:bCs/>
          <w:sz w:val="36"/>
          <w:szCs w:val="36"/>
          <w:lang w:eastAsia="en-IN"/>
        </w:rPr>
        <w:lastRenderedPageBreak/>
        <w:t xml:space="preserve">Why Join </w:t>
      </w:r>
      <w:proofErr w:type="spellStart"/>
      <w:r w:rsidRPr="00A132AC">
        <w:rPr>
          <w:rFonts w:ascii="Times New Roman" w:eastAsia="Times New Roman" w:hAnsi="Times New Roman" w:cs="Times New Roman"/>
          <w:b/>
          <w:bCs/>
          <w:sz w:val="36"/>
          <w:szCs w:val="36"/>
          <w:lang w:eastAsia="en-IN"/>
        </w:rPr>
        <w:t>InternBridge</w:t>
      </w:r>
      <w:proofErr w:type="spellEnd"/>
      <w:r w:rsidRPr="00A132AC">
        <w:rPr>
          <w:rFonts w:ascii="Times New Roman" w:eastAsia="Times New Roman" w:hAnsi="Times New Roman" w:cs="Times New Roman"/>
          <w:b/>
          <w:bCs/>
          <w:sz w:val="36"/>
          <w:szCs w:val="36"/>
          <w:lang w:eastAsia="en-IN"/>
        </w:rPr>
        <w:t>?</w:t>
      </w:r>
      <w:r w:rsidR="00A132AC">
        <w:rPr>
          <w:rFonts w:ascii="Times New Roman" w:eastAsia="Times New Roman" w:hAnsi="Times New Roman" w:cs="Times New Roman"/>
          <w:b/>
          <w:bCs/>
          <w:sz w:val="36"/>
          <w:szCs w:val="36"/>
          <w:lang w:eastAsia="en-IN"/>
        </w:rPr>
        <w:t xml:space="preserve">                                               </w:t>
      </w:r>
      <w:r w:rsidR="00A132AC">
        <w:rPr>
          <w:rFonts w:ascii="Times New Roman" w:eastAsia="Times New Roman" w:hAnsi="Times New Roman" w:cs="Times New Roman"/>
          <w:b/>
          <w:bCs/>
          <w:sz w:val="36"/>
          <w:szCs w:val="36"/>
          <w:lang w:eastAsia="en-IN"/>
        </w:rPr>
        <w:br/>
      </w:r>
      <w:proofErr w:type="spellStart"/>
      <w:r w:rsidRPr="00A132AC">
        <w:rPr>
          <w:rFonts w:ascii="Times New Roman" w:eastAsia="Times New Roman" w:hAnsi="Times New Roman" w:cs="Times New Roman"/>
          <w:sz w:val="32"/>
          <w:szCs w:val="32"/>
          <w:lang w:eastAsia="en-IN"/>
        </w:rPr>
        <w:t>InternBridge</w:t>
      </w:r>
      <w:proofErr w:type="spellEnd"/>
      <w:r w:rsidRPr="00A132AC">
        <w:rPr>
          <w:rFonts w:ascii="Times New Roman" w:eastAsia="Times New Roman" w:hAnsi="Times New Roman" w:cs="Times New Roman"/>
          <w:sz w:val="32"/>
          <w:szCs w:val="32"/>
          <w:lang w:eastAsia="en-IN"/>
        </w:rPr>
        <w:t xml:space="preserve"> offers the opportunity to transform academic knowledge into professional expertise, helping you achieve your career goals and excel in the job market.</w:t>
      </w:r>
    </w:p>
    <w:p w14:paraId="62699C28" w14:textId="77777777" w:rsidR="009C62BD" w:rsidRDefault="00A132AC"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p>
    <w:p w14:paraId="6159BCCF"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7005940D"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26C7CCEB"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427E90FA"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08A63476"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41421EC6"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35E09378"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4B90709F"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726A5586"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21432706"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3E5CB230"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1CA993B2"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31D2702A"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4FDADAE1"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51354C9C"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26D77CE7" w14:textId="77777777" w:rsidR="009C62BD"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14:paraId="43F9F467" w14:textId="13F0035C" w:rsidR="002B174D" w:rsidRPr="00A132AC" w:rsidRDefault="009C62BD" w:rsidP="001A77AD">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 xml:space="preserve">                              </w:t>
      </w:r>
      <w:r w:rsidR="002B174D">
        <w:rPr>
          <w:rFonts w:ascii="Times New Roman" w:hAnsi="Times New Roman" w:cs="Times New Roman"/>
          <w:sz w:val="56"/>
          <w:szCs w:val="56"/>
        </w:rPr>
        <w:t xml:space="preserve"> ABSTRACT</w:t>
      </w:r>
    </w:p>
    <w:p w14:paraId="6721DC05" w14:textId="77777777" w:rsidR="00EB380F" w:rsidRDefault="00EB380F" w:rsidP="005A692A">
      <w:pPr>
        <w:rPr>
          <w:rFonts w:ascii="Times New Roman" w:hAnsi="Times New Roman" w:cs="Times New Roman"/>
          <w:sz w:val="32"/>
          <w:szCs w:val="32"/>
        </w:rPr>
      </w:pPr>
      <w:r w:rsidRPr="00B05053">
        <w:rPr>
          <w:rFonts w:ascii="Times New Roman" w:hAnsi="Times New Roman" w:cs="Times New Roman"/>
          <w:sz w:val="32"/>
          <w:szCs w:val="32"/>
        </w:rPr>
        <w:t xml:space="preserve">The primary objective of my summer internship at </w:t>
      </w:r>
      <w:r w:rsidR="00B05053">
        <w:rPr>
          <w:rFonts w:ascii="Times New Roman" w:hAnsi="Times New Roman" w:cs="Times New Roman"/>
          <w:sz w:val="32"/>
          <w:szCs w:val="32"/>
        </w:rPr>
        <w:t xml:space="preserve">intern bridge </w:t>
      </w:r>
      <w:r w:rsidRPr="00B05053">
        <w:rPr>
          <w:rFonts w:ascii="Times New Roman" w:hAnsi="Times New Roman" w:cs="Times New Roman"/>
          <w:sz w:val="32"/>
          <w:szCs w:val="32"/>
        </w:rPr>
        <w:t xml:space="preserve">was to gain hands-on experience in supply chain management and to apply academic concepts in a practical business setting. My goal was to understand the end-to-end processes of supply chain operations and contribute to optimizing supply chain strategies. </w:t>
      </w:r>
      <w:r w:rsidR="00B05053">
        <w:rPr>
          <w:rFonts w:ascii="Times New Roman" w:hAnsi="Times New Roman" w:cs="Times New Roman"/>
          <w:sz w:val="32"/>
          <w:szCs w:val="32"/>
        </w:rPr>
        <w:t xml:space="preserve">intern </w:t>
      </w:r>
      <w:proofErr w:type="gramStart"/>
      <w:r w:rsidR="00B05053">
        <w:rPr>
          <w:rFonts w:ascii="Times New Roman" w:hAnsi="Times New Roman" w:cs="Times New Roman"/>
          <w:sz w:val="32"/>
          <w:szCs w:val="32"/>
        </w:rPr>
        <w:t xml:space="preserve">bridge  </w:t>
      </w:r>
      <w:r w:rsidRPr="00B05053">
        <w:rPr>
          <w:rFonts w:ascii="Times New Roman" w:hAnsi="Times New Roman" w:cs="Times New Roman"/>
          <w:sz w:val="32"/>
          <w:szCs w:val="32"/>
        </w:rPr>
        <w:t>is</w:t>
      </w:r>
      <w:proofErr w:type="gramEnd"/>
      <w:r w:rsidR="00B05053">
        <w:rPr>
          <w:rFonts w:ascii="Times New Roman" w:hAnsi="Times New Roman" w:cs="Times New Roman"/>
          <w:sz w:val="32"/>
          <w:szCs w:val="32"/>
        </w:rPr>
        <w:t xml:space="preserve"> a</w:t>
      </w:r>
      <w:r w:rsidRPr="00B05053">
        <w:rPr>
          <w:rFonts w:ascii="Times New Roman" w:hAnsi="Times New Roman" w:cs="Times New Roman"/>
          <w:sz w:val="32"/>
          <w:szCs w:val="32"/>
        </w:rPr>
        <w:t xml:space="preserve"> provider specializing in supply chain solutions for various industries. The supply chain management department is responsible for overseeing procurement, inventory management, distribution, and logistics to ensure efficient and cost-effective operations. During the internship, I was involved in tasks such as </w:t>
      </w:r>
      <w:proofErr w:type="spellStart"/>
      <w:r w:rsidRPr="00B05053">
        <w:rPr>
          <w:rFonts w:ascii="Times New Roman" w:hAnsi="Times New Roman" w:cs="Times New Roman"/>
          <w:sz w:val="32"/>
          <w:szCs w:val="32"/>
        </w:rPr>
        <w:t>analyzing</w:t>
      </w:r>
      <w:proofErr w:type="spellEnd"/>
      <w:r w:rsidRPr="00B05053">
        <w:rPr>
          <w:rFonts w:ascii="Times New Roman" w:hAnsi="Times New Roman" w:cs="Times New Roman"/>
          <w:sz w:val="32"/>
          <w:szCs w:val="32"/>
        </w:rPr>
        <w:t xml:space="preserve"> inventory levels, optimizing order </w:t>
      </w:r>
      <w:proofErr w:type="spellStart"/>
      <w:r w:rsidRPr="00B05053">
        <w:rPr>
          <w:rFonts w:ascii="Times New Roman" w:hAnsi="Times New Roman" w:cs="Times New Roman"/>
          <w:sz w:val="32"/>
          <w:szCs w:val="32"/>
        </w:rPr>
        <w:t>fulfillment</w:t>
      </w:r>
      <w:proofErr w:type="spellEnd"/>
      <w:r w:rsidRPr="00B05053">
        <w:rPr>
          <w:rFonts w:ascii="Times New Roman" w:hAnsi="Times New Roman" w:cs="Times New Roman"/>
          <w:sz w:val="32"/>
          <w:szCs w:val="32"/>
        </w:rPr>
        <w:t xml:space="preserve"> processes, supporting supplier management activities, and contributing to the development of logistics strategies. I also assisted in data analysis for supply chain performance metrics and participated in team meetings to discuss ongoing projects. Throughout the internship, I developed skills in inventory management, supply chain analytics, and logistics planning. I gained practical knowledge of supply chain software tools, learned about procurement strategies, and understood the complexities of managing supplier relationships. One of the notable achievements was developing an inventory management report that identified key areas for cost reduction, resulting in a 10% decrease in holding costs. I also received positive feedback from my supervisor for my contributions to improving the efficiency of the order </w:t>
      </w:r>
      <w:proofErr w:type="spellStart"/>
      <w:r w:rsidRPr="00B05053">
        <w:rPr>
          <w:rFonts w:ascii="Times New Roman" w:hAnsi="Times New Roman" w:cs="Times New Roman"/>
          <w:sz w:val="32"/>
          <w:szCs w:val="32"/>
        </w:rPr>
        <w:t>fulfillment</w:t>
      </w:r>
      <w:proofErr w:type="spellEnd"/>
      <w:r w:rsidRPr="00B05053">
        <w:rPr>
          <w:rFonts w:ascii="Times New Roman" w:hAnsi="Times New Roman" w:cs="Times New Roman"/>
          <w:sz w:val="32"/>
          <w:szCs w:val="32"/>
        </w:rPr>
        <w:t xml:space="preserve"> process. The internship provided valuable insights into the field of supply chain management and significantly enhanced my professional skills. I recommend future interns actively engage in all aspects of supply chain operations and seek opportunities to contribute to process improvements and strategic initiatives.</w:t>
      </w:r>
    </w:p>
    <w:p w14:paraId="1902AC65" w14:textId="77777777" w:rsidR="00A132AC" w:rsidRDefault="00A132AC" w:rsidP="005A692A">
      <w:pPr>
        <w:rPr>
          <w:rFonts w:ascii="Times New Roman" w:hAnsi="Times New Roman" w:cs="Times New Roman"/>
          <w:sz w:val="32"/>
          <w:szCs w:val="32"/>
        </w:rPr>
      </w:pPr>
    </w:p>
    <w:p w14:paraId="0FAF2602" w14:textId="77777777" w:rsidR="005B02F6" w:rsidRDefault="00AD464B" w:rsidP="001A77AD">
      <w:pPr>
        <w:pBdr>
          <w:bottom w:val="single" w:sz="4" w:space="1" w:color="auto"/>
        </w:pBdr>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57774604" w14:textId="77777777" w:rsidR="005B02F6" w:rsidRDefault="005B02F6" w:rsidP="001A77AD">
      <w:pPr>
        <w:pBdr>
          <w:bottom w:val="single" w:sz="4" w:space="1" w:color="auto"/>
        </w:pBdr>
        <w:rPr>
          <w:rFonts w:ascii="Times New Roman" w:hAnsi="Times New Roman" w:cs="Times New Roman"/>
          <w:sz w:val="32"/>
          <w:szCs w:val="32"/>
        </w:rPr>
      </w:pPr>
    </w:p>
    <w:p w14:paraId="1D9C9042" w14:textId="7CD8BE6B" w:rsidR="00AD464B" w:rsidRDefault="005B02F6" w:rsidP="001A77AD">
      <w:pPr>
        <w:pBdr>
          <w:bottom w:val="single" w:sz="4" w:space="1" w:color="auto"/>
        </w:pBdr>
        <w:rPr>
          <w:rFonts w:ascii="Times New Roman" w:hAnsi="Times New Roman" w:cs="Times New Roman"/>
          <w:sz w:val="56"/>
          <w:szCs w:val="56"/>
        </w:rPr>
      </w:pPr>
      <w:bookmarkStart w:id="0" w:name="_Hlk173323651"/>
      <w:r>
        <w:rPr>
          <w:rFonts w:ascii="Times New Roman" w:hAnsi="Times New Roman" w:cs="Times New Roman"/>
          <w:sz w:val="32"/>
          <w:szCs w:val="32"/>
        </w:rPr>
        <w:t xml:space="preserve">                        </w:t>
      </w:r>
      <w:r w:rsidR="00AD464B">
        <w:rPr>
          <w:rFonts w:ascii="Times New Roman" w:hAnsi="Times New Roman" w:cs="Times New Roman"/>
          <w:sz w:val="32"/>
          <w:szCs w:val="32"/>
        </w:rPr>
        <w:t xml:space="preserve">     </w:t>
      </w:r>
      <w:r w:rsidR="00AD464B" w:rsidRPr="00AD464B">
        <w:rPr>
          <w:rFonts w:ascii="Times New Roman" w:hAnsi="Times New Roman" w:cs="Times New Roman"/>
          <w:sz w:val="56"/>
          <w:szCs w:val="56"/>
        </w:rPr>
        <w:t>METHODOLOGY</w:t>
      </w:r>
    </w:p>
    <w:bookmarkEnd w:id="0"/>
    <w:p w14:paraId="60A267DF"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Methodology for the Global Scavenger Hunt</w:t>
      </w:r>
    </w:p>
    <w:p w14:paraId="5177BD7D"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Source components for a new product from international suppliers, focusing on cost, quality, sustainability, and lead times, while learning about trade regulations and presenting findings creatively.</w:t>
      </w:r>
    </w:p>
    <w:p w14:paraId="0556D924"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1. Research and Identify Suppliers</w:t>
      </w:r>
    </w:p>
    <w:p w14:paraId="6FD4FFD5"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Find global suppliers for components such as ethically sourced wood or recycled plastic.</w:t>
      </w:r>
    </w:p>
    <w:p w14:paraId="7573D4D6"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Steps:</w:t>
      </w:r>
    </w:p>
    <w:p w14:paraId="0F587B99"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 xml:space="preserve">Identify Suppliers: Use trade directories (Global Sources, </w:t>
      </w:r>
      <w:proofErr w:type="spellStart"/>
      <w:r w:rsidRPr="005B02F6">
        <w:rPr>
          <w:rStyle w:val="Strong"/>
          <w:sz w:val="36"/>
          <w:szCs w:val="36"/>
        </w:rPr>
        <w:t>Thomasnet</w:t>
      </w:r>
      <w:proofErr w:type="spellEnd"/>
      <w:r w:rsidRPr="005B02F6">
        <w:rPr>
          <w:rStyle w:val="Strong"/>
          <w:sz w:val="36"/>
          <w:szCs w:val="36"/>
        </w:rPr>
        <w:t>, Alibaba) and sustainable sourcing platforms (</w:t>
      </w:r>
      <w:proofErr w:type="spellStart"/>
      <w:r w:rsidRPr="005B02F6">
        <w:rPr>
          <w:rStyle w:val="Strong"/>
          <w:sz w:val="36"/>
          <w:szCs w:val="36"/>
        </w:rPr>
        <w:t>Sedex</w:t>
      </w:r>
      <w:proofErr w:type="spellEnd"/>
      <w:r w:rsidRPr="005B02F6">
        <w:rPr>
          <w:rStyle w:val="Strong"/>
          <w:sz w:val="36"/>
          <w:szCs w:val="36"/>
        </w:rPr>
        <w:t>, Rainforest Alliance).</w:t>
      </w:r>
    </w:p>
    <w:p w14:paraId="508A4EDC"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Evaluate Suppliers: Assess based on cost, quality, sustainability certifications (e.g., FSC for wood), and lead times (Anderson, 2019).</w:t>
      </w:r>
    </w:p>
    <w:p w14:paraId="6500233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2. Evaluate Suppliers</w:t>
      </w:r>
    </w:p>
    <w:p w14:paraId="5152DD66"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Ensure selected suppliers meet project requirements.</w:t>
      </w:r>
    </w:p>
    <w:p w14:paraId="0EC83E0B"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Factors to Consider:</w:t>
      </w:r>
    </w:p>
    <w:p w14:paraId="7FCD43C8" w14:textId="0107EF98" w:rsidR="00AA6C83" w:rsidRDefault="005B02F6" w:rsidP="005B02F6">
      <w:pPr>
        <w:spacing w:before="100" w:beforeAutospacing="1" w:after="100" w:afterAutospacing="1" w:line="240" w:lineRule="auto"/>
        <w:rPr>
          <w:rStyle w:val="Strong"/>
          <w:sz w:val="36"/>
          <w:szCs w:val="36"/>
        </w:rPr>
      </w:pPr>
      <w:r w:rsidRPr="005B02F6">
        <w:rPr>
          <w:rStyle w:val="Strong"/>
          <w:sz w:val="36"/>
          <w:szCs w:val="36"/>
        </w:rPr>
        <w:lastRenderedPageBreak/>
        <w:t>Cost: Compare prices and include transportation costs (World Trade Organization, 2018).</w:t>
      </w:r>
    </w:p>
    <w:p w14:paraId="37889BB5" w14:textId="77777777" w:rsidR="00AA6C83" w:rsidRDefault="00AA6C83" w:rsidP="005B02F6">
      <w:pPr>
        <w:spacing w:before="100" w:beforeAutospacing="1" w:after="100" w:afterAutospacing="1" w:line="240" w:lineRule="auto"/>
        <w:rPr>
          <w:rStyle w:val="Strong"/>
          <w:sz w:val="36"/>
          <w:szCs w:val="36"/>
        </w:rPr>
      </w:pPr>
    </w:p>
    <w:p w14:paraId="3CF963C3" w14:textId="00AE3DE1"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 xml:space="preserve">Quality: Request samples for material </w:t>
      </w:r>
      <w:proofErr w:type="spellStart"/>
      <w:proofErr w:type="gramStart"/>
      <w:r w:rsidRPr="005B02F6">
        <w:rPr>
          <w:rStyle w:val="Strong"/>
          <w:sz w:val="36"/>
          <w:szCs w:val="36"/>
        </w:rPr>
        <w:t>evaluation.Sustainability</w:t>
      </w:r>
      <w:proofErr w:type="spellEnd"/>
      <w:proofErr w:type="gramEnd"/>
      <w:r w:rsidRPr="005B02F6">
        <w:rPr>
          <w:rStyle w:val="Strong"/>
          <w:sz w:val="36"/>
          <w:szCs w:val="36"/>
        </w:rPr>
        <w:t>: Check environmental standards and certifications (United Nations, 2021).Lead Times: Confirm production schedules and shipping durations (European Commission, 2020).</w:t>
      </w:r>
    </w:p>
    <w:p w14:paraId="467510DF"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3. Learn International Trade Regulations</w:t>
      </w:r>
    </w:p>
    <w:p w14:paraId="14151D78"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Understand import/export regulations and customs procedures.</w:t>
      </w:r>
    </w:p>
    <w:p w14:paraId="050E6F78"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Steps:</w:t>
      </w:r>
    </w:p>
    <w:p w14:paraId="736ECA1B"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Study Regulations: Research trade policies and tariffs (WTO, 2020).</w:t>
      </w:r>
    </w:p>
    <w:p w14:paraId="7C4C691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Country Guidelines: Learn country-specific import/export requirements.</w:t>
      </w:r>
    </w:p>
    <w:p w14:paraId="1A67836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Incoterms: Understand shipment responsibilities and costs (International Chamber of Commerce, 2022).</w:t>
      </w:r>
    </w:p>
    <w:p w14:paraId="1027B765"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4. Track Shipment Progress</w:t>
      </w:r>
    </w:p>
    <w:p w14:paraId="5EB35609"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Monitor shipments and address potential delays.</w:t>
      </w:r>
    </w:p>
    <w:p w14:paraId="7981E987"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Steps:</w:t>
      </w:r>
    </w:p>
    <w:p w14:paraId="08188EDE"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Track Shipments: Use logistics company tools (DHL, FedEx) for status updates (DHL, 2022).</w:t>
      </w:r>
    </w:p>
    <w:p w14:paraId="312D8A9B"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lastRenderedPageBreak/>
        <w:t>Communicate: Stay in touch with suppliers to anticipate and solve delays.</w:t>
      </w:r>
    </w:p>
    <w:p w14:paraId="3B2B196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Risk Management: Apply strategies for managing supply chain disruptions (Goldschmidt, 2020).</w:t>
      </w:r>
    </w:p>
    <w:p w14:paraId="7F795322"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5. Create a Virtual Map</w:t>
      </w:r>
    </w:p>
    <w:p w14:paraId="6C7748B1"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Visualize supplier locations and track component movement.</w:t>
      </w:r>
    </w:p>
    <w:p w14:paraId="47E49FF9"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Steps:</w:t>
      </w:r>
    </w:p>
    <w:p w14:paraId="4B3AB0BD"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Map Suppliers: Use Google Maps or ArcGIS to create a virtual map (Google Maps, 2022; Esri, 2023).</w:t>
      </w:r>
    </w:p>
    <w:p w14:paraId="259B1DA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Track Components: Pin supplier locations and monitor the shipment journey.</w:t>
      </w:r>
    </w:p>
    <w:p w14:paraId="4ACC4A3B"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6. Present Findings Creatively</w:t>
      </w:r>
    </w:p>
    <w:p w14:paraId="1A48A1BD"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Objective: Showcase the sourcing journey and findings.</w:t>
      </w:r>
    </w:p>
    <w:p w14:paraId="6F717D24" w14:textId="77777777" w:rsidR="005B02F6" w:rsidRPr="005B02F6" w:rsidRDefault="005B02F6" w:rsidP="005B02F6">
      <w:pPr>
        <w:spacing w:before="100" w:beforeAutospacing="1" w:after="100" w:afterAutospacing="1" w:line="240" w:lineRule="auto"/>
        <w:rPr>
          <w:rStyle w:val="Strong"/>
          <w:sz w:val="36"/>
          <w:szCs w:val="36"/>
        </w:rPr>
      </w:pPr>
    </w:p>
    <w:p w14:paraId="6FDAB1BB"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Ideas:</w:t>
      </w:r>
    </w:p>
    <w:p w14:paraId="63DDD2E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Travelogue: Develop a presentation detailing suppliers’ backgrounds and sustainability efforts (Nazar, 2022).</w:t>
      </w:r>
    </w:p>
    <w:p w14:paraId="4FEFD967"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Infographic: Highlight key metrics such as cost savings, environmental impact, and efficiency (McCormick, 2021).</w:t>
      </w:r>
    </w:p>
    <w:p w14:paraId="3F74323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Multimedia: Include photos, videos, and interviews for a rich presentation (Adobe, 2022).</w:t>
      </w:r>
    </w:p>
    <w:p w14:paraId="67B6393F"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lastRenderedPageBreak/>
        <w:t>References</w:t>
      </w:r>
    </w:p>
    <w:p w14:paraId="22AD58BC" w14:textId="33C0DAC6"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 xml:space="preserve">Anderson, S. (2019). Supplier Evaluation: A Methodological Approach. </w:t>
      </w:r>
      <w:proofErr w:type="spellStart"/>
      <w:r w:rsidRPr="005B02F6">
        <w:rPr>
          <w:rStyle w:val="Strong"/>
          <w:sz w:val="36"/>
          <w:szCs w:val="36"/>
        </w:rPr>
        <w:t>Wiley.European</w:t>
      </w:r>
      <w:proofErr w:type="spellEnd"/>
      <w:r w:rsidRPr="005B02F6">
        <w:rPr>
          <w:rStyle w:val="Strong"/>
          <w:sz w:val="36"/>
          <w:szCs w:val="36"/>
        </w:rPr>
        <w:t xml:space="preserve"> Commission. (2020). Guide to Import Rules and </w:t>
      </w:r>
      <w:proofErr w:type="spellStart"/>
      <w:r w:rsidRPr="005B02F6">
        <w:rPr>
          <w:rStyle w:val="Strong"/>
          <w:sz w:val="36"/>
          <w:szCs w:val="36"/>
        </w:rPr>
        <w:t>Procedures.Goldschmidt</w:t>
      </w:r>
      <w:proofErr w:type="spellEnd"/>
      <w:r w:rsidRPr="005B02F6">
        <w:rPr>
          <w:rStyle w:val="Strong"/>
          <w:sz w:val="36"/>
          <w:szCs w:val="36"/>
        </w:rPr>
        <w:t>, P. (2020). Supply Chain Risk Management. Springer.</w:t>
      </w:r>
    </w:p>
    <w:p w14:paraId="6F31F538"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Google Maps. (2022). Google Maps Platform.</w:t>
      </w:r>
    </w:p>
    <w:p w14:paraId="6A9945C6"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International Chamber of Commerce. (2022). Incoterms® 2020 Rules.</w:t>
      </w:r>
    </w:p>
    <w:p w14:paraId="1516B471"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United Nations. (2021). Sustainable Development Goals.</w:t>
      </w:r>
    </w:p>
    <w:p w14:paraId="23152207"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World Trade Organization. (2020). Understanding the WTO.</w:t>
      </w:r>
    </w:p>
    <w:p w14:paraId="7CC72B40"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Esri. (2023). ArcGIS Mapping Platform.</w:t>
      </w:r>
    </w:p>
    <w:p w14:paraId="7FD325BD" w14:textId="77777777" w:rsidR="005B02F6" w:rsidRPr="005B02F6" w:rsidRDefault="005B02F6" w:rsidP="005B02F6">
      <w:pPr>
        <w:spacing w:before="100" w:beforeAutospacing="1" w:after="100" w:afterAutospacing="1" w:line="240" w:lineRule="auto"/>
        <w:rPr>
          <w:rStyle w:val="Strong"/>
          <w:sz w:val="36"/>
          <w:szCs w:val="36"/>
        </w:rPr>
      </w:pPr>
      <w:r w:rsidRPr="005B02F6">
        <w:rPr>
          <w:rStyle w:val="Strong"/>
          <w:sz w:val="36"/>
          <w:szCs w:val="36"/>
        </w:rPr>
        <w:t>Adobe. (2022). Adobe Creative Cloud.</w:t>
      </w:r>
    </w:p>
    <w:p w14:paraId="10A5A1BC" w14:textId="2845F381" w:rsidR="00AD464B" w:rsidRPr="005B02F6" w:rsidRDefault="00AD464B" w:rsidP="00AD464B">
      <w:pPr>
        <w:spacing w:before="100" w:beforeAutospacing="1" w:after="100" w:afterAutospacing="1" w:line="240" w:lineRule="auto"/>
        <w:rPr>
          <w:rStyle w:val="Strong"/>
          <w:sz w:val="36"/>
          <w:szCs w:val="36"/>
        </w:rPr>
      </w:pPr>
    </w:p>
    <w:p w14:paraId="3D3A69A9" w14:textId="77777777" w:rsidR="00AD464B" w:rsidRDefault="00AD464B" w:rsidP="00AD464B">
      <w:pPr>
        <w:spacing w:before="100" w:beforeAutospacing="1" w:after="100" w:afterAutospacing="1" w:line="240" w:lineRule="auto"/>
        <w:rPr>
          <w:rStyle w:val="Strong"/>
          <w:sz w:val="36"/>
          <w:szCs w:val="36"/>
        </w:rPr>
      </w:pPr>
    </w:p>
    <w:p w14:paraId="04F4535D" w14:textId="77777777" w:rsidR="00AD464B" w:rsidRDefault="00AD464B" w:rsidP="00AD464B">
      <w:pPr>
        <w:spacing w:before="100" w:beforeAutospacing="1" w:after="100" w:afterAutospacing="1" w:line="240" w:lineRule="auto"/>
        <w:rPr>
          <w:rStyle w:val="Strong"/>
          <w:sz w:val="36"/>
          <w:szCs w:val="36"/>
        </w:rPr>
      </w:pPr>
    </w:p>
    <w:p w14:paraId="2C2EB788" w14:textId="77777777" w:rsidR="00AD464B" w:rsidRDefault="00AD464B" w:rsidP="00AD464B">
      <w:pPr>
        <w:spacing w:before="100" w:beforeAutospacing="1" w:after="100" w:afterAutospacing="1" w:line="240" w:lineRule="auto"/>
        <w:rPr>
          <w:rStyle w:val="Strong"/>
          <w:sz w:val="36"/>
          <w:szCs w:val="36"/>
        </w:rPr>
      </w:pPr>
    </w:p>
    <w:p w14:paraId="17439E59" w14:textId="77777777" w:rsidR="00AD464B" w:rsidRDefault="00AD464B" w:rsidP="005B02F6">
      <w:pPr>
        <w:rPr>
          <w:rStyle w:val="Strong"/>
          <w:sz w:val="36"/>
          <w:szCs w:val="36"/>
        </w:rPr>
      </w:pPr>
    </w:p>
    <w:p w14:paraId="181E69D1" w14:textId="77777777" w:rsidR="00AD464B" w:rsidRDefault="00AD464B" w:rsidP="00AD464B">
      <w:pPr>
        <w:spacing w:before="100" w:beforeAutospacing="1" w:after="100" w:afterAutospacing="1" w:line="240" w:lineRule="auto"/>
        <w:rPr>
          <w:rStyle w:val="Strong"/>
          <w:sz w:val="36"/>
          <w:szCs w:val="36"/>
        </w:rPr>
      </w:pPr>
    </w:p>
    <w:p w14:paraId="61CE3437" w14:textId="77777777" w:rsidR="00AD464B" w:rsidRDefault="00AD464B" w:rsidP="00AD464B">
      <w:pPr>
        <w:spacing w:before="100" w:beforeAutospacing="1" w:after="100" w:afterAutospacing="1" w:line="240" w:lineRule="auto"/>
        <w:rPr>
          <w:sz w:val="36"/>
          <w:szCs w:val="36"/>
        </w:rPr>
      </w:pPr>
    </w:p>
    <w:p w14:paraId="34E83E45" w14:textId="77777777" w:rsidR="00AA6C83" w:rsidRDefault="00AD464B" w:rsidP="001A77AD">
      <w:pPr>
        <w:pBdr>
          <w:bottom w:val="single" w:sz="4" w:space="1" w:color="auto"/>
        </w:pBdr>
        <w:spacing w:before="100" w:beforeAutospacing="1" w:after="100" w:afterAutospacing="1" w:line="240" w:lineRule="auto"/>
        <w:rPr>
          <w:rFonts w:ascii="Times New Roman" w:hAnsi="Times New Roman" w:cs="Times New Roman"/>
          <w:sz w:val="56"/>
          <w:szCs w:val="56"/>
        </w:rPr>
      </w:pPr>
      <w:r>
        <w:rPr>
          <w:rFonts w:ascii="Times New Roman" w:hAnsi="Times New Roman" w:cs="Times New Roman"/>
          <w:sz w:val="56"/>
          <w:szCs w:val="56"/>
        </w:rPr>
        <w:t xml:space="preserve">     </w:t>
      </w:r>
    </w:p>
    <w:p w14:paraId="24878337" w14:textId="77777777" w:rsidR="00AA6C83" w:rsidRDefault="00AA6C83" w:rsidP="001A77AD">
      <w:pPr>
        <w:pBdr>
          <w:bottom w:val="single" w:sz="4" w:space="1" w:color="auto"/>
        </w:pBdr>
        <w:spacing w:before="100" w:beforeAutospacing="1" w:after="100" w:afterAutospacing="1" w:line="240" w:lineRule="auto"/>
        <w:rPr>
          <w:rFonts w:ascii="Times New Roman" w:hAnsi="Times New Roman" w:cs="Times New Roman"/>
          <w:sz w:val="56"/>
          <w:szCs w:val="56"/>
        </w:rPr>
      </w:pPr>
    </w:p>
    <w:p w14:paraId="490E5975" w14:textId="77777777" w:rsidR="00AA6C83" w:rsidRDefault="00AA6C83" w:rsidP="001A77AD">
      <w:pPr>
        <w:pBdr>
          <w:bottom w:val="single" w:sz="4" w:space="1" w:color="auto"/>
        </w:pBdr>
        <w:spacing w:before="100" w:beforeAutospacing="1" w:after="100" w:afterAutospacing="1" w:line="240" w:lineRule="auto"/>
        <w:rPr>
          <w:rFonts w:ascii="Times New Roman" w:hAnsi="Times New Roman" w:cs="Times New Roman"/>
          <w:sz w:val="56"/>
          <w:szCs w:val="56"/>
        </w:rPr>
      </w:pPr>
    </w:p>
    <w:p w14:paraId="50E530F2" w14:textId="77777777" w:rsidR="00AA6C83" w:rsidRDefault="00AA6C83" w:rsidP="001A77AD">
      <w:pPr>
        <w:pBdr>
          <w:bottom w:val="single" w:sz="4" w:space="1" w:color="auto"/>
        </w:pBdr>
        <w:spacing w:before="100" w:beforeAutospacing="1" w:after="100" w:afterAutospacing="1" w:line="240" w:lineRule="auto"/>
        <w:rPr>
          <w:rFonts w:ascii="Times New Roman" w:hAnsi="Times New Roman" w:cs="Times New Roman"/>
          <w:sz w:val="56"/>
          <w:szCs w:val="56"/>
        </w:rPr>
      </w:pPr>
    </w:p>
    <w:p w14:paraId="3EB61226" w14:textId="03938823" w:rsidR="00AD464B" w:rsidRDefault="00AA6C83" w:rsidP="001A77AD">
      <w:pPr>
        <w:pBdr>
          <w:bottom w:val="single" w:sz="4" w:space="1" w:color="auto"/>
        </w:pBdr>
        <w:spacing w:before="100" w:beforeAutospacing="1" w:after="100" w:afterAutospacing="1" w:line="240" w:lineRule="auto"/>
        <w:rPr>
          <w:rFonts w:ascii="Times New Roman" w:hAnsi="Times New Roman" w:cs="Times New Roman"/>
          <w:sz w:val="56"/>
          <w:szCs w:val="56"/>
        </w:rPr>
      </w:pPr>
      <w:r>
        <w:rPr>
          <w:rFonts w:ascii="Times New Roman" w:hAnsi="Times New Roman" w:cs="Times New Roman"/>
          <w:sz w:val="56"/>
          <w:szCs w:val="56"/>
        </w:rPr>
        <w:t xml:space="preserve">     </w:t>
      </w:r>
      <w:r w:rsidR="00AD464B">
        <w:rPr>
          <w:rFonts w:ascii="Times New Roman" w:hAnsi="Times New Roman" w:cs="Times New Roman"/>
          <w:sz w:val="56"/>
          <w:szCs w:val="56"/>
        </w:rPr>
        <w:t xml:space="preserve">     </w:t>
      </w:r>
      <w:r w:rsidR="00AD464B" w:rsidRPr="00AD464B">
        <w:rPr>
          <w:rFonts w:ascii="Times New Roman" w:hAnsi="Times New Roman" w:cs="Times New Roman"/>
          <w:sz w:val="56"/>
          <w:szCs w:val="56"/>
        </w:rPr>
        <w:t>RESULTS OR FINDINGS</w:t>
      </w:r>
    </w:p>
    <w:p w14:paraId="3E6BDC15"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1. Successful Sourcing of Components</w:t>
      </w:r>
    </w:p>
    <w:p w14:paraId="4AE6E540"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Summary:</w:t>
      </w:r>
    </w:p>
    <w:p w14:paraId="16F59701"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Our interns effectively identified and evaluated suppliers for key components of our new product, focusing on ethically sourced wood and recycled plastic.</w:t>
      </w:r>
    </w:p>
    <w:p w14:paraId="56CF941D"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 xml:space="preserve">Ethically Sourced Wood: We secured a partnership with </w:t>
      </w:r>
      <w:proofErr w:type="spellStart"/>
      <w:r w:rsidRPr="00AA6C83">
        <w:rPr>
          <w:rFonts w:ascii="Times New Roman" w:hAnsi="Times New Roman" w:cs="Times New Roman"/>
          <w:sz w:val="36"/>
          <w:szCs w:val="36"/>
        </w:rPr>
        <w:t>EcoWood</w:t>
      </w:r>
      <w:proofErr w:type="spellEnd"/>
      <w:r w:rsidRPr="00AA6C83">
        <w:rPr>
          <w:rFonts w:ascii="Times New Roman" w:hAnsi="Times New Roman" w:cs="Times New Roman"/>
          <w:sz w:val="36"/>
          <w:szCs w:val="36"/>
        </w:rPr>
        <w:t xml:space="preserve"> Co., a supplier from Canada, renowned for its FSC-certified wood and commitment to sustainable forestry practices. This wood will be used for the phone case, meeting both quality and environmental standards.</w:t>
      </w:r>
    </w:p>
    <w:p w14:paraId="74720009"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 xml:space="preserve">Recycled Plastic for Packaging: We partnered with </w:t>
      </w:r>
      <w:proofErr w:type="spellStart"/>
      <w:r w:rsidRPr="00AA6C83">
        <w:rPr>
          <w:rFonts w:ascii="Times New Roman" w:hAnsi="Times New Roman" w:cs="Times New Roman"/>
          <w:sz w:val="36"/>
          <w:szCs w:val="36"/>
        </w:rPr>
        <w:t>GreenPlastic</w:t>
      </w:r>
      <w:proofErr w:type="spellEnd"/>
      <w:r w:rsidRPr="00AA6C83">
        <w:rPr>
          <w:rFonts w:ascii="Times New Roman" w:hAnsi="Times New Roman" w:cs="Times New Roman"/>
          <w:sz w:val="36"/>
          <w:szCs w:val="36"/>
        </w:rPr>
        <w:t xml:space="preserve"> Ltd. from Thailand, which specializes in high-quality recycled plastic materials. Their commitment to reducing plastic waste aligns with our product’s eco-friendly goals.</w:t>
      </w:r>
    </w:p>
    <w:p w14:paraId="547861DD" w14:textId="1D2093D8"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Key Metrics:</w:t>
      </w:r>
    </w:p>
    <w:p w14:paraId="5F795580" w14:textId="3DC00C0F"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Wood Supplier: Cost savings of 15% compared to initial estimates, high-quality samples received.</w:t>
      </w:r>
    </w:p>
    <w:p w14:paraId="4CD20390"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lastRenderedPageBreak/>
        <w:t>Plastic Supplier: Achieved 10% lower costs through bulk purchasing and a 30% reduction in plastic waste compared to conventional packaging solutions.</w:t>
      </w:r>
    </w:p>
    <w:p w14:paraId="2FDF9304"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2. Understanding International Trade Regulations</w:t>
      </w:r>
    </w:p>
    <w:p w14:paraId="2F17C2EA"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Summary:</w:t>
      </w:r>
    </w:p>
    <w:p w14:paraId="3D9D6945"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Interns gained a comprehensive understanding of international trade regulations and customs procedures.</w:t>
      </w:r>
    </w:p>
    <w:p w14:paraId="4EFE57CD"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Trade Policies and Tariffs: Interns learned about WTO regulations and Incoterms 2020, facilitating smoother negotiations with suppliers and understanding of tariff impacts on cost (International Chamber of Commerce, 2022).</w:t>
      </w:r>
    </w:p>
    <w:p w14:paraId="0E7B37CE"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Country-Specific Regulations: Research into import/export requirements for Canada and Thailand revealed necessary documentation and compliance measures for customs clearance (European Commission, 2020).</w:t>
      </w:r>
    </w:p>
    <w:p w14:paraId="281895A1"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Key Takeaways:</w:t>
      </w:r>
    </w:p>
    <w:p w14:paraId="40A77A8D"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 xml:space="preserve">Effective use of Incoterms like FOB (Free </w:t>
      </w:r>
      <w:proofErr w:type="gramStart"/>
      <w:r w:rsidRPr="00AA6C83">
        <w:rPr>
          <w:rFonts w:ascii="Times New Roman" w:hAnsi="Times New Roman" w:cs="Times New Roman"/>
          <w:sz w:val="36"/>
          <w:szCs w:val="36"/>
        </w:rPr>
        <w:t>On</w:t>
      </w:r>
      <w:proofErr w:type="gramEnd"/>
      <w:r w:rsidRPr="00AA6C83">
        <w:rPr>
          <w:rFonts w:ascii="Times New Roman" w:hAnsi="Times New Roman" w:cs="Times New Roman"/>
          <w:sz w:val="36"/>
          <w:szCs w:val="36"/>
        </w:rPr>
        <w:t xml:space="preserve"> Board) and CIF (Cost, Insurance, and Freight) to manage shipping costs and responsibilities.</w:t>
      </w:r>
    </w:p>
    <w:p w14:paraId="741544AB"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Knowledge gained on customs documentation, including Commercial Invoices and Packing Lists.</w:t>
      </w:r>
    </w:p>
    <w:p w14:paraId="6EF83EF7"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3. Efficient Tracking of Shipments</w:t>
      </w:r>
    </w:p>
    <w:p w14:paraId="44948AD5"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Summary:</w:t>
      </w:r>
    </w:p>
    <w:p w14:paraId="119EE606"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lastRenderedPageBreak/>
        <w:t>Interns managed the logistics of component shipments, tracking progress and addressing potential delays.</w:t>
      </w:r>
    </w:p>
    <w:p w14:paraId="1F261B53" w14:textId="77777777" w:rsidR="008C3792"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Shipment Tracking: Utilized tools from DHL and FedEx to monitor shipments. Both wood and plastic components arrived on time, adhering to the project’s schedule (DHL, 2022).</w:t>
      </w:r>
    </w:p>
    <w:p w14:paraId="514E7C73" w14:textId="48131554"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Delay Management: Proactively communicated with suppliers, resulting in the resolution of minor delays and ensuring timely deliveries.</w:t>
      </w:r>
    </w:p>
    <w:p w14:paraId="4B092583"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Key Metrics:</w:t>
      </w:r>
    </w:p>
    <w:p w14:paraId="0F011A3F"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Shipment Timeliness: 100% on-time delivery for both components.</w:t>
      </w:r>
    </w:p>
    <w:p w14:paraId="38589E3B"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Delay Resolution: Addressed and resolved 2 minor delays through effective communication strategies.</w:t>
      </w:r>
    </w:p>
    <w:p w14:paraId="3ABB11E1"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4. Creation of a Virtual Map and Presentation of Findings</w:t>
      </w:r>
    </w:p>
    <w:p w14:paraId="35A9B36A"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Summary:</w:t>
      </w:r>
    </w:p>
    <w:p w14:paraId="4A54B8B5"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Interns created an interactive virtual map and presented their findings in an engaging format.</w:t>
      </w:r>
    </w:p>
    <w:p w14:paraId="17F2E648"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Virtual Map: Developed using Google Maps, the map highlighted supplier locations and tracked the movement of components from suppliers to the manufacturing facility (Google Maps, 2022).</w:t>
      </w:r>
    </w:p>
    <w:p w14:paraId="5C79178B"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 xml:space="preserve">Creative Presentation: Interns produced a comprehensive travelogue-style report and an infographic showcasing the sourcing journey, sustainability efforts, and key metrics such </w:t>
      </w:r>
      <w:r w:rsidRPr="00AA6C83">
        <w:rPr>
          <w:rFonts w:ascii="Times New Roman" w:hAnsi="Times New Roman" w:cs="Times New Roman"/>
          <w:sz w:val="36"/>
          <w:szCs w:val="36"/>
        </w:rPr>
        <w:lastRenderedPageBreak/>
        <w:t>as cost savings and environmental impact (Nazar, 2022; McCormick, 2021).</w:t>
      </w:r>
    </w:p>
    <w:p w14:paraId="2C8922F6"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Highlights of the Presentation:</w:t>
      </w:r>
    </w:p>
    <w:p w14:paraId="708CD600"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Travelogue Report: Detailed supplier backgrounds and sustainability practices, featuring photos and interviews.</w:t>
      </w:r>
    </w:p>
    <w:p w14:paraId="222BE35E" w14:textId="127872F8"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Infographic: Visual representation of cost savings, environmental benefits, and supply chain efficiency, enhanced with multimedia elements (Adobe, 2022).</w:t>
      </w:r>
    </w:p>
    <w:p w14:paraId="08BE5A41"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p>
    <w:p w14:paraId="09991F92"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References</w:t>
      </w:r>
    </w:p>
    <w:p w14:paraId="525CE11B"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Anderson, S. (2019). Supplier Evaluation: A Methodological Approach. Wiley.</w:t>
      </w:r>
    </w:p>
    <w:p w14:paraId="5034A412"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European Commission. (2020). Guide to Import Rules and Procedures.</w:t>
      </w:r>
    </w:p>
    <w:p w14:paraId="0E872986"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Goldschmidt, P. (2020). Supply Chain Risk Management. Springer.</w:t>
      </w:r>
    </w:p>
    <w:p w14:paraId="7250AB21"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Google Maps. (2022). Google Maps Platform.</w:t>
      </w:r>
    </w:p>
    <w:p w14:paraId="1BC20CB3"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International Chamber of Commerce. (2022). Incoterms® 2020 Rules.</w:t>
      </w:r>
    </w:p>
    <w:p w14:paraId="7E6DDE4E"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United Nations. (2021). Sustainable Development Goals.</w:t>
      </w:r>
    </w:p>
    <w:p w14:paraId="57F647C7"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World Trade Organization. (2020). Understanding the WTO.</w:t>
      </w:r>
    </w:p>
    <w:p w14:paraId="1E2C776F" w14:textId="77777777"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Esri. (2023). ArcGIS Mapping Platform.</w:t>
      </w:r>
    </w:p>
    <w:p w14:paraId="68FB3C42" w14:textId="2AEEA482" w:rsidR="00AA6C83" w:rsidRPr="00AA6C83" w:rsidRDefault="00AA6C83" w:rsidP="00AA6C83">
      <w:pPr>
        <w:pBdr>
          <w:bottom w:val="single" w:sz="4" w:space="1" w:color="auto"/>
        </w:pBdr>
        <w:tabs>
          <w:tab w:val="left" w:pos="2616"/>
        </w:tabs>
        <w:rPr>
          <w:rFonts w:ascii="Times New Roman" w:hAnsi="Times New Roman" w:cs="Times New Roman"/>
          <w:sz w:val="36"/>
          <w:szCs w:val="36"/>
        </w:rPr>
      </w:pPr>
      <w:r w:rsidRPr="00AA6C83">
        <w:rPr>
          <w:rFonts w:ascii="Times New Roman" w:hAnsi="Times New Roman" w:cs="Times New Roman"/>
          <w:sz w:val="36"/>
          <w:szCs w:val="36"/>
        </w:rPr>
        <w:t>Adobe. (2022). Adobe Creative Cloud.</w:t>
      </w:r>
    </w:p>
    <w:p w14:paraId="7FC00072" w14:textId="77777777" w:rsidR="00AA6C83" w:rsidRDefault="00AA6C83" w:rsidP="001A77AD">
      <w:pPr>
        <w:pBdr>
          <w:bottom w:val="single" w:sz="4" w:space="1" w:color="auto"/>
        </w:pBdr>
        <w:tabs>
          <w:tab w:val="left" w:pos="2616"/>
        </w:tabs>
        <w:rPr>
          <w:rFonts w:ascii="Times New Roman" w:hAnsi="Times New Roman" w:cs="Times New Roman"/>
          <w:sz w:val="36"/>
          <w:szCs w:val="36"/>
        </w:rPr>
      </w:pPr>
    </w:p>
    <w:p w14:paraId="7B34F174" w14:textId="77777777" w:rsidR="00AA6C83" w:rsidRDefault="00AA6C83" w:rsidP="001A77AD">
      <w:pPr>
        <w:pBdr>
          <w:bottom w:val="single" w:sz="4" w:space="1" w:color="auto"/>
        </w:pBdr>
        <w:tabs>
          <w:tab w:val="left" w:pos="2616"/>
        </w:tabs>
        <w:rPr>
          <w:rFonts w:ascii="Times New Roman" w:hAnsi="Times New Roman" w:cs="Times New Roman"/>
          <w:sz w:val="36"/>
          <w:szCs w:val="36"/>
        </w:rPr>
      </w:pPr>
    </w:p>
    <w:p w14:paraId="18507EC0" w14:textId="77777777" w:rsidR="00AA6C83" w:rsidRDefault="00AA6C83" w:rsidP="001A77AD">
      <w:pPr>
        <w:pBdr>
          <w:bottom w:val="single" w:sz="4" w:space="1" w:color="auto"/>
        </w:pBdr>
        <w:tabs>
          <w:tab w:val="left" w:pos="2616"/>
        </w:tabs>
        <w:rPr>
          <w:rFonts w:ascii="Times New Roman" w:hAnsi="Times New Roman" w:cs="Times New Roman"/>
          <w:sz w:val="36"/>
          <w:szCs w:val="36"/>
        </w:rPr>
      </w:pPr>
    </w:p>
    <w:p w14:paraId="08295AFC" w14:textId="77777777" w:rsidR="00561C36" w:rsidRDefault="00561C36" w:rsidP="00561C36">
      <w:pPr>
        <w:pBdr>
          <w:bottom w:val="single" w:sz="4" w:space="1" w:color="auto"/>
        </w:pBdr>
        <w:tabs>
          <w:tab w:val="left" w:pos="2200"/>
        </w:tabs>
        <w:rPr>
          <w:rFonts w:ascii="Times New Roman" w:hAnsi="Times New Roman" w:cs="Times New Roman"/>
          <w:sz w:val="36"/>
          <w:szCs w:val="36"/>
        </w:rPr>
      </w:pPr>
    </w:p>
    <w:p w14:paraId="2720DFC5" w14:textId="77777777" w:rsidR="00561C36" w:rsidRDefault="001A77AD" w:rsidP="00561C36">
      <w:pPr>
        <w:pBdr>
          <w:bottom w:val="single" w:sz="4" w:space="1" w:color="auto"/>
        </w:pBdr>
        <w:tabs>
          <w:tab w:val="left" w:pos="2200"/>
        </w:tabs>
        <w:rPr>
          <w:rFonts w:ascii="Times New Roman" w:hAnsi="Times New Roman" w:cs="Times New Roman"/>
          <w:sz w:val="56"/>
          <w:szCs w:val="56"/>
        </w:rPr>
      </w:pPr>
      <w:r>
        <w:rPr>
          <w:rFonts w:ascii="Times New Roman" w:hAnsi="Times New Roman" w:cs="Times New Roman"/>
          <w:sz w:val="36"/>
          <w:szCs w:val="36"/>
        </w:rPr>
        <w:t xml:space="preserve">                             </w:t>
      </w:r>
      <w:r w:rsidR="00C717FC" w:rsidRPr="00C717FC">
        <w:rPr>
          <w:rFonts w:ascii="Times New Roman" w:hAnsi="Times New Roman" w:cs="Times New Roman"/>
          <w:sz w:val="56"/>
          <w:szCs w:val="56"/>
        </w:rPr>
        <w:t>CONCLUSION</w:t>
      </w:r>
    </w:p>
    <w:p w14:paraId="376C3A23"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The Global Scavenger Hunt project was a remarkable success, achieving its goals through a combination of thorough research, strategic sourcing, and creative presentation. Over the course of the internship, the team demonstrated their ability to tackle complex global supply chain challenges and deliver impactful results.</w:t>
      </w:r>
    </w:p>
    <w:p w14:paraId="4DFF2263"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p>
    <w:p w14:paraId="4FD7095B"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Key Achievements:</w:t>
      </w:r>
    </w:p>
    <w:p w14:paraId="08F3DA47"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 xml:space="preserve">Effective Supplier Identification and Evaluation: Interns successfully identified and partnered with high-quality, ethically sourced suppliers. The team secured </w:t>
      </w:r>
      <w:proofErr w:type="spellStart"/>
      <w:r w:rsidRPr="00561C36">
        <w:rPr>
          <w:rFonts w:ascii="Times New Roman" w:hAnsi="Times New Roman" w:cs="Times New Roman"/>
          <w:sz w:val="36"/>
          <w:szCs w:val="36"/>
        </w:rPr>
        <w:t>EcoWood</w:t>
      </w:r>
      <w:proofErr w:type="spellEnd"/>
      <w:r w:rsidRPr="00561C36">
        <w:rPr>
          <w:rFonts w:ascii="Times New Roman" w:hAnsi="Times New Roman" w:cs="Times New Roman"/>
          <w:sz w:val="36"/>
          <w:szCs w:val="36"/>
        </w:rPr>
        <w:t xml:space="preserve"> Co. from Canada for sustainably sourced wood and </w:t>
      </w:r>
      <w:proofErr w:type="spellStart"/>
      <w:r w:rsidRPr="00561C36">
        <w:rPr>
          <w:rFonts w:ascii="Times New Roman" w:hAnsi="Times New Roman" w:cs="Times New Roman"/>
          <w:sz w:val="36"/>
          <w:szCs w:val="36"/>
        </w:rPr>
        <w:t>GreenPlastic</w:t>
      </w:r>
      <w:proofErr w:type="spellEnd"/>
      <w:r w:rsidRPr="00561C36">
        <w:rPr>
          <w:rFonts w:ascii="Times New Roman" w:hAnsi="Times New Roman" w:cs="Times New Roman"/>
          <w:sz w:val="36"/>
          <w:szCs w:val="36"/>
        </w:rPr>
        <w:t xml:space="preserve"> Ltd. from Thailand for recycled plastic packaging. Their evaluation process considered critical factors like cost, quality, and sustainability, resulting in a 10-15% cost savings and aligning with the project's environmental goals.</w:t>
      </w:r>
    </w:p>
    <w:p w14:paraId="1CD025AA"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 xml:space="preserve">Comprehensive Understanding of Trade Regulations: Interns gained valuable insights into international trade regulations, mastering concepts such as Incoterms and country-specific import/export procedures. This knowledge facilitated smooth </w:t>
      </w:r>
      <w:r w:rsidRPr="00561C36">
        <w:rPr>
          <w:rFonts w:ascii="Times New Roman" w:hAnsi="Times New Roman" w:cs="Times New Roman"/>
          <w:sz w:val="36"/>
          <w:szCs w:val="36"/>
        </w:rPr>
        <w:lastRenderedPageBreak/>
        <w:t>supplier negotiations and ensured compliance with global trade standards.</w:t>
      </w:r>
    </w:p>
    <w:p w14:paraId="42708768" w14:textId="77777777" w:rsid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Efficient Shipment Tracking and Management: By utilizing advanced tracking tools and proactive communication strategies, the team managed shipments effectively, ensuring both components arrived on time and addressing any potential delays. This proactive approach resulted in a 100% on-time delivery rate.</w:t>
      </w:r>
      <w:r>
        <w:rPr>
          <w:rFonts w:ascii="Times New Roman" w:hAnsi="Times New Roman" w:cs="Times New Roman"/>
          <w:sz w:val="36"/>
          <w:szCs w:val="36"/>
        </w:rPr>
        <w:t xml:space="preserve"> </w:t>
      </w:r>
    </w:p>
    <w:p w14:paraId="5D013C10" w14:textId="7190288C"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Innovative Presentation of Findings: The team excelled in presenting their findings through a well-crafted virtual map and engaging creative formats. Their travelogue-style report and infographic showcased the sourcing journey, highlighting cost savings, environmental impacts, and supply chain efficiencies with multimedia elements like photos and supplier interviews.</w:t>
      </w:r>
    </w:p>
    <w:p w14:paraId="668D147E"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Overall Impact:</w:t>
      </w:r>
    </w:p>
    <w:p w14:paraId="478DD253"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The project not only met but exceeded its objectives, providing a solid foundation for the new product’s launch. The interns developed essential skills in global sourcing, logistics, and trade regulations, gaining practical experience that will benefit their future careers. Their creative approach to presenting their findings also demonstrated their ability to communicate complex information in an engaging manner.</w:t>
      </w:r>
    </w:p>
    <w:p w14:paraId="4263228D"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 xml:space="preserve">This successful completion of the Global Scavenger Hunt reflects the interns’ dedication, problem-solving abilities, and innovative thinking. Their contributions have laid the groundwork for future projects and set a high standard for </w:t>
      </w:r>
      <w:r w:rsidRPr="00561C36">
        <w:rPr>
          <w:rFonts w:ascii="Times New Roman" w:hAnsi="Times New Roman" w:cs="Times New Roman"/>
          <w:sz w:val="36"/>
          <w:szCs w:val="36"/>
        </w:rPr>
        <w:lastRenderedPageBreak/>
        <w:t>how global sourcing and supply chain management can be approached effectively.</w:t>
      </w:r>
    </w:p>
    <w:p w14:paraId="12710AEA" w14:textId="77777777" w:rsidR="00561C36" w:rsidRDefault="00561C36" w:rsidP="00561C36">
      <w:pPr>
        <w:pBdr>
          <w:bottom w:val="single" w:sz="4" w:space="1" w:color="auto"/>
        </w:pBdr>
        <w:tabs>
          <w:tab w:val="left" w:pos="2200"/>
        </w:tabs>
        <w:rPr>
          <w:rFonts w:ascii="Times New Roman" w:hAnsi="Times New Roman" w:cs="Times New Roman"/>
          <w:sz w:val="36"/>
          <w:szCs w:val="36"/>
        </w:rPr>
      </w:pPr>
    </w:p>
    <w:p w14:paraId="76CB9F31" w14:textId="77777777" w:rsidR="00561C36" w:rsidRDefault="00561C36" w:rsidP="00561C36">
      <w:pPr>
        <w:pBdr>
          <w:bottom w:val="single" w:sz="4" w:space="1" w:color="auto"/>
        </w:pBdr>
        <w:tabs>
          <w:tab w:val="left" w:pos="2200"/>
        </w:tabs>
        <w:rPr>
          <w:rFonts w:ascii="Times New Roman" w:hAnsi="Times New Roman" w:cs="Times New Roman"/>
          <w:sz w:val="36"/>
          <w:szCs w:val="36"/>
        </w:rPr>
      </w:pPr>
    </w:p>
    <w:p w14:paraId="7C84E08F" w14:textId="15BC606B" w:rsid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Future Recommendations:</w:t>
      </w:r>
    </w:p>
    <w:p w14:paraId="21277F6C" w14:textId="25D521F8"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Expand Supplier Network: Continue exploring new suppliers and markets to diversify the sourcing strategy.</w:t>
      </w:r>
    </w:p>
    <w:p w14:paraId="03501167"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Enhance Risk Management: Further develop risk management plans to address potential future disruptions in the supply chain.</w:t>
      </w:r>
    </w:p>
    <w:p w14:paraId="31B8549E"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Increase Sustainability Efforts: Look for more opportunities to integrate sustainable practices across all components of the product.</w:t>
      </w:r>
    </w:p>
    <w:p w14:paraId="0792EDB9"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In summary, the Global Scavenger Hunt project was a success, showcasing the interns' skills and setting the stage for future achievements in global supply chain management and sustainability.</w:t>
      </w:r>
    </w:p>
    <w:p w14:paraId="2AB67ECA"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p>
    <w:p w14:paraId="362AE825"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References</w:t>
      </w:r>
    </w:p>
    <w:p w14:paraId="2718A856"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Anderson, S. (2019). Supplier Evaluation: A Methodological Approach. Wiley.</w:t>
      </w:r>
    </w:p>
    <w:p w14:paraId="77FEBD5C"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European Commission. (2020). Guide to Import Rules and Procedures.</w:t>
      </w:r>
    </w:p>
    <w:p w14:paraId="02B375A0"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lastRenderedPageBreak/>
        <w:t>Goldschmidt, P. (2020). Supply Chain Risk Management. Springer.</w:t>
      </w:r>
    </w:p>
    <w:p w14:paraId="39B430B3"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Google Maps. (2022). Google Maps Platform.</w:t>
      </w:r>
    </w:p>
    <w:p w14:paraId="50BD17FF"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International Chamber of Commerce. (2022). Incoterms® 2020 Rules.</w:t>
      </w:r>
    </w:p>
    <w:p w14:paraId="014E81BC"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United Nations. (2021). Sustainable Development Goals.</w:t>
      </w:r>
    </w:p>
    <w:p w14:paraId="3BD3B295"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World Trade Organization. (2020). Understanding the WTO.</w:t>
      </w:r>
    </w:p>
    <w:p w14:paraId="4376DB31" w14:textId="77777777" w:rsidR="00561C36"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Esri. (2023). ArcGIS Mapping Platform.</w:t>
      </w:r>
    </w:p>
    <w:p w14:paraId="59995D3F" w14:textId="41C3BCAB" w:rsidR="00C717FC" w:rsidRPr="00561C36" w:rsidRDefault="00561C36" w:rsidP="00561C36">
      <w:pPr>
        <w:pBdr>
          <w:bottom w:val="single" w:sz="4" w:space="1" w:color="auto"/>
        </w:pBdr>
        <w:tabs>
          <w:tab w:val="left" w:pos="2200"/>
        </w:tabs>
        <w:rPr>
          <w:rFonts w:ascii="Times New Roman" w:hAnsi="Times New Roman" w:cs="Times New Roman"/>
          <w:sz w:val="36"/>
          <w:szCs w:val="36"/>
        </w:rPr>
      </w:pPr>
      <w:r w:rsidRPr="00561C36">
        <w:rPr>
          <w:rFonts w:ascii="Times New Roman" w:hAnsi="Times New Roman" w:cs="Times New Roman"/>
          <w:sz w:val="36"/>
          <w:szCs w:val="36"/>
        </w:rPr>
        <w:t>Adobe. (2022). Adobe Creative Cloud.</w:t>
      </w:r>
      <w:r w:rsidR="00C717FC" w:rsidRPr="00561C36">
        <w:rPr>
          <w:rFonts w:ascii="Times New Roman" w:hAnsi="Times New Roman" w:cs="Times New Roman"/>
          <w:sz w:val="36"/>
          <w:szCs w:val="36"/>
        </w:rPr>
        <w:t xml:space="preserve"> </w:t>
      </w:r>
    </w:p>
    <w:p w14:paraId="2FFABB99" w14:textId="77777777" w:rsidR="00561C36" w:rsidRDefault="00A65E34" w:rsidP="001A77AD">
      <w:pPr>
        <w:pBdr>
          <w:bottom w:val="single" w:sz="4" w:space="1" w:color="auto"/>
        </w:pBdr>
        <w:rPr>
          <w:rFonts w:ascii="Times New Roman" w:hAnsi="Times New Roman" w:cs="Times New Roman"/>
        </w:rPr>
      </w:pPr>
      <w:r>
        <w:rPr>
          <w:rFonts w:ascii="Times New Roman" w:hAnsi="Times New Roman" w:cs="Times New Roman"/>
        </w:rPr>
        <w:t xml:space="preserve">                                             </w:t>
      </w:r>
    </w:p>
    <w:p w14:paraId="13F99A41" w14:textId="77777777" w:rsidR="00561C36" w:rsidRDefault="00561C36" w:rsidP="001A77AD">
      <w:pPr>
        <w:pBdr>
          <w:bottom w:val="single" w:sz="4" w:space="1" w:color="auto"/>
        </w:pBdr>
        <w:rPr>
          <w:rFonts w:ascii="Times New Roman" w:hAnsi="Times New Roman" w:cs="Times New Roman"/>
        </w:rPr>
      </w:pPr>
    </w:p>
    <w:p w14:paraId="235B7303" w14:textId="77777777" w:rsidR="00561C36" w:rsidRDefault="00561C36" w:rsidP="001A77AD">
      <w:pPr>
        <w:pBdr>
          <w:bottom w:val="single" w:sz="4" w:space="1" w:color="auto"/>
        </w:pBdr>
        <w:rPr>
          <w:rFonts w:ascii="Times New Roman" w:hAnsi="Times New Roman" w:cs="Times New Roman"/>
        </w:rPr>
      </w:pPr>
    </w:p>
    <w:p w14:paraId="78248F9E" w14:textId="77777777" w:rsidR="00561C36" w:rsidRDefault="00561C36" w:rsidP="001A77AD">
      <w:pPr>
        <w:pBdr>
          <w:bottom w:val="single" w:sz="4" w:space="1" w:color="auto"/>
        </w:pBdr>
        <w:rPr>
          <w:rFonts w:ascii="Times New Roman" w:hAnsi="Times New Roman" w:cs="Times New Roman"/>
        </w:rPr>
      </w:pPr>
    </w:p>
    <w:p w14:paraId="6C15C992" w14:textId="77777777" w:rsidR="00561C36" w:rsidRDefault="00561C36" w:rsidP="001A77AD">
      <w:pPr>
        <w:pBdr>
          <w:bottom w:val="single" w:sz="4" w:space="1" w:color="auto"/>
        </w:pBdr>
        <w:rPr>
          <w:rFonts w:ascii="Times New Roman" w:hAnsi="Times New Roman" w:cs="Times New Roman"/>
        </w:rPr>
      </w:pPr>
    </w:p>
    <w:p w14:paraId="0A29B26B" w14:textId="77777777" w:rsidR="00561C36" w:rsidRDefault="00561C36" w:rsidP="001A77AD">
      <w:pPr>
        <w:pBdr>
          <w:bottom w:val="single" w:sz="4" w:space="1" w:color="auto"/>
        </w:pBdr>
        <w:rPr>
          <w:rFonts w:ascii="Times New Roman" w:hAnsi="Times New Roman" w:cs="Times New Roman"/>
        </w:rPr>
      </w:pPr>
    </w:p>
    <w:p w14:paraId="4BE0BBC0" w14:textId="77777777" w:rsidR="00561C36" w:rsidRDefault="00561C36" w:rsidP="001A77AD">
      <w:pPr>
        <w:pBdr>
          <w:bottom w:val="single" w:sz="4" w:space="1" w:color="auto"/>
        </w:pBdr>
        <w:rPr>
          <w:rFonts w:ascii="Times New Roman" w:hAnsi="Times New Roman" w:cs="Times New Roman"/>
        </w:rPr>
      </w:pPr>
    </w:p>
    <w:p w14:paraId="2A6C3C5F" w14:textId="77777777" w:rsidR="00561C36" w:rsidRDefault="00561C36" w:rsidP="001A77AD">
      <w:pPr>
        <w:pBdr>
          <w:bottom w:val="single" w:sz="4" w:space="1" w:color="auto"/>
        </w:pBdr>
        <w:rPr>
          <w:rFonts w:ascii="Times New Roman" w:hAnsi="Times New Roman" w:cs="Times New Roman"/>
        </w:rPr>
      </w:pPr>
    </w:p>
    <w:p w14:paraId="73DB6F9B" w14:textId="77777777" w:rsidR="00561C36" w:rsidRDefault="00561C36" w:rsidP="001A77AD">
      <w:pPr>
        <w:pBdr>
          <w:bottom w:val="single" w:sz="4" w:space="1" w:color="auto"/>
        </w:pBdr>
        <w:rPr>
          <w:rFonts w:ascii="Times New Roman" w:hAnsi="Times New Roman" w:cs="Times New Roman"/>
        </w:rPr>
      </w:pPr>
    </w:p>
    <w:p w14:paraId="21286C15" w14:textId="77777777" w:rsidR="00561C36" w:rsidRDefault="00561C36" w:rsidP="001A77AD">
      <w:pPr>
        <w:pBdr>
          <w:bottom w:val="single" w:sz="4" w:space="1" w:color="auto"/>
        </w:pBdr>
        <w:rPr>
          <w:rFonts w:ascii="Times New Roman" w:hAnsi="Times New Roman" w:cs="Times New Roman"/>
        </w:rPr>
      </w:pPr>
    </w:p>
    <w:p w14:paraId="3E3F6175" w14:textId="77777777" w:rsidR="00561C36" w:rsidRDefault="00561C36" w:rsidP="001A77AD">
      <w:pPr>
        <w:pBdr>
          <w:bottom w:val="single" w:sz="4" w:space="1" w:color="auto"/>
        </w:pBdr>
        <w:rPr>
          <w:rFonts w:ascii="Times New Roman" w:hAnsi="Times New Roman" w:cs="Times New Roman"/>
        </w:rPr>
      </w:pPr>
    </w:p>
    <w:p w14:paraId="7DF38876" w14:textId="77777777" w:rsidR="00561C36" w:rsidRDefault="00561C36" w:rsidP="001A77AD">
      <w:pPr>
        <w:pBdr>
          <w:bottom w:val="single" w:sz="4" w:space="1" w:color="auto"/>
        </w:pBdr>
        <w:rPr>
          <w:rFonts w:ascii="Times New Roman" w:hAnsi="Times New Roman" w:cs="Times New Roman"/>
        </w:rPr>
      </w:pPr>
    </w:p>
    <w:p w14:paraId="29545028" w14:textId="77777777" w:rsidR="00561C36" w:rsidRDefault="00561C36" w:rsidP="001A77AD">
      <w:pPr>
        <w:pBdr>
          <w:bottom w:val="single" w:sz="4" w:space="1" w:color="auto"/>
        </w:pBdr>
        <w:rPr>
          <w:rFonts w:ascii="Times New Roman" w:hAnsi="Times New Roman" w:cs="Times New Roman"/>
        </w:rPr>
      </w:pPr>
    </w:p>
    <w:p w14:paraId="19DFCB65" w14:textId="77777777" w:rsidR="00561C36" w:rsidRDefault="00561C36" w:rsidP="001A77AD">
      <w:pPr>
        <w:pBdr>
          <w:bottom w:val="single" w:sz="4" w:space="1" w:color="auto"/>
        </w:pBdr>
        <w:rPr>
          <w:rFonts w:ascii="Times New Roman" w:hAnsi="Times New Roman" w:cs="Times New Roman"/>
        </w:rPr>
      </w:pPr>
    </w:p>
    <w:p w14:paraId="16F6485D" w14:textId="77777777" w:rsidR="00561C36" w:rsidRDefault="00561C36" w:rsidP="001A77AD">
      <w:pPr>
        <w:pBdr>
          <w:bottom w:val="single" w:sz="4" w:space="1" w:color="auto"/>
        </w:pBdr>
        <w:rPr>
          <w:rFonts w:ascii="Times New Roman" w:hAnsi="Times New Roman" w:cs="Times New Roman"/>
        </w:rPr>
      </w:pPr>
    </w:p>
    <w:p w14:paraId="7940693C" w14:textId="77777777" w:rsidR="00561C36" w:rsidRDefault="00561C36" w:rsidP="001A77AD">
      <w:pPr>
        <w:pBdr>
          <w:bottom w:val="single" w:sz="4" w:space="1" w:color="auto"/>
        </w:pBdr>
        <w:rPr>
          <w:rFonts w:ascii="Times New Roman" w:hAnsi="Times New Roman" w:cs="Times New Roman"/>
        </w:rPr>
      </w:pPr>
    </w:p>
    <w:p w14:paraId="4CB62138" w14:textId="77777777" w:rsidR="00561C36" w:rsidRDefault="00561C36" w:rsidP="001A77AD">
      <w:pPr>
        <w:pBdr>
          <w:bottom w:val="single" w:sz="4" w:space="1" w:color="auto"/>
        </w:pBdr>
        <w:rPr>
          <w:rFonts w:ascii="Times New Roman" w:hAnsi="Times New Roman" w:cs="Times New Roman"/>
        </w:rPr>
      </w:pPr>
    </w:p>
    <w:p w14:paraId="68B2B360" w14:textId="77777777" w:rsidR="00561C36" w:rsidRDefault="00561C36" w:rsidP="001A77AD">
      <w:pPr>
        <w:pBdr>
          <w:bottom w:val="single" w:sz="4" w:space="1" w:color="auto"/>
        </w:pBdr>
        <w:rPr>
          <w:rFonts w:ascii="Times New Roman" w:hAnsi="Times New Roman" w:cs="Times New Roman"/>
        </w:rPr>
      </w:pPr>
    </w:p>
    <w:p w14:paraId="304AB68F" w14:textId="77777777" w:rsidR="00561C36" w:rsidRDefault="00561C36" w:rsidP="001A77AD">
      <w:pPr>
        <w:pBdr>
          <w:bottom w:val="single" w:sz="4" w:space="1" w:color="auto"/>
        </w:pBdr>
        <w:rPr>
          <w:rFonts w:ascii="Times New Roman" w:hAnsi="Times New Roman" w:cs="Times New Roman"/>
        </w:rPr>
      </w:pPr>
    </w:p>
    <w:p w14:paraId="691BD478" w14:textId="77777777" w:rsidR="00561C36" w:rsidRDefault="00561C36" w:rsidP="001A77AD">
      <w:pPr>
        <w:pBdr>
          <w:bottom w:val="single" w:sz="4" w:space="1" w:color="auto"/>
        </w:pBdr>
        <w:rPr>
          <w:rFonts w:ascii="Times New Roman" w:hAnsi="Times New Roman" w:cs="Times New Roman"/>
        </w:rPr>
      </w:pPr>
    </w:p>
    <w:p w14:paraId="4906F514" w14:textId="77777777" w:rsidR="00561C36" w:rsidRDefault="00561C36" w:rsidP="001A77AD">
      <w:pPr>
        <w:pBdr>
          <w:bottom w:val="single" w:sz="4" w:space="1" w:color="auto"/>
        </w:pBdr>
        <w:rPr>
          <w:rFonts w:ascii="Times New Roman" w:hAnsi="Times New Roman" w:cs="Times New Roman"/>
        </w:rPr>
      </w:pPr>
    </w:p>
    <w:p w14:paraId="10EF71FF" w14:textId="77777777" w:rsidR="00561C36" w:rsidRDefault="00561C36" w:rsidP="001A77AD">
      <w:pPr>
        <w:pBdr>
          <w:bottom w:val="single" w:sz="4" w:space="1" w:color="auto"/>
        </w:pBdr>
        <w:rPr>
          <w:rFonts w:ascii="Times New Roman" w:hAnsi="Times New Roman" w:cs="Times New Roman"/>
        </w:rPr>
      </w:pPr>
    </w:p>
    <w:p w14:paraId="793A8A65" w14:textId="49304977" w:rsidR="00C717FC" w:rsidRPr="00A65E34" w:rsidRDefault="00561C36" w:rsidP="001A77AD">
      <w:pPr>
        <w:pBdr>
          <w:bottom w:val="single" w:sz="4" w:space="1" w:color="auto"/>
        </w:pBdr>
        <w:rPr>
          <w:rFonts w:ascii="Times New Roman" w:hAnsi="Times New Roman" w:cs="Times New Roman"/>
        </w:rPr>
      </w:pPr>
      <w:r>
        <w:rPr>
          <w:rFonts w:ascii="Times New Roman" w:hAnsi="Times New Roman" w:cs="Times New Roman"/>
        </w:rPr>
        <w:t xml:space="preserve">                                                   </w:t>
      </w:r>
      <w:r w:rsidR="00A65E34">
        <w:rPr>
          <w:rFonts w:ascii="Times New Roman" w:hAnsi="Times New Roman" w:cs="Times New Roman"/>
        </w:rPr>
        <w:t xml:space="preserve">    </w:t>
      </w:r>
      <w:r w:rsidR="00B3278E">
        <w:rPr>
          <w:rFonts w:ascii="Times New Roman" w:eastAsia="Times New Roman" w:hAnsi="Times New Roman" w:cs="Times New Roman"/>
          <w:sz w:val="56"/>
          <w:szCs w:val="56"/>
          <w:lang w:eastAsia="en-IN"/>
        </w:rPr>
        <w:t xml:space="preserve"> </w:t>
      </w:r>
      <w:r w:rsidR="00B3278E" w:rsidRPr="00B3278E">
        <w:rPr>
          <w:rFonts w:ascii="Times New Roman" w:eastAsia="Times New Roman" w:hAnsi="Times New Roman" w:cs="Times New Roman"/>
          <w:sz w:val="56"/>
          <w:szCs w:val="56"/>
          <w:lang w:eastAsia="en-IN"/>
        </w:rPr>
        <w:t>APPENDIX</w:t>
      </w:r>
    </w:p>
    <w:p w14:paraId="625616E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Appendix A: Research and Identification of Suppliers</w:t>
      </w:r>
    </w:p>
    <w:p w14:paraId="1BB8B485"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1. Trade Directories and Platforms</w:t>
      </w:r>
    </w:p>
    <w:p w14:paraId="17F212A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Global Sources: Used for initial supplier searches. Key features: extensive global supplier database, product categories, and company profiles.</w:t>
      </w:r>
    </w:p>
    <w:p w14:paraId="3CC3782D"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Global Sources Website</w:t>
      </w:r>
    </w:p>
    <w:p w14:paraId="31E61D75" w14:textId="77777777" w:rsidR="00561C36" w:rsidRPr="00561C36" w:rsidRDefault="00561C36" w:rsidP="00561C36">
      <w:pPr>
        <w:rPr>
          <w:rFonts w:ascii="Times New Roman" w:eastAsia="Times New Roman" w:hAnsi="Times New Roman" w:cs="Times New Roman"/>
          <w:sz w:val="36"/>
          <w:szCs w:val="36"/>
          <w:lang w:eastAsia="en-IN"/>
        </w:rPr>
      </w:pPr>
      <w:proofErr w:type="spellStart"/>
      <w:r w:rsidRPr="00561C36">
        <w:rPr>
          <w:rFonts w:ascii="Times New Roman" w:eastAsia="Times New Roman" w:hAnsi="Times New Roman" w:cs="Times New Roman"/>
          <w:sz w:val="36"/>
          <w:szCs w:val="36"/>
          <w:lang w:eastAsia="en-IN"/>
        </w:rPr>
        <w:t>Thomasnet</w:t>
      </w:r>
      <w:proofErr w:type="spellEnd"/>
      <w:r w:rsidRPr="00561C36">
        <w:rPr>
          <w:rFonts w:ascii="Times New Roman" w:eastAsia="Times New Roman" w:hAnsi="Times New Roman" w:cs="Times New Roman"/>
          <w:sz w:val="36"/>
          <w:szCs w:val="36"/>
          <w:lang w:eastAsia="en-IN"/>
        </w:rPr>
        <w:t>: A platform for identifying manufacturers and suppliers in North America.</w:t>
      </w:r>
    </w:p>
    <w:p w14:paraId="6404D370" w14:textId="77777777" w:rsidR="00561C36" w:rsidRPr="00561C36" w:rsidRDefault="00561C36" w:rsidP="00561C36">
      <w:pPr>
        <w:rPr>
          <w:rFonts w:ascii="Times New Roman" w:eastAsia="Times New Roman" w:hAnsi="Times New Roman" w:cs="Times New Roman"/>
          <w:sz w:val="36"/>
          <w:szCs w:val="36"/>
          <w:lang w:eastAsia="en-IN"/>
        </w:rPr>
      </w:pPr>
      <w:proofErr w:type="spellStart"/>
      <w:r w:rsidRPr="00561C36">
        <w:rPr>
          <w:rFonts w:ascii="Times New Roman" w:eastAsia="Times New Roman" w:hAnsi="Times New Roman" w:cs="Times New Roman"/>
          <w:sz w:val="36"/>
          <w:szCs w:val="36"/>
          <w:lang w:eastAsia="en-IN"/>
        </w:rPr>
        <w:t>Thomasnet</w:t>
      </w:r>
      <w:proofErr w:type="spellEnd"/>
      <w:r w:rsidRPr="00561C36">
        <w:rPr>
          <w:rFonts w:ascii="Times New Roman" w:eastAsia="Times New Roman" w:hAnsi="Times New Roman" w:cs="Times New Roman"/>
          <w:sz w:val="36"/>
          <w:szCs w:val="36"/>
          <w:lang w:eastAsia="en-IN"/>
        </w:rPr>
        <w:t xml:space="preserve"> Website</w:t>
      </w:r>
    </w:p>
    <w:p w14:paraId="283069E6"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Alibaba: A global marketplace for sourcing products from manufacturers worldwide.</w:t>
      </w:r>
    </w:p>
    <w:p w14:paraId="645B59D8"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Alibaba Website</w:t>
      </w:r>
    </w:p>
    <w:p w14:paraId="1F92A3A4"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2. Sustainable Sourcing Platforms</w:t>
      </w:r>
    </w:p>
    <w:p w14:paraId="579C7AD5" w14:textId="77777777" w:rsidR="00561C36" w:rsidRPr="00561C36" w:rsidRDefault="00561C36" w:rsidP="00561C36">
      <w:pPr>
        <w:rPr>
          <w:rFonts w:ascii="Times New Roman" w:eastAsia="Times New Roman" w:hAnsi="Times New Roman" w:cs="Times New Roman"/>
          <w:sz w:val="36"/>
          <w:szCs w:val="36"/>
          <w:lang w:eastAsia="en-IN"/>
        </w:rPr>
      </w:pPr>
      <w:proofErr w:type="spellStart"/>
      <w:r w:rsidRPr="00561C36">
        <w:rPr>
          <w:rFonts w:ascii="Times New Roman" w:eastAsia="Times New Roman" w:hAnsi="Times New Roman" w:cs="Times New Roman"/>
          <w:sz w:val="36"/>
          <w:szCs w:val="36"/>
          <w:lang w:eastAsia="en-IN"/>
        </w:rPr>
        <w:t>Sedex</w:t>
      </w:r>
      <w:proofErr w:type="spellEnd"/>
      <w:r w:rsidRPr="00561C36">
        <w:rPr>
          <w:rFonts w:ascii="Times New Roman" w:eastAsia="Times New Roman" w:hAnsi="Times New Roman" w:cs="Times New Roman"/>
          <w:sz w:val="36"/>
          <w:szCs w:val="36"/>
          <w:lang w:eastAsia="en-IN"/>
        </w:rPr>
        <w:t>: A platform for managing ethical supply chain practices and certifications.</w:t>
      </w:r>
    </w:p>
    <w:p w14:paraId="29211652" w14:textId="77777777" w:rsidR="00561C36" w:rsidRPr="00561C36" w:rsidRDefault="00561C36" w:rsidP="00561C36">
      <w:pPr>
        <w:rPr>
          <w:rFonts w:ascii="Times New Roman" w:eastAsia="Times New Roman" w:hAnsi="Times New Roman" w:cs="Times New Roman"/>
          <w:sz w:val="36"/>
          <w:szCs w:val="36"/>
          <w:lang w:eastAsia="en-IN"/>
        </w:rPr>
      </w:pPr>
      <w:proofErr w:type="spellStart"/>
      <w:r w:rsidRPr="00561C36">
        <w:rPr>
          <w:rFonts w:ascii="Times New Roman" w:eastAsia="Times New Roman" w:hAnsi="Times New Roman" w:cs="Times New Roman"/>
          <w:sz w:val="36"/>
          <w:szCs w:val="36"/>
          <w:lang w:eastAsia="en-IN"/>
        </w:rPr>
        <w:t>Sedex</w:t>
      </w:r>
      <w:proofErr w:type="spellEnd"/>
      <w:r w:rsidRPr="00561C36">
        <w:rPr>
          <w:rFonts w:ascii="Times New Roman" w:eastAsia="Times New Roman" w:hAnsi="Times New Roman" w:cs="Times New Roman"/>
          <w:sz w:val="36"/>
          <w:szCs w:val="36"/>
          <w:lang w:eastAsia="en-IN"/>
        </w:rPr>
        <w:t xml:space="preserve"> Website</w:t>
      </w:r>
    </w:p>
    <w:p w14:paraId="75621291"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lastRenderedPageBreak/>
        <w:t>Rainforest Alliance: Certifies businesses for sustainability and environmental impact.</w:t>
      </w:r>
    </w:p>
    <w:p w14:paraId="4E6F292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Rainforest Alliance Website</w:t>
      </w:r>
    </w:p>
    <w:p w14:paraId="198AAD5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Fair Trade: Certifies products that meet social, economic, and environmental standards.</w:t>
      </w:r>
    </w:p>
    <w:p w14:paraId="782892DB"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Fair Trade Website</w:t>
      </w:r>
    </w:p>
    <w:p w14:paraId="4796DADD"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Sample Supplier Evaluation Criteria</w:t>
      </w:r>
    </w:p>
    <w:p w14:paraId="01571B25"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Criteria</w:t>
      </w:r>
      <w:r w:rsidRPr="00561C36">
        <w:rPr>
          <w:rFonts w:ascii="Times New Roman" w:eastAsia="Times New Roman" w:hAnsi="Times New Roman" w:cs="Times New Roman"/>
          <w:sz w:val="36"/>
          <w:szCs w:val="36"/>
          <w:lang w:eastAsia="en-IN"/>
        </w:rPr>
        <w:tab/>
        <w:t>Description</w:t>
      </w:r>
    </w:p>
    <w:p w14:paraId="05B8F92A"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Cost</w:t>
      </w:r>
      <w:r w:rsidRPr="00561C36">
        <w:rPr>
          <w:rFonts w:ascii="Times New Roman" w:eastAsia="Times New Roman" w:hAnsi="Times New Roman" w:cs="Times New Roman"/>
          <w:sz w:val="36"/>
          <w:szCs w:val="36"/>
          <w:lang w:eastAsia="en-IN"/>
        </w:rPr>
        <w:tab/>
        <w:t>Comparison of unit prices, currency exchange rates, and transportation costs.</w:t>
      </w:r>
    </w:p>
    <w:p w14:paraId="243B85D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Quality</w:t>
      </w:r>
      <w:r w:rsidRPr="00561C36">
        <w:rPr>
          <w:rFonts w:ascii="Times New Roman" w:eastAsia="Times New Roman" w:hAnsi="Times New Roman" w:cs="Times New Roman"/>
          <w:sz w:val="36"/>
          <w:szCs w:val="36"/>
          <w:lang w:eastAsia="en-IN"/>
        </w:rPr>
        <w:tab/>
        <w:t>Assessment of material durability, samples testing, and certifications.</w:t>
      </w:r>
    </w:p>
    <w:p w14:paraId="1A8B712C"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Sustainability</w:t>
      </w:r>
      <w:r w:rsidRPr="00561C36">
        <w:rPr>
          <w:rFonts w:ascii="Times New Roman" w:eastAsia="Times New Roman" w:hAnsi="Times New Roman" w:cs="Times New Roman"/>
          <w:sz w:val="36"/>
          <w:szCs w:val="36"/>
          <w:lang w:eastAsia="en-IN"/>
        </w:rPr>
        <w:tab/>
        <w:t>Verification of environmental certifications (e.g., FSC for wood).</w:t>
      </w:r>
    </w:p>
    <w:p w14:paraId="72815F2A"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Lead Times</w:t>
      </w:r>
      <w:r w:rsidRPr="00561C36">
        <w:rPr>
          <w:rFonts w:ascii="Times New Roman" w:eastAsia="Times New Roman" w:hAnsi="Times New Roman" w:cs="Times New Roman"/>
          <w:sz w:val="36"/>
          <w:szCs w:val="36"/>
          <w:lang w:eastAsia="en-IN"/>
        </w:rPr>
        <w:tab/>
        <w:t>Analysis of production schedules and shipping durations.</w:t>
      </w:r>
    </w:p>
    <w:p w14:paraId="682CBCF6"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Appendix B: International Trade Regulations and Procedures</w:t>
      </w:r>
    </w:p>
    <w:p w14:paraId="175A24C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1. Trade Regulations Resources</w:t>
      </w:r>
    </w:p>
    <w:p w14:paraId="78419FFC"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World Trade Organization (WTO): Provides comprehensive information on international trade policies and agreements.</w:t>
      </w:r>
    </w:p>
    <w:p w14:paraId="08A3818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WTO Website</w:t>
      </w:r>
    </w:p>
    <w:p w14:paraId="03AC0E8E"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International Trade Centre (ITC): Offers resources for understanding trade regulations and tariffs.</w:t>
      </w:r>
    </w:p>
    <w:p w14:paraId="7AB70525"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lastRenderedPageBreak/>
        <w:t>ITC Website</w:t>
      </w:r>
    </w:p>
    <w:p w14:paraId="5A4D590C"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European Commission: Guides on import/export rules and customs procedures.</w:t>
      </w:r>
    </w:p>
    <w:p w14:paraId="645DFDE5"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European Commission Import Rules</w:t>
      </w:r>
    </w:p>
    <w:p w14:paraId="04E2208C"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2. Incoterms 2020</w:t>
      </w:r>
    </w:p>
    <w:p w14:paraId="720752FA"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 xml:space="preserve">FOB (Free </w:t>
      </w:r>
      <w:proofErr w:type="gramStart"/>
      <w:r w:rsidRPr="00561C36">
        <w:rPr>
          <w:rFonts w:ascii="Times New Roman" w:eastAsia="Times New Roman" w:hAnsi="Times New Roman" w:cs="Times New Roman"/>
          <w:sz w:val="36"/>
          <w:szCs w:val="36"/>
          <w:lang w:eastAsia="en-IN"/>
        </w:rPr>
        <w:t>On</w:t>
      </w:r>
      <w:proofErr w:type="gramEnd"/>
      <w:r w:rsidRPr="00561C36">
        <w:rPr>
          <w:rFonts w:ascii="Times New Roman" w:eastAsia="Times New Roman" w:hAnsi="Times New Roman" w:cs="Times New Roman"/>
          <w:sz w:val="36"/>
          <w:szCs w:val="36"/>
          <w:lang w:eastAsia="en-IN"/>
        </w:rPr>
        <w:t xml:space="preserve"> Board): Supplier covers costs up to the shipping port.</w:t>
      </w:r>
    </w:p>
    <w:p w14:paraId="1E0742E6"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CIF (Cost, Insurance, and Freight): Supplier covers costs including shipping and insurance to the destination port.</w:t>
      </w:r>
    </w:p>
    <w:p w14:paraId="179E319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Incoterms® 2020 Rules</w:t>
      </w:r>
    </w:p>
    <w:p w14:paraId="2AE25FDA"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Appendix C: Shipment Tracking Tools and Strategies</w:t>
      </w:r>
    </w:p>
    <w:p w14:paraId="498405C9"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1. Tracking Tools</w:t>
      </w:r>
    </w:p>
    <w:p w14:paraId="68DED6D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DHL: Provides shipment tracking and status updates.</w:t>
      </w:r>
    </w:p>
    <w:p w14:paraId="47E41838"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DHL Website</w:t>
      </w:r>
    </w:p>
    <w:p w14:paraId="148205B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FedEx: Offers tracking services for international shipments.</w:t>
      </w:r>
    </w:p>
    <w:p w14:paraId="5B213FF9"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FedEx Website</w:t>
      </w:r>
    </w:p>
    <w:p w14:paraId="25A02A25"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2. Shipment Management Strategies</w:t>
      </w:r>
    </w:p>
    <w:p w14:paraId="0C7D9C7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Proactive Communication: Regular updates from suppliers and logistics providers.</w:t>
      </w:r>
    </w:p>
    <w:p w14:paraId="49E95973"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Risk Management: Identification and mitigation of potential delays.</w:t>
      </w:r>
    </w:p>
    <w:p w14:paraId="18197C2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Appendix D: Virtual Map Creation</w:t>
      </w:r>
    </w:p>
    <w:p w14:paraId="24BCA2C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lastRenderedPageBreak/>
        <w:t>1. Mapping Software and Tools</w:t>
      </w:r>
    </w:p>
    <w:p w14:paraId="73BEB35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Google Maps: Used to create and share a virtual map of supplier locations.</w:t>
      </w:r>
    </w:p>
    <w:p w14:paraId="75F31021"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Google Maps</w:t>
      </w:r>
    </w:p>
    <w:p w14:paraId="08BEC830"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ArcGIS: Advanced tool for creating interactive and detailed maps.</w:t>
      </w:r>
    </w:p>
    <w:p w14:paraId="1A129934"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ArcGIS Website</w:t>
      </w:r>
    </w:p>
    <w:p w14:paraId="568C2978"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Sample Virtual Map Outputs</w:t>
      </w:r>
    </w:p>
    <w:p w14:paraId="5A1FC8AB"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Supplier Locations: Marked on a global map with pins.</w:t>
      </w:r>
    </w:p>
    <w:p w14:paraId="10622D6D"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Component Movements: Visualized from suppliers to manufacturing facilities.</w:t>
      </w:r>
    </w:p>
    <w:p w14:paraId="21757841"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Appendix E: Creative Presentation Formats</w:t>
      </w:r>
    </w:p>
    <w:p w14:paraId="32931E4B"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1. Presentation Tools</w:t>
      </w:r>
    </w:p>
    <w:p w14:paraId="50FE046D"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Adobe Creative Cloud: Used for creating infographics and multimedia presentations.</w:t>
      </w:r>
    </w:p>
    <w:p w14:paraId="3BFCB9FE"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Adobe Creative Cloud</w:t>
      </w:r>
    </w:p>
    <w:p w14:paraId="69780A6E"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2. Creative Presentation Elements</w:t>
      </w:r>
    </w:p>
    <w:p w14:paraId="3D3510E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Travelogue Report: Detailed narrative of the sourcing journey with supplier backgrounds.</w:t>
      </w:r>
    </w:p>
    <w:p w14:paraId="37D639D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Infographic: Visual summary of cost savings, environmental impacts, and supply chain metrics.</w:t>
      </w:r>
    </w:p>
    <w:p w14:paraId="30750734"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Multimedia Elements: Photos, videos, and interviews to enrich the presentation.</w:t>
      </w:r>
    </w:p>
    <w:p w14:paraId="14A22E89"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lastRenderedPageBreak/>
        <w:t>Appendix F: Sample Infographic</w:t>
      </w:r>
    </w:p>
    <w:p w14:paraId="2CDFECAD"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Infographic Elements:</w:t>
      </w:r>
    </w:p>
    <w:p w14:paraId="25877773" w14:textId="77777777" w:rsidR="00561C36" w:rsidRPr="00561C36" w:rsidRDefault="00561C36" w:rsidP="00561C36">
      <w:pPr>
        <w:rPr>
          <w:rFonts w:ascii="Times New Roman" w:eastAsia="Times New Roman" w:hAnsi="Times New Roman" w:cs="Times New Roman"/>
          <w:sz w:val="36"/>
          <w:szCs w:val="36"/>
          <w:lang w:eastAsia="en-IN"/>
        </w:rPr>
      </w:pPr>
    </w:p>
    <w:p w14:paraId="58FE3F0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Title: Global Sourcing Journey</w:t>
      </w:r>
    </w:p>
    <w:p w14:paraId="2CC40D7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Sections:</w:t>
      </w:r>
    </w:p>
    <w:p w14:paraId="78454A9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Cost Savings: Visual comparison of initial vs. final costs.</w:t>
      </w:r>
    </w:p>
    <w:p w14:paraId="154C9F0A"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Sustainability Impact: Highlighting environmental certifications.</w:t>
      </w:r>
    </w:p>
    <w:p w14:paraId="377DFE0D"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Supply Chain Efficiency: Metrics on lead times and shipment management.</w:t>
      </w:r>
    </w:p>
    <w:p w14:paraId="7788142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Tools Used: Adobe Illustrator for design.</w:t>
      </w:r>
    </w:p>
    <w:p w14:paraId="3A794D45"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Example: Sample Infographic</w:t>
      </w:r>
    </w:p>
    <w:p w14:paraId="5A961FB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Appendix G: References</w:t>
      </w:r>
    </w:p>
    <w:p w14:paraId="4C4B8C8A"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Anderson, S. (2019). Supplier Evaluation: A Methodological Approach. Wiley.</w:t>
      </w:r>
    </w:p>
    <w:p w14:paraId="095B7AE7"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European Commission. (2020). Guide to Import Rules and Procedures.</w:t>
      </w:r>
    </w:p>
    <w:p w14:paraId="1586B18F"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Goldschmidt, P. (2020). Supply Chain Risk Management. Springer.</w:t>
      </w:r>
    </w:p>
    <w:p w14:paraId="6B5672EB"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Google Maps. (2022). Google Maps Platform.</w:t>
      </w:r>
    </w:p>
    <w:p w14:paraId="6E839582"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International Chamber of Commerce. (2022). Incoterms® 2020 Rules.</w:t>
      </w:r>
    </w:p>
    <w:p w14:paraId="490B8B0C"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lastRenderedPageBreak/>
        <w:t>United Nations. (2021). Sustainable Development Goals.</w:t>
      </w:r>
    </w:p>
    <w:p w14:paraId="5AE217B6"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World Trade Organization. (2020). Understanding the WTO.</w:t>
      </w:r>
    </w:p>
    <w:p w14:paraId="2EB47E7B" w14:textId="77777777" w:rsidR="00561C36" w:rsidRPr="00561C36" w:rsidRDefault="00561C36" w:rsidP="00561C36">
      <w:pPr>
        <w:rPr>
          <w:rFonts w:ascii="Times New Roman" w:eastAsia="Times New Roman" w:hAnsi="Times New Roman" w:cs="Times New Roman"/>
          <w:sz w:val="36"/>
          <w:szCs w:val="36"/>
          <w:lang w:eastAsia="en-IN"/>
        </w:rPr>
      </w:pPr>
      <w:r w:rsidRPr="00561C36">
        <w:rPr>
          <w:rFonts w:ascii="Times New Roman" w:eastAsia="Times New Roman" w:hAnsi="Times New Roman" w:cs="Times New Roman"/>
          <w:sz w:val="36"/>
          <w:szCs w:val="36"/>
          <w:lang w:eastAsia="en-IN"/>
        </w:rPr>
        <w:t>Esri. (2023). ArcGIS Mapping Platform.</w:t>
      </w:r>
    </w:p>
    <w:p w14:paraId="51C4648E" w14:textId="4CD73F2D" w:rsidR="00A65E34" w:rsidRDefault="00561C36" w:rsidP="001A77AD">
      <w:pPr>
        <w:pBdr>
          <w:bottom w:val="single" w:sz="4" w:space="1" w:color="auto"/>
        </w:pBdr>
        <w:rPr>
          <w:rFonts w:ascii="Times New Roman" w:eastAsia="Times New Roman" w:hAnsi="Times New Roman" w:cs="Times New Roman"/>
          <w:sz w:val="56"/>
          <w:szCs w:val="56"/>
          <w:lang w:eastAsia="en-IN"/>
        </w:rPr>
      </w:pPr>
      <w:r>
        <w:rPr>
          <w:rFonts w:ascii="Times New Roman" w:eastAsia="Times New Roman" w:hAnsi="Times New Roman" w:cs="Times New Roman"/>
          <w:sz w:val="56"/>
          <w:szCs w:val="56"/>
          <w:lang w:eastAsia="en-IN"/>
        </w:rPr>
        <w:t xml:space="preserve">         </w:t>
      </w:r>
      <w:r w:rsidR="00A65E34">
        <w:rPr>
          <w:rFonts w:ascii="Times New Roman" w:eastAsia="Times New Roman" w:hAnsi="Times New Roman" w:cs="Times New Roman"/>
          <w:sz w:val="56"/>
          <w:szCs w:val="56"/>
          <w:lang w:eastAsia="en-IN"/>
        </w:rPr>
        <w:t xml:space="preserve">      </w:t>
      </w:r>
      <w:r w:rsidR="00A65E34" w:rsidRPr="00A65E34">
        <w:rPr>
          <w:rFonts w:ascii="Times New Roman" w:eastAsia="Times New Roman" w:hAnsi="Times New Roman" w:cs="Times New Roman"/>
          <w:sz w:val="56"/>
          <w:szCs w:val="56"/>
          <w:lang w:eastAsia="en-IN"/>
        </w:rPr>
        <w:t>BIBILOGRAPHY</w:t>
      </w:r>
    </w:p>
    <w:p w14:paraId="2837CCB8"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Anderson, S. (2019). Supplier Evaluation: A Methodological Approach. Wiley.</w:t>
      </w:r>
    </w:p>
    <w:p w14:paraId="6DCE86D8"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European Commission. (2020). Guide to Import Rules and Procedures. Retrieved from https://ec.europa.eu/taxation_customs/</w:t>
      </w:r>
    </w:p>
    <w:p w14:paraId="5FD07E0F"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Goldschmidt, P. (2020). Supply Chain Risk Management. Springer.</w:t>
      </w:r>
    </w:p>
    <w:p w14:paraId="58EE7570"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Google Maps. (2022). Google Maps Platform. Retrieved from https://www.google.com/maps</w:t>
      </w:r>
    </w:p>
    <w:p w14:paraId="6B113C35" w14:textId="3910EA5E"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International Chamber of Commerce. (2022). Incoterms® 2020 Rules. ICC. Retrieved from https://iccwbo.org/resources-for-business/incoterms-rules/incoterms-2020/</w:t>
      </w:r>
    </w:p>
    <w:p w14:paraId="0F3FB584" w14:textId="77777777" w:rsidR="00A64304" w:rsidRPr="00A64304" w:rsidRDefault="00A64304" w:rsidP="00A64304">
      <w:pPr>
        <w:rPr>
          <w:rFonts w:ascii="Times New Roman" w:eastAsia="Times New Roman" w:hAnsi="Times New Roman" w:cs="Times New Roman"/>
          <w:sz w:val="36"/>
          <w:szCs w:val="36"/>
          <w:lang w:eastAsia="en-IN"/>
        </w:rPr>
      </w:pPr>
      <w:proofErr w:type="spellStart"/>
      <w:r w:rsidRPr="00A64304">
        <w:rPr>
          <w:rFonts w:ascii="Times New Roman" w:eastAsia="Times New Roman" w:hAnsi="Times New Roman" w:cs="Times New Roman"/>
          <w:sz w:val="36"/>
          <w:szCs w:val="36"/>
          <w:lang w:eastAsia="en-IN"/>
        </w:rPr>
        <w:t>Sedex</w:t>
      </w:r>
      <w:proofErr w:type="spellEnd"/>
      <w:r w:rsidRPr="00A64304">
        <w:rPr>
          <w:rFonts w:ascii="Times New Roman" w:eastAsia="Times New Roman" w:hAnsi="Times New Roman" w:cs="Times New Roman"/>
          <w:sz w:val="36"/>
          <w:szCs w:val="36"/>
          <w:lang w:eastAsia="en-IN"/>
        </w:rPr>
        <w:t xml:space="preserve">. (n.d.). </w:t>
      </w:r>
      <w:proofErr w:type="spellStart"/>
      <w:r w:rsidRPr="00A64304">
        <w:rPr>
          <w:rFonts w:ascii="Times New Roman" w:eastAsia="Times New Roman" w:hAnsi="Times New Roman" w:cs="Times New Roman"/>
          <w:sz w:val="36"/>
          <w:szCs w:val="36"/>
          <w:lang w:eastAsia="en-IN"/>
        </w:rPr>
        <w:t>Sedex</w:t>
      </w:r>
      <w:proofErr w:type="spellEnd"/>
      <w:r w:rsidRPr="00A64304">
        <w:rPr>
          <w:rFonts w:ascii="Times New Roman" w:eastAsia="Times New Roman" w:hAnsi="Times New Roman" w:cs="Times New Roman"/>
          <w:sz w:val="36"/>
          <w:szCs w:val="36"/>
          <w:lang w:eastAsia="en-IN"/>
        </w:rPr>
        <w:t>: The Ethical Trade and Responsible Sourcing Platform. Retrieved from https://www.sedex.com/</w:t>
      </w:r>
    </w:p>
    <w:p w14:paraId="228B8B49" w14:textId="58FBEF9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World Trade Organization. (2020). Understanding the WTO. Retrieved from https://www.wto.org/</w:t>
      </w:r>
    </w:p>
    <w:p w14:paraId="514F699B" w14:textId="54234CB8"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Rainforest Alliance. (n.d.). Rainforest Alliance Certification. Retrieved from https://www.rainforest-alliance.org/</w:t>
      </w:r>
    </w:p>
    <w:p w14:paraId="233A424C" w14:textId="77777777" w:rsid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lastRenderedPageBreak/>
        <w:t>Fair Trade. (n.d.). Fair Trade Certification. Retrieved from https://www.fairtrade.net/</w:t>
      </w:r>
    </w:p>
    <w:p w14:paraId="00DF6A15" w14:textId="7E3A722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Esri. (2023). ArcGIS Mapping Platform. Retrieved from https://www.esri.com/en-us/arcgis/products/arcgis-online/overview</w:t>
      </w:r>
    </w:p>
    <w:p w14:paraId="748A450C"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United Nations. (2021). Sustainable Development Goals. Retrieved from https://sdgs.un.org/goals</w:t>
      </w:r>
    </w:p>
    <w:p w14:paraId="32D17016"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McCormick, C. (2021). Creating Effective Infographics. Retrieved from https://www.pinterest.com/pin/19309903480014557/</w:t>
      </w:r>
    </w:p>
    <w:p w14:paraId="6BD71BFB" w14:textId="77777777" w:rsidR="00A64304" w:rsidRPr="00A64304" w:rsidRDefault="00A64304" w:rsidP="00A64304">
      <w:pPr>
        <w:rPr>
          <w:rFonts w:ascii="Times New Roman" w:eastAsia="Times New Roman" w:hAnsi="Times New Roman" w:cs="Times New Roman"/>
          <w:sz w:val="36"/>
          <w:szCs w:val="36"/>
          <w:lang w:eastAsia="en-IN"/>
        </w:rPr>
      </w:pPr>
      <w:r w:rsidRPr="00A64304">
        <w:rPr>
          <w:rFonts w:ascii="Times New Roman" w:eastAsia="Times New Roman" w:hAnsi="Times New Roman" w:cs="Times New Roman"/>
          <w:sz w:val="36"/>
          <w:szCs w:val="36"/>
          <w:lang w:eastAsia="en-IN"/>
        </w:rPr>
        <w:t>Alibaba. (n.d.). Alibaba: Global B2B Marketplace. Retrieved from https://www.alibaba.com/</w:t>
      </w:r>
    </w:p>
    <w:p w14:paraId="4678846F" w14:textId="1B6CD415" w:rsidR="00A65E34" w:rsidRPr="00A64304" w:rsidRDefault="00A64304" w:rsidP="00A64304">
      <w:pPr>
        <w:rPr>
          <w:rFonts w:ascii="Times New Roman" w:eastAsia="Times New Roman" w:hAnsi="Times New Roman" w:cs="Times New Roman"/>
          <w:sz w:val="36"/>
          <w:szCs w:val="36"/>
          <w:lang w:eastAsia="en-IN"/>
        </w:rPr>
      </w:pPr>
      <w:proofErr w:type="spellStart"/>
      <w:r w:rsidRPr="00A64304">
        <w:rPr>
          <w:rFonts w:ascii="Times New Roman" w:eastAsia="Times New Roman" w:hAnsi="Times New Roman" w:cs="Times New Roman"/>
          <w:sz w:val="36"/>
          <w:szCs w:val="36"/>
          <w:lang w:eastAsia="en-IN"/>
        </w:rPr>
        <w:t>Thomasnet</w:t>
      </w:r>
      <w:proofErr w:type="spellEnd"/>
      <w:r w:rsidRPr="00A64304">
        <w:rPr>
          <w:rFonts w:ascii="Times New Roman" w:eastAsia="Times New Roman" w:hAnsi="Times New Roman" w:cs="Times New Roman"/>
          <w:sz w:val="36"/>
          <w:szCs w:val="36"/>
          <w:lang w:eastAsia="en-IN"/>
        </w:rPr>
        <w:t xml:space="preserve">. (n.d.). </w:t>
      </w:r>
      <w:proofErr w:type="spellStart"/>
      <w:r w:rsidRPr="00A64304">
        <w:rPr>
          <w:rFonts w:ascii="Times New Roman" w:eastAsia="Times New Roman" w:hAnsi="Times New Roman" w:cs="Times New Roman"/>
          <w:sz w:val="36"/>
          <w:szCs w:val="36"/>
          <w:lang w:eastAsia="en-IN"/>
        </w:rPr>
        <w:t>Thomasnet</w:t>
      </w:r>
      <w:proofErr w:type="spellEnd"/>
      <w:r w:rsidRPr="00A64304">
        <w:rPr>
          <w:rFonts w:ascii="Times New Roman" w:eastAsia="Times New Roman" w:hAnsi="Times New Roman" w:cs="Times New Roman"/>
          <w:sz w:val="36"/>
          <w:szCs w:val="36"/>
          <w:lang w:eastAsia="en-IN"/>
        </w:rPr>
        <w:t>: Find North American Manufacturers. Retrieved from https://www.thomasnet.com/</w:t>
      </w:r>
    </w:p>
    <w:sectPr w:rsidR="00A65E34" w:rsidRPr="00A643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77D16" w14:textId="77777777" w:rsidR="00740199" w:rsidRDefault="00740199" w:rsidP="003B0133">
      <w:pPr>
        <w:spacing w:after="0" w:line="240" w:lineRule="auto"/>
      </w:pPr>
      <w:r>
        <w:separator/>
      </w:r>
    </w:p>
  </w:endnote>
  <w:endnote w:type="continuationSeparator" w:id="0">
    <w:p w14:paraId="1C25B574" w14:textId="77777777" w:rsidR="00740199" w:rsidRDefault="00740199" w:rsidP="003B0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0BF72" w14:textId="77777777" w:rsidR="00740199" w:rsidRDefault="00740199" w:rsidP="003B0133">
      <w:pPr>
        <w:spacing w:after="0" w:line="240" w:lineRule="auto"/>
      </w:pPr>
      <w:r>
        <w:separator/>
      </w:r>
    </w:p>
  </w:footnote>
  <w:footnote w:type="continuationSeparator" w:id="0">
    <w:p w14:paraId="6246FB41" w14:textId="77777777" w:rsidR="00740199" w:rsidRDefault="00740199" w:rsidP="003B0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2D5D"/>
    <w:multiLevelType w:val="multilevel"/>
    <w:tmpl w:val="F14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00FC"/>
    <w:multiLevelType w:val="multilevel"/>
    <w:tmpl w:val="0478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09D9"/>
    <w:multiLevelType w:val="multilevel"/>
    <w:tmpl w:val="F8C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075C"/>
    <w:multiLevelType w:val="multilevel"/>
    <w:tmpl w:val="062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0C0C"/>
    <w:multiLevelType w:val="multilevel"/>
    <w:tmpl w:val="B6C6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A67DE"/>
    <w:multiLevelType w:val="multilevel"/>
    <w:tmpl w:val="16EE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42B46"/>
    <w:multiLevelType w:val="multilevel"/>
    <w:tmpl w:val="C30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8F7"/>
    <w:multiLevelType w:val="multilevel"/>
    <w:tmpl w:val="2AB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67C9C"/>
    <w:multiLevelType w:val="multilevel"/>
    <w:tmpl w:val="862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0730C"/>
    <w:multiLevelType w:val="multilevel"/>
    <w:tmpl w:val="D39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E448C"/>
    <w:multiLevelType w:val="multilevel"/>
    <w:tmpl w:val="EBD4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B624E"/>
    <w:multiLevelType w:val="multilevel"/>
    <w:tmpl w:val="1BB4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F1B2D"/>
    <w:multiLevelType w:val="multilevel"/>
    <w:tmpl w:val="A08A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E7729"/>
    <w:multiLevelType w:val="multilevel"/>
    <w:tmpl w:val="7E2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91EC8"/>
    <w:multiLevelType w:val="multilevel"/>
    <w:tmpl w:val="14A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F663F"/>
    <w:multiLevelType w:val="multilevel"/>
    <w:tmpl w:val="9F7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F5EAA"/>
    <w:multiLevelType w:val="multilevel"/>
    <w:tmpl w:val="F97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31275"/>
    <w:multiLevelType w:val="multilevel"/>
    <w:tmpl w:val="6EE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578D5"/>
    <w:multiLevelType w:val="multilevel"/>
    <w:tmpl w:val="9DC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D277D"/>
    <w:multiLevelType w:val="multilevel"/>
    <w:tmpl w:val="6B503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B3C37"/>
    <w:multiLevelType w:val="multilevel"/>
    <w:tmpl w:val="B11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D7DF0"/>
    <w:multiLevelType w:val="multilevel"/>
    <w:tmpl w:val="428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65D9F"/>
    <w:multiLevelType w:val="multilevel"/>
    <w:tmpl w:val="F05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C05B0"/>
    <w:multiLevelType w:val="multilevel"/>
    <w:tmpl w:val="ABF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B0F98"/>
    <w:multiLevelType w:val="multilevel"/>
    <w:tmpl w:val="CF0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34438"/>
    <w:multiLevelType w:val="multilevel"/>
    <w:tmpl w:val="CF88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4022A"/>
    <w:multiLevelType w:val="multilevel"/>
    <w:tmpl w:val="889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9345F"/>
    <w:multiLevelType w:val="multilevel"/>
    <w:tmpl w:val="BAEEC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43F2E"/>
    <w:multiLevelType w:val="multilevel"/>
    <w:tmpl w:val="02F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40D90"/>
    <w:multiLevelType w:val="multilevel"/>
    <w:tmpl w:val="193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04697"/>
    <w:multiLevelType w:val="multilevel"/>
    <w:tmpl w:val="84B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7384B"/>
    <w:multiLevelType w:val="multilevel"/>
    <w:tmpl w:val="BA5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F1BA9"/>
    <w:multiLevelType w:val="multilevel"/>
    <w:tmpl w:val="D1D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867215">
    <w:abstractNumId w:val="5"/>
  </w:num>
  <w:num w:numId="2" w16cid:durableId="1435711887">
    <w:abstractNumId w:val="26"/>
  </w:num>
  <w:num w:numId="3" w16cid:durableId="1125660179">
    <w:abstractNumId w:val="12"/>
  </w:num>
  <w:num w:numId="4" w16cid:durableId="895161770">
    <w:abstractNumId w:val="1"/>
  </w:num>
  <w:num w:numId="5" w16cid:durableId="1231573323">
    <w:abstractNumId w:val="17"/>
  </w:num>
  <w:num w:numId="6" w16cid:durableId="1217546940">
    <w:abstractNumId w:val="0"/>
  </w:num>
  <w:num w:numId="7" w16cid:durableId="302078439">
    <w:abstractNumId w:val="13"/>
  </w:num>
  <w:num w:numId="8" w16cid:durableId="278688179">
    <w:abstractNumId w:val="10"/>
  </w:num>
  <w:num w:numId="9" w16cid:durableId="908729723">
    <w:abstractNumId w:val="18"/>
  </w:num>
  <w:num w:numId="10" w16cid:durableId="506093617">
    <w:abstractNumId w:val="4"/>
  </w:num>
  <w:num w:numId="11" w16cid:durableId="1957323276">
    <w:abstractNumId w:val="7"/>
  </w:num>
  <w:num w:numId="12" w16cid:durableId="163981256">
    <w:abstractNumId w:val="28"/>
  </w:num>
  <w:num w:numId="13" w16cid:durableId="1991518391">
    <w:abstractNumId w:val="32"/>
  </w:num>
  <w:num w:numId="14" w16cid:durableId="563642224">
    <w:abstractNumId w:val="6"/>
  </w:num>
  <w:num w:numId="15" w16cid:durableId="952051217">
    <w:abstractNumId w:val="14"/>
  </w:num>
  <w:num w:numId="16" w16cid:durableId="1093628547">
    <w:abstractNumId w:val="19"/>
  </w:num>
  <w:num w:numId="17" w16cid:durableId="707726573">
    <w:abstractNumId w:val="16"/>
  </w:num>
  <w:num w:numId="18" w16cid:durableId="773553610">
    <w:abstractNumId w:val="8"/>
  </w:num>
  <w:num w:numId="19" w16cid:durableId="948001151">
    <w:abstractNumId w:val="27"/>
  </w:num>
  <w:num w:numId="20" w16cid:durableId="1017466163">
    <w:abstractNumId w:val="24"/>
  </w:num>
  <w:num w:numId="21" w16cid:durableId="933901503">
    <w:abstractNumId w:val="20"/>
  </w:num>
  <w:num w:numId="22" w16cid:durableId="339503807">
    <w:abstractNumId w:val="23"/>
  </w:num>
  <w:num w:numId="23" w16cid:durableId="1309819067">
    <w:abstractNumId w:val="30"/>
  </w:num>
  <w:num w:numId="24" w16cid:durableId="1480921472">
    <w:abstractNumId w:val="9"/>
  </w:num>
  <w:num w:numId="25" w16cid:durableId="429738402">
    <w:abstractNumId w:val="22"/>
  </w:num>
  <w:num w:numId="26" w16cid:durableId="2098016714">
    <w:abstractNumId w:val="3"/>
  </w:num>
  <w:num w:numId="27" w16cid:durableId="1911307503">
    <w:abstractNumId w:val="31"/>
  </w:num>
  <w:num w:numId="28" w16cid:durableId="1527331582">
    <w:abstractNumId w:val="11"/>
  </w:num>
  <w:num w:numId="29" w16cid:durableId="376004564">
    <w:abstractNumId w:val="21"/>
  </w:num>
  <w:num w:numId="30" w16cid:durableId="1359116219">
    <w:abstractNumId w:val="15"/>
  </w:num>
  <w:num w:numId="31" w16cid:durableId="686489808">
    <w:abstractNumId w:val="25"/>
  </w:num>
  <w:num w:numId="32" w16cid:durableId="980422070">
    <w:abstractNumId w:val="2"/>
  </w:num>
  <w:num w:numId="33" w16cid:durableId="20248945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D1"/>
    <w:rsid w:val="00061397"/>
    <w:rsid w:val="000928C9"/>
    <w:rsid w:val="000B47B6"/>
    <w:rsid w:val="00171D68"/>
    <w:rsid w:val="001A77AD"/>
    <w:rsid w:val="001C5454"/>
    <w:rsid w:val="00267483"/>
    <w:rsid w:val="002B174D"/>
    <w:rsid w:val="002B217C"/>
    <w:rsid w:val="002C57C7"/>
    <w:rsid w:val="00374348"/>
    <w:rsid w:val="003B0133"/>
    <w:rsid w:val="003B3C08"/>
    <w:rsid w:val="0041490D"/>
    <w:rsid w:val="00470196"/>
    <w:rsid w:val="004C1A59"/>
    <w:rsid w:val="004C37D1"/>
    <w:rsid w:val="00544BE0"/>
    <w:rsid w:val="00561C36"/>
    <w:rsid w:val="005A692A"/>
    <w:rsid w:val="005B02F6"/>
    <w:rsid w:val="006B473E"/>
    <w:rsid w:val="00740199"/>
    <w:rsid w:val="00807FF0"/>
    <w:rsid w:val="00815FC9"/>
    <w:rsid w:val="00837F05"/>
    <w:rsid w:val="00842F0C"/>
    <w:rsid w:val="00880453"/>
    <w:rsid w:val="008C3792"/>
    <w:rsid w:val="009A63BF"/>
    <w:rsid w:val="009B6400"/>
    <w:rsid w:val="009C62BD"/>
    <w:rsid w:val="00A069AB"/>
    <w:rsid w:val="00A132AC"/>
    <w:rsid w:val="00A64304"/>
    <w:rsid w:val="00A65E34"/>
    <w:rsid w:val="00AA3AD9"/>
    <w:rsid w:val="00AA6C83"/>
    <w:rsid w:val="00AD464B"/>
    <w:rsid w:val="00B05053"/>
    <w:rsid w:val="00B3278E"/>
    <w:rsid w:val="00C717FC"/>
    <w:rsid w:val="00CF0413"/>
    <w:rsid w:val="00EB380F"/>
    <w:rsid w:val="00EF7FB7"/>
    <w:rsid w:val="00F9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37D3"/>
  <w15:docId w15:val="{10B2732B-3B80-48F0-9BFB-AA0B845A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A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1A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D46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7D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4C3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7D1"/>
    <w:rPr>
      <w:rFonts w:ascii="Tahoma" w:hAnsi="Tahoma" w:cs="Tahoma"/>
      <w:sz w:val="16"/>
      <w:szCs w:val="16"/>
    </w:rPr>
  </w:style>
  <w:style w:type="paragraph" w:styleId="Header">
    <w:name w:val="header"/>
    <w:basedOn w:val="Normal"/>
    <w:link w:val="HeaderChar"/>
    <w:uiPriority w:val="99"/>
    <w:unhideWhenUsed/>
    <w:rsid w:val="003B0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133"/>
  </w:style>
  <w:style w:type="paragraph" w:styleId="Footer">
    <w:name w:val="footer"/>
    <w:basedOn w:val="Normal"/>
    <w:link w:val="FooterChar"/>
    <w:uiPriority w:val="99"/>
    <w:unhideWhenUsed/>
    <w:rsid w:val="003B0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133"/>
  </w:style>
  <w:style w:type="paragraph" w:styleId="NoSpacing">
    <w:name w:val="No Spacing"/>
    <w:uiPriority w:val="1"/>
    <w:qFormat/>
    <w:rsid w:val="003B0133"/>
    <w:pPr>
      <w:spacing w:after="0" w:line="240" w:lineRule="auto"/>
    </w:pPr>
  </w:style>
  <w:style w:type="paragraph" w:styleId="BodyText">
    <w:name w:val="Body Text"/>
    <w:basedOn w:val="Normal"/>
    <w:link w:val="BodyTextChar"/>
    <w:uiPriority w:val="1"/>
    <w:qFormat/>
    <w:rsid w:val="00842F0C"/>
    <w:pPr>
      <w:widowControl w:val="0"/>
      <w:autoSpaceDE w:val="0"/>
      <w:autoSpaceDN w:val="0"/>
      <w:spacing w:after="0" w:line="240" w:lineRule="auto"/>
    </w:pPr>
    <w:rPr>
      <w:rFonts w:ascii="Arial MT" w:eastAsia="Arial MT" w:hAnsi="Arial MT" w:cs="Arial MT"/>
      <w:sz w:val="30"/>
      <w:szCs w:val="30"/>
      <w:lang w:val="en-US"/>
    </w:rPr>
  </w:style>
  <w:style w:type="character" w:customStyle="1" w:styleId="BodyTextChar">
    <w:name w:val="Body Text Char"/>
    <w:basedOn w:val="DefaultParagraphFont"/>
    <w:link w:val="BodyText"/>
    <w:uiPriority w:val="1"/>
    <w:rsid w:val="00842F0C"/>
    <w:rPr>
      <w:rFonts w:ascii="Arial MT" w:eastAsia="Arial MT" w:hAnsi="Arial MT" w:cs="Arial MT"/>
      <w:sz w:val="30"/>
      <w:szCs w:val="30"/>
      <w:lang w:val="en-US"/>
    </w:rPr>
  </w:style>
  <w:style w:type="paragraph" w:customStyle="1" w:styleId="TableParagraph">
    <w:name w:val="Table Paragraph"/>
    <w:basedOn w:val="Normal"/>
    <w:uiPriority w:val="1"/>
    <w:qFormat/>
    <w:rsid w:val="00815FC9"/>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4C1A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1A5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C1A59"/>
    <w:rPr>
      <w:b/>
      <w:bCs/>
    </w:rPr>
  </w:style>
  <w:style w:type="paragraph" w:styleId="z-TopofForm">
    <w:name w:val="HTML Top of Form"/>
    <w:basedOn w:val="Normal"/>
    <w:next w:val="Normal"/>
    <w:link w:val="z-TopofFormChar"/>
    <w:hidden/>
    <w:uiPriority w:val="99"/>
    <w:semiHidden/>
    <w:unhideWhenUsed/>
    <w:rsid w:val="00AD464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D464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D464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D464B"/>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AD464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717FC"/>
    <w:pPr>
      <w:ind w:left="720"/>
      <w:contextualSpacing/>
    </w:pPr>
  </w:style>
  <w:style w:type="character" w:styleId="Hyperlink">
    <w:name w:val="Hyperlink"/>
    <w:basedOn w:val="DefaultParagraphFont"/>
    <w:uiPriority w:val="99"/>
    <w:unhideWhenUsed/>
    <w:rsid w:val="00A65E34"/>
    <w:rPr>
      <w:color w:val="0000FF"/>
      <w:u w:val="single"/>
    </w:rPr>
  </w:style>
  <w:style w:type="character" w:styleId="UnresolvedMention">
    <w:name w:val="Unresolved Mention"/>
    <w:basedOn w:val="DefaultParagraphFont"/>
    <w:uiPriority w:val="99"/>
    <w:semiHidden/>
    <w:unhideWhenUsed/>
    <w:rsid w:val="00A64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7397">
      <w:bodyDiv w:val="1"/>
      <w:marLeft w:val="0"/>
      <w:marRight w:val="0"/>
      <w:marTop w:val="0"/>
      <w:marBottom w:val="0"/>
      <w:divBdr>
        <w:top w:val="none" w:sz="0" w:space="0" w:color="auto"/>
        <w:left w:val="none" w:sz="0" w:space="0" w:color="auto"/>
        <w:bottom w:val="none" w:sz="0" w:space="0" w:color="auto"/>
        <w:right w:val="none" w:sz="0" w:space="0" w:color="auto"/>
      </w:divBdr>
    </w:div>
    <w:div w:id="325977282">
      <w:bodyDiv w:val="1"/>
      <w:marLeft w:val="0"/>
      <w:marRight w:val="0"/>
      <w:marTop w:val="0"/>
      <w:marBottom w:val="0"/>
      <w:divBdr>
        <w:top w:val="none" w:sz="0" w:space="0" w:color="auto"/>
        <w:left w:val="none" w:sz="0" w:space="0" w:color="auto"/>
        <w:bottom w:val="none" w:sz="0" w:space="0" w:color="auto"/>
        <w:right w:val="none" w:sz="0" w:space="0" w:color="auto"/>
      </w:divBdr>
    </w:div>
    <w:div w:id="341318146">
      <w:bodyDiv w:val="1"/>
      <w:marLeft w:val="0"/>
      <w:marRight w:val="0"/>
      <w:marTop w:val="0"/>
      <w:marBottom w:val="0"/>
      <w:divBdr>
        <w:top w:val="none" w:sz="0" w:space="0" w:color="auto"/>
        <w:left w:val="none" w:sz="0" w:space="0" w:color="auto"/>
        <w:bottom w:val="none" w:sz="0" w:space="0" w:color="auto"/>
        <w:right w:val="none" w:sz="0" w:space="0" w:color="auto"/>
      </w:divBdr>
    </w:div>
    <w:div w:id="482040845">
      <w:bodyDiv w:val="1"/>
      <w:marLeft w:val="0"/>
      <w:marRight w:val="0"/>
      <w:marTop w:val="0"/>
      <w:marBottom w:val="0"/>
      <w:divBdr>
        <w:top w:val="none" w:sz="0" w:space="0" w:color="auto"/>
        <w:left w:val="none" w:sz="0" w:space="0" w:color="auto"/>
        <w:bottom w:val="none" w:sz="0" w:space="0" w:color="auto"/>
        <w:right w:val="none" w:sz="0" w:space="0" w:color="auto"/>
      </w:divBdr>
    </w:div>
    <w:div w:id="521361222">
      <w:bodyDiv w:val="1"/>
      <w:marLeft w:val="0"/>
      <w:marRight w:val="0"/>
      <w:marTop w:val="0"/>
      <w:marBottom w:val="0"/>
      <w:divBdr>
        <w:top w:val="none" w:sz="0" w:space="0" w:color="auto"/>
        <w:left w:val="none" w:sz="0" w:space="0" w:color="auto"/>
        <w:bottom w:val="none" w:sz="0" w:space="0" w:color="auto"/>
        <w:right w:val="none" w:sz="0" w:space="0" w:color="auto"/>
      </w:divBdr>
    </w:div>
    <w:div w:id="525295021">
      <w:bodyDiv w:val="1"/>
      <w:marLeft w:val="0"/>
      <w:marRight w:val="0"/>
      <w:marTop w:val="0"/>
      <w:marBottom w:val="0"/>
      <w:divBdr>
        <w:top w:val="none" w:sz="0" w:space="0" w:color="auto"/>
        <w:left w:val="none" w:sz="0" w:space="0" w:color="auto"/>
        <w:bottom w:val="none" w:sz="0" w:space="0" w:color="auto"/>
        <w:right w:val="none" w:sz="0" w:space="0" w:color="auto"/>
      </w:divBdr>
      <w:divsChild>
        <w:div w:id="1616597105">
          <w:marLeft w:val="0"/>
          <w:marRight w:val="0"/>
          <w:marTop w:val="0"/>
          <w:marBottom w:val="0"/>
          <w:divBdr>
            <w:top w:val="none" w:sz="0" w:space="0" w:color="auto"/>
            <w:left w:val="none" w:sz="0" w:space="0" w:color="auto"/>
            <w:bottom w:val="none" w:sz="0" w:space="0" w:color="auto"/>
            <w:right w:val="none" w:sz="0" w:space="0" w:color="auto"/>
          </w:divBdr>
          <w:divsChild>
            <w:div w:id="15664327">
              <w:marLeft w:val="0"/>
              <w:marRight w:val="0"/>
              <w:marTop w:val="0"/>
              <w:marBottom w:val="0"/>
              <w:divBdr>
                <w:top w:val="none" w:sz="0" w:space="0" w:color="auto"/>
                <w:left w:val="none" w:sz="0" w:space="0" w:color="auto"/>
                <w:bottom w:val="none" w:sz="0" w:space="0" w:color="auto"/>
                <w:right w:val="none" w:sz="0" w:space="0" w:color="auto"/>
              </w:divBdr>
              <w:divsChild>
                <w:div w:id="137038849">
                  <w:marLeft w:val="0"/>
                  <w:marRight w:val="0"/>
                  <w:marTop w:val="0"/>
                  <w:marBottom w:val="0"/>
                  <w:divBdr>
                    <w:top w:val="none" w:sz="0" w:space="0" w:color="auto"/>
                    <w:left w:val="none" w:sz="0" w:space="0" w:color="auto"/>
                    <w:bottom w:val="none" w:sz="0" w:space="0" w:color="auto"/>
                    <w:right w:val="none" w:sz="0" w:space="0" w:color="auto"/>
                  </w:divBdr>
                  <w:divsChild>
                    <w:div w:id="2058772874">
                      <w:marLeft w:val="0"/>
                      <w:marRight w:val="0"/>
                      <w:marTop w:val="0"/>
                      <w:marBottom w:val="0"/>
                      <w:divBdr>
                        <w:top w:val="none" w:sz="0" w:space="0" w:color="auto"/>
                        <w:left w:val="none" w:sz="0" w:space="0" w:color="auto"/>
                        <w:bottom w:val="none" w:sz="0" w:space="0" w:color="auto"/>
                        <w:right w:val="none" w:sz="0" w:space="0" w:color="auto"/>
                      </w:divBdr>
                      <w:divsChild>
                        <w:div w:id="1174877875">
                          <w:marLeft w:val="0"/>
                          <w:marRight w:val="0"/>
                          <w:marTop w:val="0"/>
                          <w:marBottom w:val="0"/>
                          <w:divBdr>
                            <w:top w:val="none" w:sz="0" w:space="0" w:color="auto"/>
                            <w:left w:val="none" w:sz="0" w:space="0" w:color="auto"/>
                            <w:bottom w:val="none" w:sz="0" w:space="0" w:color="auto"/>
                            <w:right w:val="none" w:sz="0" w:space="0" w:color="auto"/>
                          </w:divBdr>
                          <w:divsChild>
                            <w:div w:id="94254873">
                              <w:marLeft w:val="0"/>
                              <w:marRight w:val="0"/>
                              <w:marTop w:val="0"/>
                              <w:marBottom w:val="0"/>
                              <w:divBdr>
                                <w:top w:val="none" w:sz="0" w:space="0" w:color="auto"/>
                                <w:left w:val="none" w:sz="0" w:space="0" w:color="auto"/>
                                <w:bottom w:val="none" w:sz="0" w:space="0" w:color="auto"/>
                                <w:right w:val="none" w:sz="0" w:space="0" w:color="auto"/>
                              </w:divBdr>
                              <w:divsChild>
                                <w:div w:id="1097217375">
                                  <w:marLeft w:val="0"/>
                                  <w:marRight w:val="0"/>
                                  <w:marTop w:val="0"/>
                                  <w:marBottom w:val="0"/>
                                  <w:divBdr>
                                    <w:top w:val="none" w:sz="0" w:space="0" w:color="auto"/>
                                    <w:left w:val="none" w:sz="0" w:space="0" w:color="auto"/>
                                    <w:bottom w:val="none" w:sz="0" w:space="0" w:color="auto"/>
                                    <w:right w:val="none" w:sz="0" w:space="0" w:color="auto"/>
                                  </w:divBdr>
                                  <w:divsChild>
                                    <w:div w:id="1032339792">
                                      <w:marLeft w:val="0"/>
                                      <w:marRight w:val="0"/>
                                      <w:marTop w:val="0"/>
                                      <w:marBottom w:val="0"/>
                                      <w:divBdr>
                                        <w:top w:val="none" w:sz="0" w:space="0" w:color="auto"/>
                                        <w:left w:val="none" w:sz="0" w:space="0" w:color="auto"/>
                                        <w:bottom w:val="none" w:sz="0" w:space="0" w:color="auto"/>
                                        <w:right w:val="none" w:sz="0" w:space="0" w:color="auto"/>
                                      </w:divBdr>
                                      <w:divsChild>
                                        <w:div w:id="112865408">
                                          <w:marLeft w:val="0"/>
                                          <w:marRight w:val="0"/>
                                          <w:marTop w:val="0"/>
                                          <w:marBottom w:val="0"/>
                                          <w:divBdr>
                                            <w:top w:val="none" w:sz="0" w:space="0" w:color="auto"/>
                                            <w:left w:val="none" w:sz="0" w:space="0" w:color="auto"/>
                                            <w:bottom w:val="none" w:sz="0" w:space="0" w:color="auto"/>
                                            <w:right w:val="none" w:sz="0" w:space="0" w:color="auto"/>
                                          </w:divBdr>
                                          <w:divsChild>
                                            <w:div w:id="1200051183">
                                              <w:marLeft w:val="0"/>
                                              <w:marRight w:val="0"/>
                                              <w:marTop w:val="0"/>
                                              <w:marBottom w:val="0"/>
                                              <w:divBdr>
                                                <w:top w:val="none" w:sz="0" w:space="0" w:color="auto"/>
                                                <w:left w:val="none" w:sz="0" w:space="0" w:color="auto"/>
                                                <w:bottom w:val="none" w:sz="0" w:space="0" w:color="auto"/>
                                                <w:right w:val="none" w:sz="0" w:space="0" w:color="auto"/>
                                              </w:divBdr>
                                              <w:divsChild>
                                                <w:div w:id="293292055">
                                                  <w:marLeft w:val="0"/>
                                                  <w:marRight w:val="0"/>
                                                  <w:marTop w:val="0"/>
                                                  <w:marBottom w:val="0"/>
                                                  <w:divBdr>
                                                    <w:top w:val="none" w:sz="0" w:space="0" w:color="auto"/>
                                                    <w:left w:val="none" w:sz="0" w:space="0" w:color="auto"/>
                                                    <w:bottom w:val="none" w:sz="0" w:space="0" w:color="auto"/>
                                                    <w:right w:val="none" w:sz="0" w:space="0" w:color="auto"/>
                                                  </w:divBdr>
                                                  <w:divsChild>
                                                    <w:div w:id="2024747208">
                                                      <w:marLeft w:val="0"/>
                                                      <w:marRight w:val="0"/>
                                                      <w:marTop w:val="0"/>
                                                      <w:marBottom w:val="0"/>
                                                      <w:divBdr>
                                                        <w:top w:val="none" w:sz="0" w:space="0" w:color="auto"/>
                                                        <w:left w:val="none" w:sz="0" w:space="0" w:color="auto"/>
                                                        <w:bottom w:val="none" w:sz="0" w:space="0" w:color="auto"/>
                                                        <w:right w:val="none" w:sz="0" w:space="0" w:color="auto"/>
                                                      </w:divBdr>
                                                      <w:divsChild>
                                                        <w:div w:id="2037922229">
                                                          <w:marLeft w:val="0"/>
                                                          <w:marRight w:val="0"/>
                                                          <w:marTop w:val="0"/>
                                                          <w:marBottom w:val="0"/>
                                                          <w:divBdr>
                                                            <w:top w:val="none" w:sz="0" w:space="0" w:color="auto"/>
                                                            <w:left w:val="none" w:sz="0" w:space="0" w:color="auto"/>
                                                            <w:bottom w:val="none" w:sz="0" w:space="0" w:color="auto"/>
                                                            <w:right w:val="none" w:sz="0" w:space="0" w:color="auto"/>
                                                          </w:divBdr>
                                                          <w:divsChild>
                                                            <w:div w:id="15474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793516">
          <w:marLeft w:val="0"/>
          <w:marRight w:val="0"/>
          <w:marTop w:val="0"/>
          <w:marBottom w:val="0"/>
          <w:divBdr>
            <w:top w:val="none" w:sz="0" w:space="0" w:color="auto"/>
            <w:left w:val="none" w:sz="0" w:space="0" w:color="auto"/>
            <w:bottom w:val="none" w:sz="0" w:space="0" w:color="auto"/>
            <w:right w:val="none" w:sz="0" w:space="0" w:color="auto"/>
          </w:divBdr>
          <w:divsChild>
            <w:div w:id="576091930">
              <w:marLeft w:val="0"/>
              <w:marRight w:val="0"/>
              <w:marTop w:val="0"/>
              <w:marBottom w:val="0"/>
              <w:divBdr>
                <w:top w:val="none" w:sz="0" w:space="0" w:color="auto"/>
                <w:left w:val="none" w:sz="0" w:space="0" w:color="auto"/>
                <w:bottom w:val="none" w:sz="0" w:space="0" w:color="auto"/>
                <w:right w:val="none" w:sz="0" w:space="0" w:color="auto"/>
              </w:divBdr>
              <w:divsChild>
                <w:div w:id="4830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7613">
      <w:bodyDiv w:val="1"/>
      <w:marLeft w:val="0"/>
      <w:marRight w:val="0"/>
      <w:marTop w:val="0"/>
      <w:marBottom w:val="0"/>
      <w:divBdr>
        <w:top w:val="none" w:sz="0" w:space="0" w:color="auto"/>
        <w:left w:val="none" w:sz="0" w:space="0" w:color="auto"/>
        <w:bottom w:val="none" w:sz="0" w:space="0" w:color="auto"/>
        <w:right w:val="none" w:sz="0" w:space="0" w:color="auto"/>
      </w:divBdr>
    </w:div>
    <w:div w:id="1120300002">
      <w:bodyDiv w:val="1"/>
      <w:marLeft w:val="0"/>
      <w:marRight w:val="0"/>
      <w:marTop w:val="0"/>
      <w:marBottom w:val="0"/>
      <w:divBdr>
        <w:top w:val="none" w:sz="0" w:space="0" w:color="auto"/>
        <w:left w:val="none" w:sz="0" w:space="0" w:color="auto"/>
        <w:bottom w:val="none" w:sz="0" w:space="0" w:color="auto"/>
        <w:right w:val="none" w:sz="0" w:space="0" w:color="auto"/>
      </w:divBdr>
    </w:div>
    <w:div w:id="1309557137">
      <w:bodyDiv w:val="1"/>
      <w:marLeft w:val="0"/>
      <w:marRight w:val="0"/>
      <w:marTop w:val="0"/>
      <w:marBottom w:val="0"/>
      <w:divBdr>
        <w:top w:val="none" w:sz="0" w:space="0" w:color="auto"/>
        <w:left w:val="none" w:sz="0" w:space="0" w:color="auto"/>
        <w:bottom w:val="none" w:sz="0" w:space="0" w:color="auto"/>
        <w:right w:val="none" w:sz="0" w:space="0" w:color="auto"/>
      </w:divBdr>
    </w:div>
    <w:div w:id="1309941162">
      <w:bodyDiv w:val="1"/>
      <w:marLeft w:val="0"/>
      <w:marRight w:val="0"/>
      <w:marTop w:val="0"/>
      <w:marBottom w:val="0"/>
      <w:divBdr>
        <w:top w:val="none" w:sz="0" w:space="0" w:color="auto"/>
        <w:left w:val="none" w:sz="0" w:space="0" w:color="auto"/>
        <w:bottom w:val="none" w:sz="0" w:space="0" w:color="auto"/>
        <w:right w:val="none" w:sz="0" w:space="0" w:color="auto"/>
      </w:divBdr>
    </w:div>
    <w:div w:id="1397362762">
      <w:bodyDiv w:val="1"/>
      <w:marLeft w:val="0"/>
      <w:marRight w:val="0"/>
      <w:marTop w:val="0"/>
      <w:marBottom w:val="0"/>
      <w:divBdr>
        <w:top w:val="none" w:sz="0" w:space="0" w:color="auto"/>
        <w:left w:val="none" w:sz="0" w:space="0" w:color="auto"/>
        <w:bottom w:val="none" w:sz="0" w:space="0" w:color="auto"/>
        <w:right w:val="none" w:sz="0" w:space="0" w:color="auto"/>
      </w:divBdr>
    </w:div>
    <w:div w:id="1455559217">
      <w:bodyDiv w:val="1"/>
      <w:marLeft w:val="0"/>
      <w:marRight w:val="0"/>
      <w:marTop w:val="0"/>
      <w:marBottom w:val="0"/>
      <w:divBdr>
        <w:top w:val="none" w:sz="0" w:space="0" w:color="auto"/>
        <w:left w:val="none" w:sz="0" w:space="0" w:color="auto"/>
        <w:bottom w:val="none" w:sz="0" w:space="0" w:color="auto"/>
        <w:right w:val="none" w:sz="0" w:space="0" w:color="auto"/>
      </w:divBdr>
    </w:div>
    <w:div w:id="1633437734">
      <w:bodyDiv w:val="1"/>
      <w:marLeft w:val="0"/>
      <w:marRight w:val="0"/>
      <w:marTop w:val="0"/>
      <w:marBottom w:val="0"/>
      <w:divBdr>
        <w:top w:val="none" w:sz="0" w:space="0" w:color="auto"/>
        <w:left w:val="none" w:sz="0" w:space="0" w:color="auto"/>
        <w:bottom w:val="none" w:sz="0" w:space="0" w:color="auto"/>
        <w:right w:val="none" w:sz="0" w:space="0" w:color="auto"/>
      </w:divBdr>
    </w:div>
    <w:div w:id="1733773725">
      <w:bodyDiv w:val="1"/>
      <w:marLeft w:val="0"/>
      <w:marRight w:val="0"/>
      <w:marTop w:val="0"/>
      <w:marBottom w:val="0"/>
      <w:divBdr>
        <w:top w:val="none" w:sz="0" w:space="0" w:color="auto"/>
        <w:left w:val="none" w:sz="0" w:space="0" w:color="auto"/>
        <w:bottom w:val="none" w:sz="0" w:space="0" w:color="auto"/>
        <w:right w:val="none" w:sz="0" w:space="0" w:color="auto"/>
      </w:divBdr>
    </w:div>
    <w:div w:id="1854761085">
      <w:bodyDiv w:val="1"/>
      <w:marLeft w:val="0"/>
      <w:marRight w:val="0"/>
      <w:marTop w:val="0"/>
      <w:marBottom w:val="0"/>
      <w:divBdr>
        <w:top w:val="none" w:sz="0" w:space="0" w:color="auto"/>
        <w:left w:val="none" w:sz="0" w:space="0" w:color="auto"/>
        <w:bottom w:val="none" w:sz="0" w:space="0" w:color="auto"/>
        <w:right w:val="none" w:sz="0" w:space="0" w:color="auto"/>
      </w:divBdr>
      <w:divsChild>
        <w:div w:id="1468085226">
          <w:marLeft w:val="0"/>
          <w:marRight w:val="0"/>
          <w:marTop w:val="0"/>
          <w:marBottom w:val="0"/>
          <w:divBdr>
            <w:top w:val="none" w:sz="0" w:space="0" w:color="auto"/>
            <w:left w:val="none" w:sz="0" w:space="0" w:color="auto"/>
            <w:bottom w:val="none" w:sz="0" w:space="0" w:color="auto"/>
            <w:right w:val="none" w:sz="0" w:space="0" w:color="auto"/>
          </w:divBdr>
          <w:divsChild>
            <w:div w:id="1881821542">
              <w:marLeft w:val="0"/>
              <w:marRight w:val="0"/>
              <w:marTop w:val="0"/>
              <w:marBottom w:val="0"/>
              <w:divBdr>
                <w:top w:val="none" w:sz="0" w:space="0" w:color="auto"/>
                <w:left w:val="none" w:sz="0" w:space="0" w:color="auto"/>
                <w:bottom w:val="none" w:sz="0" w:space="0" w:color="auto"/>
                <w:right w:val="none" w:sz="0" w:space="0" w:color="auto"/>
              </w:divBdr>
              <w:divsChild>
                <w:div w:id="285350623">
                  <w:marLeft w:val="0"/>
                  <w:marRight w:val="0"/>
                  <w:marTop w:val="0"/>
                  <w:marBottom w:val="0"/>
                  <w:divBdr>
                    <w:top w:val="none" w:sz="0" w:space="0" w:color="auto"/>
                    <w:left w:val="none" w:sz="0" w:space="0" w:color="auto"/>
                    <w:bottom w:val="none" w:sz="0" w:space="0" w:color="auto"/>
                    <w:right w:val="none" w:sz="0" w:space="0" w:color="auto"/>
                  </w:divBdr>
                  <w:divsChild>
                    <w:div w:id="1955791762">
                      <w:marLeft w:val="0"/>
                      <w:marRight w:val="0"/>
                      <w:marTop w:val="0"/>
                      <w:marBottom w:val="0"/>
                      <w:divBdr>
                        <w:top w:val="none" w:sz="0" w:space="0" w:color="auto"/>
                        <w:left w:val="none" w:sz="0" w:space="0" w:color="auto"/>
                        <w:bottom w:val="none" w:sz="0" w:space="0" w:color="auto"/>
                        <w:right w:val="none" w:sz="0" w:space="0" w:color="auto"/>
                      </w:divBdr>
                      <w:divsChild>
                        <w:div w:id="135417624">
                          <w:marLeft w:val="0"/>
                          <w:marRight w:val="0"/>
                          <w:marTop w:val="0"/>
                          <w:marBottom w:val="0"/>
                          <w:divBdr>
                            <w:top w:val="none" w:sz="0" w:space="0" w:color="auto"/>
                            <w:left w:val="none" w:sz="0" w:space="0" w:color="auto"/>
                            <w:bottom w:val="none" w:sz="0" w:space="0" w:color="auto"/>
                            <w:right w:val="none" w:sz="0" w:space="0" w:color="auto"/>
                          </w:divBdr>
                          <w:divsChild>
                            <w:div w:id="2067021552">
                              <w:marLeft w:val="0"/>
                              <w:marRight w:val="0"/>
                              <w:marTop w:val="0"/>
                              <w:marBottom w:val="0"/>
                              <w:divBdr>
                                <w:top w:val="none" w:sz="0" w:space="0" w:color="auto"/>
                                <w:left w:val="none" w:sz="0" w:space="0" w:color="auto"/>
                                <w:bottom w:val="none" w:sz="0" w:space="0" w:color="auto"/>
                                <w:right w:val="none" w:sz="0" w:space="0" w:color="auto"/>
                              </w:divBdr>
                              <w:divsChild>
                                <w:div w:id="967470508">
                                  <w:marLeft w:val="0"/>
                                  <w:marRight w:val="0"/>
                                  <w:marTop w:val="0"/>
                                  <w:marBottom w:val="0"/>
                                  <w:divBdr>
                                    <w:top w:val="none" w:sz="0" w:space="0" w:color="auto"/>
                                    <w:left w:val="none" w:sz="0" w:space="0" w:color="auto"/>
                                    <w:bottom w:val="none" w:sz="0" w:space="0" w:color="auto"/>
                                    <w:right w:val="none" w:sz="0" w:space="0" w:color="auto"/>
                                  </w:divBdr>
                                  <w:divsChild>
                                    <w:div w:id="1423993371">
                                      <w:marLeft w:val="0"/>
                                      <w:marRight w:val="0"/>
                                      <w:marTop w:val="0"/>
                                      <w:marBottom w:val="0"/>
                                      <w:divBdr>
                                        <w:top w:val="none" w:sz="0" w:space="0" w:color="auto"/>
                                        <w:left w:val="none" w:sz="0" w:space="0" w:color="auto"/>
                                        <w:bottom w:val="none" w:sz="0" w:space="0" w:color="auto"/>
                                        <w:right w:val="none" w:sz="0" w:space="0" w:color="auto"/>
                                      </w:divBdr>
                                      <w:divsChild>
                                        <w:div w:id="352265968">
                                          <w:marLeft w:val="0"/>
                                          <w:marRight w:val="0"/>
                                          <w:marTop w:val="0"/>
                                          <w:marBottom w:val="0"/>
                                          <w:divBdr>
                                            <w:top w:val="none" w:sz="0" w:space="0" w:color="auto"/>
                                            <w:left w:val="none" w:sz="0" w:space="0" w:color="auto"/>
                                            <w:bottom w:val="none" w:sz="0" w:space="0" w:color="auto"/>
                                            <w:right w:val="none" w:sz="0" w:space="0" w:color="auto"/>
                                          </w:divBdr>
                                          <w:divsChild>
                                            <w:div w:id="168836264">
                                              <w:marLeft w:val="0"/>
                                              <w:marRight w:val="0"/>
                                              <w:marTop w:val="0"/>
                                              <w:marBottom w:val="0"/>
                                              <w:divBdr>
                                                <w:top w:val="none" w:sz="0" w:space="0" w:color="auto"/>
                                                <w:left w:val="none" w:sz="0" w:space="0" w:color="auto"/>
                                                <w:bottom w:val="none" w:sz="0" w:space="0" w:color="auto"/>
                                                <w:right w:val="none" w:sz="0" w:space="0" w:color="auto"/>
                                              </w:divBdr>
                                              <w:divsChild>
                                                <w:div w:id="135224937">
                                                  <w:marLeft w:val="0"/>
                                                  <w:marRight w:val="0"/>
                                                  <w:marTop w:val="0"/>
                                                  <w:marBottom w:val="0"/>
                                                  <w:divBdr>
                                                    <w:top w:val="none" w:sz="0" w:space="0" w:color="auto"/>
                                                    <w:left w:val="none" w:sz="0" w:space="0" w:color="auto"/>
                                                    <w:bottom w:val="none" w:sz="0" w:space="0" w:color="auto"/>
                                                    <w:right w:val="none" w:sz="0" w:space="0" w:color="auto"/>
                                                  </w:divBdr>
                                                  <w:divsChild>
                                                    <w:div w:id="1851676585">
                                                      <w:marLeft w:val="0"/>
                                                      <w:marRight w:val="0"/>
                                                      <w:marTop w:val="0"/>
                                                      <w:marBottom w:val="0"/>
                                                      <w:divBdr>
                                                        <w:top w:val="none" w:sz="0" w:space="0" w:color="auto"/>
                                                        <w:left w:val="none" w:sz="0" w:space="0" w:color="auto"/>
                                                        <w:bottom w:val="none" w:sz="0" w:space="0" w:color="auto"/>
                                                        <w:right w:val="none" w:sz="0" w:space="0" w:color="auto"/>
                                                      </w:divBdr>
                                                      <w:divsChild>
                                                        <w:div w:id="959192789">
                                                          <w:marLeft w:val="0"/>
                                                          <w:marRight w:val="0"/>
                                                          <w:marTop w:val="0"/>
                                                          <w:marBottom w:val="0"/>
                                                          <w:divBdr>
                                                            <w:top w:val="none" w:sz="0" w:space="0" w:color="auto"/>
                                                            <w:left w:val="none" w:sz="0" w:space="0" w:color="auto"/>
                                                            <w:bottom w:val="none" w:sz="0" w:space="0" w:color="auto"/>
                                                            <w:right w:val="none" w:sz="0" w:space="0" w:color="auto"/>
                                                          </w:divBdr>
                                                          <w:divsChild>
                                                            <w:div w:id="3126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4251215">
          <w:marLeft w:val="0"/>
          <w:marRight w:val="0"/>
          <w:marTop w:val="0"/>
          <w:marBottom w:val="0"/>
          <w:divBdr>
            <w:top w:val="none" w:sz="0" w:space="0" w:color="auto"/>
            <w:left w:val="none" w:sz="0" w:space="0" w:color="auto"/>
            <w:bottom w:val="none" w:sz="0" w:space="0" w:color="auto"/>
            <w:right w:val="none" w:sz="0" w:space="0" w:color="auto"/>
          </w:divBdr>
          <w:divsChild>
            <w:div w:id="20059631">
              <w:marLeft w:val="0"/>
              <w:marRight w:val="0"/>
              <w:marTop w:val="0"/>
              <w:marBottom w:val="0"/>
              <w:divBdr>
                <w:top w:val="none" w:sz="0" w:space="0" w:color="auto"/>
                <w:left w:val="none" w:sz="0" w:space="0" w:color="auto"/>
                <w:bottom w:val="none" w:sz="0" w:space="0" w:color="auto"/>
                <w:right w:val="none" w:sz="0" w:space="0" w:color="auto"/>
              </w:divBdr>
              <w:divsChild>
                <w:div w:id="5913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2263">
      <w:bodyDiv w:val="1"/>
      <w:marLeft w:val="0"/>
      <w:marRight w:val="0"/>
      <w:marTop w:val="0"/>
      <w:marBottom w:val="0"/>
      <w:divBdr>
        <w:top w:val="none" w:sz="0" w:space="0" w:color="auto"/>
        <w:left w:val="none" w:sz="0" w:space="0" w:color="auto"/>
        <w:bottom w:val="none" w:sz="0" w:space="0" w:color="auto"/>
        <w:right w:val="none" w:sz="0" w:space="0" w:color="auto"/>
      </w:divBdr>
    </w:div>
    <w:div w:id="2032024231">
      <w:bodyDiv w:val="1"/>
      <w:marLeft w:val="0"/>
      <w:marRight w:val="0"/>
      <w:marTop w:val="0"/>
      <w:marBottom w:val="0"/>
      <w:divBdr>
        <w:top w:val="none" w:sz="0" w:space="0" w:color="auto"/>
        <w:left w:val="none" w:sz="0" w:space="0" w:color="auto"/>
        <w:bottom w:val="none" w:sz="0" w:space="0" w:color="auto"/>
        <w:right w:val="none" w:sz="0" w:space="0" w:color="auto"/>
      </w:divBdr>
    </w:div>
    <w:div w:id="20749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bridg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anandi movva</cp:lastModifiedBy>
  <cp:revision>4</cp:revision>
  <dcterms:created xsi:type="dcterms:W3CDTF">2024-07-24T14:21:00Z</dcterms:created>
  <dcterms:modified xsi:type="dcterms:W3CDTF">2024-07-31T07:53:00Z</dcterms:modified>
</cp:coreProperties>
</file>