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3719" w:rsidRPr="004F3719" w:rsidRDefault="004F3719" w:rsidP="00740481">
      <w:pPr>
        <w:jc w:val="center"/>
        <w:rPr>
          <w:b/>
          <w:bCs/>
        </w:rPr>
      </w:pPr>
      <w:r w:rsidRPr="004F3719">
        <w:rPr>
          <w:b/>
          <w:bCs/>
        </w:rPr>
        <w:t>Introduction</w:t>
      </w:r>
    </w:p>
    <w:p w:rsidR="00AF1D5B" w:rsidRDefault="004F3719">
      <w:r>
        <w:t xml:space="preserve">This </w:t>
      </w:r>
      <w:r w:rsidR="00AF1D5B">
        <w:t>“</w:t>
      </w:r>
      <w:r>
        <w:t>personalised</w:t>
      </w:r>
      <w:r w:rsidR="00AF1D5B">
        <w:t>”</w:t>
      </w:r>
      <w:r>
        <w:t xml:space="preserve"> Heart attack risk assessment is not </w:t>
      </w:r>
      <w:r w:rsidR="00AF1D5B">
        <w:t xml:space="preserve">patient-specific </w:t>
      </w:r>
      <w:r>
        <w:t xml:space="preserve">but is an exploratory analysis of the </w:t>
      </w:r>
      <w:r w:rsidR="00AF1D5B">
        <w:t xml:space="preserve">underlying </w:t>
      </w:r>
      <w:r>
        <w:t>dataset</w:t>
      </w:r>
      <w:r w:rsidR="00AF1D5B">
        <w:t xml:space="preserve">, </w:t>
      </w:r>
      <w:r>
        <w:t>whose parameters and values are incorporated</w:t>
      </w:r>
      <w:r w:rsidR="00AF1D5B">
        <w:t xml:space="preserve"> into a visual interface which is interactive</w:t>
      </w:r>
      <w:r>
        <w:t xml:space="preserve">. Its structure is more of app like which makes it user friendly. Basically, this exploratory analysis allows researchers to </w:t>
      </w:r>
      <w:r w:rsidR="00AF1D5B">
        <w:t>examine</w:t>
      </w:r>
      <w:r>
        <w:t xml:space="preserve"> trends across </w:t>
      </w:r>
      <w:r w:rsidR="00AF1D5B">
        <w:t>the study</w:t>
      </w:r>
      <w:r>
        <w:t xml:space="preserve"> population and understand how th</w:t>
      </w:r>
      <w:r w:rsidR="00AF1D5B">
        <w:t>ese</w:t>
      </w:r>
      <w:r>
        <w:t xml:space="preserve"> trends </w:t>
      </w:r>
      <w:proofErr w:type="gramStart"/>
      <w:r>
        <w:t>changes</w:t>
      </w:r>
      <w:proofErr w:type="gramEnd"/>
      <w:r>
        <w:t xml:space="preserve"> with age, sex, </w:t>
      </w:r>
      <w:r w:rsidR="00AF1D5B">
        <w:t>systolic blood pressure</w:t>
      </w:r>
      <w:r>
        <w:t xml:space="preserve">, </w:t>
      </w:r>
      <w:r w:rsidR="00AF1D5B">
        <w:t>diastolic blood pressure, heart rate</w:t>
      </w:r>
      <w:r>
        <w:t xml:space="preserve"> </w:t>
      </w:r>
      <w:r w:rsidR="0067024D">
        <w:t>and</w:t>
      </w:r>
      <w:r>
        <w:t xml:space="preserve"> </w:t>
      </w:r>
      <w:r w:rsidR="00AF1D5B">
        <w:t xml:space="preserve">cardiac </w:t>
      </w:r>
      <w:r>
        <w:t>biomarkers</w:t>
      </w:r>
      <w:r w:rsidR="00AF1D5B">
        <w:t xml:space="preserve"> (troponin and CK-MB)</w:t>
      </w:r>
      <w:r w:rsidR="008E2DC2">
        <w:t>.</w:t>
      </w:r>
    </w:p>
    <w:p w:rsidR="00CE7FC4" w:rsidRPr="00AF1D5B" w:rsidRDefault="00566107" w:rsidP="00105DA4">
      <w:pPr>
        <w:jc w:val="center"/>
      </w:pPr>
      <w:r w:rsidRPr="004F3719">
        <w:rPr>
          <w:b/>
          <w:bCs/>
        </w:rPr>
        <w:t>Data sourc</w:t>
      </w:r>
      <w:r w:rsidR="004F3719" w:rsidRPr="004F3719">
        <w:rPr>
          <w:b/>
          <w:bCs/>
        </w:rPr>
        <w:t>e</w:t>
      </w:r>
    </w:p>
    <w:p w:rsidR="00566107" w:rsidRDefault="00566107">
      <w:r>
        <w:t xml:space="preserve">We used dataset “Medicaldataset.xlsx” which contained patient information including Age, gender, heart rate, systolic blood pressure, diastolic blood pressure, blood sugar, ck-mb, troponin and </w:t>
      </w:r>
      <w:r w:rsidR="004F3719">
        <w:t>the result (</w:t>
      </w:r>
      <w:r>
        <w:t>heart attack outcome</w:t>
      </w:r>
      <w:r w:rsidR="004F3719">
        <w:t>)</w:t>
      </w:r>
      <w:r>
        <w:t xml:space="preserve"> as positive and negative.</w:t>
      </w:r>
      <w:r w:rsidR="004F3719">
        <w:t xml:space="preserve"> The gender column in the dataset is categorical variable that shows 0=female and 1=male. </w:t>
      </w:r>
    </w:p>
    <w:p w:rsidR="00E1428B" w:rsidRDefault="00E1428B">
      <w:r>
        <w:t xml:space="preserve">This </w:t>
      </w:r>
      <w:r w:rsidR="00AF1D5B">
        <w:t>“Medicaldataset.xlsx</w:t>
      </w:r>
      <w:r>
        <w:t xml:space="preserve">” was collected at </w:t>
      </w:r>
      <w:proofErr w:type="spellStart"/>
      <w:r>
        <w:t>Zheen</w:t>
      </w:r>
      <w:proofErr w:type="spellEnd"/>
      <w:r>
        <w:t xml:space="preserve"> Hospital in Erbil, Iraq from January 2019 to May 2019</w:t>
      </w:r>
      <w:r w:rsidR="00AF1D5B">
        <w:t>, Reference provided.</w:t>
      </w:r>
    </w:p>
    <w:p w:rsidR="00CE7FC4" w:rsidRPr="004F3719" w:rsidRDefault="00CE7FC4" w:rsidP="00105DA4">
      <w:pPr>
        <w:jc w:val="center"/>
        <w:rPr>
          <w:b/>
          <w:bCs/>
        </w:rPr>
      </w:pPr>
      <w:r w:rsidRPr="004F3719">
        <w:rPr>
          <w:b/>
          <w:bCs/>
        </w:rPr>
        <w:t xml:space="preserve">Cleaning </w:t>
      </w:r>
      <w:r w:rsidR="004F3719" w:rsidRPr="004F3719">
        <w:rPr>
          <w:b/>
          <w:bCs/>
        </w:rPr>
        <w:t>and data preparation</w:t>
      </w:r>
    </w:p>
    <w:p w:rsidR="00CE7FC4" w:rsidRDefault="00DB1CF5" w:rsidP="00CE7FC4">
      <w:pPr>
        <w:pStyle w:val="ListParagraph"/>
        <w:numPr>
          <w:ilvl w:val="0"/>
          <w:numId w:val="1"/>
        </w:numPr>
      </w:pPr>
      <w:r>
        <w:t xml:space="preserve">Loaded raw dataset </w:t>
      </w:r>
    </w:p>
    <w:p w:rsidR="00DB1CF5" w:rsidRDefault="00DB1CF5" w:rsidP="00CE7FC4">
      <w:pPr>
        <w:pStyle w:val="ListParagraph"/>
        <w:numPr>
          <w:ilvl w:val="0"/>
          <w:numId w:val="1"/>
        </w:numPr>
      </w:pPr>
      <w:r>
        <w:t>Did the changes in data while keeping raw data unchanged</w:t>
      </w:r>
    </w:p>
    <w:p w:rsidR="00DB1CF5" w:rsidRDefault="00DB1CF5" w:rsidP="00CE7FC4">
      <w:pPr>
        <w:pStyle w:val="ListParagraph"/>
        <w:numPr>
          <w:ilvl w:val="0"/>
          <w:numId w:val="1"/>
        </w:numPr>
      </w:pPr>
      <w:r>
        <w:t xml:space="preserve">Column names were standardised so that </w:t>
      </w:r>
      <w:r w:rsidR="00AF1D5B">
        <w:t>it</w:t>
      </w:r>
      <w:r>
        <w:t xml:space="preserve"> could be read easily by shiny (replaced spaces by underscore, renamed the column result to </w:t>
      </w:r>
      <w:r w:rsidR="00AF1D5B">
        <w:t>heart attack</w:t>
      </w:r>
      <w:r>
        <w:t xml:space="preserve"> so that it becomes self-explanatory)</w:t>
      </w:r>
    </w:p>
    <w:p w:rsidR="00DB1CF5" w:rsidRDefault="00DB1CF5" w:rsidP="00CE7FC4">
      <w:pPr>
        <w:pStyle w:val="ListParagraph"/>
        <w:numPr>
          <w:ilvl w:val="0"/>
          <w:numId w:val="1"/>
        </w:numPr>
      </w:pPr>
      <w:r>
        <w:t>Converted troponin to numeric variable</w:t>
      </w:r>
      <w:r w:rsidR="00AF1D5B">
        <w:t xml:space="preserve"> such</w:t>
      </w:r>
      <w:r>
        <w:t xml:space="preserve"> that it can be calculated and plotted easily. Also converted the unit µg/l to ng/l which is most </w:t>
      </w:r>
      <w:r w:rsidR="00AF1D5B">
        <w:t xml:space="preserve">relevant unit </w:t>
      </w:r>
      <w:r>
        <w:t xml:space="preserve">used </w:t>
      </w:r>
      <w:r w:rsidR="00AF1D5B">
        <w:t xml:space="preserve">for </w:t>
      </w:r>
      <w:r>
        <w:t>eas</w:t>
      </w:r>
      <w:r w:rsidR="00AF1D5B">
        <w:t>y clinical</w:t>
      </w:r>
      <w:r>
        <w:t xml:space="preserve"> interpre</w:t>
      </w:r>
      <w:r w:rsidR="00AF1D5B">
        <w:t xml:space="preserve">tation. </w:t>
      </w:r>
    </w:p>
    <w:p w:rsidR="00DB1CF5" w:rsidRDefault="00197DAF" w:rsidP="00CE7FC4">
      <w:pPr>
        <w:pStyle w:val="ListParagraph"/>
        <w:numPr>
          <w:ilvl w:val="0"/>
          <w:numId w:val="1"/>
        </w:numPr>
      </w:pPr>
      <w:r>
        <w:t>Changed gender</w:t>
      </w:r>
      <w:r w:rsidR="00AF1D5B">
        <w:t xml:space="preserve"> variable</w:t>
      </w:r>
      <w:r>
        <w:t xml:space="preserve"> first into character and then into factor variable (female &amp; male). Converting first into character avoids factor level mismatch. </w:t>
      </w:r>
    </w:p>
    <w:p w:rsidR="00197DAF" w:rsidRDefault="00197DAF" w:rsidP="00CE7FC4">
      <w:pPr>
        <w:pStyle w:val="ListParagraph"/>
        <w:numPr>
          <w:ilvl w:val="0"/>
          <w:numId w:val="1"/>
        </w:numPr>
      </w:pPr>
      <w:r>
        <w:t>Heart attack labels were changed from negative &amp; positive to false and true. Further this true/ false were changed to outcome heart attack and no heart attack for easy interpretation in shiny app.</w:t>
      </w:r>
    </w:p>
    <w:p w:rsidR="00197DAF" w:rsidRDefault="00197DAF" w:rsidP="00CE7FC4">
      <w:pPr>
        <w:pStyle w:val="ListParagraph"/>
        <w:numPr>
          <w:ilvl w:val="0"/>
          <w:numId w:val="1"/>
        </w:numPr>
      </w:pPr>
      <w:r>
        <w:t xml:space="preserve">Exploratory boxplots were plotted to see the linkage between several variables. </w:t>
      </w:r>
    </w:p>
    <w:p w:rsidR="004F3719" w:rsidRDefault="004F3719" w:rsidP="00105DA4">
      <w:pPr>
        <w:jc w:val="center"/>
        <w:rPr>
          <w:b/>
          <w:bCs/>
        </w:rPr>
      </w:pPr>
      <w:r w:rsidRPr="004F3719">
        <w:rPr>
          <w:b/>
          <w:bCs/>
        </w:rPr>
        <w:t>Application layout</w:t>
      </w:r>
    </w:p>
    <w:p w:rsidR="00BA4B46" w:rsidRDefault="00814A6E" w:rsidP="00BA4B46">
      <w:r>
        <w:t xml:space="preserve">The overall layout is a navigation app with two pages. The whole app is wrapped up in navbar page (heart attack risk explorer). There exist </w:t>
      </w:r>
      <w:r w:rsidR="00956F77">
        <w:t>two-tab</w:t>
      </w:r>
      <w:r>
        <w:t xml:space="preserve"> panels: Dashboard and Biomarker patterns. The dashboard tab panel uses </w:t>
      </w:r>
      <w:proofErr w:type="spellStart"/>
      <w:r>
        <w:t>fluidpage</w:t>
      </w:r>
      <w:proofErr w:type="spellEnd"/>
      <w:r>
        <w:t xml:space="preserve"> (</w:t>
      </w:r>
      <w:proofErr w:type="spellStart"/>
      <w:r>
        <w:t>slidebar</w:t>
      </w:r>
      <w:proofErr w:type="spellEnd"/>
      <w:r>
        <w:t xml:space="preserve"> layout (sidebar panel to split the </w:t>
      </w:r>
      <w:r w:rsidR="00956F77">
        <w:t>display</w:t>
      </w:r>
      <w:r>
        <w:t xml:space="preserve"> into two</w:t>
      </w:r>
      <w:r w:rsidR="00956F77">
        <w:t xml:space="preserve">, </w:t>
      </w:r>
      <w:r>
        <w:t xml:space="preserve">such that interactive inputs are on left side and the output is on right. </w:t>
      </w:r>
      <w:r w:rsidR="00BA4B46">
        <w:t xml:space="preserve">The biomarker tab uses </w:t>
      </w:r>
      <w:proofErr w:type="spellStart"/>
      <w:r w:rsidR="00BA4B46">
        <w:t>fluidpage</w:t>
      </w:r>
      <w:proofErr w:type="spellEnd"/>
      <w:r w:rsidR="00BA4B46">
        <w:t xml:space="preserve"> without sidebar layout. There is no division in this page and everything exists in the centre. </w:t>
      </w:r>
    </w:p>
    <w:p w:rsidR="00BA4B46" w:rsidRPr="00956F77" w:rsidRDefault="00BA4B46" w:rsidP="00105DA4">
      <w:pPr>
        <w:jc w:val="center"/>
        <w:rPr>
          <w:b/>
          <w:bCs/>
        </w:rPr>
      </w:pPr>
      <w:r w:rsidRPr="00956F77">
        <w:rPr>
          <w:b/>
          <w:bCs/>
        </w:rPr>
        <w:lastRenderedPageBreak/>
        <w:t>Dashboard Tab</w:t>
      </w:r>
    </w:p>
    <w:p w:rsidR="009978A6" w:rsidRDefault="009978A6" w:rsidP="009978A6">
      <w:r>
        <w:t xml:space="preserve">The dashboard allows users to select population subgroup through: </w:t>
      </w:r>
    </w:p>
    <w:p w:rsidR="009978A6" w:rsidRDefault="009978A6" w:rsidP="00105DA4">
      <w:pPr>
        <w:pStyle w:val="ListParagraph"/>
        <w:numPr>
          <w:ilvl w:val="0"/>
          <w:numId w:val="4"/>
        </w:numPr>
      </w:pPr>
      <w:r>
        <w:t xml:space="preserve">Age range slider: which allows selection of </w:t>
      </w:r>
      <w:r w:rsidR="00956F77">
        <w:t xml:space="preserve">any </w:t>
      </w:r>
      <w:r>
        <w:t xml:space="preserve">age </w:t>
      </w:r>
      <w:r w:rsidR="00956F77">
        <w:t>between</w:t>
      </w:r>
      <w:r>
        <w:t xml:space="preserve"> 14 to 103 years.</w:t>
      </w:r>
    </w:p>
    <w:p w:rsidR="009978A6" w:rsidRDefault="009978A6" w:rsidP="00105DA4">
      <w:pPr>
        <w:pStyle w:val="ListParagraph"/>
        <w:numPr>
          <w:ilvl w:val="0"/>
          <w:numId w:val="4"/>
        </w:numPr>
      </w:pPr>
      <w:r>
        <w:t xml:space="preserve">Gender slider: This allows selection of individual or both genders (Male &amp; Female) </w:t>
      </w:r>
    </w:p>
    <w:p w:rsidR="009978A6" w:rsidRDefault="009978A6" w:rsidP="00105DA4">
      <w:pPr>
        <w:pStyle w:val="ListParagraph"/>
        <w:numPr>
          <w:ilvl w:val="0"/>
          <w:numId w:val="4"/>
        </w:numPr>
      </w:pPr>
      <w:r>
        <w:t xml:space="preserve">Biomarker/vital sign: Enables selection of different heart related parameters </w:t>
      </w:r>
      <w:r w:rsidR="00956F77">
        <w:t xml:space="preserve">(heart rate, SBP, DBP) </w:t>
      </w:r>
      <w:r>
        <w:t>and biomarkers</w:t>
      </w:r>
      <w:r w:rsidR="00956F77">
        <w:t xml:space="preserve"> (troponin, </w:t>
      </w:r>
      <w:proofErr w:type="spellStart"/>
      <w:r w:rsidR="00956F77">
        <w:t>ckmb</w:t>
      </w:r>
      <w:proofErr w:type="spellEnd"/>
      <w:r w:rsidR="00956F77">
        <w:t>)</w:t>
      </w:r>
    </w:p>
    <w:p w:rsidR="00814A6E" w:rsidRDefault="00814A6E" w:rsidP="009978A6">
      <w:r>
        <w:t>There exist 4 parts of right main area/output</w:t>
      </w:r>
      <w:r w:rsidR="00956F77">
        <w:t xml:space="preserve"> in the dashboard and these are: </w:t>
      </w:r>
    </w:p>
    <w:p w:rsidR="00B904BB" w:rsidRDefault="0025438D" w:rsidP="00105DA4">
      <w:pPr>
        <w:pStyle w:val="ListParagraph"/>
        <w:numPr>
          <w:ilvl w:val="0"/>
          <w:numId w:val="5"/>
        </w:numPr>
      </w:pPr>
      <w:r>
        <w:t xml:space="preserve">The first part of the analysis </w:t>
      </w:r>
      <w:r w:rsidR="00B904BB">
        <w:t xml:space="preserve">is the Risk card </w:t>
      </w:r>
      <w:r w:rsidR="00956F77">
        <w:t xml:space="preserve">which </w:t>
      </w:r>
      <w:r>
        <w:t xml:space="preserve">allows estimation of probability of </w:t>
      </w:r>
      <w:r w:rsidR="00B904BB">
        <w:t xml:space="preserve">getting a heart attack in the defined population of dataset when the filters like age, gender are selected. </w:t>
      </w:r>
      <w:r w:rsidR="00616013">
        <w:t xml:space="preserve">This probability is calculated by dividing the number of people within the specific age and gender who experienced heart attack by the total number of individuals with and without heart attack in the same </w:t>
      </w:r>
      <w:r w:rsidR="00956F77">
        <w:t>sub</w:t>
      </w:r>
      <w:r w:rsidR="00616013">
        <w:t xml:space="preserve">group, and then multiplying it by 100. </w:t>
      </w:r>
    </w:p>
    <w:p w:rsidR="00253EAC" w:rsidRDefault="00176473" w:rsidP="00105DA4">
      <w:pPr>
        <w:pStyle w:val="ListParagraph"/>
        <w:numPr>
          <w:ilvl w:val="0"/>
          <w:numId w:val="5"/>
        </w:numPr>
      </w:pPr>
      <w:r>
        <w:t xml:space="preserve">The second is the Biomarker insight card which allows comparison of the average values of the selected biomarker in the selected </w:t>
      </w:r>
      <w:r w:rsidR="00956F77">
        <w:t>sub</w:t>
      </w:r>
      <w:r>
        <w:t>group from the dataset average and simultaneously tells whether the value is higher or lower than the dataset average.</w:t>
      </w:r>
    </w:p>
    <w:p w:rsidR="00C547B0" w:rsidRDefault="00176473" w:rsidP="00105DA4">
      <w:pPr>
        <w:pStyle w:val="ListParagraph"/>
        <w:numPr>
          <w:ilvl w:val="0"/>
          <w:numId w:val="5"/>
        </w:numPr>
      </w:pPr>
      <w:r>
        <w:t>The third part is the Summary table which gives a summary of the</w:t>
      </w:r>
      <w:r w:rsidR="00C547B0">
        <w:t xml:space="preserve"> count of</w:t>
      </w:r>
      <w:r>
        <w:t xml:space="preserve"> total no. of individuals </w:t>
      </w:r>
      <w:r w:rsidR="00C547B0">
        <w:t>based upon their heart attack status, and also gives an estimate of mean and median in the selected population.</w:t>
      </w:r>
    </w:p>
    <w:p w:rsidR="007A5ABB" w:rsidRDefault="00C547B0" w:rsidP="00105DA4">
      <w:pPr>
        <w:pStyle w:val="ListParagraph"/>
        <w:numPr>
          <w:ilvl w:val="0"/>
          <w:numId w:val="5"/>
        </w:numPr>
      </w:pPr>
      <w:r>
        <w:t xml:space="preserve">The fourth is the Combined line chart representing Combined biomarker trends across age. This allows </w:t>
      </w:r>
      <w:r w:rsidR="007A5ABB">
        <w:t xml:space="preserve">visualisation of trend of the selected individual biomarker or combined with the selected age subgroup on the slider. Further, solid vs dashed lines </w:t>
      </w:r>
      <w:r w:rsidR="009978A6">
        <w:t>allow</w:t>
      </w:r>
      <w:r w:rsidR="007A5ABB">
        <w:t xml:space="preserve"> to distinguish the trend based upon heart attack status. </w:t>
      </w:r>
      <w:r w:rsidR="009978A6">
        <w:t>Weighted scatter plot smoothing is applied to draw a smoo</w:t>
      </w:r>
      <w:r w:rsidR="00956F77">
        <w:t>th</w:t>
      </w:r>
      <w:r w:rsidR="009978A6">
        <w:t xml:space="preserve"> curve that shows overall pattern.</w:t>
      </w:r>
    </w:p>
    <w:p w:rsidR="00BA4B46" w:rsidRPr="00956F77" w:rsidRDefault="00BA4B46" w:rsidP="00105DA4">
      <w:pPr>
        <w:jc w:val="center"/>
        <w:rPr>
          <w:b/>
          <w:bCs/>
        </w:rPr>
      </w:pPr>
      <w:r w:rsidRPr="00956F77">
        <w:rPr>
          <w:b/>
          <w:bCs/>
        </w:rPr>
        <w:t xml:space="preserve">Biomarker </w:t>
      </w:r>
      <w:r w:rsidR="00105DA4">
        <w:rPr>
          <w:b/>
          <w:bCs/>
        </w:rPr>
        <w:t>P</w:t>
      </w:r>
      <w:r w:rsidRPr="00956F77">
        <w:rPr>
          <w:b/>
          <w:bCs/>
        </w:rPr>
        <w:t xml:space="preserve">attern </w:t>
      </w:r>
      <w:r w:rsidR="00105DA4">
        <w:rPr>
          <w:b/>
          <w:bCs/>
        </w:rPr>
        <w:t>T</w:t>
      </w:r>
      <w:r w:rsidRPr="00956F77">
        <w:rPr>
          <w:b/>
          <w:bCs/>
        </w:rPr>
        <w:t>ab</w:t>
      </w:r>
    </w:p>
    <w:p w:rsidR="00E267C7" w:rsidRDefault="00E267C7" w:rsidP="00BA4B46">
      <w:r>
        <w:t>Bar chart</w:t>
      </w:r>
      <w:r w:rsidR="00BA4B46">
        <w:t xml:space="preserve"> 1: This bar chart </w:t>
      </w:r>
      <w:r>
        <w:t>shows number of people with high or normal troponin levels who experienced heart attack or not</w:t>
      </w:r>
      <w:r w:rsidR="00BA4B46">
        <w:t xml:space="preserve"> </w:t>
      </w:r>
      <w:r>
        <w:t xml:space="preserve">thus </w:t>
      </w:r>
      <w:r w:rsidR="00BA4B46">
        <w:t>com</w:t>
      </w:r>
      <w:r>
        <w:t>pares</w:t>
      </w:r>
      <w:r w:rsidR="00BA4B46">
        <w:t xml:space="preserve"> </w:t>
      </w:r>
      <w:r>
        <w:t xml:space="preserve">the </w:t>
      </w:r>
      <w:r w:rsidR="00BA4B46">
        <w:t>biomarker</w:t>
      </w:r>
      <w:r>
        <w:t xml:space="preserve"> troponin</w:t>
      </w:r>
      <w:r w:rsidR="00BA4B46">
        <w:t xml:space="preserve"> level </w:t>
      </w:r>
      <w:r>
        <w:t xml:space="preserve">based upon heart attack status. Similar is the Bar chart 2 except that in bar-chart </w:t>
      </w:r>
      <w:r w:rsidR="00956F77">
        <w:t>2 the</w:t>
      </w:r>
      <w:r>
        <w:t xml:space="preserve"> biomarker which is compared is CK-MB. Both the bar chart </w:t>
      </w:r>
      <w:r w:rsidR="00956F77">
        <w:t>categorizes</w:t>
      </w:r>
      <w:r>
        <w:t xml:space="preserve"> high and normal levels using clinically relevant levels: </w:t>
      </w:r>
      <w:r w:rsidR="00683DE3">
        <w:t xml:space="preserve">Troponin ≥14ng/l and CK-MB≥25 U/L </w:t>
      </w:r>
      <w:r w:rsidR="00956F77">
        <w:t xml:space="preserve">are considered </w:t>
      </w:r>
      <w:r w:rsidR="00683DE3">
        <w:t>high</w:t>
      </w:r>
      <w:r w:rsidR="00956F77">
        <w:t xml:space="preserve"> values. </w:t>
      </w:r>
    </w:p>
    <w:p w:rsidR="00683DE3" w:rsidRDefault="00683DE3" w:rsidP="00BA4B46">
      <w:r>
        <w:t xml:space="preserve">Biomarker sensitivity curve </w:t>
      </w:r>
    </w:p>
    <w:p w:rsidR="00683DE3" w:rsidRDefault="00683DE3" w:rsidP="00BA4B46">
      <w:r>
        <w:t xml:space="preserve">In the sensitivity curve, </w:t>
      </w:r>
      <w:r w:rsidR="00FE4CE2">
        <w:t xml:space="preserve">Biomarker levels on x axis are plotted against probability of heart attack on y axis. The user can choose to display the curve for CK-MB, Troponin, or both together. It is easier to compare the sensitivity of each biomarker when both curves are </w:t>
      </w:r>
      <w:r w:rsidR="00FE4CE2">
        <w:lastRenderedPageBreak/>
        <w:t xml:space="preserve">selected by the user. A less sensitive marker shows a slow increase </w:t>
      </w:r>
      <w:r w:rsidR="00956F77">
        <w:t>in</w:t>
      </w:r>
      <w:r w:rsidR="00FE4CE2">
        <w:t xml:space="preserve"> predicted risk as its level increases whereas a more sensitive one shows a stepper rise. Clinically, troponin level is considered to be a more sensitive and specific marker </w:t>
      </w:r>
      <w:r w:rsidR="002F374B">
        <w:t xml:space="preserve">than CK-MB </w:t>
      </w:r>
      <w:r w:rsidR="00FE4CE2">
        <w:t>for predicting the incidence of heart attack</w:t>
      </w:r>
      <w:r w:rsidR="002F374B">
        <w:t xml:space="preserve">. However, both troponin and CK-MB are considered important biomarkers and can provide important diagnostic information in clinical practice. </w:t>
      </w:r>
    </w:p>
    <w:p w:rsidR="0067024D" w:rsidRPr="00105DA4" w:rsidRDefault="0067024D" w:rsidP="00105DA4">
      <w:pPr>
        <w:jc w:val="center"/>
        <w:rPr>
          <w:b/>
          <w:bCs/>
        </w:rPr>
      </w:pPr>
      <w:r w:rsidRPr="00105DA4">
        <w:rPr>
          <w:b/>
          <w:bCs/>
        </w:rPr>
        <w:t>Primary use case</w:t>
      </w:r>
    </w:p>
    <w:p w:rsidR="0031330C" w:rsidRDefault="0067024D" w:rsidP="00BA4B46">
      <w:r>
        <w:t xml:space="preserve">This app is used for </w:t>
      </w:r>
      <w:r w:rsidR="00266EC7">
        <w:t xml:space="preserve">educational purpose for </w:t>
      </w:r>
      <w:r>
        <w:t xml:space="preserve">exploratory analysis </w:t>
      </w:r>
      <w:r w:rsidR="00266EC7">
        <w:t>as it provides insights into heart attack risk patterns, biomarker insights and biomarker trends across different age subgroups when a set of demographic filters are applied. It basically helps to explore the occurrence of heart attack across age, gender and biomarker levels</w:t>
      </w:r>
      <w:r w:rsidR="008220D5">
        <w:t xml:space="preserve"> in a specified population which in this case is patients visiting </w:t>
      </w:r>
      <w:proofErr w:type="spellStart"/>
      <w:r w:rsidR="008220D5">
        <w:t>Zheen</w:t>
      </w:r>
      <w:proofErr w:type="spellEnd"/>
      <w:r w:rsidR="008220D5">
        <w:t xml:space="preserve"> hospital in Erbil, Iraq from January 2019 to </w:t>
      </w:r>
      <w:proofErr w:type="spellStart"/>
      <w:r w:rsidR="0031330C">
        <w:t>may</w:t>
      </w:r>
      <w:proofErr w:type="spellEnd"/>
      <w:r w:rsidR="0031330C">
        <w:t xml:space="preserve"> 2019.</w:t>
      </w:r>
    </w:p>
    <w:p w:rsidR="008220D5" w:rsidRDefault="008220D5" w:rsidP="00BA4B46">
      <w:r>
        <w:t xml:space="preserve">This app allows interactive subgroup analysis which is easier to understand than reading all tables in published articles. It also helps to visualise sensitivity, counts of number of people falling in specific category and population level trends. </w:t>
      </w:r>
    </w:p>
    <w:p w:rsidR="008220D5" w:rsidRDefault="008220D5" w:rsidP="00BA4B46">
      <w:r>
        <w:t xml:space="preserve">This app has a strong academic user base. It can be used to draw hypothesis based upon analysis of population level trends by researchers and also by clinicians for identification of more sensitive biomarker and its relation with heart attack status. Further, analysis of population prevalence patterns can aid in decision making by a public health professional. </w:t>
      </w:r>
    </w:p>
    <w:p w:rsidR="00683DE3" w:rsidRDefault="00CB6DBC" w:rsidP="00BA4B46">
      <w:r>
        <w:t xml:space="preserve">Disclaimer: </w:t>
      </w:r>
      <w:r w:rsidRPr="00CB6DBC">
        <w:t>This application is only meant to be used for research and educational purposes. The findings do not represent a diagnosis, clinical recommendation, or personal risk assessment; rather, they are based on patterns seen in the dataset.</w:t>
      </w:r>
    </w:p>
    <w:p w:rsidR="00683DE3" w:rsidRPr="00492651" w:rsidRDefault="00AF1D5B" w:rsidP="00492651">
      <w:pPr>
        <w:jc w:val="center"/>
        <w:rPr>
          <w:b/>
          <w:bCs/>
        </w:rPr>
      </w:pPr>
      <w:r w:rsidRPr="00492651">
        <w:rPr>
          <w:b/>
          <w:bCs/>
        </w:rPr>
        <w:t>Reference</w:t>
      </w:r>
    </w:p>
    <w:p w:rsidR="00AF1D5B" w:rsidRDefault="00AF1D5B" w:rsidP="00683DE3">
      <w:r w:rsidRPr="00AF1D5B">
        <w:t xml:space="preserve">Rashid, Tarik A.; Hassan, Bryar (2022), “Heart Attack Dataset”, Mendeley Data, V1, </w:t>
      </w:r>
      <w:proofErr w:type="spellStart"/>
      <w:r w:rsidRPr="00AF1D5B">
        <w:t>doi</w:t>
      </w:r>
      <w:proofErr w:type="spellEnd"/>
      <w:r w:rsidRPr="00AF1D5B">
        <w:t>: 10.17632/wmhctcrt5v.1</w:t>
      </w:r>
    </w:p>
    <w:p w:rsidR="008E2DC2" w:rsidRDefault="008E2DC2" w:rsidP="00683DE3">
      <w:proofErr w:type="spellStart"/>
      <w:r>
        <w:t>Github</w:t>
      </w:r>
      <w:proofErr w:type="spellEnd"/>
      <w:r>
        <w:t xml:space="preserve"> link: </w:t>
      </w:r>
      <w:hyperlink r:id="rId5" w:history="1">
        <w:r w:rsidRPr="009355B0">
          <w:rPr>
            <w:rStyle w:val="Hyperlink"/>
          </w:rPr>
          <w:t>https://github.com/ananditagulati11ops/Heartattackproject1/blob/main/app_new.R</w:t>
        </w:r>
      </w:hyperlink>
    </w:p>
    <w:p w:rsidR="008E2DC2" w:rsidRDefault="008E2DC2" w:rsidP="00683DE3">
      <w:proofErr w:type="spellStart"/>
      <w:r>
        <w:t>Github</w:t>
      </w:r>
      <w:proofErr w:type="spellEnd"/>
      <w:r>
        <w:t xml:space="preserve"> contains 4 files: </w:t>
      </w:r>
    </w:p>
    <w:p w:rsidR="008E2DC2" w:rsidRPr="008E2DC2" w:rsidRDefault="008E2DC2" w:rsidP="008E2DC2">
      <w:pPr>
        <w:numPr>
          <w:ilvl w:val="0"/>
          <w:numId w:val="6"/>
        </w:numPr>
        <w:spacing w:after="0" w:line="240" w:lineRule="auto"/>
      </w:pPr>
      <w:proofErr w:type="spellStart"/>
      <w:r w:rsidRPr="008E2DC2">
        <w:rPr>
          <w:b/>
          <w:bCs/>
        </w:rPr>
        <w:t>Rcode</w:t>
      </w:r>
      <w:proofErr w:type="spellEnd"/>
      <w:r w:rsidRPr="008E2DC2">
        <w:t xml:space="preserve"> – contains all the cleaning code</w:t>
      </w:r>
    </w:p>
    <w:p w:rsidR="008E2DC2" w:rsidRPr="008E2DC2" w:rsidRDefault="008E2DC2" w:rsidP="008E2DC2">
      <w:pPr>
        <w:numPr>
          <w:ilvl w:val="0"/>
          <w:numId w:val="6"/>
        </w:numPr>
        <w:spacing w:after="0" w:line="240" w:lineRule="auto"/>
      </w:pPr>
      <w:r w:rsidRPr="008E2DC2">
        <w:rPr>
          <w:b/>
          <w:bCs/>
        </w:rPr>
        <w:t>cleaned_heart_attack_data.csv</w:t>
      </w:r>
      <w:r w:rsidRPr="008E2DC2">
        <w:t xml:space="preserve"> – the cleaned dataset</w:t>
      </w:r>
    </w:p>
    <w:p w:rsidR="008E2DC2" w:rsidRPr="008E2DC2" w:rsidRDefault="008E2DC2" w:rsidP="008E2DC2">
      <w:pPr>
        <w:numPr>
          <w:ilvl w:val="0"/>
          <w:numId w:val="6"/>
        </w:numPr>
        <w:spacing w:after="0" w:line="240" w:lineRule="auto"/>
      </w:pPr>
      <w:proofErr w:type="spellStart"/>
      <w:r w:rsidRPr="008E2DC2">
        <w:rPr>
          <w:b/>
          <w:bCs/>
        </w:rPr>
        <w:t>app_new</w:t>
      </w:r>
      <w:proofErr w:type="spellEnd"/>
      <w:r w:rsidRPr="008E2DC2">
        <w:t xml:space="preserve"> – the code for my interactive Shiny app</w:t>
      </w:r>
    </w:p>
    <w:p w:rsidR="008E2DC2" w:rsidRPr="008E2DC2" w:rsidRDefault="008E2DC2" w:rsidP="008E2DC2">
      <w:pPr>
        <w:numPr>
          <w:ilvl w:val="0"/>
          <w:numId w:val="6"/>
        </w:numPr>
        <w:spacing w:after="0" w:line="240" w:lineRule="auto"/>
      </w:pPr>
      <w:r w:rsidRPr="008E2DC2">
        <w:rPr>
          <w:b/>
          <w:bCs/>
        </w:rPr>
        <w:t>Medicaldataset.xlsx</w:t>
      </w:r>
      <w:r w:rsidRPr="008E2DC2">
        <w:t xml:space="preserve"> – the raw dataset</w:t>
      </w:r>
    </w:p>
    <w:p w:rsidR="008E2DC2" w:rsidRDefault="008E2DC2" w:rsidP="008E2DC2">
      <w:pPr>
        <w:spacing w:after="0" w:line="240" w:lineRule="auto"/>
      </w:pPr>
    </w:p>
    <w:sectPr w:rsidR="008E2D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91688"/>
    <w:multiLevelType w:val="hybridMultilevel"/>
    <w:tmpl w:val="46C8F26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8DD3649"/>
    <w:multiLevelType w:val="multilevel"/>
    <w:tmpl w:val="A490A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E2532C"/>
    <w:multiLevelType w:val="hybridMultilevel"/>
    <w:tmpl w:val="58005B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55F3B0B"/>
    <w:multiLevelType w:val="hybridMultilevel"/>
    <w:tmpl w:val="5D0E6F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6F854B9"/>
    <w:multiLevelType w:val="hybridMultilevel"/>
    <w:tmpl w:val="E66AF8B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4DC8428D"/>
    <w:multiLevelType w:val="hybridMultilevel"/>
    <w:tmpl w:val="58CABB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67345156">
    <w:abstractNumId w:val="4"/>
  </w:num>
  <w:num w:numId="2" w16cid:durableId="1601059854">
    <w:abstractNumId w:val="2"/>
  </w:num>
  <w:num w:numId="3" w16cid:durableId="167719596">
    <w:abstractNumId w:val="3"/>
  </w:num>
  <w:num w:numId="4" w16cid:durableId="1881815105">
    <w:abstractNumId w:val="5"/>
  </w:num>
  <w:num w:numId="5" w16cid:durableId="615910910">
    <w:abstractNumId w:val="0"/>
  </w:num>
  <w:num w:numId="6" w16cid:durableId="1025249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935"/>
    <w:rsid w:val="00105DA4"/>
    <w:rsid w:val="00176473"/>
    <w:rsid w:val="00197DAF"/>
    <w:rsid w:val="00253EAC"/>
    <w:rsid w:val="0025438D"/>
    <w:rsid w:val="00266EC7"/>
    <w:rsid w:val="002F374B"/>
    <w:rsid w:val="00306A78"/>
    <w:rsid w:val="0031330C"/>
    <w:rsid w:val="003E1F2D"/>
    <w:rsid w:val="00492651"/>
    <w:rsid w:val="00496EC2"/>
    <w:rsid w:val="004F3719"/>
    <w:rsid w:val="00566107"/>
    <w:rsid w:val="005A79EB"/>
    <w:rsid w:val="00616013"/>
    <w:rsid w:val="0067024D"/>
    <w:rsid w:val="00683DE3"/>
    <w:rsid w:val="00740481"/>
    <w:rsid w:val="007A5ABB"/>
    <w:rsid w:val="00814A6E"/>
    <w:rsid w:val="008220D5"/>
    <w:rsid w:val="008E2DC2"/>
    <w:rsid w:val="00956F77"/>
    <w:rsid w:val="009978A6"/>
    <w:rsid w:val="00AF1D5B"/>
    <w:rsid w:val="00B720FA"/>
    <w:rsid w:val="00B904BB"/>
    <w:rsid w:val="00BA4B46"/>
    <w:rsid w:val="00BA7EE2"/>
    <w:rsid w:val="00BC7F9D"/>
    <w:rsid w:val="00C4617B"/>
    <w:rsid w:val="00C547B0"/>
    <w:rsid w:val="00C80923"/>
    <w:rsid w:val="00C850B4"/>
    <w:rsid w:val="00C92D55"/>
    <w:rsid w:val="00CB6DBC"/>
    <w:rsid w:val="00CE7FC4"/>
    <w:rsid w:val="00D14935"/>
    <w:rsid w:val="00DB1CF5"/>
    <w:rsid w:val="00E1428B"/>
    <w:rsid w:val="00E267C7"/>
    <w:rsid w:val="00FE4C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10C5B"/>
  <w15:chartTrackingRefBased/>
  <w15:docId w15:val="{DF8C95B8-A416-4C79-B1F0-E700C123C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9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9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9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9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9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9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9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9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935"/>
    <w:rPr>
      <w:rFonts w:eastAsiaTheme="majorEastAsia" w:cstheme="majorBidi"/>
      <w:color w:val="272727" w:themeColor="text1" w:themeTint="D8"/>
    </w:rPr>
  </w:style>
  <w:style w:type="paragraph" w:styleId="Title">
    <w:name w:val="Title"/>
    <w:basedOn w:val="Normal"/>
    <w:next w:val="Normal"/>
    <w:link w:val="TitleChar"/>
    <w:uiPriority w:val="10"/>
    <w:qFormat/>
    <w:rsid w:val="00D14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935"/>
    <w:pPr>
      <w:spacing w:before="160"/>
      <w:jc w:val="center"/>
    </w:pPr>
    <w:rPr>
      <w:i/>
      <w:iCs/>
      <w:color w:val="404040" w:themeColor="text1" w:themeTint="BF"/>
    </w:rPr>
  </w:style>
  <w:style w:type="character" w:customStyle="1" w:styleId="QuoteChar">
    <w:name w:val="Quote Char"/>
    <w:basedOn w:val="DefaultParagraphFont"/>
    <w:link w:val="Quote"/>
    <w:uiPriority w:val="29"/>
    <w:rsid w:val="00D14935"/>
    <w:rPr>
      <w:i/>
      <w:iCs/>
      <w:color w:val="404040" w:themeColor="text1" w:themeTint="BF"/>
    </w:rPr>
  </w:style>
  <w:style w:type="paragraph" w:styleId="ListParagraph">
    <w:name w:val="List Paragraph"/>
    <w:basedOn w:val="Normal"/>
    <w:uiPriority w:val="34"/>
    <w:qFormat/>
    <w:rsid w:val="00D14935"/>
    <w:pPr>
      <w:ind w:left="720"/>
      <w:contextualSpacing/>
    </w:pPr>
  </w:style>
  <w:style w:type="character" w:styleId="IntenseEmphasis">
    <w:name w:val="Intense Emphasis"/>
    <w:basedOn w:val="DefaultParagraphFont"/>
    <w:uiPriority w:val="21"/>
    <w:qFormat/>
    <w:rsid w:val="00D14935"/>
    <w:rPr>
      <w:i/>
      <w:iCs/>
      <w:color w:val="0F4761" w:themeColor="accent1" w:themeShade="BF"/>
    </w:rPr>
  </w:style>
  <w:style w:type="paragraph" w:styleId="IntenseQuote">
    <w:name w:val="Intense Quote"/>
    <w:basedOn w:val="Normal"/>
    <w:next w:val="Normal"/>
    <w:link w:val="IntenseQuoteChar"/>
    <w:uiPriority w:val="30"/>
    <w:qFormat/>
    <w:rsid w:val="00D14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935"/>
    <w:rPr>
      <w:i/>
      <w:iCs/>
      <w:color w:val="0F4761" w:themeColor="accent1" w:themeShade="BF"/>
    </w:rPr>
  </w:style>
  <w:style w:type="character" w:styleId="IntenseReference">
    <w:name w:val="Intense Reference"/>
    <w:basedOn w:val="DefaultParagraphFont"/>
    <w:uiPriority w:val="32"/>
    <w:qFormat/>
    <w:rsid w:val="00D14935"/>
    <w:rPr>
      <w:b/>
      <w:bCs/>
      <w:smallCaps/>
      <w:color w:val="0F4761" w:themeColor="accent1" w:themeShade="BF"/>
      <w:spacing w:val="5"/>
    </w:rPr>
  </w:style>
  <w:style w:type="character" w:styleId="Hyperlink">
    <w:name w:val="Hyperlink"/>
    <w:basedOn w:val="DefaultParagraphFont"/>
    <w:uiPriority w:val="99"/>
    <w:unhideWhenUsed/>
    <w:rsid w:val="008E2DC2"/>
    <w:rPr>
      <w:color w:val="467886" w:themeColor="hyperlink"/>
      <w:u w:val="single"/>
    </w:rPr>
  </w:style>
  <w:style w:type="character" w:styleId="UnresolvedMention">
    <w:name w:val="Unresolved Mention"/>
    <w:basedOn w:val="DefaultParagraphFont"/>
    <w:uiPriority w:val="99"/>
    <w:semiHidden/>
    <w:unhideWhenUsed/>
    <w:rsid w:val="008E2D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nanditagulati11ops/Heartattackproject1/blob/main/app_new.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478</TotalTime>
  <Pages>3</Pages>
  <Words>1090</Words>
  <Characters>6217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Anandita gulati</dc:creator>
  <cp:keywords/>
  <dc:description/>
  <cp:lastModifiedBy>Anandita gulati</cp:lastModifiedBy>
  <cp:revision>11</cp:revision>
  <dcterms:created xsi:type="dcterms:W3CDTF">2026-01-02T21:43:00Z</dcterms:created>
  <dcterms:modified xsi:type="dcterms:W3CDTF">2026-01-04T17:33:00Z</dcterms:modified>
</cp:coreProperties>
</file>