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7F04" w14:textId="77777777" w:rsidR="00EF5FEA" w:rsidRDefault="00EF5FEA">
      <w:pPr>
        <w:spacing w:before="2400"/>
      </w:pPr>
    </w:p>
    <w:p w14:paraId="503371A7" w14:textId="77777777" w:rsidR="00EF5FEA" w:rsidRDefault="00000000">
      <w:pPr>
        <w:jc w:val="center"/>
      </w:pPr>
      <w:r>
        <w:rPr>
          <w:b/>
          <w:bCs/>
          <w:color w:val="29B5E8"/>
          <w:spacing w:val="60"/>
          <w:sz w:val="26"/>
          <w:szCs w:val="26"/>
        </w:rPr>
        <w:t>SNOWFLAKE CORTEX AGENTS</w:t>
      </w:r>
    </w:p>
    <w:p w14:paraId="609BEC28" w14:textId="77777777" w:rsidR="00EF5FEA" w:rsidRDefault="00000000">
      <w:pPr>
        <w:spacing w:before="120"/>
        <w:jc w:val="center"/>
      </w:pPr>
      <w:r>
        <w:rPr>
          <w:b/>
          <w:bCs/>
          <w:color w:val="11263C"/>
          <w:sz w:val="52"/>
          <w:szCs w:val="52"/>
        </w:rPr>
        <w:t>LLM Model Selection Knowledge Base</w:t>
      </w:r>
    </w:p>
    <w:p w14:paraId="58BFA83A" w14:textId="77777777" w:rsidR="00EF5FEA" w:rsidRDefault="00000000">
      <w:pPr>
        <w:spacing w:before="120" w:after="300"/>
        <w:jc w:val="center"/>
      </w:pPr>
      <w:r>
        <w:rPr>
          <w:color w:val="1D6FA3"/>
          <w:sz w:val="28"/>
          <w:szCs w:val="28"/>
        </w:rPr>
        <w:t>Claude vs OpenAI vs Gemini: which model, when, and why</w:t>
      </w:r>
    </w:p>
    <w:p w14:paraId="4BA58FE9" w14:textId="77777777" w:rsidR="00EF5FEA" w:rsidRDefault="00EF5FEA">
      <w:pPr>
        <w:pBdr>
          <w:bottom w:val="single" w:sz="10" w:space="1" w:color="29B5E8"/>
        </w:pBdr>
        <w:jc w:val="center"/>
      </w:pPr>
    </w:p>
    <w:p w14:paraId="30EB9E75" w14:textId="77777777" w:rsidR="00EF5FEA" w:rsidRDefault="00000000">
      <w:pPr>
        <w:pStyle w:val="Heading1"/>
        <w:pageBreakBefore/>
      </w:pPr>
      <w:r>
        <w:lastRenderedPageBreak/>
        <w:t>1. The Problem: Why Model Choice Matters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1E81C99"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5A2AAAD2" w14:textId="77777777" w:rsidR="00EF5FEA" w:rsidRDefault="00000000">
            <w:r>
              <w:rPr>
                <w:b/>
                <w:bCs/>
                <w:color w:val="C2860A"/>
              </w:rPr>
              <w:t xml:space="preserve">PROBLEM STATEMENT:  </w:t>
            </w:r>
            <w:r>
              <w:t xml:space="preserve">Our teams are building multiple Cortex Agents (finance analytics, sales assistants, support triage, document Q&amp;A). Cortex Agents lets us pick from 18 models across three providers, or let Snowflake choose with </w:t>
            </w:r>
            <w:r>
              <w:rPr>
                <w:rFonts w:ascii="Consolas" w:eastAsia="Consolas" w:hAnsi="Consolas" w:cs="Consolas"/>
                <w:color w:val="0E5A7A"/>
              </w:rPr>
              <w:t>auto</w:t>
            </w:r>
            <w:r>
              <w:t>. Without a shared rulebook, each team picks differently. The result is inconsistent quality, surprise credit spend, models that are not available in our cloud region, and preview models accidentally shipped to production.</w:t>
            </w:r>
          </w:p>
        </w:tc>
      </w:tr>
    </w:tbl>
    <w:p w14:paraId="309DD90C" w14:textId="77777777" w:rsidR="00EF5FEA" w:rsidRDefault="00EF5FEA">
      <w:pPr>
        <w:spacing w:after="80"/>
      </w:pPr>
    </w:p>
    <w:p w14:paraId="329C756E" w14:textId="77777777" w:rsidR="00EF5FEA" w:rsidRDefault="00000000">
      <w:pPr>
        <w:spacing w:after="90" w:line="262" w:lineRule="auto"/>
      </w:pPr>
      <w:r>
        <w:t xml:space="preserve">In Cortex Agents the model you select is the </w:t>
      </w:r>
      <w:r>
        <w:rPr>
          <w:b/>
          <w:bCs/>
        </w:rPr>
        <w:t>orchestration model</w:t>
      </w:r>
      <w:r>
        <w:t>: the "brain" that runs the plan → use tools → reflect loop. It parses the request, decides which tools to call (Cortex Analyst for SQL over semantic views, Cortex Search for documents, code execution, custom tools, MCP connectors, web search), reads the results, and writes the final answer. The tools do the data work; the model decides what work to do.</w:t>
      </w:r>
    </w:p>
    <w:p w14:paraId="3751CF28" w14:textId="77777777" w:rsidR="00EF5FEA" w:rsidRDefault="00000000">
      <w:pPr>
        <w:spacing w:before="60" w:after="100"/>
        <w:jc w:val="center"/>
      </w:pPr>
      <w:r>
        <w:rPr>
          <w:noProof/>
        </w:rPr>
        <w:drawing>
          <wp:inline distT="0" distB="0" distL="0" distR="0" wp14:anchorId="6397026F" wp14:editId="33454DB1">
            <wp:extent cx="6126480" cy="2647950"/>
            <wp:effectExtent l="0" t="0" r="0" b="0"/>
            <wp:docPr id="1" name="agent_loop" descr="agent_loop" title="agent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6480" cy="2647950"/>
                    </a:xfrm>
                    <a:prstGeom prst="rect">
                      <a:avLst/>
                    </a:prstGeom>
                  </pic:spPr>
                </pic:pic>
              </a:graphicData>
            </a:graphic>
          </wp:inline>
        </w:drawing>
      </w:r>
    </w:p>
    <w:p w14:paraId="58851556" w14:textId="77777777" w:rsidR="00EF5FEA" w:rsidRDefault="00000000">
      <w:pPr>
        <w:pStyle w:val="Heading2"/>
      </w:pPr>
      <w:r>
        <w:t>Five questions decide the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600"/>
        <w:gridCol w:w="3906"/>
      </w:tblGrid>
      <w:tr w:rsidR="00EF5FEA" w14:paraId="7B940282" w14:textId="77777777">
        <w:tblPrEx>
          <w:tblCellMar>
            <w:top w:w="0" w:type="dxa"/>
            <w:bottom w:w="0" w:type="dxa"/>
          </w:tblCellMar>
        </w:tblPrEx>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04905BFD" w14:textId="77777777" w:rsidR="00EF5FEA" w:rsidRDefault="00000000">
            <w:r>
              <w:rPr>
                <w:b/>
                <w:bCs/>
                <w:color w:val="FFFFFF"/>
                <w:sz w:val="17"/>
                <w:szCs w:val="17"/>
              </w:rPr>
              <w:t>#</w:t>
            </w:r>
          </w:p>
        </w:tc>
        <w:tc>
          <w:tcPr>
            <w:tcW w:w="19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3125A0EC" w14:textId="77777777" w:rsidR="00EF5FEA" w:rsidRDefault="00000000">
            <w:r>
              <w:rPr>
                <w:b/>
                <w:bCs/>
                <w:color w:val="FFFFFF"/>
                <w:sz w:val="17"/>
                <w:szCs w:val="17"/>
              </w:rPr>
              <w:t>Decision factor</w:t>
            </w:r>
          </w:p>
        </w:tc>
        <w:tc>
          <w:tcPr>
            <w:tcW w:w="36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0B9B576D" w14:textId="77777777" w:rsidR="00EF5FEA" w:rsidRDefault="00000000">
            <w:r>
              <w:rPr>
                <w:b/>
                <w:bCs/>
                <w:color w:val="FFFFFF"/>
                <w:sz w:val="17"/>
                <w:szCs w:val="17"/>
              </w:rPr>
              <w:t>What to check</w:t>
            </w:r>
          </w:p>
        </w:tc>
        <w:tc>
          <w:tcPr>
            <w:tcW w:w="39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6175B455" w14:textId="77777777" w:rsidR="00EF5FEA" w:rsidRDefault="00000000">
            <w:r>
              <w:rPr>
                <w:b/>
                <w:bCs/>
                <w:color w:val="FFFFFF"/>
                <w:sz w:val="17"/>
                <w:szCs w:val="17"/>
              </w:rPr>
              <w:t>Why it matters for an agent</w:t>
            </w:r>
          </w:p>
        </w:tc>
      </w:tr>
      <w:tr w:rsidR="00EF5FEA" w14:paraId="70F46A1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8312910" w14:textId="77777777" w:rsidR="00EF5FEA" w:rsidRDefault="00000000">
            <w:r>
              <w:rPr>
                <w:b/>
                <w:bCs/>
                <w:sz w:val="17"/>
                <w:szCs w:val="17"/>
              </w:rPr>
              <w:t>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1014420" w14:textId="77777777" w:rsidR="00EF5FEA" w:rsidRDefault="00000000">
            <w:r>
              <w:rPr>
                <w:sz w:val="17"/>
                <w:szCs w:val="17"/>
              </w:rPr>
              <w:t>Platform &amp; compliance</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89F3618" w14:textId="77777777" w:rsidR="00EF5FEA" w:rsidRDefault="00000000">
            <w:r>
              <w:rPr>
                <w:sz w:val="17"/>
                <w:szCs w:val="17"/>
              </w:rPr>
              <w:t>Which cross-region routing scope is enabled (</w:t>
            </w:r>
            <w:r>
              <w:rPr>
                <w:rFonts w:ascii="Consolas" w:eastAsia="Consolas" w:hAnsi="Consolas" w:cs="Consolas"/>
                <w:color w:val="0E5A7A"/>
                <w:sz w:val="17"/>
                <w:szCs w:val="17"/>
              </w:rPr>
              <w:t>CORTEX_ENABLED_CROSS_REGION</w:t>
            </w:r>
            <w:r>
              <w:rPr>
                <w:sz w:val="17"/>
                <w:szCs w:val="17"/>
              </w:rPr>
              <w:t>)? Any Gov / FedRAMP / residency rule?</w:t>
            </w:r>
          </w:p>
        </w:tc>
        <w:tc>
          <w:tcPr>
            <w:tcW w:w="39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EEB38F3" w14:textId="77777777" w:rsidR="00EF5FEA" w:rsidRDefault="00000000">
            <w:r>
              <w:rPr>
                <w:sz w:val="17"/>
                <w:szCs w:val="17"/>
              </w:rPr>
              <w:t>A model not available in your scope simply cannot be called. This eliminates options before quality is even considered.</w:t>
            </w:r>
          </w:p>
        </w:tc>
      </w:tr>
      <w:tr w:rsidR="00EF5FEA" w14:paraId="56E5D97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B95D2F5" w14:textId="77777777" w:rsidR="00EF5FEA" w:rsidRDefault="00000000">
            <w:r>
              <w:rPr>
                <w:b/>
                <w:bCs/>
                <w:sz w:val="17"/>
                <w:szCs w:val="17"/>
              </w:rPr>
              <w:t>2</w:t>
            </w:r>
          </w:p>
        </w:tc>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DCAF79D" w14:textId="77777777" w:rsidR="00EF5FEA" w:rsidRDefault="00000000">
            <w:r>
              <w:rPr>
                <w:sz w:val="17"/>
                <w:szCs w:val="17"/>
              </w:rPr>
              <w:t>Task complexity</w:t>
            </w:r>
          </w:p>
        </w:tc>
        <w:tc>
          <w:tcPr>
            <w:tcW w:w="3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E8A308F" w14:textId="77777777" w:rsidR="00EF5FEA" w:rsidRDefault="00000000">
            <w:r>
              <w:rPr>
                <w:sz w:val="17"/>
                <w:szCs w:val="17"/>
              </w:rPr>
              <w:t>How many tools per question? How many reasoning steps? How costly is a wrong answer?</w:t>
            </w:r>
          </w:p>
        </w:tc>
        <w:tc>
          <w:tcPr>
            <w:tcW w:w="39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6758E6E" w14:textId="77777777" w:rsidR="00EF5FEA" w:rsidRDefault="00000000">
            <w:r>
              <w:rPr>
                <w:sz w:val="17"/>
                <w:szCs w:val="17"/>
              </w:rPr>
              <w:t>Multi-step planning and tool routing are where large models earn their price.</w:t>
            </w:r>
          </w:p>
        </w:tc>
      </w:tr>
      <w:tr w:rsidR="00EF5FEA" w14:paraId="31D9C5D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AD3A8D4" w14:textId="77777777" w:rsidR="00EF5FEA" w:rsidRDefault="00000000">
            <w:r>
              <w:rPr>
                <w:b/>
                <w:bCs/>
                <w:sz w:val="17"/>
                <w:szCs w:val="17"/>
              </w:rPr>
              <w:t>3</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500B29F" w14:textId="77777777" w:rsidR="00EF5FEA" w:rsidRDefault="00000000">
            <w:r>
              <w:rPr>
                <w:sz w:val="17"/>
                <w:szCs w:val="17"/>
              </w:rPr>
              <w:t>Volume &amp; latency</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6D13CEC" w14:textId="77777777" w:rsidR="00EF5FEA" w:rsidRDefault="00000000">
            <w:r>
              <w:rPr>
                <w:sz w:val="17"/>
                <w:szCs w:val="17"/>
              </w:rPr>
              <w:t>Requests per day, users, response-time target.</w:t>
            </w:r>
          </w:p>
        </w:tc>
        <w:tc>
          <w:tcPr>
            <w:tcW w:w="39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41B2EA8" w14:textId="77777777" w:rsidR="00EF5FEA" w:rsidRDefault="00000000">
            <w:r>
              <w:rPr>
                <w:sz w:val="17"/>
                <w:szCs w:val="17"/>
              </w:rPr>
              <w:t>At high volume, small models cut cost and latency dramatically.</w:t>
            </w:r>
          </w:p>
        </w:tc>
      </w:tr>
      <w:tr w:rsidR="00EF5FEA" w14:paraId="5924F03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A88792B" w14:textId="77777777" w:rsidR="00EF5FEA" w:rsidRDefault="00000000">
            <w:r>
              <w:rPr>
                <w:b/>
                <w:bCs/>
                <w:sz w:val="17"/>
                <w:szCs w:val="17"/>
              </w:rPr>
              <w:t>4</w:t>
            </w:r>
          </w:p>
        </w:tc>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09D1DD8" w14:textId="77777777" w:rsidR="00EF5FEA" w:rsidRDefault="00000000">
            <w:r>
              <w:rPr>
                <w:sz w:val="17"/>
                <w:szCs w:val="17"/>
              </w:rPr>
              <w:t>Input / output size</w:t>
            </w:r>
          </w:p>
        </w:tc>
        <w:tc>
          <w:tcPr>
            <w:tcW w:w="3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68EBC4A" w14:textId="77777777" w:rsidR="00EF5FEA" w:rsidRDefault="00000000">
            <w:r>
              <w:rPr>
                <w:sz w:val="17"/>
                <w:szCs w:val="17"/>
              </w:rPr>
              <w:t>Size of tool results, documents, conversation threads; length of the answer.</w:t>
            </w:r>
          </w:p>
        </w:tc>
        <w:tc>
          <w:tcPr>
            <w:tcW w:w="39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CDA2E08" w14:textId="77777777" w:rsidR="00EF5FEA" w:rsidRDefault="00000000">
            <w:r>
              <w:rPr>
                <w:sz w:val="17"/>
                <w:szCs w:val="17"/>
              </w:rPr>
              <w:t>Context window must fit all tool results; max output caps report length.</w:t>
            </w:r>
          </w:p>
        </w:tc>
      </w:tr>
      <w:tr w:rsidR="00EF5FEA" w14:paraId="54848A8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920BCB4" w14:textId="77777777" w:rsidR="00EF5FEA" w:rsidRDefault="00000000">
            <w:r>
              <w:rPr>
                <w:b/>
                <w:bCs/>
                <w:sz w:val="17"/>
                <w:szCs w:val="17"/>
              </w:rPr>
              <w:t>5</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7F44B36" w14:textId="77777777" w:rsidR="00EF5FEA" w:rsidRDefault="00000000">
            <w:r>
              <w:rPr>
                <w:sz w:val="17"/>
                <w:szCs w:val="17"/>
              </w:rPr>
              <w:t>Production readiness</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1F64057" w14:textId="77777777" w:rsidR="00EF5FEA" w:rsidRDefault="00000000">
            <w:r>
              <w:rPr>
                <w:sz w:val="17"/>
                <w:szCs w:val="17"/>
              </w:rPr>
              <w:t>GA, public preview, private preview or legacy?</w:t>
            </w:r>
          </w:p>
        </w:tc>
        <w:tc>
          <w:tcPr>
            <w:tcW w:w="39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F0F2ED6" w14:textId="77777777" w:rsidR="00EF5FEA" w:rsidRDefault="00000000">
            <w:r>
              <w:rPr>
                <w:sz w:val="17"/>
                <w:szCs w:val="17"/>
              </w:rPr>
              <w:t>Snowflake states preview models are not intended for production; legacy models are on a path to end-of-life.</w:t>
            </w:r>
          </w:p>
        </w:tc>
      </w:tr>
    </w:tbl>
    <w:p w14:paraId="7BC24AA1" w14:textId="77777777" w:rsidR="00EF5FEA" w:rsidRDefault="00EF5FEA">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4CFF4D22" w14:textId="77777777">
        <w:tblPrEx>
          <w:tblCellMar>
            <w:top w:w="0" w:type="dxa"/>
            <w:bottom w:w="0" w:type="dxa"/>
          </w:tblCellMar>
        </w:tblPrEx>
        <w:tc>
          <w:tcPr>
            <w:tcW w:w="9906" w:type="dxa"/>
            <w:tcBorders>
              <w:top w:val="none" w:sz="0" w:space="0" w:color="FFFFFF"/>
              <w:left w:val="single" w:sz="24" w:space="0" w:color="29B5E8"/>
              <w:bottom w:val="none" w:sz="0" w:space="0" w:color="FFFFFF"/>
              <w:right w:val="none" w:sz="0" w:space="0" w:color="FFFFFF"/>
            </w:tcBorders>
            <w:shd w:val="clear" w:color="auto" w:fill="EAF7FD"/>
            <w:tcMar>
              <w:top w:w="80" w:type="dxa"/>
              <w:left w:w="160" w:type="dxa"/>
              <w:bottom w:w="80" w:type="dxa"/>
              <w:right w:w="160" w:type="dxa"/>
            </w:tcMar>
          </w:tcPr>
          <w:p w14:paraId="67B60589" w14:textId="77777777" w:rsidR="00EF5FEA" w:rsidRDefault="00000000">
            <w:r>
              <w:rPr>
                <w:b/>
                <w:bCs/>
                <w:color w:val="29B5E8"/>
              </w:rPr>
              <w:t xml:space="preserve">Snowflake's default advice:  </w:t>
            </w:r>
            <w:r>
              <w:t xml:space="preserve">Select </w:t>
            </w:r>
            <w:r>
              <w:rPr>
                <w:rFonts w:ascii="Consolas" w:eastAsia="Consolas" w:hAnsi="Consolas" w:cs="Consolas"/>
                <w:color w:val="0E5A7A"/>
              </w:rPr>
              <w:t>auto</w:t>
            </w:r>
            <w:r>
              <w:t xml:space="preserve"> when creating an agent. Cortex then picks the highest-quality model available to your account and upgrades as new models arrive. This guide explains when to override </w:t>
            </w:r>
            <w:r>
              <w:rPr>
                <w:rFonts w:ascii="Consolas" w:eastAsia="Consolas" w:hAnsi="Consolas" w:cs="Consolas"/>
                <w:color w:val="0E5A7A"/>
              </w:rPr>
              <w:t>auto</w:t>
            </w:r>
            <w:r>
              <w:t xml:space="preserve"> with a pinned model, and which one.</w:t>
            </w:r>
          </w:p>
        </w:tc>
      </w:tr>
    </w:tbl>
    <w:p w14:paraId="793EEE8F" w14:textId="77777777" w:rsidR="00EF5FEA" w:rsidRDefault="00000000">
      <w:pPr>
        <w:pStyle w:val="Heading1"/>
        <w:pageBreakBefore/>
      </w:pPr>
      <w:r>
        <w:lastRenderedPageBreak/>
        <w:t>2. Quick Decision Guide</w:t>
      </w:r>
    </w:p>
    <w:p w14:paraId="7E52E2A6" w14:textId="77777777" w:rsidR="00EF5FEA" w:rsidRDefault="00000000">
      <w:pPr>
        <w:spacing w:after="90" w:line="262" w:lineRule="auto"/>
      </w:pPr>
      <w:r>
        <w:t xml:space="preserve">Use this flow first. Hard constraints (cloud scope, compliance) are applied </w:t>
      </w:r>
      <w:r>
        <w:rPr>
          <w:b/>
          <w:bCs/>
        </w:rPr>
        <w:t>before</w:t>
      </w:r>
      <w:r>
        <w:t xml:space="preserve"> quality, because they remove options entirely.</w:t>
      </w:r>
    </w:p>
    <w:p w14:paraId="4CCE0080" w14:textId="77777777" w:rsidR="00EF5FEA" w:rsidRDefault="00000000">
      <w:pPr>
        <w:spacing w:before="60" w:after="100"/>
        <w:jc w:val="center"/>
      </w:pPr>
      <w:r>
        <w:rPr>
          <w:noProof/>
        </w:rPr>
        <w:drawing>
          <wp:inline distT="0" distB="0" distL="0" distR="0" wp14:anchorId="04C25253" wp14:editId="2DDCF785">
            <wp:extent cx="6126480" cy="3657600"/>
            <wp:effectExtent l="0" t="0" r="0" b="0"/>
            <wp:docPr id="1992262718" name="decision_flow" descr="decision_flow" title="decision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6480" cy="3657600"/>
                    </a:xfrm>
                    <a:prstGeom prst="rect">
                      <a:avLst/>
                    </a:prstGeom>
                  </pic:spPr>
                </pic:pic>
              </a:graphicData>
            </a:graphic>
          </wp:inline>
        </w:drawing>
      </w:r>
    </w:p>
    <w:p w14:paraId="15F614A1" w14:textId="77777777" w:rsidR="00EF5FEA" w:rsidRDefault="00000000">
      <w:pPr>
        <w:pStyle w:val="Heading2"/>
      </w:pPr>
      <w:r>
        <w:t>Problem → model cheat sheet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2500"/>
        <w:gridCol w:w="3006"/>
      </w:tblGrid>
      <w:tr w:rsidR="00EF5FEA" w14:paraId="03E66E35" w14:textId="77777777">
        <w:tblPrEx>
          <w:tblCellMar>
            <w:top w:w="0" w:type="dxa"/>
            <w:bottom w:w="0" w:type="dxa"/>
          </w:tblCellMar>
        </w:tblPrEx>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C822E12" w14:textId="77777777" w:rsidR="00EF5FEA" w:rsidRDefault="00000000">
            <w:r>
              <w:rPr>
                <w:b/>
                <w:bCs/>
                <w:color w:val="FFFFFF"/>
                <w:sz w:val="16"/>
                <w:szCs w:val="16"/>
              </w:rPr>
              <w:t>If your problem is…</w:t>
            </w:r>
          </w:p>
        </w:tc>
        <w:tc>
          <w:tcPr>
            <w:tcW w:w="17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92E2A40" w14:textId="77777777" w:rsidR="00EF5FEA" w:rsidRDefault="00000000">
            <w:r>
              <w:rPr>
                <w:b/>
                <w:bCs/>
                <w:color w:val="FFFFFF"/>
                <w:sz w:val="16"/>
                <w:szCs w:val="16"/>
              </w:rPr>
              <w:t>Start with</w:t>
            </w:r>
          </w:p>
        </w:tc>
        <w:tc>
          <w:tcPr>
            <w:tcW w:w="25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0B17BE8E" w14:textId="77777777" w:rsidR="00EF5FEA" w:rsidRDefault="00000000">
            <w:r>
              <w:rPr>
                <w:b/>
                <w:bCs/>
                <w:color w:val="FFFFFF"/>
                <w:sz w:val="16"/>
                <w:szCs w:val="16"/>
              </w:rPr>
              <w:t>Alternatives</w:t>
            </w:r>
          </w:p>
        </w:tc>
        <w:tc>
          <w:tcPr>
            <w:tcW w:w="30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28F6173E" w14:textId="77777777" w:rsidR="00EF5FEA" w:rsidRDefault="00000000">
            <w:r>
              <w:rPr>
                <w:b/>
                <w:bCs/>
                <w:color w:val="FFFFFF"/>
                <w:sz w:val="16"/>
                <w:szCs w:val="16"/>
              </w:rPr>
              <w:t>Why</w:t>
            </w:r>
          </w:p>
        </w:tc>
      </w:tr>
      <w:tr w:rsidR="00EF5FEA" w14:paraId="2A045087"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A1EA213" w14:textId="77777777" w:rsidR="00EF5FEA" w:rsidRDefault="00000000">
            <w:r>
              <w:rPr>
                <w:b/>
                <w:bCs/>
                <w:sz w:val="16"/>
                <w:szCs w:val="16"/>
              </w:rPr>
              <w:t>Complex multi-step analysis across Analyst + Search + code; high cost of error</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43C7CEE" w14:textId="77777777" w:rsidR="00EF5FEA" w:rsidRDefault="00000000">
            <w:r>
              <w:rPr>
                <w:sz w:val="16"/>
                <w:szCs w:val="16"/>
              </w:rPr>
              <w:t>claude-opus-5</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F91A1FB" w14:textId="77777777" w:rsidR="00EF5FEA" w:rsidRDefault="00000000">
            <w:r>
              <w:rPr>
                <w:sz w:val="16"/>
                <w:szCs w:val="16"/>
              </w:rPr>
              <w:t>openai-gpt-5.4; gemini-3.1-pro (evaluation only, preview)</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1000D1F" w14:textId="77777777" w:rsidR="00EF5FEA" w:rsidRDefault="00000000">
            <w:r>
              <w:rPr>
                <w:sz w:val="16"/>
                <w:szCs w:val="16"/>
              </w:rPr>
              <w:t>Snowflake's most capable tier; deepest planning; 128K output for long reports.</w:t>
            </w:r>
          </w:p>
        </w:tc>
      </w:tr>
      <w:tr w:rsidR="00EF5FEA" w14:paraId="546F803D"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2922509" w14:textId="77777777" w:rsidR="00EF5FEA" w:rsidRDefault="00000000">
            <w:r>
              <w:rPr>
                <w:b/>
                <w:bCs/>
                <w:sz w:val="16"/>
                <w:szCs w:val="16"/>
              </w:rPr>
              <w:t>Business Q&amp;A agent for hundreds or thousands of users</w:t>
            </w:r>
          </w:p>
        </w:tc>
        <w:tc>
          <w:tcPr>
            <w:tcW w:w="1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BA38384" w14:textId="77777777" w:rsidR="00EF5FEA" w:rsidRDefault="00000000">
            <w:r>
              <w:rPr>
                <w:sz w:val="16"/>
                <w:szCs w:val="16"/>
              </w:rPr>
              <w:t>claude-sonnet-5</w:t>
            </w:r>
          </w:p>
        </w:tc>
        <w:tc>
          <w:tcPr>
            <w:tcW w:w="2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AF9301B" w14:textId="77777777" w:rsidR="00EF5FEA" w:rsidRDefault="00000000">
            <w:r>
              <w:rPr>
                <w:sz w:val="16"/>
                <w:szCs w:val="16"/>
              </w:rPr>
              <w:t>openai-gpt-5.4; gemini-3.5-flash</w:t>
            </w:r>
          </w:p>
        </w:tc>
        <w:tc>
          <w:tcPr>
            <w:tcW w:w="3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4B73B6D" w14:textId="77777777" w:rsidR="00EF5FEA" w:rsidRDefault="00000000">
            <w:r>
              <w:rPr>
                <w:sz w:val="16"/>
                <w:szCs w:val="16"/>
              </w:rPr>
              <w:t>Strong tool use at lower latency and cost than Opus; 1M context.</w:t>
            </w:r>
          </w:p>
        </w:tc>
      </w:tr>
      <w:tr w:rsidR="00EF5FEA" w14:paraId="28308F66"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497947A" w14:textId="77777777" w:rsidR="00EF5FEA" w:rsidRDefault="00000000">
            <w:r>
              <w:rPr>
                <w:b/>
                <w:bCs/>
                <w:sz w:val="16"/>
                <w:szCs w:val="16"/>
              </w:rPr>
              <w:t>High-volume triage, classification, short answers, sub-agents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627F0E0" w14:textId="77777777" w:rsidR="00EF5FEA" w:rsidRDefault="00000000">
            <w:r>
              <w:rPr>
                <w:sz w:val="16"/>
                <w:szCs w:val="16"/>
              </w:rPr>
              <w:t>claude-haiku-4-5</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5509212" w14:textId="77777777" w:rsidR="00EF5FEA" w:rsidRDefault="00000000">
            <w:r>
              <w:rPr>
                <w:sz w:val="16"/>
                <w:szCs w:val="16"/>
              </w:rPr>
              <w:t>openai-gpt-5-mini; gemini-3.5-flash</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F00AE6F" w14:textId="77777777" w:rsidR="00EF5FEA" w:rsidRDefault="00000000">
            <w:r>
              <w:rPr>
                <w:sz w:val="16"/>
                <w:szCs w:val="16"/>
              </w:rPr>
              <w:t>Fast, cost-efficient; built for throughput over deep reasoning.</w:t>
            </w:r>
          </w:p>
        </w:tc>
      </w:tr>
      <w:tr w:rsidR="00EF5FEA" w14:paraId="5E7A794C"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9FA02EF" w14:textId="77777777" w:rsidR="00EF5FEA" w:rsidRDefault="00000000">
            <w:r>
              <w:rPr>
                <w:b/>
                <w:bCs/>
                <w:sz w:val="16"/>
                <w:szCs w:val="16"/>
              </w:rPr>
              <w:t>Snowflake account where routing must stay on Azure</w:t>
            </w:r>
          </w:p>
        </w:tc>
        <w:tc>
          <w:tcPr>
            <w:tcW w:w="1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74F8495" w14:textId="77777777" w:rsidR="00EF5FEA" w:rsidRDefault="00000000">
            <w:r>
              <w:rPr>
                <w:sz w:val="16"/>
                <w:szCs w:val="16"/>
              </w:rPr>
              <w:t>openai-gpt-5.4</w:t>
            </w:r>
          </w:p>
        </w:tc>
        <w:tc>
          <w:tcPr>
            <w:tcW w:w="2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09E2857" w14:textId="77777777" w:rsidR="00EF5FEA" w:rsidRDefault="00000000">
            <w:r>
              <w:rPr>
                <w:sz w:val="16"/>
                <w:szCs w:val="16"/>
              </w:rPr>
              <w:t>openai-gpt-5.2 / 5.1 / 5</w:t>
            </w:r>
          </w:p>
        </w:tc>
        <w:tc>
          <w:tcPr>
            <w:tcW w:w="3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E7E4DC6" w14:textId="77777777" w:rsidR="00EF5FEA" w:rsidRDefault="00000000">
            <w:r>
              <w:rPr>
                <w:sz w:val="16"/>
                <w:szCs w:val="16"/>
              </w:rPr>
              <w:t>OpenAI models are the ones routed through Azure scopes.</w:t>
            </w:r>
          </w:p>
        </w:tc>
      </w:tr>
      <w:tr w:rsidR="00EF5FEA" w14:paraId="49B9A0AB"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B8C5225" w14:textId="77777777" w:rsidR="00EF5FEA" w:rsidRDefault="00000000">
            <w:r>
              <w:rPr>
                <w:b/>
                <w:bCs/>
                <w:sz w:val="16"/>
                <w:szCs w:val="16"/>
              </w:rPr>
              <w:t>Snowflake account where routing must stay on Google Cloud US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13820BE" w14:textId="77777777" w:rsidR="00EF5FEA" w:rsidRDefault="00000000">
            <w:r>
              <w:rPr>
                <w:sz w:val="16"/>
                <w:szCs w:val="16"/>
              </w:rPr>
              <w:t>gemini-3.5-flash</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14D07EC" w14:textId="77777777" w:rsidR="00EF5FEA" w:rsidRDefault="00000000">
            <w:r>
              <w:rPr>
                <w:sz w:val="16"/>
                <w:szCs w:val="16"/>
              </w:rPr>
              <w:t>gemini-3.1-pro (preview)</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335959E" w14:textId="77777777" w:rsidR="00EF5FEA" w:rsidRDefault="00000000">
            <w:r>
              <w:rPr>
                <w:sz w:val="16"/>
                <w:szCs w:val="16"/>
              </w:rPr>
              <w:t>Gemini models are the ones routed through Google Cloud US.</w:t>
            </w:r>
          </w:p>
        </w:tc>
      </w:tr>
      <w:tr w:rsidR="00EF5FEA" w14:paraId="3BE9FBCC"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155AAE4" w14:textId="77777777" w:rsidR="00EF5FEA" w:rsidRDefault="00000000">
            <w:r>
              <w:rPr>
                <w:b/>
                <w:bCs/>
                <w:sz w:val="16"/>
                <w:szCs w:val="16"/>
              </w:rPr>
              <w:t>US public sector: FedRAMP High Plus or DoD scope</w:t>
            </w:r>
          </w:p>
        </w:tc>
        <w:tc>
          <w:tcPr>
            <w:tcW w:w="1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E89E6CF" w14:textId="77777777" w:rsidR="00EF5FEA" w:rsidRDefault="00000000">
            <w:r>
              <w:rPr>
                <w:sz w:val="16"/>
                <w:szCs w:val="16"/>
              </w:rPr>
              <w:t>claude-sonnet-4-5</w:t>
            </w:r>
          </w:p>
        </w:tc>
        <w:tc>
          <w:tcPr>
            <w:tcW w:w="2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B688851" w14:textId="77777777" w:rsidR="00EF5FEA" w:rsidRDefault="00000000">
            <w:r>
              <w:rPr>
                <w:sz w:val="16"/>
                <w:szCs w:val="16"/>
              </w:rPr>
              <w:t>claude-sonnet-4-6 / claude-haiku-4-5 (Commercial Gov only)</w:t>
            </w:r>
          </w:p>
        </w:tc>
        <w:tc>
          <w:tcPr>
            <w:tcW w:w="3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4423B4E" w14:textId="77777777" w:rsidR="00EF5FEA" w:rsidRDefault="00000000">
            <w:r>
              <w:rPr>
                <w:sz w:val="16"/>
                <w:szCs w:val="16"/>
              </w:rPr>
              <w:t>Only agent model listed in FedRAMP High Plus and DoD scopes.</w:t>
            </w:r>
          </w:p>
        </w:tc>
      </w:tr>
      <w:tr w:rsidR="00EF5FEA" w14:paraId="5788B543"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A6DA07F" w14:textId="77777777" w:rsidR="00EF5FEA" w:rsidRDefault="00000000">
            <w:r>
              <w:rPr>
                <w:b/>
                <w:bCs/>
                <w:sz w:val="16"/>
                <w:szCs w:val="16"/>
              </w:rPr>
              <w:t>Routing restricted to AWS APJ or AWS AU</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AB2E460" w14:textId="77777777" w:rsidR="00EF5FEA" w:rsidRDefault="00000000">
            <w:r>
              <w:rPr>
                <w:sz w:val="16"/>
                <w:szCs w:val="16"/>
              </w:rPr>
              <w:t>claude-sonnet-5 / claude-opus-5</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BF03894" w14:textId="77777777" w:rsidR="00EF5FEA" w:rsidRDefault="00000000">
            <w:r>
              <w:rPr>
                <w:sz w:val="16"/>
                <w:szCs w:val="16"/>
              </w:rPr>
              <w:t>claude-haiku-4-5</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9B7496E" w14:textId="77777777" w:rsidR="00EF5FEA" w:rsidRDefault="00000000">
            <w:r>
              <w:rPr>
                <w:sz w:val="16"/>
                <w:szCs w:val="16"/>
              </w:rPr>
              <w:t>No OpenAI or Gemini model is available in these scopes.</w:t>
            </w:r>
          </w:p>
        </w:tc>
      </w:tr>
      <w:tr w:rsidR="00EF5FEA" w14:paraId="7BF220CF"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29E9CF0" w14:textId="77777777" w:rsidR="00EF5FEA" w:rsidRDefault="00000000">
            <w:r>
              <w:rPr>
                <w:b/>
                <w:bCs/>
                <w:sz w:val="16"/>
                <w:szCs w:val="16"/>
              </w:rPr>
              <w:t>Long generated output (reports, code files &gt; 8K tokens)</w:t>
            </w:r>
          </w:p>
        </w:tc>
        <w:tc>
          <w:tcPr>
            <w:tcW w:w="1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9F7759D" w14:textId="77777777" w:rsidR="00EF5FEA" w:rsidRDefault="00000000">
            <w:r>
              <w:rPr>
                <w:sz w:val="16"/>
                <w:szCs w:val="16"/>
              </w:rPr>
              <w:t>claude-opus-5 or openai-gpt-5.4</w:t>
            </w:r>
          </w:p>
        </w:tc>
        <w:tc>
          <w:tcPr>
            <w:tcW w:w="2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567B404" w14:textId="77777777" w:rsidR="00EF5FEA" w:rsidRDefault="00000000">
            <w:r>
              <w:rPr>
                <w:sz w:val="16"/>
                <w:szCs w:val="16"/>
              </w:rPr>
              <w:t>claude-sonnet-5 (64K)</w:t>
            </w:r>
          </w:p>
        </w:tc>
        <w:tc>
          <w:tcPr>
            <w:tcW w:w="3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671EF32" w14:textId="77777777" w:rsidR="00EF5FEA" w:rsidRDefault="00000000">
            <w:r>
              <w:rPr>
                <w:sz w:val="16"/>
                <w:szCs w:val="16"/>
              </w:rPr>
              <w:t>Avoid gpt-5, gpt-5.1 and gpt-5-mini: 8,192-token output cap.</w:t>
            </w:r>
          </w:p>
        </w:tc>
      </w:tr>
      <w:tr w:rsidR="00EF5FEA" w14:paraId="001B55CE"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2E1A8A0" w14:textId="77777777" w:rsidR="00EF5FEA" w:rsidRDefault="00000000">
            <w:r>
              <w:rPr>
                <w:b/>
                <w:bCs/>
                <w:sz w:val="16"/>
                <w:szCs w:val="16"/>
              </w:rPr>
              <w:t>Very large inputs in one call (many documents or long threads)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60ECCAD" w14:textId="77777777" w:rsidR="00EF5FEA" w:rsidRDefault="00000000">
            <w:r>
              <w:rPr>
                <w:sz w:val="16"/>
                <w:szCs w:val="16"/>
              </w:rPr>
              <w:t>Any 1M-window model</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0CEFEC9" w14:textId="77777777" w:rsidR="00EF5FEA" w:rsidRDefault="00000000">
            <w:r>
              <w:rPr>
                <w:sz w:val="16"/>
                <w:szCs w:val="16"/>
              </w:rPr>
              <w:t>opus-5, sonnet-5, sonnet-4-6, gpt-5.4, gemini</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0113B44" w14:textId="77777777" w:rsidR="00EF5FEA" w:rsidRDefault="00000000">
            <w:r>
              <w:rPr>
                <w:sz w:val="16"/>
                <w:szCs w:val="16"/>
              </w:rPr>
              <w:t>Fits more tool output before truncation or error.</w:t>
            </w:r>
          </w:p>
        </w:tc>
      </w:tr>
      <w:tr w:rsidR="00EF5FEA" w14:paraId="59CC4F52"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3B778DC" w14:textId="77777777" w:rsidR="00EF5FEA" w:rsidRDefault="00000000">
            <w:r>
              <w:rPr>
                <w:b/>
                <w:bCs/>
                <w:sz w:val="16"/>
                <w:szCs w:val="16"/>
              </w:rPr>
              <w:t>Audio / video-heavy multimodal content</w:t>
            </w:r>
          </w:p>
        </w:tc>
        <w:tc>
          <w:tcPr>
            <w:tcW w:w="1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0A44C2B" w14:textId="77777777" w:rsidR="00EF5FEA" w:rsidRDefault="00000000">
            <w:r>
              <w:rPr>
                <w:sz w:val="16"/>
                <w:szCs w:val="16"/>
              </w:rPr>
              <w:t>gemini-3.5-flash</w:t>
            </w:r>
          </w:p>
        </w:tc>
        <w:tc>
          <w:tcPr>
            <w:tcW w:w="2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5A0AD0FB" w14:textId="77777777" w:rsidR="00EF5FEA" w:rsidRDefault="00000000">
            <w:r>
              <w:rPr>
                <w:sz w:val="16"/>
                <w:szCs w:val="16"/>
              </w:rPr>
              <w:t>gemini-3.1-pro (preview)</w:t>
            </w:r>
          </w:p>
        </w:tc>
        <w:tc>
          <w:tcPr>
            <w:tcW w:w="3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C001256" w14:textId="77777777" w:rsidR="00EF5FEA" w:rsidRDefault="00000000">
            <w:r>
              <w:rPr>
                <w:sz w:val="16"/>
                <w:szCs w:val="16"/>
              </w:rPr>
              <w:t>Google positions Gemini as natively multimodal across text, image, audio, video and PDF.</w:t>
            </w:r>
          </w:p>
        </w:tc>
      </w:tr>
      <w:tr w:rsidR="00EF5FEA" w14:paraId="4B87A665" w14:textId="77777777">
        <w:tblPrEx>
          <w:tblCellMar>
            <w:top w:w="0" w:type="dxa"/>
            <w:bottom w:w="0" w:type="dxa"/>
          </w:tblCellMar>
        </w:tblPrEx>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E0BF427" w14:textId="77777777" w:rsidR="00EF5FEA" w:rsidRDefault="00000000">
            <w:r>
              <w:rPr>
                <w:b/>
                <w:bCs/>
                <w:sz w:val="16"/>
                <w:szCs w:val="16"/>
              </w:rPr>
              <w:t>Not sure yet / prototype</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BA23D34" w14:textId="77777777" w:rsidR="00EF5FEA" w:rsidRDefault="00000000">
            <w:r>
              <w:rPr>
                <w:sz w:val="16"/>
                <w:szCs w:val="16"/>
              </w:rPr>
              <w:t>auto</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A12E735" w14:textId="77777777" w:rsidR="00EF5FEA" w:rsidRDefault="00000000">
            <w:r>
              <w:rPr>
                <w:sz w:val="16"/>
                <w:szCs w:val="16"/>
              </w:rPr>
              <w:t>Pin after evaluation</w:t>
            </w:r>
          </w:p>
        </w:tc>
        <w:tc>
          <w:tcPr>
            <w:tcW w:w="3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23CA4B5" w14:textId="77777777" w:rsidR="00EF5FEA" w:rsidRDefault="00000000">
            <w:r>
              <w:rPr>
                <w:sz w:val="16"/>
                <w:szCs w:val="16"/>
              </w:rPr>
              <w:t>Best quality by default; pin in production for predictable cost.</w:t>
            </w:r>
          </w:p>
        </w:tc>
      </w:tr>
    </w:tbl>
    <w:p w14:paraId="2E074716" w14:textId="77777777" w:rsidR="00EF5FEA" w:rsidRDefault="00000000">
      <w:pPr>
        <w:pStyle w:val="Heading1"/>
        <w:pageBreakBefore/>
      </w:pPr>
      <w:r>
        <w:lastRenderedPageBreak/>
        <w:t>3. Complete Model Catalogue for Cortex Agents</w:t>
      </w:r>
    </w:p>
    <w:p w14:paraId="683EDB06" w14:textId="77777777" w:rsidR="00EF5FEA" w:rsidRDefault="00000000">
      <w:pPr>
        <w:spacing w:after="90" w:line="262" w:lineRule="auto"/>
      </w:pPr>
      <w:r>
        <w:t xml:space="preserve">All models supported by Cortex Agents, grouped by provider. Limits come from Snowflake's AI_COMPLETE limits table unless marked </w:t>
      </w:r>
      <w:r>
        <w:rPr>
          <w:b/>
          <w:bCs/>
        </w:rPr>
        <w:t>†</w:t>
      </w:r>
      <w:r>
        <w:t xml:space="preserve"> (provider-published spec; the model is not yet listed in Snowflake's limits table, so confirm in your account).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050"/>
        <w:gridCol w:w="1150"/>
        <w:gridCol w:w="1000"/>
        <w:gridCol w:w="1000"/>
        <w:gridCol w:w="2806"/>
      </w:tblGrid>
      <w:tr w:rsidR="00EF5FEA" w14:paraId="6FBA3382" w14:textId="77777777">
        <w:tblPrEx>
          <w:tblCellMar>
            <w:top w:w="0" w:type="dxa"/>
            <w:bottom w:w="0" w:type="dxa"/>
          </w:tblCellMar>
        </w:tblPrEx>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E6572AF" w14:textId="77777777" w:rsidR="00EF5FEA" w:rsidRDefault="00000000">
            <w:r>
              <w:rPr>
                <w:b/>
                <w:bCs/>
                <w:color w:val="FFFFFF"/>
                <w:sz w:val="16"/>
                <w:szCs w:val="16"/>
              </w:rPr>
              <w:t>Model ID</w:t>
            </w:r>
          </w:p>
        </w:tc>
        <w:tc>
          <w:tcPr>
            <w:tcW w:w="10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24ED86EE" w14:textId="77777777" w:rsidR="00EF5FEA" w:rsidRDefault="00000000">
            <w:r>
              <w:rPr>
                <w:b/>
                <w:bCs/>
                <w:color w:val="FFFFFF"/>
                <w:sz w:val="16"/>
                <w:szCs w:val="16"/>
              </w:rPr>
              <w:t>Provider</w:t>
            </w:r>
          </w:p>
        </w:tc>
        <w:tc>
          <w:tcPr>
            <w:tcW w:w="105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75E2CC1" w14:textId="77777777" w:rsidR="00EF5FEA" w:rsidRDefault="00000000">
            <w:r>
              <w:rPr>
                <w:b/>
                <w:bCs/>
                <w:color w:val="FFFFFF"/>
                <w:sz w:val="16"/>
                <w:szCs w:val="16"/>
              </w:rPr>
              <w:t>Status</w:t>
            </w:r>
          </w:p>
        </w:tc>
        <w:tc>
          <w:tcPr>
            <w:tcW w:w="115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02E7CF38" w14:textId="77777777" w:rsidR="00EF5FEA" w:rsidRDefault="00000000">
            <w:r>
              <w:rPr>
                <w:b/>
                <w:bCs/>
                <w:color w:val="FFFFFF"/>
                <w:sz w:val="16"/>
                <w:szCs w:val="16"/>
              </w:rPr>
              <w:t>Tier</w:t>
            </w:r>
          </w:p>
        </w:tc>
        <w:tc>
          <w:tcPr>
            <w:tcW w:w="10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205486D" w14:textId="77777777" w:rsidR="00EF5FEA" w:rsidRDefault="00000000">
            <w:r>
              <w:rPr>
                <w:b/>
                <w:bCs/>
                <w:color w:val="FFFFFF"/>
                <w:sz w:val="16"/>
                <w:szCs w:val="16"/>
              </w:rPr>
              <w:t>Context</w:t>
            </w:r>
          </w:p>
        </w:tc>
        <w:tc>
          <w:tcPr>
            <w:tcW w:w="10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6FB83019" w14:textId="77777777" w:rsidR="00EF5FEA" w:rsidRDefault="00000000">
            <w:r>
              <w:rPr>
                <w:b/>
                <w:bCs/>
                <w:color w:val="FFFFFF"/>
                <w:sz w:val="16"/>
                <w:szCs w:val="16"/>
              </w:rPr>
              <w:t>Max output</w:t>
            </w:r>
          </w:p>
        </w:tc>
        <w:tc>
          <w:tcPr>
            <w:tcW w:w="28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081A3043" w14:textId="77777777" w:rsidR="00EF5FEA" w:rsidRDefault="00000000">
            <w:r>
              <w:rPr>
                <w:b/>
                <w:bCs/>
                <w:color w:val="FFFFFF"/>
                <w:sz w:val="16"/>
                <w:szCs w:val="16"/>
              </w:rPr>
              <w:t>Best for</w:t>
            </w:r>
          </w:p>
        </w:tc>
      </w:tr>
      <w:tr w:rsidR="00EF5FEA" w14:paraId="75A1A23D"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556F2C5" w14:textId="77777777" w:rsidR="00EF5FEA" w:rsidRDefault="00000000">
            <w:r>
              <w:rPr>
                <w:b/>
                <w:bCs/>
                <w:sz w:val="16"/>
                <w:szCs w:val="16"/>
              </w:rPr>
              <w:t>claude-opus-5</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03AC42D1"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028BF7D6"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EAF9127"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06058CA"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B3B2323" w14:textId="77777777" w:rsidR="00EF5FEA" w:rsidRDefault="00000000">
            <w:r>
              <w:rPr>
                <w:sz w:val="16"/>
                <w:szCs w:val="16"/>
              </w:rPr>
              <w:t>128K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6BFC2D1" w14:textId="77777777" w:rsidR="00EF5FEA" w:rsidRDefault="00000000">
            <w:r>
              <w:rPr>
                <w:sz w:val="16"/>
                <w:szCs w:val="16"/>
              </w:rPr>
              <w:t>Hardest multi-step agentic work, long reports</w:t>
            </w:r>
          </w:p>
        </w:tc>
      </w:tr>
      <w:tr w:rsidR="00EF5FEA" w14:paraId="2BBBF459"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4DA07F4" w14:textId="77777777" w:rsidR="00EF5FEA" w:rsidRDefault="00000000">
            <w:r>
              <w:rPr>
                <w:b/>
                <w:bCs/>
                <w:sz w:val="16"/>
                <w:szCs w:val="16"/>
              </w:rPr>
              <w:t>claude-opus-4-8</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B6FF6FA"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162BEC5"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43D5F42"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17C630F"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BF1087F" w14:textId="77777777" w:rsidR="00EF5FEA" w:rsidRDefault="00000000">
            <w:r>
              <w:rPr>
                <w:sz w:val="16"/>
                <w:szCs w:val="16"/>
              </w:rPr>
              <w:t>128K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8DFC602" w14:textId="77777777" w:rsidR="00EF5FEA" w:rsidRDefault="00000000">
            <w:r>
              <w:rPr>
                <w:sz w:val="16"/>
                <w:szCs w:val="16"/>
              </w:rPr>
              <w:t>Pinned agents validated on 4.8</w:t>
            </w:r>
          </w:p>
        </w:tc>
      </w:tr>
      <w:tr w:rsidR="00EF5FEA" w14:paraId="774EBD49"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499C7F5" w14:textId="77777777" w:rsidR="00EF5FEA" w:rsidRDefault="00000000">
            <w:r>
              <w:rPr>
                <w:b/>
                <w:bCs/>
                <w:sz w:val="16"/>
                <w:szCs w:val="16"/>
              </w:rPr>
              <w:t>claude-opus-4-7</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A98E2BC"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63F333E"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19DAF8F"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964D937"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CEDEBC6" w14:textId="77777777" w:rsidR="00EF5FEA" w:rsidRDefault="00000000">
            <w:r>
              <w:rPr>
                <w:sz w:val="16"/>
                <w:szCs w:val="16"/>
              </w:rPr>
              <w:t>128K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E7AC7C5" w14:textId="77777777" w:rsidR="00EF5FEA" w:rsidRDefault="00000000">
            <w:r>
              <w:rPr>
                <w:sz w:val="16"/>
                <w:szCs w:val="16"/>
              </w:rPr>
              <w:t>Pinned agents validated on 4.7</w:t>
            </w:r>
          </w:p>
        </w:tc>
      </w:tr>
      <w:tr w:rsidR="00EF5FEA" w14:paraId="6E0A51F5"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2C088F1" w14:textId="77777777" w:rsidR="00EF5FEA" w:rsidRDefault="00000000">
            <w:r>
              <w:rPr>
                <w:b/>
                <w:bCs/>
                <w:sz w:val="16"/>
                <w:szCs w:val="16"/>
              </w:rPr>
              <w:t>claude-opus-4-6</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F523CEC"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0F80C7E"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70400AF"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F9B1B48"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C726D9A" w14:textId="77777777" w:rsidR="00EF5FEA" w:rsidRDefault="00000000">
            <w:r>
              <w:rPr>
                <w:sz w:val="16"/>
                <w:szCs w:val="16"/>
              </w:rPr>
              <w:t>128K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CE37B9E" w14:textId="77777777" w:rsidR="00EF5FEA" w:rsidRDefault="00000000">
            <w:r>
              <w:rPr>
                <w:sz w:val="16"/>
                <w:szCs w:val="16"/>
              </w:rPr>
              <w:t>Pinned agents validated on 4.6</w:t>
            </w:r>
          </w:p>
        </w:tc>
      </w:tr>
      <w:tr w:rsidR="00EF5FEA" w14:paraId="7AD7E70F"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CF7240F" w14:textId="77777777" w:rsidR="00EF5FEA" w:rsidRDefault="00000000">
            <w:r>
              <w:rPr>
                <w:b/>
                <w:bCs/>
                <w:sz w:val="16"/>
                <w:szCs w:val="16"/>
              </w:rPr>
              <w:t>claude-opus-4-5</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02F1742"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99C2794"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6A7221F"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4D4D26F" w14:textId="77777777" w:rsidR="00EF5FEA" w:rsidRDefault="00000000">
            <w:r>
              <w:rPr>
                <w:sz w:val="16"/>
                <w:szCs w:val="16"/>
              </w:rPr>
              <w:t>200K</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399B7A1"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B266405" w14:textId="77777777" w:rsidR="00EF5FEA" w:rsidRDefault="00000000">
            <w:r>
              <w:rPr>
                <w:sz w:val="16"/>
                <w:szCs w:val="16"/>
              </w:rPr>
              <w:t>Older Opus; narrower scope</w:t>
            </w:r>
          </w:p>
        </w:tc>
      </w:tr>
      <w:tr w:rsidR="00EF5FEA" w14:paraId="6E025D0C"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7C82315" w14:textId="77777777" w:rsidR="00EF5FEA" w:rsidRDefault="00000000">
            <w:r>
              <w:rPr>
                <w:b/>
                <w:bCs/>
                <w:sz w:val="16"/>
                <w:szCs w:val="16"/>
              </w:rPr>
              <w:t>claude-sonnet-5</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3F6C78D"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0D524DC8"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97EB82A"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D6BFA2C"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2695ECC"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0F6698D8" w14:textId="77777777" w:rsidR="00EF5FEA" w:rsidRDefault="00000000">
            <w:r>
              <w:rPr>
                <w:sz w:val="16"/>
                <w:szCs w:val="16"/>
              </w:rPr>
              <w:t>Default workhorse for most agents</w:t>
            </w:r>
          </w:p>
        </w:tc>
      </w:tr>
      <w:tr w:rsidR="00EF5FEA" w14:paraId="17055F21"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BB8999B" w14:textId="77777777" w:rsidR="00EF5FEA" w:rsidRDefault="00000000">
            <w:r>
              <w:rPr>
                <w:b/>
                <w:bCs/>
                <w:sz w:val="16"/>
                <w:szCs w:val="16"/>
              </w:rPr>
              <w:t>claude-sonnet-4-6</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3E9C014"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97A80FA"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BB2DC1F"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7B38148"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C736FD7"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39645EC" w14:textId="77777777" w:rsidR="00EF5FEA" w:rsidRDefault="00000000">
            <w:r>
              <w:rPr>
                <w:sz w:val="16"/>
                <w:szCs w:val="16"/>
              </w:rPr>
              <w:t>Workhorse incl. AWS US Commercial Gov</w:t>
            </w:r>
          </w:p>
        </w:tc>
      </w:tr>
      <w:tr w:rsidR="00EF5FEA" w14:paraId="0322337D"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41F3A26" w14:textId="77777777" w:rsidR="00EF5FEA" w:rsidRDefault="00000000">
            <w:r>
              <w:rPr>
                <w:b/>
                <w:bCs/>
                <w:sz w:val="16"/>
                <w:szCs w:val="16"/>
              </w:rPr>
              <w:t>claude-sonnet-4-5</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D069061"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FDDCB80"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AD4EDD9"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5B5A3E1" w14:textId="77777777" w:rsidR="00EF5FEA" w:rsidRDefault="00000000">
            <w:r>
              <w:rPr>
                <w:sz w:val="16"/>
                <w:szCs w:val="16"/>
              </w:rPr>
              <w:t>200K</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45CC6EE"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6486A48" w14:textId="77777777" w:rsidR="00EF5FEA" w:rsidRDefault="00000000">
            <w:r>
              <w:rPr>
                <w:sz w:val="16"/>
                <w:szCs w:val="16"/>
              </w:rPr>
              <w:t>FedRAMP High Plus / DoD agents</w:t>
            </w:r>
          </w:p>
        </w:tc>
      </w:tr>
      <w:tr w:rsidR="00EF5FEA" w14:paraId="412EA1AF"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21DE207" w14:textId="77777777" w:rsidR="00EF5FEA" w:rsidRDefault="00000000">
            <w:r>
              <w:rPr>
                <w:b/>
                <w:bCs/>
                <w:sz w:val="16"/>
                <w:szCs w:val="16"/>
              </w:rPr>
              <w:t>claude-4-sonnet</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5F751969"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A5CAD15" w14:textId="77777777" w:rsidR="00EF5FEA" w:rsidRDefault="00000000">
            <w:r>
              <w:rPr>
                <w:sz w:val="16"/>
                <w:szCs w:val="16"/>
              </w:rPr>
              <w:t>Legacy</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068D399"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08A6DAD" w14:textId="77777777" w:rsidR="00EF5FEA" w:rsidRDefault="00000000">
            <w:r>
              <w:rPr>
                <w:sz w:val="16"/>
                <w:szCs w:val="16"/>
              </w:rPr>
              <w:t>200K †</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99E3833" w14:textId="77777777" w:rsidR="00EF5FEA" w:rsidRDefault="00000000">
            <w:r>
              <w:rPr>
                <w:sz w:val="16"/>
                <w:szCs w:val="16"/>
              </w:rPr>
              <w:t>—</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5DED8C4" w14:textId="77777777" w:rsidR="00EF5FEA" w:rsidRDefault="00000000">
            <w:r>
              <w:rPr>
                <w:sz w:val="16"/>
                <w:szCs w:val="16"/>
              </w:rPr>
              <w:t>Migrate away</w:t>
            </w:r>
          </w:p>
        </w:tc>
      </w:tr>
      <w:tr w:rsidR="00EF5FEA" w14:paraId="3992734E"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34FD7F2E" w14:textId="77777777" w:rsidR="00EF5FEA" w:rsidRDefault="00000000">
            <w:r>
              <w:rPr>
                <w:b/>
                <w:bCs/>
                <w:sz w:val="16"/>
                <w:szCs w:val="16"/>
              </w:rPr>
              <w:t>claude-haiku-4-5</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7C04E1EC" w14:textId="77777777" w:rsidR="00EF5FEA" w:rsidRDefault="00000000">
            <w:r>
              <w:rPr>
                <w:sz w:val="16"/>
                <w:szCs w:val="16"/>
              </w:rPr>
              <w:t>Anthropic</w:t>
            </w:r>
          </w:p>
        </w:tc>
        <w:tc>
          <w:tcPr>
            <w:tcW w:w="10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625C0F3F"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00C1CF1D" w14:textId="77777777" w:rsidR="00EF5FEA" w:rsidRDefault="00000000">
            <w:r>
              <w:rPr>
                <w:sz w:val="16"/>
                <w:szCs w:val="16"/>
              </w:rPr>
              <w:t>Small</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26333C3E" w14:textId="77777777" w:rsidR="00EF5FEA" w:rsidRDefault="00000000">
            <w:r>
              <w:rPr>
                <w:sz w:val="16"/>
                <w:szCs w:val="16"/>
              </w:rPr>
              <w:t>200K</w:t>
            </w:r>
          </w:p>
        </w:tc>
        <w:tc>
          <w:tcPr>
            <w:tcW w:w="1000"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169ACC8D"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FDF3EF"/>
            <w:tcMar>
              <w:top w:w="50" w:type="dxa"/>
              <w:left w:w="90" w:type="dxa"/>
              <w:bottom w:w="50" w:type="dxa"/>
              <w:right w:w="90" w:type="dxa"/>
            </w:tcMar>
            <w:vAlign w:val="center"/>
          </w:tcPr>
          <w:p w14:paraId="4BA5FAC7" w14:textId="77777777" w:rsidR="00EF5FEA" w:rsidRDefault="00000000">
            <w:r>
              <w:rPr>
                <w:sz w:val="16"/>
                <w:szCs w:val="16"/>
              </w:rPr>
              <w:t>Fast, high-volume, sub-agents</w:t>
            </w:r>
          </w:p>
        </w:tc>
      </w:tr>
      <w:tr w:rsidR="00EF5FEA" w14:paraId="5A82E87B"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25E52C0" w14:textId="77777777" w:rsidR="00EF5FEA" w:rsidRDefault="00000000">
            <w:r>
              <w:rPr>
                <w:b/>
                <w:bCs/>
                <w:sz w:val="16"/>
                <w:szCs w:val="16"/>
              </w:rPr>
              <w:t>openai-gpt-5.4</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7995A4E"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12A31EA"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AC98DBD"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14F5A2F" w14:textId="77777777" w:rsidR="00EF5FEA" w:rsidRDefault="00000000">
            <w:r>
              <w:rPr>
                <w:sz w:val="16"/>
                <w:szCs w:val="16"/>
              </w:rPr>
              <w:t>~1.05M †</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C43A4B4" w14:textId="77777777" w:rsidR="00EF5FEA" w:rsidRDefault="00000000">
            <w:r>
              <w:rPr>
                <w:sz w:val="16"/>
                <w:szCs w:val="16"/>
              </w:rPr>
              <w:t>128K †</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6A1248E2" w14:textId="77777777" w:rsidR="00EF5FEA" w:rsidRDefault="00000000">
            <w:r>
              <w:rPr>
                <w:sz w:val="16"/>
                <w:szCs w:val="16"/>
              </w:rPr>
              <w:t>Frontier model on Azure routing</w:t>
            </w:r>
          </w:p>
        </w:tc>
      </w:tr>
      <w:tr w:rsidR="00EF5FEA" w14:paraId="797B6237"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6B1DA37A" w14:textId="77777777" w:rsidR="00EF5FEA" w:rsidRDefault="00000000">
            <w:r>
              <w:rPr>
                <w:b/>
                <w:bCs/>
                <w:sz w:val="16"/>
                <w:szCs w:val="16"/>
              </w:rPr>
              <w:t>openai-gpt-5.2</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6B1575A1"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14E9A80"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2F89E177" w14:textId="77777777" w:rsidR="00EF5FEA" w:rsidRDefault="00000000">
            <w:r>
              <w:rPr>
                <w:sz w:val="16"/>
                <w:szCs w:val="16"/>
              </w:rPr>
              <w:t>Medium–Large</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579B5836" w14:textId="77777777" w:rsidR="00EF5FEA" w:rsidRDefault="00000000">
            <w:r>
              <w:rPr>
                <w:sz w:val="16"/>
                <w:szCs w:val="16"/>
              </w:rPr>
              <w:t>400K †</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7D94027B" w14:textId="77777777" w:rsidR="00EF5FEA" w:rsidRDefault="00000000">
            <w:r>
              <w:rPr>
                <w:sz w:val="16"/>
                <w:szCs w:val="16"/>
              </w:rPr>
              <w:t>128K †</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23013FB" w14:textId="77777777" w:rsidR="00EF5FEA" w:rsidRDefault="00000000">
            <w:r>
              <w:rPr>
                <w:sz w:val="16"/>
                <w:szCs w:val="16"/>
              </w:rPr>
              <w:t>Stable GPT-5.x on Azure US</w:t>
            </w:r>
          </w:p>
        </w:tc>
      </w:tr>
      <w:tr w:rsidR="00EF5FEA" w14:paraId="2087BB30"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D73D69D" w14:textId="77777777" w:rsidR="00EF5FEA" w:rsidRDefault="00000000">
            <w:r>
              <w:rPr>
                <w:b/>
                <w:bCs/>
                <w:sz w:val="16"/>
                <w:szCs w:val="16"/>
              </w:rPr>
              <w:t>openai-gpt-5.1</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2FFCF79D"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6B40CD1"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45C6C0B"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8A9ABBA" w14:textId="77777777" w:rsidR="00EF5FEA" w:rsidRDefault="00000000">
            <w:r>
              <w:rPr>
                <w:sz w:val="16"/>
                <w:szCs w:val="16"/>
              </w:rPr>
              <w:t>272K</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602DCE38" w14:textId="77777777" w:rsidR="00EF5FEA" w:rsidRDefault="00000000">
            <w:r>
              <w:rPr>
                <w:sz w:val="16"/>
                <w:szCs w:val="16"/>
              </w:rPr>
              <w:t>8,192</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584D1767" w14:textId="77777777" w:rsidR="00EF5FEA" w:rsidRDefault="00000000">
            <w:r>
              <w:rPr>
                <w:sz w:val="16"/>
                <w:szCs w:val="16"/>
              </w:rPr>
              <w:t>Short-answer agents on Azure</w:t>
            </w:r>
          </w:p>
        </w:tc>
      </w:tr>
      <w:tr w:rsidR="00EF5FEA" w14:paraId="0DED7012"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224E214" w14:textId="77777777" w:rsidR="00EF5FEA" w:rsidRDefault="00000000">
            <w:r>
              <w:rPr>
                <w:b/>
                <w:bCs/>
                <w:sz w:val="16"/>
                <w:szCs w:val="16"/>
              </w:rPr>
              <w:t>openai-gpt-5</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2C01D13D"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5CC4DEEF"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7A9657F"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8A7777B" w14:textId="77777777" w:rsidR="00EF5FEA" w:rsidRDefault="00000000">
            <w:r>
              <w:rPr>
                <w:sz w:val="16"/>
                <w:szCs w:val="16"/>
              </w:rPr>
              <w:t>272K</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1B9F61F5" w14:textId="77777777" w:rsidR="00EF5FEA" w:rsidRDefault="00000000">
            <w:r>
              <w:rPr>
                <w:sz w:val="16"/>
                <w:szCs w:val="16"/>
              </w:rPr>
              <w:t>8,192</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C7DB74A" w14:textId="77777777" w:rsidR="00EF5FEA" w:rsidRDefault="00000000">
            <w:r>
              <w:rPr>
                <w:sz w:val="16"/>
                <w:szCs w:val="16"/>
              </w:rPr>
              <w:t>Existing GPT-5 agents</w:t>
            </w:r>
          </w:p>
        </w:tc>
      </w:tr>
      <w:tr w:rsidR="00EF5FEA" w14:paraId="629CAC0B"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68F12260" w14:textId="77777777" w:rsidR="00EF5FEA" w:rsidRDefault="00000000">
            <w:r>
              <w:rPr>
                <w:b/>
                <w:bCs/>
                <w:sz w:val="16"/>
                <w:szCs w:val="16"/>
              </w:rPr>
              <w:t>openai-gpt-5-mini</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5C0B3CA"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CBE09F9"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1917B23" w14:textId="77777777" w:rsidR="00EF5FEA" w:rsidRDefault="00000000">
            <w:r>
              <w:rPr>
                <w:sz w:val="16"/>
                <w:szCs w:val="16"/>
              </w:rPr>
              <w:t>Small</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52DB3D9" w14:textId="77777777" w:rsidR="00EF5FEA" w:rsidRDefault="00000000">
            <w:r>
              <w:rPr>
                <w:sz w:val="16"/>
                <w:szCs w:val="16"/>
              </w:rPr>
              <w:t>272K</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5596645" w14:textId="77777777" w:rsidR="00EF5FEA" w:rsidRDefault="00000000">
            <w:r>
              <w:rPr>
                <w:sz w:val="16"/>
                <w:szCs w:val="16"/>
              </w:rPr>
              <w:t>8,192</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1B5481F" w14:textId="77777777" w:rsidR="00EF5FEA" w:rsidRDefault="00000000">
            <w:r>
              <w:rPr>
                <w:sz w:val="16"/>
                <w:szCs w:val="16"/>
              </w:rPr>
              <w:t>Low-latency tasks on Azure</w:t>
            </w:r>
          </w:p>
        </w:tc>
      </w:tr>
      <w:tr w:rsidR="00EF5FEA" w14:paraId="28D75AA3"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2F811995" w14:textId="77777777" w:rsidR="00EF5FEA" w:rsidRDefault="00000000">
            <w:r>
              <w:rPr>
                <w:b/>
                <w:bCs/>
                <w:sz w:val="16"/>
                <w:szCs w:val="16"/>
              </w:rPr>
              <w:t>openai-gpt-4.1</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6BF3F13" w14:textId="77777777" w:rsidR="00EF5FEA" w:rsidRDefault="00000000">
            <w:r>
              <w:rPr>
                <w:sz w:val="16"/>
                <w:szCs w:val="16"/>
              </w:rPr>
              <w:t>OpenAI</w:t>
            </w:r>
          </w:p>
        </w:tc>
        <w:tc>
          <w:tcPr>
            <w:tcW w:w="10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71E37C7D" w14:textId="77777777" w:rsidR="00EF5FEA" w:rsidRDefault="00000000">
            <w:r>
              <w:rPr>
                <w:sz w:val="16"/>
                <w:szCs w:val="16"/>
              </w:rPr>
              <w:t>Legacy</w:t>
            </w:r>
          </w:p>
        </w:tc>
        <w:tc>
          <w:tcPr>
            <w:tcW w:w="115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3F2BB747" w14:textId="77777777" w:rsidR="00EF5FEA" w:rsidRDefault="00000000">
            <w:r>
              <w:rPr>
                <w:sz w:val="16"/>
                <w:szCs w:val="16"/>
              </w:rPr>
              <w:t>Medium</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0B22FFFA" w14:textId="77777777" w:rsidR="00EF5FEA" w:rsidRDefault="00000000">
            <w:r>
              <w:rPr>
                <w:sz w:val="16"/>
                <w:szCs w:val="16"/>
              </w:rPr>
              <w:t>128K</w:t>
            </w:r>
          </w:p>
        </w:tc>
        <w:tc>
          <w:tcPr>
            <w:tcW w:w="1000"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58C2E3D9" w14:textId="77777777" w:rsidR="00EF5FEA" w:rsidRDefault="00000000">
            <w:r>
              <w:rPr>
                <w:sz w:val="16"/>
                <w:szCs w:val="16"/>
              </w:rPr>
              <w:t>32K</w:t>
            </w:r>
          </w:p>
        </w:tc>
        <w:tc>
          <w:tcPr>
            <w:tcW w:w="2806" w:type="dxa"/>
            <w:tcBorders>
              <w:top w:val="single" w:sz="4" w:space="0" w:color="D1D5DB"/>
              <w:left w:val="single" w:sz="4" w:space="0" w:color="D1D5DB"/>
              <w:bottom w:val="single" w:sz="4" w:space="0" w:color="D1D5DB"/>
              <w:right w:val="single" w:sz="4" w:space="0" w:color="D1D5DB"/>
            </w:tcBorders>
            <w:shd w:val="clear" w:color="auto" w:fill="EDF8F4"/>
            <w:tcMar>
              <w:top w:w="50" w:type="dxa"/>
              <w:left w:w="90" w:type="dxa"/>
              <w:bottom w:w="50" w:type="dxa"/>
              <w:right w:w="90" w:type="dxa"/>
            </w:tcMar>
            <w:vAlign w:val="center"/>
          </w:tcPr>
          <w:p w14:paraId="47ABE75B" w14:textId="77777777" w:rsidR="00EF5FEA" w:rsidRDefault="00000000">
            <w:r>
              <w:rPr>
                <w:sz w:val="16"/>
                <w:szCs w:val="16"/>
              </w:rPr>
              <w:t>Migrate away</w:t>
            </w:r>
          </w:p>
        </w:tc>
      </w:tr>
      <w:tr w:rsidR="00EF5FEA" w14:paraId="7DE849DB"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68BCEB1D" w14:textId="77777777" w:rsidR="00EF5FEA" w:rsidRDefault="00000000">
            <w:r>
              <w:rPr>
                <w:b/>
                <w:bCs/>
                <w:sz w:val="16"/>
                <w:szCs w:val="16"/>
              </w:rPr>
              <w:t>gemini-3.1-pro</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3294B7D0" w14:textId="77777777" w:rsidR="00EF5FEA" w:rsidRDefault="00000000">
            <w:r>
              <w:rPr>
                <w:sz w:val="16"/>
                <w:szCs w:val="16"/>
              </w:rPr>
              <w:t>Google</w:t>
            </w:r>
          </w:p>
        </w:tc>
        <w:tc>
          <w:tcPr>
            <w:tcW w:w="105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0E5C7F35" w14:textId="77777777" w:rsidR="00EF5FEA" w:rsidRDefault="00000000">
            <w:r>
              <w:rPr>
                <w:sz w:val="16"/>
                <w:szCs w:val="16"/>
              </w:rPr>
              <w:t>Public preview</w:t>
            </w:r>
          </w:p>
        </w:tc>
        <w:tc>
          <w:tcPr>
            <w:tcW w:w="115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0D88C32A" w14:textId="77777777" w:rsidR="00EF5FEA" w:rsidRDefault="00000000">
            <w:r>
              <w:rPr>
                <w:sz w:val="16"/>
                <w:szCs w:val="16"/>
              </w:rPr>
              <w:t>Large</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52B3CA7E" w14:textId="77777777" w:rsidR="00EF5FEA" w:rsidRDefault="00000000">
            <w:r>
              <w:rPr>
                <w:sz w:val="16"/>
                <w:szCs w:val="16"/>
              </w:rPr>
              <w:t>1M</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566C325E" w14:textId="77777777" w:rsidR="00EF5FEA" w:rsidRDefault="00000000">
            <w:r>
              <w:rPr>
                <w:sz w:val="16"/>
                <w:szCs w:val="16"/>
              </w:rPr>
              <w:t>64K</w:t>
            </w:r>
          </w:p>
        </w:tc>
        <w:tc>
          <w:tcPr>
            <w:tcW w:w="2806"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0FD51DE3" w14:textId="77777777" w:rsidR="00EF5FEA" w:rsidRDefault="00000000">
            <w:r>
              <w:rPr>
                <w:sz w:val="16"/>
                <w:szCs w:val="16"/>
              </w:rPr>
              <w:t>Evaluation / PoC, multimodal reasoning</w:t>
            </w:r>
          </w:p>
        </w:tc>
      </w:tr>
      <w:tr w:rsidR="00EF5FEA" w14:paraId="24F665F6"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53663FD5" w14:textId="77777777" w:rsidR="00EF5FEA" w:rsidRDefault="00000000">
            <w:r>
              <w:rPr>
                <w:b/>
                <w:bCs/>
                <w:sz w:val="16"/>
                <w:szCs w:val="16"/>
              </w:rPr>
              <w:t>gemini-3.5-flash</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14ABB02A" w14:textId="77777777" w:rsidR="00EF5FEA" w:rsidRDefault="00000000">
            <w:r>
              <w:rPr>
                <w:sz w:val="16"/>
                <w:szCs w:val="16"/>
              </w:rPr>
              <w:t>Google</w:t>
            </w:r>
          </w:p>
        </w:tc>
        <w:tc>
          <w:tcPr>
            <w:tcW w:w="105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1991F04F" w14:textId="77777777" w:rsidR="00EF5FEA" w:rsidRDefault="00000000">
            <w:r>
              <w:rPr>
                <w:sz w:val="16"/>
                <w:szCs w:val="16"/>
              </w:rPr>
              <w:t>GA</w:t>
            </w:r>
          </w:p>
        </w:tc>
        <w:tc>
          <w:tcPr>
            <w:tcW w:w="115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0EBCD142" w14:textId="77777777" w:rsidR="00EF5FEA" w:rsidRDefault="00000000">
            <w:r>
              <w:rPr>
                <w:sz w:val="16"/>
                <w:szCs w:val="16"/>
              </w:rPr>
              <w:t>Medium (fast)</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7CB47A2F" w14:textId="77777777" w:rsidR="00EF5FEA" w:rsidRDefault="00000000">
            <w:r>
              <w:rPr>
                <w:sz w:val="16"/>
                <w:szCs w:val="16"/>
              </w:rPr>
              <w:t>1M †</w:t>
            </w:r>
          </w:p>
        </w:tc>
        <w:tc>
          <w:tcPr>
            <w:tcW w:w="1000"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32C05988" w14:textId="77777777" w:rsidR="00EF5FEA" w:rsidRDefault="00000000">
            <w:r>
              <w:rPr>
                <w:sz w:val="16"/>
                <w:szCs w:val="16"/>
              </w:rPr>
              <w:t>65K †</w:t>
            </w:r>
          </w:p>
        </w:tc>
        <w:tc>
          <w:tcPr>
            <w:tcW w:w="2806" w:type="dxa"/>
            <w:tcBorders>
              <w:top w:val="single" w:sz="4" w:space="0" w:color="D1D5DB"/>
              <w:left w:val="single" w:sz="4" w:space="0" w:color="D1D5DB"/>
              <w:bottom w:val="single" w:sz="4" w:space="0" w:color="D1D5DB"/>
              <w:right w:val="single" w:sz="4" w:space="0" w:color="D1D5DB"/>
            </w:tcBorders>
            <w:shd w:val="clear" w:color="auto" w:fill="EEF3FD"/>
            <w:tcMar>
              <w:top w:w="50" w:type="dxa"/>
              <w:left w:w="90" w:type="dxa"/>
              <w:bottom w:w="50" w:type="dxa"/>
              <w:right w:w="90" w:type="dxa"/>
            </w:tcMar>
            <w:vAlign w:val="center"/>
          </w:tcPr>
          <w:p w14:paraId="18378502" w14:textId="77777777" w:rsidR="00EF5FEA" w:rsidRDefault="00000000">
            <w:r>
              <w:rPr>
                <w:sz w:val="16"/>
                <w:szCs w:val="16"/>
              </w:rPr>
              <w:t>Fast multimodal agents on GCP routing</w:t>
            </w:r>
          </w:p>
        </w:tc>
      </w:tr>
    </w:tbl>
    <w:p w14:paraId="1BB245BE" w14:textId="77777777" w:rsidR="00EF5FEA" w:rsidRDefault="00EF5FEA">
      <w:pPr>
        <w:spacing w:after="80"/>
      </w:pPr>
    </w:p>
    <w:p w14:paraId="212A466B" w14:textId="77777777" w:rsidR="00EF5FEA" w:rsidRDefault="00000000">
      <w:pPr>
        <w:spacing w:before="60" w:after="100"/>
        <w:jc w:val="center"/>
      </w:pPr>
      <w:r>
        <w:rPr>
          <w:noProof/>
        </w:rPr>
        <w:drawing>
          <wp:inline distT="0" distB="0" distL="0" distR="0" wp14:anchorId="11107A18" wp14:editId="402896DA">
            <wp:extent cx="5943600" cy="2038350"/>
            <wp:effectExtent l="0" t="0" r="0" b="0"/>
            <wp:docPr id="377037180" name="tiers" descr="tiers" title="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038350"/>
                    </a:xfrm>
                    <a:prstGeom prst="rect">
                      <a:avLst/>
                    </a:prstGeom>
                  </pic:spPr>
                </pic:pic>
              </a:graphicData>
            </a:graphic>
          </wp:inline>
        </w:drawing>
      </w:r>
    </w:p>
    <w:p w14:paraId="6DDC39C8" w14:textId="77777777" w:rsidR="00EF5FEA" w:rsidRDefault="00000000">
      <w:pPr>
        <w:pStyle w:val="Heading1"/>
        <w:pageBreakBefore/>
      </w:pPr>
      <w:r>
        <w:lastRenderedPageBreak/>
        <w:t>4. Availability and Size Limits at a Glance</w:t>
      </w:r>
    </w:p>
    <w:p w14:paraId="34A18F5D" w14:textId="77777777" w:rsidR="00EF5FEA" w:rsidRDefault="00000000">
      <w:pPr>
        <w:spacing w:after="90" w:line="262" w:lineRule="auto"/>
      </w:pPr>
      <w:r>
        <w:t xml:space="preserve">Cortex Agents models run through </w:t>
      </w:r>
      <w:r>
        <w:rPr>
          <w:b/>
          <w:bCs/>
        </w:rPr>
        <w:t>cross-region inference</w:t>
      </w:r>
      <w:r>
        <w:t xml:space="preserve">. A model is callable only if your account's routing scope (the </w:t>
      </w:r>
      <w:r>
        <w:rPr>
          <w:rFonts w:ascii="Consolas" w:eastAsia="Consolas" w:hAnsi="Consolas" w:cs="Consolas"/>
          <w:color w:val="0E5A7A"/>
        </w:rPr>
        <w:t>CORTEX_ENABLED_CROSS_REGION</w:t>
      </w:r>
      <w:r>
        <w:t xml:space="preserve"> parameter) is marked for it. This single chart often decides the provider before any quality discussion.</w:t>
      </w:r>
    </w:p>
    <w:p w14:paraId="3505B73B" w14:textId="77777777" w:rsidR="00EF5FEA" w:rsidRDefault="00000000">
      <w:pPr>
        <w:spacing w:before="60" w:after="100"/>
        <w:jc w:val="center"/>
      </w:pPr>
      <w:r>
        <w:rPr>
          <w:noProof/>
        </w:rPr>
        <w:drawing>
          <wp:inline distT="0" distB="0" distL="0" distR="0" wp14:anchorId="70300282" wp14:editId="7CDD22D8">
            <wp:extent cx="6126480" cy="3790950"/>
            <wp:effectExtent l="0" t="0" r="0" b="0"/>
            <wp:docPr id="2006882059" name="availability" descr="availability" title="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6480" cy="3790950"/>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0B29FE60" w14:textId="77777777">
        <w:tblPrEx>
          <w:tblCellMar>
            <w:top w:w="0" w:type="dxa"/>
            <w:bottom w:w="0" w:type="dxa"/>
          </w:tblCellMar>
        </w:tblPrEx>
        <w:tc>
          <w:tcPr>
            <w:tcW w:w="9906" w:type="dxa"/>
            <w:tcBorders>
              <w:top w:val="none" w:sz="0" w:space="0" w:color="FFFFFF"/>
              <w:left w:val="single" w:sz="24" w:space="0" w:color="29B5E8"/>
              <w:bottom w:val="none" w:sz="0" w:space="0" w:color="FFFFFF"/>
              <w:right w:val="none" w:sz="0" w:space="0" w:color="FFFFFF"/>
            </w:tcBorders>
            <w:shd w:val="clear" w:color="auto" w:fill="EAF7FD"/>
            <w:tcMar>
              <w:top w:w="80" w:type="dxa"/>
              <w:left w:w="160" w:type="dxa"/>
              <w:bottom w:w="80" w:type="dxa"/>
              <w:right w:w="160" w:type="dxa"/>
            </w:tcMar>
          </w:tcPr>
          <w:p w14:paraId="3753211C" w14:textId="77777777" w:rsidR="00EF5FEA" w:rsidRDefault="00000000">
            <w:r>
              <w:rPr>
                <w:b/>
                <w:bCs/>
                <w:color w:val="29B5E8"/>
              </w:rPr>
              <w:t xml:space="preserve">Read the pattern:  </w:t>
            </w:r>
            <w:r>
              <w:t xml:space="preserve">Claude models are routed on AWS scopes (including EU, APJ, AU and Gov variants). OpenAI models are routed on Azure scopes. Gemini models are routed on Google Cloud US. </w:t>
            </w:r>
            <w:r>
              <w:rPr>
                <w:rFonts w:ascii="Consolas" w:eastAsia="Consolas" w:hAnsi="Consolas" w:cs="Consolas"/>
                <w:color w:val="0E5A7A"/>
              </w:rPr>
              <w:t>Cross Cloud (Any Region)</w:t>
            </w:r>
            <w:r>
              <w:t xml:space="preserve"> reaches every model but routes requests wherever capacity exists, which may conflict with data-residency rules.</w:t>
            </w:r>
          </w:p>
        </w:tc>
      </w:tr>
    </w:tbl>
    <w:p w14:paraId="65105C20" w14:textId="77777777" w:rsidR="00EF5FEA" w:rsidRDefault="00EF5FEA">
      <w:pPr>
        <w:spacing w:after="80"/>
      </w:pPr>
    </w:p>
    <w:p w14:paraId="3FAB1AC1" w14:textId="77777777" w:rsidR="00EF5FEA" w:rsidRDefault="00000000">
      <w:pPr>
        <w:spacing w:before="60" w:after="100"/>
        <w:jc w:val="center"/>
      </w:pPr>
      <w:r>
        <w:rPr>
          <w:noProof/>
        </w:rPr>
        <w:drawing>
          <wp:inline distT="0" distB="0" distL="0" distR="0" wp14:anchorId="4A8EAEC8" wp14:editId="5ED4014D">
            <wp:extent cx="6035040" cy="2628900"/>
            <wp:effectExtent l="0" t="0" r="0" b="0"/>
            <wp:docPr id="8970473" name="context" descr="context" title="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2628900"/>
                    </a:xfrm>
                    <a:prstGeom prst="rect">
                      <a:avLst/>
                    </a:prstGeom>
                  </pic:spPr>
                </pic:pic>
              </a:graphicData>
            </a:graphic>
          </wp:inline>
        </w:drawing>
      </w:r>
    </w:p>
    <w:p w14:paraId="222E43DE" w14:textId="77777777" w:rsidR="00EF5FEA" w:rsidRDefault="00000000">
      <w:pPr>
        <w:spacing w:after="90" w:line="262" w:lineRule="auto"/>
      </w:pPr>
      <w:r>
        <w:rPr>
          <w:b/>
          <w:bCs/>
        </w:rPr>
        <w:t>How limits work in Snowflake:</w:t>
      </w:r>
      <w:r>
        <w:t xml:space="preserve"> input that exceeds the context window returns an error; output beyond the limit is truncated. Output is capped by both the model's max-output value and the space left in the window after the input. Use </w:t>
      </w:r>
      <w:r>
        <w:rPr>
          <w:rFonts w:ascii="Consolas" w:eastAsia="Consolas" w:hAnsi="Consolas" w:cs="Consolas"/>
          <w:color w:val="0E5A7A"/>
        </w:rPr>
        <w:t>AI_COUNT_TOKENS</w:t>
      </w:r>
      <w:r>
        <w:t xml:space="preserve"> to measure prompts before sending.</w:t>
      </w:r>
    </w:p>
    <w:p w14:paraId="63EE68BF" w14:textId="77777777" w:rsidR="00EF5FEA" w:rsidRDefault="00000000">
      <w:pPr>
        <w:pStyle w:val="Heading1"/>
        <w:pageBreakBefore/>
      </w:pPr>
      <w:r>
        <w:lastRenderedPageBreak/>
        <w:t>5. Provider Families Compared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600"/>
        <w:gridCol w:w="2706"/>
      </w:tblGrid>
      <w:tr w:rsidR="00EF5FEA" w14:paraId="037417A3" w14:textId="77777777">
        <w:tblPrEx>
          <w:tblCellMar>
            <w:top w:w="0" w:type="dxa"/>
            <w:bottom w:w="0" w:type="dxa"/>
          </w:tblCellMar>
        </w:tblPrEx>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C356411" w14:textId="77777777" w:rsidR="00EF5FEA" w:rsidRDefault="00000000">
            <w:r>
              <w:rPr>
                <w:b/>
                <w:bCs/>
                <w:color w:val="FFFFFF"/>
                <w:sz w:val="16"/>
                <w:szCs w:val="16"/>
              </w:rPr>
              <w:t>Dimension</w:t>
            </w:r>
          </w:p>
        </w:tc>
        <w:tc>
          <w:tcPr>
            <w:tcW w:w="27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374CC39B" w14:textId="77777777" w:rsidR="00EF5FEA" w:rsidRDefault="00000000">
            <w:r>
              <w:rPr>
                <w:b/>
                <w:bCs/>
                <w:color w:val="FFFFFF"/>
                <w:sz w:val="16"/>
                <w:szCs w:val="16"/>
              </w:rPr>
              <w:t>Anthropic Claude</w:t>
            </w:r>
          </w:p>
        </w:tc>
        <w:tc>
          <w:tcPr>
            <w:tcW w:w="26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6F8EC93" w14:textId="77777777" w:rsidR="00EF5FEA" w:rsidRDefault="00000000">
            <w:r>
              <w:rPr>
                <w:b/>
                <w:bCs/>
                <w:color w:val="FFFFFF"/>
                <w:sz w:val="16"/>
                <w:szCs w:val="16"/>
              </w:rPr>
              <w:t>OpenAI GPT</w:t>
            </w:r>
          </w:p>
        </w:tc>
        <w:tc>
          <w:tcPr>
            <w:tcW w:w="27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66988004" w14:textId="77777777" w:rsidR="00EF5FEA" w:rsidRDefault="00000000">
            <w:r>
              <w:rPr>
                <w:b/>
                <w:bCs/>
                <w:color w:val="FFFFFF"/>
                <w:sz w:val="16"/>
                <w:szCs w:val="16"/>
              </w:rPr>
              <w:t>Google Gemini</w:t>
            </w:r>
          </w:p>
        </w:tc>
      </w:tr>
      <w:tr w:rsidR="00EF5FEA" w14:paraId="48160710"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7BB7733" w14:textId="77777777" w:rsidR="00EF5FEA" w:rsidRDefault="00000000">
            <w:r>
              <w:rPr>
                <w:b/>
                <w:bCs/>
                <w:sz w:val="16"/>
                <w:szCs w:val="16"/>
              </w:rPr>
              <w:t>Models in Cortex Agents</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DD88EBC" w14:textId="77777777" w:rsidR="00EF5FEA" w:rsidRDefault="00000000">
            <w:r>
              <w:rPr>
                <w:sz w:val="16"/>
                <w:szCs w:val="16"/>
              </w:rPr>
              <w:t>10 (Opus 5 / 4.8 / 4.7 / 4.6 / 4.5, Sonnet 5 / 4.6 / 4.5, Haiku 4.5, Sonnet 4 legacy)</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7E88668" w14:textId="77777777" w:rsidR="00EF5FEA" w:rsidRDefault="00000000">
            <w:r>
              <w:rPr>
                <w:sz w:val="16"/>
                <w:szCs w:val="16"/>
              </w:rPr>
              <w:t>6 (GPT-5.4, 5.2, 5.1, 5, 5-mini, 4.1 legacy)</w:t>
            </w:r>
          </w:p>
        </w:tc>
        <w:tc>
          <w:tcPr>
            <w:tcW w:w="27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E7921E4" w14:textId="77777777" w:rsidR="00EF5FEA" w:rsidRDefault="00000000">
            <w:r>
              <w:rPr>
                <w:sz w:val="16"/>
                <w:szCs w:val="16"/>
              </w:rPr>
              <w:t>2 (3.1 Pro preview, 3.5 Flash GA)</w:t>
            </w:r>
          </w:p>
        </w:tc>
      </w:tr>
      <w:tr w:rsidR="00EF5FEA" w14:paraId="2CF1E594"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019C57C" w14:textId="77777777" w:rsidR="00EF5FEA" w:rsidRDefault="00000000">
            <w:r>
              <w:rPr>
                <w:b/>
                <w:bCs/>
                <w:sz w:val="16"/>
                <w:szCs w:val="16"/>
              </w:rPr>
              <w:t>Routing footprint</w:t>
            </w:r>
          </w:p>
        </w:tc>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7B9E343" w14:textId="77777777" w:rsidR="00EF5FEA" w:rsidRDefault="00000000">
            <w:r>
              <w:rPr>
                <w:sz w:val="16"/>
                <w:szCs w:val="16"/>
              </w:rPr>
              <w:t>Widest: AWS US, EU, APJ, AU, Gov, FedRAMP High Plus, DoD, Azure FedRAMP High Plus</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1506A8A" w14:textId="77777777" w:rsidR="00EF5FEA" w:rsidRDefault="00000000">
            <w:r>
              <w:rPr>
                <w:sz w:val="16"/>
                <w:szCs w:val="16"/>
              </w:rPr>
              <w:t>Azure Global, US, EU</w:t>
            </w:r>
          </w:p>
        </w:tc>
        <w:tc>
          <w:tcPr>
            <w:tcW w:w="27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5140ADF" w14:textId="77777777" w:rsidR="00EF5FEA" w:rsidRDefault="00000000">
            <w:r>
              <w:rPr>
                <w:sz w:val="16"/>
                <w:szCs w:val="16"/>
              </w:rPr>
              <w:t>Google Cloud US</w:t>
            </w:r>
          </w:p>
        </w:tc>
      </w:tr>
      <w:tr w:rsidR="00EF5FEA" w14:paraId="12385392"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7012D11" w14:textId="77777777" w:rsidR="00EF5FEA" w:rsidRDefault="00000000">
            <w:r>
              <w:rPr>
                <w:b/>
                <w:bCs/>
                <w:sz w:val="16"/>
                <w:szCs w:val="16"/>
              </w:rPr>
              <w:t>Size ladder</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32AB7E5" w14:textId="77777777" w:rsidR="00EF5FEA" w:rsidRDefault="00000000">
            <w:r>
              <w:rPr>
                <w:sz w:val="16"/>
                <w:szCs w:val="16"/>
              </w:rPr>
              <w:t>Full ladder: Large (Opus), Medium (Sonnet), Small (Haiku)</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8DDBA68" w14:textId="77777777" w:rsidR="00EF5FEA" w:rsidRDefault="00000000">
            <w:r>
              <w:rPr>
                <w:sz w:val="16"/>
                <w:szCs w:val="16"/>
              </w:rPr>
              <w:t>Large (5.4), Medium (5.x), Small (mini)</w:t>
            </w:r>
          </w:p>
        </w:tc>
        <w:tc>
          <w:tcPr>
            <w:tcW w:w="27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D452F66" w14:textId="77777777" w:rsidR="00EF5FEA" w:rsidRDefault="00000000">
            <w:r>
              <w:rPr>
                <w:sz w:val="16"/>
                <w:szCs w:val="16"/>
              </w:rPr>
              <w:t>Large (Pro, preview), fast Medium (Flash)</w:t>
            </w:r>
          </w:p>
        </w:tc>
      </w:tr>
      <w:tr w:rsidR="00EF5FEA" w14:paraId="4E705C54"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5EAB0BA" w14:textId="77777777" w:rsidR="00EF5FEA" w:rsidRDefault="00000000">
            <w:r>
              <w:rPr>
                <w:b/>
                <w:bCs/>
                <w:sz w:val="16"/>
                <w:szCs w:val="16"/>
              </w:rPr>
              <w:t>Context window</w:t>
            </w:r>
          </w:p>
        </w:tc>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78A9B3F" w14:textId="77777777" w:rsidR="00EF5FEA" w:rsidRDefault="00000000">
            <w:r>
              <w:rPr>
                <w:sz w:val="16"/>
                <w:szCs w:val="16"/>
              </w:rPr>
              <w:t>1M on Opus 4.6+ and Sonnet 4.6+; 200K on Haiku and older</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B72AB42" w14:textId="77777777" w:rsidR="00EF5FEA" w:rsidRDefault="00000000">
            <w:r>
              <w:rPr>
                <w:sz w:val="16"/>
                <w:szCs w:val="16"/>
              </w:rPr>
              <w:t>~1.05M on 5.4; 272K–400K on the rest</w:t>
            </w:r>
          </w:p>
        </w:tc>
        <w:tc>
          <w:tcPr>
            <w:tcW w:w="27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920E7FC" w14:textId="77777777" w:rsidR="00EF5FEA" w:rsidRDefault="00000000">
            <w:r>
              <w:rPr>
                <w:sz w:val="16"/>
                <w:szCs w:val="16"/>
              </w:rPr>
              <w:t>1M on both</w:t>
            </w:r>
          </w:p>
        </w:tc>
      </w:tr>
      <w:tr w:rsidR="00EF5FEA" w14:paraId="2B1B3FAC"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792DBAE" w14:textId="77777777" w:rsidR="00EF5FEA" w:rsidRDefault="00000000">
            <w:r>
              <w:rPr>
                <w:b/>
                <w:bCs/>
                <w:sz w:val="16"/>
                <w:szCs w:val="16"/>
              </w:rPr>
              <w:t>Max output</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80281E4" w14:textId="77777777" w:rsidR="00EF5FEA" w:rsidRDefault="00000000">
            <w:r>
              <w:rPr>
                <w:sz w:val="16"/>
                <w:szCs w:val="16"/>
              </w:rPr>
              <w:t>64K–128K</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33E064F" w14:textId="77777777" w:rsidR="00EF5FEA" w:rsidRDefault="00000000">
            <w:r>
              <w:rPr>
                <w:sz w:val="16"/>
                <w:szCs w:val="16"/>
              </w:rPr>
              <w:t>128K on 5.4 / 5.2; 8,192 on 5, 5.1, mini</w:t>
            </w:r>
          </w:p>
        </w:tc>
        <w:tc>
          <w:tcPr>
            <w:tcW w:w="27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D84CF8E" w14:textId="77777777" w:rsidR="00EF5FEA" w:rsidRDefault="00000000">
            <w:r>
              <w:rPr>
                <w:sz w:val="16"/>
                <w:szCs w:val="16"/>
              </w:rPr>
              <w:t>64–65K</w:t>
            </w:r>
          </w:p>
        </w:tc>
      </w:tr>
      <w:tr w:rsidR="00EF5FEA" w14:paraId="1018C4D5"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F666F18" w14:textId="77777777" w:rsidR="00EF5FEA" w:rsidRDefault="00000000">
            <w:r>
              <w:rPr>
                <w:b/>
                <w:bCs/>
                <w:sz w:val="16"/>
                <w:szCs w:val="16"/>
              </w:rPr>
              <w:t>Where it stands out</w:t>
            </w:r>
          </w:p>
        </w:tc>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7C0BBBE" w14:textId="77777777" w:rsidR="00EF5FEA" w:rsidRDefault="00000000">
            <w:r>
              <w:rPr>
                <w:sz w:val="16"/>
                <w:szCs w:val="16"/>
              </w:rPr>
              <w:t>Long-horizon agentic work, tool use, coding, long documents (per Snowflake model descriptions)</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7EF4191" w14:textId="77777777" w:rsidR="00EF5FEA" w:rsidRDefault="00000000">
            <w:r>
              <w:rPr>
                <w:sz w:val="16"/>
                <w:szCs w:val="16"/>
              </w:rPr>
              <w:t>Frontier general reasoning, document understanding and tool use on Azure</w:t>
            </w:r>
          </w:p>
        </w:tc>
        <w:tc>
          <w:tcPr>
            <w:tcW w:w="27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0B30D7A" w14:textId="77777777" w:rsidR="00EF5FEA" w:rsidRDefault="00000000">
            <w:r>
              <w:rPr>
                <w:sz w:val="16"/>
                <w:szCs w:val="16"/>
              </w:rPr>
              <w:t>Native multimodality (audio, video, images, PDF) and speed on GCP</w:t>
            </w:r>
          </w:p>
        </w:tc>
      </w:tr>
      <w:tr w:rsidR="00EF5FEA" w14:paraId="1D2513D8"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143EC1C" w14:textId="77777777" w:rsidR="00EF5FEA" w:rsidRDefault="00000000">
            <w:r>
              <w:rPr>
                <w:b/>
                <w:bCs/>
                <w:sz w:val="16"/>
                <w:szCs w:val="16"/>
              </w:rPr>
              <w:t>Watch-outs</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5C5A1A6" w14:textId="77777777" w:rsidR="00EF5FEA" w:rsidRDefault="00000000">
            <w:r>
              <w:rPr>
                <w:sz w:val="16"/>
                <w:szCs w:val="16"/>
              </w:rPr>
              <w:t xml:space="preserve">Opus is the most expensive tier; </w:t>
            </w:r>
            <w:r>
              <w:rPr>
                <w:rFonts w:ascii="Consolas" w:eastAsia="Consolas" w:hAnsi="Consolas" w:cs="Consolas"/>
                <w:color w:val="0E5A7A"/>
                <w:sz w:val="16"/>
                <w:szCs w:val="16"/>
              </w:rPr>
              <w:t>auto</w:t>
            </w:r>
            <w:r>
              <w:rPr>
                <w:sz w:val="16"/>
                <w:szCs w:val="16"/>
              </w:rPr>
              <w:t xml:space="preserve"> may move to newer Opus and raise spend</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9D72EFA" w14:textId="77777777" w:rsidR="00EF5FEA" w:rsidRDefault="00000000">
            <w:r>
              <w:rPr>
                <w:sz w:val="16"/>
                <w:szCs w:val="16"/>
              </w:rPr>
              <w:t>Output cap on older 5.x; Azure-only routing</w:t>
            </w:r>
          </w:p>
        </w:tc>
        <w:tc>
          <w:tcPr>
            <w:tcW w:w="27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F320635" w14:textId="77777777" w:rsidR="00EF5FEA" w:rsidRDefault="00000000">
            <w:r>
              <w:rPr>
                <w:sz w:val="16"/>
                <w:szCs w:val="16"/>
              </w:rPr>
              <w:t>Pro is preview only; only one routing scope</w:t>
            </w:r>
          </w:p>
        </w:tc>
      </w:tr>
      <w:tr w:rsidR="00EF5FEA" w14:paraId="5C6F7DD2"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2771139" w14:textId="77777777" w:rsidR="00EF5FEA" w:rsidRDefault="00000000">
            <w:r>
              <w:rPr>
                <w:b/>
                <w:bCs/>
                <w:sz w:val="16"/>
                <w:szCs w:val="16"/>
              </w:rPr>
              <w:t>Pick this family when</w:t>
            </w:r>
          </w:p>
        </w:tc>
        <w:tc>
          <w:tcPr>
            <w:tcW w:w="27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CDC83B0" w14:textId="77777777" w:rsidR="00EF5FEA" w:rsidRDefault="00000000">
            <w:r>
              <w:rPr>
                <w:sz w:val="16"/>
                <w:szCs w:val="16"/>
              </w:rPr>
              <w:t>You're on AWS, need residency outside the US, or want one family covering every size</w:t>
            </w:r>
          </w:p>
        </w:tc>
        <w:tc>
          <w:tcPr>
            <w:tcW w:w="2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52B4B175" w14:textId="77777777" w:rsidR="00EF5FEA" w:rsidRDefault="00000000">
            <w:r>
              <w:rPr>
                <w:sz w:val="16"/>
                <w:szCs w:val="16"/>
              </w:rPr>
              <w:t>Your account is Azure-based or your team has standardised on OpenAI</w:t>
            </w:r>
          </w:p>
        </w:tc>
        <w:tc>
          <w:tcPr>
            <w:tcW w:w="27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908AA05" w14:textId="77777777" w:rsidR="00EF5FEA" w:rsidRDefault="00000000">
            <w:r>
              <w:rPr>
                <w:sz w:val="16"/>
                <w:szCs w:val="16"/>
              </w:rPr>
              <w:t>Your account is GCP-based or content is heavily multimodal</w:t>
            </w:r>
          </w:p>
        </w:tc>
      </w:tr>
    </w:tbl>
    <w:p w14:paraId="3C3AD2CE" w14:textId="77777777" w:rsidR="00EF5FEA" w:rsidRDefault="00EF5FEA">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5DA28C3B" w14:textId="77777777">
        <w:tblPrEx>
          <w:tblCellMar>
            <w:top w:w="0" w:type="dxa"/>
            <w:bottom w:w="0" w:type="dxa"/>
          </w:tblCellMar>
        </w:tblPrEx>
        <w:tc>
          <w:tcPr>
            <w:tcW w:w="9906" w:type="dxa"/>
            <w:tcBorders>
              <w:top w:val="none" w:sz="0" w:space="0" w:color="FFFFFF"/>
              <w:left w:val="single" w:sz="24" w:space="0" w:color="4B5563"/>
              <w:bottom w:val="none" w:sz="0" w:space="0" w:color="FFFFFF"/>
              <w:right w:val="none" w:sz="0" w:space="0" w:color="FFFFFF"/>
            </w:tcBorders>
            <w:shd w:val="clear" w:color="auto" w:fill="F3F4F6"/>
            <w:tcMar>
              <w:top w:w="80" w:type="dxa"/>
              <w:left w:w="160" w:type="dxa"/>
              <w:bottom w:w="80" w:type="dxa"/>
              <w:right w:w="160" w:type="dxa"/>
            </w:tcMar>
          </w:tcPr>
          <w:p w14:paraId="37B609CB" w14:textId="77777777" w:rsidR="00EF5FEA" w:rsidRDefault="00000000">
            <w:r>
              <w:rPr>
                <w:b/>
                <w:bCs/>
                <w:color w:val="4B5563"/>
              </w:rPr>
              <w:t xml:space="preserve">Balanced view:  </w:t>
            </w:r>
            <w:r>
              <w:t xml:space="preserve">No single provider wins every task. Frontier models from all three providers are close on general benchmarks and change every few months. For agents, the deciding factors are usually (1) routing availability, (2) tool-calling reliability on </w:t>
            </w:r>
            <w:r>
              <w:rPr>
                <w:b/>
                <w:bCs/>
              </w:rPr>
              <w:t>your</w:t>
            </w:r>
            <w:r>
              <w:t xml:space="preserve"> semantic views and search services, and (3) credits per successful answer. Measure these on your own evaluation set (Section 8).</w:t>
            </w:r>
          </w:p>
        </w:tc>
      </w:tr>
    </w:tbl>
    <w:p w14:paraId="3FEAAB52" w14:textId="77777777" w:rsidR="00EF5FEA" w:rsidRDefault="00000000">
      <w:pPr>
        <w:pStyle w:val="Heading1"/>
        <w:pageBreakBefore/>
      </w:pPr>
      <w:r>
        <w:lastRenderedPageBreak/>
        <w:t>6. Model Profiles: Problem First, Then the Model</w:t>
      </w:r>
    </w:p>
    <w:p w14:paraId="28BB343E" w14:textId="77777777" w:rsidR="00EF5FEA" w:rsidRDefault="00000000">
      <w:pPr>
        <w:spacing w:after="90" w:line="262" w:lineRule="auto"/>
      </w:pPr>
      <w:r>
        <w:t>Each profile starts with a real-world problem statement, then explains why that model is the right fit. Profiles are ordered by provider; legacy models are covered in Section 7.</w:t>
      </w:r>
    </w:p>
    <w:p w14:paraId="30D004FE"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6B5A29D0"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D97757"/>
            <w:tcMar>
              <w:top w:w="90" w:type="dxa"/>
              <w:left w:w="180" w:type="dxa"/>
              <w:bottom w:w="90" w:type="dxa"/>
              <w:right w:w="180" w:type="dxa"/>
            </w:tcMar>
          </w:tcPr>
          <w:p w14:paraId="375C4F47" w14:textId="77777777" w:rsidR="00EF5FEA" w:rsidRDefault="00000000">
            <w:r>
              <w:rPr>
                <w:rFonts w:ascii="Consolas" w:eastAsia="Consolas" w:hAnsi="Consolas" w:cs="Consolas"/>
                <w:b/>
                <w:bCs/>
                <w:color w:val="FFFFFF"/>
                <w:sz w:val="28"/>
                <w:szCs w:val="28"/>
              </w:rPr>
              <w:t>claude-opus-5</w:t>
            </w:r>
            <w:r>
              <w:rPr>
                <w:color w:val="FFFFFF"/>
                <w:sz w:val="19"/>
                <w:szCs w:val="19"/>
              </w:rPr>
              <w:t xml:space="preserve">     Anthropic · Large / flagship · GA</w:t>
            </w:r>
          </w:p>
        </w:tc>
      </w:tr>
    </w:tbl>
    <w:p w14:paraId="7D02F44A"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66571C42"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7562B217" w14:textId="77777777" w:rsidR="00EF5FEA" w:rsidRDefault="00000000">
            <w:r>
              <w:rPr>
                <w:b/>
                <w:bCs/>
                <w:color w:val="C2860A"/>
              </w:rPr>
              <w:t xml:space="preserve">PROBLEM STATEMENT:  </w:t>
            </w:r>
            <w:r>
              <w:t>Finance asks: "Why did EMEA gross margin fall 3 points last quarter, which product lines and contracts drove it, and what should we renegotiate?" The agent must query revenue and COGS through Cortex Analyst, pull contract clauses through Cortex Search, run a variance decomposition in the code execution tool, then write a board-ready narrative.</w:t>
            </w:r>
          </w:p>
        </w:tc>
      </w:tr>
    </w:tbl>
    <w:p w14:paraId="36E3EC37" w14:textId="77777777" w:rsidR="00EF5FEA" w:rsidRDefault="00EF5FEA">
      <w:pPr>
        <w:spacing w:after="60"/>
      </w:pPr>
    </w:p>
    <w:p w14:paraId="60E9C475" w14:textId="77777777" w:rsidR="00EF5FEA" w:rsidRDefault="00000000">
      <w:pPr>
        <w:spacing w:after="40"/>
      </w:pPr>
      <w:r>
        <w:rPr>
          <w:b/>
          <w:bCs/>
          <w:color w:val="1D6FA3"/>
          <w:sz w:val="22"/>
          <w:szCs w:val="22"/>
        </w:rPr>
        <w:t>Why this model fits</w:t>
      </w:r>
    </w:p>
    <w:p w14:paraId="0322AB7A" w14:textId="77777777" w:rsidR="00EF5FEA" w:rsidRDefault="00000000">
      <w:pPr>
        <w:pStyle w:val="ListParagraph"/>
        <w:numPr>
          <w:ilvl w:val="0"/>
          <w:numId w:val="2"/>
        </w:numPr>
        <w:spacing w:after="40" w:line="255" w:lineRule="auto"/>
      </w:pPr>
      <w:r>
        <w:t>Snowflake names it one of the two most capable models in Cortex, with improved coding, long-horizon agentic work and professional tasks such as document drafting and data analysis.</w:t>
      </w:r>
    </w:p>
    <w:p w14:paraId="64191B2B" w14:textId="77777777" w:rsidR="00EF5FEA" w:rsidRDefault="00000000">
      <w:pPr>
        <w:pStyle w:val="ListParagraph"/>
        <w:numPr>
          <w:ilvl w:val="0"/>
          <w:numId w:val="2"/>
        </w:numPr>
        <w:spacing w:after="40" w:line="255" w:lineRule="auto"/>
      </w:pPr>
      <w:r>
        <w:t>The question needs 5–10 tool calls in the right order. Planning errors multiply across steps, so the strongest planner pays for itself.</w:t>
      </w:r>
    </w:p>
    <w:p w14:paraId="32343523" w14:textId="77777777" w:rsidR="00EF5FEA" w:rsidRDefault="00000000">
      <w:pPr>
        <w:pStyle w:val="ListParagraph"/>
        <w:numPr>
          <w:ilvl w:val="0"/>
          <w:numId w:val="2"/>
        </w:numPr>
        <w:spacing w:after="40" w:line="255" w:lineRule="auto"/>
      </w:pPr>
      <w:r>
        <w:t>A 1M-token window holds large SQL results, many retrieved chunks and the thread. The 128K output cap allows full reports in one pass.</w:t>
      </w:r>
    </w:p>
    <w:p w14:paraId="17E75B81"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597310A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1AE2AE6"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1B07486" w14:textId="77777777" w:rsidR="00EF5FEA" w:rsidRDefault="00000000">
            <w:r>
              <w:rPr>
                <w:sz w:val="17"/>
                <w:szCs w:val="17"/>
              </w:rPr>
              <w:t>1,000,000 tokens / 128,000 output (Snowflake-documented)</w:t>
            </w:r>
          </w:p>
        </w:tc>
      </w:tr>
      <w:tr w:rsidR="00EF5FEA" w14:paraId="290FAB2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E526D39"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B34F109" w14:textId="77777777" w:rsidR="00EF5FEA" w:rsidRDefault="00000000">
            <w:r>
              <w:rPr>
                <w:sz w:val="17"/>
                <w:szCs w:val="17"/>
              </w:rPr>
              <w:t>GA. Cross Cloud, AWS Global, AWS US, AWS EU, AWS APJ, AWS AU. Not in Gov / FedRAMP / DoD scopes; not routed through Azure or GCP scopes.</w:t>
            </w:r>
          </w:p>
        </w:tc>
      </w:tr>
      <w:tr w:rsidR="00EF5FEA" w14:paraId="7D2E235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924E80E"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7E73D78" w14:textId="77777777" w:rsidR="00EF5FEA" w:rsidRDefault="00000000">
            <w:r>
              <w:rPr>
                <w:sz w:val="17"/>
                <w:szCs w:val="17"/>
              </w:rPr>
              <w:t>Multi-tool root-cause analysis; combined structured + unstructured research; long analytical reports; complex SQL and Python generation; agents that must ask clarifying questions on ambiguous requests.</w:t>
            </w:r>
          </w:p>
        </w:tc>
      </w:tr>
      <w:tr w:rsidR="00EF5FEA" w14:paraId="7A503FA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6E0FDA3C"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1343132" w14:textId="77777777" w:rsidR="00EF5FEA" w:rsidRDefault="00000000">
            <w:r>
              <w:rPr>
                <w:sz w:val="17"/>
                <w:szCs w:val="17"/>
              </w:rPr>
              <w:t>Deepest planning and reflection in the Claude line; very long outputs; 1M context; broad AWS residency coverage including EU, APJ and AU.</w:t>
            </w:r>
          </w:p>
        </w:tc>
      </w:tr>
      <w:tr w:rsidR="00EF5FEA" w14:paraId="66E28EA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3A7BB11"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04C078AF" w14:textId="77777777" w:rsidR="00EF5FEA" w:rsidRDefault="00000000">
            <w:r>
              <w:rPr>
                <w:sz w:val="17"/>
                <w:szCs w:val="17"/>
              </w:rPr>
              <w:t xml:space="preserve">Highest cost and latency of the Claude family; overkill for lookups and classification. With </w:t>
            </w:r>
            <w:r>
              <w:rPr>
                <w:rFonts w:ascii="Consolas" w:eastAsia="Consolas" w:hAnsi="Consolas" w:cs="Consolas"/>
                <w:color w:val="0E5A7A"/>
                <w:sz w:val="17"/>
                <w:szCs w:val="17"/>
              </w:rPr>
              <w:t>auto</w:t>
            </w:r>
            <w:r>
              <w:rPr>
                <w:sz w:val="17"/>
                <w:szCs w:val="17"/>
              </w:rPr>
              <w:t>, agents may switch to newer, pricier Opus versions without notice, so pin and set budgets.</w:t>
            </w:r>
          </w:p>
        </w:tc>
      </w:tr>
      <w:tr w:rsidR="00EF5FEA" w14:paraId="3C6B16C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C8704D8"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2D18F17" w14:textId="77777777" w:rsidR="00EF5FEA" w:rsidRDefault="00000000">
            <w:r>
              <w:rPr>
                <w:sz w:val="17"/>
                <w:szCs w:val="17"/>
              </w:rPr>
              <w:t>CFO / FP&amp;A analytics agent; due-diligence agent over data room + financials; data-engineering copilot; compliance investigation agent.</w:t>
            </w:r>
          </w:p>
        </w:tc>
      </w:tr>
    </w:tbl>
    <w:p w14:paraId="7356D88B" w14:textId="77777777" w:rsidR="00EF5FEA" w:rsidRDefault="00EF5FEA">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4DA022A8"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B45F3E"/>
            <w:tcMar>
              <w:top w:w="90" w:type="dxa"/>
              <w:left w:w="180" w:type="dxa"/>
              <w:bottom w:w="90" w:type="dxa"/>
              <w:right w:w="180" w:type="dxa"/>
            </w:tcMar>
          </w:tcPr>
          <w:p w14:paraId="65BE3911" w14:textId="77777777" w:rsidR="00EF5FEA" w:rsidRDefault="00000000">
            <w:r>
              <w:rPr>
                <w:rFonts w:ascii="Consolas" w:eastAsia="Consolas" w:hAnsi="Consolas" w:cs="Consolas"/>
                <w:b/>
                <w:bCs/>
                <w:color w:val="FFFFFF"/>
                <w:sz w:val="28"/>
                <w:szCs w:val="28"/>
              </w:rPr>
              <w:t>claude-sonnet-5</w:t>
            </w:r>
            <w:r>
              <w:rPr>
                <w:color w:val="FFFFFF"/>
                <w:sz w:val="19"/>
                <w:szCs w:val="19"/>
              </w:rPr>
              <w:t xml:space="preserve">     Anthropic · Medium / workhorse · GA</w:t>
            </w:r>
          </w:p>
        </w:tc>
      </w:tr>
    </w:tbl>
    <w:p w14:paraId="135E6CF0"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41CD75D"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2885E7DD" w14:textId="77777777" w:rsidR="00EF5FEA" w:rsidRDefault="00000000">
            <w:r>
              <w:rPr>
                <w:b/>
                <w:bCs/>
                <w:color w:val="C2860A"/>
              </w:rPr>
              <w:t xml:space="preserve">PROBLEM STATEMENT:  </w:t>
            </w:r>
            <w:r>
              <w:t>A sales assistant in Snowflake Intelligence serves 2,000 reps. Typical question: "Show my top 10 at-risk accounts this quarter and summarise their latest support escalations." Answers must arrive in seconds, stay accurate across two tools, and keep monthly credits predictable.</w:t>
            </w:r>
          </w:p>
        </w:tc>
      </w:tr>
    </w:tbl>
    <w:p w14:paraId="517EC89A" w14:textId="77777777" w:rsidR="00EF5FEA" w:rsidRDefault="00EF5FEA">
      <w:pPr>
        <w:spacing w:after="60"/>
      </w:pPr>
    </w:p>
    <w:p w14:paraId="07E2902B" w14:textId="77777777" w:rsidR="00EF5FEA" w:rsidRDefault="00000000">
      <w:pPr>
        <w:spacing w:after="40"/>
      </w:pPr>
      <w:r>
        <w:rPr>
          <w:b/>
          <w:bCs/>
          <w:color w:val="1D6FA3"/>
          <w:sz w:val="22"/>
          <w:szCs w:val="22"/>
        </w:rPr>
        <w:t>Why this model fits</w:t>
      </w:r>
    </w:p>
    <w:p w14:paraId="19C17B65" w14:textId="77777777" w:rsidR="00EF5FEA" w:rsidRDefault="00000000">
      <w:pPr>
        <w:pStyle w:val="ListParagraph"/>
        <w:numPr>
          <w:ilvl w:val="0"/>
          <w:numId w:val="2"/>
        </w:numPr>
        <w:spacing w:after="40" w:line="255" w:lineRule="auto"/>
      </w:pPr>
      <w:r>
        <w:t>Snowflake describes it as strong on coding, tool use and agentic tasks at lower latency and cost than the Opus models.</w:t>
      </w:r>
    </w:p>
    <w:p w14:paraId="2EA786E4" w14:textId="77777777" w:rsidR="00EF5FEA" w:rsidRDefault="00000000">
      <w:pPr>
        <w:pStyle w:val="ListParagraph"/>
        <w:numPr>
          <w:ilvl w:val="0"/>
          <w:numId w:val="2"/>
        </w:numPr>
        <w:spacing w:after="40" w:line="255" w:lineRule="auto"/>
      </w:pPr>
      <w:r>
        <w:t>Two to three tool calls per question is squarely within its range; the Opus premium adds little here but multiplies cost across thousands of daily runs.</w:t>
      </w:r>
    </w:p>
    <w:p w14:paraId="6BEEB151" w14:textId="77777777" w:rsidR="00EF5FEA" w:rsidRDefault="00000000">
      <w:pPr>
        <w:pStyle w:val="ListParagraph"/>
        <w:numPr>
          <w:ilvl w:val="0"/>
          <w:numId w:val="2"/>
        </w:numPr>
        <w:spacing w:after="40" w:line="255" w:lineRule="auto"/>
      </w:pPr>
      <w:r>
        <w:t>1M context and 64K output comfortably cover long threads and tables.</w:t>
      </w:r>
    </w:p>
    <w:p w14:paraId="3F155E1F"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03A7D4A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1C8A21B"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8FFAD49" w14:textId="77777777" w:rsidR="00EF5FEA" w:rsidRDefault="00000000">
            <w:r>
              <w:rPr>
                <w:sz w:val="17"/>
                <w:szCs w:val="17"/>
              </w:rPr>
              <w:t>1,000,000 tokens / 64,000 output (Snowflake-documented)</w:t>
            </w:r>
          </w:p>
        </w:tc>
      </w:tr>
      <w:tr w:rsidR="00EF5FEA" w14:paraId="3D53DBB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8963D12"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6B1C80A" w14:textId="77777777" w:rsidR="00EF5FEA" w:rsidRDefault="00000000">
            <w:r>
              <w:rPr>
                <w:sz w:val="17"/>
                <w:szCs w:val="17"/>
              </w:rPr>
              <w:t>GA. Cross Cloud, AWS Global, AWS US, AWS EU, AWS APJ, AWS AU.</w:t>
            </w:r>
          </w:p>
        </w:tc>
      </w:tr>
      <w:tr w:rsidR="00EF5FEA" w14:paraId="0E74E4C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52091CF"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D8690FB" w14:textId="77777777" w:rsidR="00EF5FEA" w:rsidRDefault="00000000">
            <w:r>
              <w:rPr>
                <w:sz w:val="17"/>
                <w:szCs w:val="17"/>
              </w:rPr>
              <w:t>Self-service BI agents; customer-360 Q&amp;A; support copilots; SQL-generating assistants; policy / document Q&amp;A with citations.</w:t>
            </w:r>
          </w:p>
        </w:tc>
      </w:tr>
      <w:tr w:rsidR="00EF5FEA" w14:paraId="493C2F3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5792F83"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520752F" w14:textId="77777777" w:rsidR="00EF5FEA" w:rsidRDefault="00000000">
            <w:r>
              <w:rPr>
                <w:sz w:val="17"/>
                <w:szCs w:val="17"/>
              </w:rPr>
              <w:t>Best quality-to-cost balance in the Claude family; fast enough for interactive chat; large context.</w:t>
            </w:r>
          </w:p>
        </w:tc>
      </w:tr>
      <w:tr w:rsidR="00EF5FEA" w14:paraId="043B552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4EC3217"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144A5F6B" w14:textId="77777777" w:rsidR="00EF5FEA" w:rsidRDefault="00000000">
            <w:r>
              <w:rPr>
                <w:sz w:val="17"/>
                <w:szCs w:val="17"/>
              </w:rPr>
              <w:t>Can trail Opus on the hardest multi-step or ambiguous requests; 64K output (half of Opus). Not available in Gov scopes (use Sonnet 4.6 / 4.5 there).</w:t>
            </w:r>
          </w:p>
        </w:tc>
      </w:tr>
      <w:tr w:rsidR="00EF5FEA" w14:paraId="56ED2B5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33E855E"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08F5CF0" w14:textId="77777777" w:rsidR="00EF5FEA" w:rsidRDefault="00000000">
            <w:r>
              <w:rPr>
                <w:sz w:val="17"/>
                <w:szCs w:val="17"/>
              </w:rPr>
              <w:t>Sales / RevOps assistant; HR policy agent; supply-chain status agent; marketing performance Q&amp;A.</w:t>
            </w:r>
          </w:p>
        </w:tc>
      </w:tr>
    </w:tbl>
    <w:p w14:paraId="63A4A5BC" w14:textId="77777777" w:rsidR="00EF5FEA" w:rsidRDefault="00EF5FEA">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76E7F4E2"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8C6D5C"/>
            <w:tcMar>
              <w:top w:w="90" w:type="dxa"/>
              <w:left w:w="180" w:type="dxa"/>
              <w:bottom w:w="90" w:type="dxa"/>
              <w:right w:w="180" w:type="dxa"/>
            </w:tcMar>
          </w:tcPr>
          <w:p w14:paraId="3E77042D" w14:textId="77777777" w:rsidR="00EF5FEA" w:rsidRDefault="00000000">
            <w:r>
              <w:rPr>
                <w:rFonts w:ascii="Consolas" w:eastAsia="Consolas" w:hAnsi="Consolas" w:cs="Consolas"/>
                <w:b/>
                <w:bCs/>
                <w:color w:val="FFFFFF"/>
                <w:sz w:val="28"/>
                <w:szCs w:val="28"/>
              </w:rPr>
              <w:t>claude-haiku-4-5</w:t>
            </w:r>
            <w:r>
              <w:rPr>
                <w:color w:val="FFFFFF"/>
                <w:sz w:val="19"/>
                <w:szCs w:val="19"/>
              </w:rPr>
              <w:t xml:space="preserve">     Anthropic · Small / fast · GA</w:t>
            </w:r>
          </w:p>
        </w:tc>
      </w:tr>
    </w:tbl>
    <w:p w14:paraId="3BAA6755"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C186959"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134AEAA5" w14:textId="77777777" w:rsidR="00EF5FEA" w:rsidRDefault="00000000">
            <w:r>
              <w:rPr>
                <w:b/>
                <w:bCs/>
                <w:color w:val="C2860A"/>
              </w:rPr>
              <w:t xml:space="preserve">PROBLEM STATEMENT:  </w:t>
            </w:r>
            <w:r>
              <w:t>A support-operations agent processes 50,000 tickets a day: classify each ticket, extract the order ID, check order status through a custom tool, and draft a one-paragraph summary for the human agent, with a response target of a few seconds.</w:t>
            </w:r>
          </w:p>
        </w:tc>
      </w:tr>
    </w:tbl>
    <w:p w14:paraId="0F8E5806" w14:textId="77777777" w:rsidR="00EF5FEA" w:rsidRDefault="00EF5FEA">
      <w:pPr>
        <w:spacing w:after="60"/>
      </w:pPr>
    </w:p>
    <w:p w14:paraId="62D385BD" w14:textId="77777777" w:rsidR="00EF5FEA" w:rsidRDefault="00000000">
      <w:pPr>
        <w:spacing w:after="40"/>
      </w:pPr>
      <w:r>
        <w:rPr>
          <w:b/>
          <w:bCs/>
          <w:color w:val="1D6FA3"/>
          <w:sz w:val="22"/>
          <w:szCs w:val="22"/>
        </w:rPr>
        <w:t>Why this model fits</w:t>
      </w:r>
    </w:p>
    <w:p w14:paraId="67BEA044" w14:textId="77777777" w:rsidR="00EF5FEA" w:rsidRDefault="00000000">
      <w:pPr>
        <w:pStyle w:val="ListParagraph"/>
        <w:numPr>
          <w:ilvl w:val="0"/>
          <w:numId w:val="2"/>
        </w:numPr>
        <w:spacing w:after="40" w:line="255" w:lineRule="auto"/>
      </w:pPr>
      <w:r>
        <w:t>Snowflake positions Haiku 4.5 for low-latency, high-throughput summarisation, classification and question answering where speed and cost matter more than top-tier reasoning.</w:t>
      </w:r>
    </w:p>
    <w:p w14:paraId="17172D2B" w14:textId="77777777" w:rsidR="00EF5FEA" w:rsidRDefault="00000000">
      <w:pPr>
        <w:pStyle w:val="ListParagraph"/>
        <w:numPr>
          <w:ilvl w:val="0"/>
          <w:numId w:val="2"/>
        </w:numPr>
        <w:spacing w:after="40" w:line="255" w:lineRule="auto"/>
      </w:pPr>
      <w:r>
        <w:t>Each ticket needs one or two simple tool calls, which small models handle reliably.</w:t>
      </w:r>
    </w:p>
    <w:p w14:paraId="6F2C83A4" w14:textId="77777777" w:rsidR="00EF5FEA" w:rsidRDefault="00000000">
      <w:pPr>
        <w:pStyle w:val="ListParagraph"/>
        <w:numPr>
          <w:ilvl w:val="0"/>
          <w:numId w:val="2"/>
        </w:numPr>
        <w:spacing w:after="40" w:line="255" w:lineRule="auto"/>
      </w:pPr>
      <w:r>
        <w:t>Available in AWS US Commercial Gov as well as EU, APJ and AU, so it works for most regulated and non-US deployments.</w:t>
      </w:r>
    </w:p>
    <w:p w14:paraId="19C30D30"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5C81919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6ADD9F69"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3396918" w14:textId="77777777" w:rsidR="00EF5FEA" w:rsidRDefault="00000000">
            <w:r>
              <w:rPr>
                <w:sz w:val="17"/>
                <w:szCs w:val="17"/>
              </w:rPr>
              <w:t>200,000 tokens / 64,000 output (Snowflake-documented)</w:t>
            </w:r>
          </w:p>
        </w:tc>
      </w:tr>
      <w:tr w:rsidR="00EF5FEA" w14:paraId="7A20D93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1BA24F7"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D2907E7" w14:textId="77777777" w:rsidR="00EF5FEA" w:rsidRDefault="00000000">
            <w:r>
              <w:rPr>
                <w:sz w:val="17"/>
                <w:szCs w:val="17"/>
              </w:rPr>
              <w:t>GA. Cross Cloud, AWS Global, AWS US, AWS US Commercial Gov, AWS EU, AWS APJ, AWS AU.</w:t>
            </w:r>
          </w:p>
        </w:tc>
      </w:tr>
      <w:tr w:rsidR="00EF5FEA" w14:paraId="3DBA490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93B25CB"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D25C9C4" w14:textId="77777777" w:rsidR="00EF5FEA" w:rsidRDefault="00000000">
            <w:r>
              <w:rPr>
                <w:sz w:val="17"/>
                <w:szCs w:val="17"/>
              </w:rPr>
              <w:t>Ticket triage and routing; FAQ agents; entity extraction; fast sub-agents inside agent toolsets; high-volume enrichment.</w:t>
            </w:r>
          </w:p>
        </w:tc>
      </w:tr>
      <w:tr w:rsidR="00EF5FEA" w14:paraId="172C17A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E918AA9"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0813071" w14:textId="77777777" w:rsidR="00EF5FEA" w:rsidRDefault="00000000">
            <w:r>
              <w:rPr>
                <w:sz w:val="17"/>
                <w:szCs w:val="17"/>
              </w:rPr>
              <w:t>Low latency and cost; generous 64K output for a small model; wide regional footprint.</w:t>
            </w:r>
          </w:p>
        </w:tc>
      </w:tr>
      <w:tr w:rsidR="00EF5FEA" w14:paraId="320D5E0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1930DEC"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5189E46F" w14:textId="77777777" w:rsidR="00EF5FEA" w:rsidRDefault="00000000">
            <w:r>
              <w:rPr>
                <w:sz w:val="17"/>
                <w:szCs w:val="17"/>
              </w:rPr>
              <w:t>Weaker at long plans with many tools and at ambiguous analytical questions; 200K context (not 1M).</w:t>
            </w:r>
          </w:p>
        </w:tc>
      </w:tr>
      <w:tr w:rsidR="00EF5FEA" w14:paraId="23D491E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5DCF501"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8B0059F" w14:textId="77777777" w:rsidR="00EF5FEA" w:rsidRDefault="00000000">
            <w:r>
              <w:rPr>
                <w:sz w:val="17"/>
                <w:szCs w:val="17"/>
              </w:rPr>
              <w:t>Support triage bot; IT help-desk agent; order-status assistant; routing layer in front of a larger model.</w:t>
            </w:r>
          </w:p>
        </w:tc>
      </w:tr>
    </w:tbl>
    <w:p w14:paraId="2CEF4A41" w14:textId="77777777" w:rsidR="00EF5FEA" w:rsidRDefault="00EF5FEA">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7012D8EB"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0A37F"/>
            <w:tcMar>
              <w:top w:w="90" w:type="dxa"/>
              <w:left w:w="180" w:type="dxa"/>
              <w:bottom w:w="90" w:type="dxa"/>
              <w:right w:w="180" w:type="dxa"/>
            </w:tcMar>
          </w:tcPr>
          <w:p w14:paraId="73005D94" w14:textId="77777777" w:rsidR="00EF5FEA" w:rsidRDefault="00000000">
            <w:r>
              <w:rPr>
                <w:rFonts w:ascii="Consolas" w:eastAsia="Consolas" w:hAnsi="Consolas" w:cs="Consolas"/>
                <w:b/>
                <w:bCs/>
                <w:color w:val="FFFFFF"/>
                <w:sz w:val="28"/>
                <w:szCs w:val="28"/>
              </w:rPr>
              <w:t>openai-gpt-5.4</w:t>
            </w:r>
            <w:r>
              <w:rPr>
                <w:color w:val="FFFFFF"/>
                <w:sz w:val="19"/>
                <w:szCs w:val="19"/>
              </w:rPr>
              <w:t xml:space="preserve">     OpenAI · Large / frontier · GA</w:t>
            </w:r>
          </w:p>
        </w:tc>
      </w:tr>
    </w:tbl>
    <w:p w14:paraId="1E18ADC7"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7EBE0CA"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33CF6F41" w14:textId="77777777" w:rsidR="00EF5FEA" w:rsidRDefault="00000000">
            <w:r>
              <w:rPr>
                <w:b/>
                <w:bCs/>
                <w:color w:val="C2860A"/>
              </w:rPr>
              <w:t xml:space="preserve">PROBLEM STATEMENT:  </w:t>
            </w:r>
            <w:r>
              <w:t>An insurer runs Snowflake on Azure in the EU, and policy says inference routing must stay on Azure. They need a high-quality agent that answers underwriting questions by joining a claims semantic view with policy documents in Cortex Search.</w:t>
            </w:r>
          </w:p>
        </w:tc>
      </w:tr>
    </w:tbl>
    <w:p w14:paraId="6F1B667E" w14:textId="77777777" w:rsidR="00EF5FEA" w:rsidRDefault="00EF5FEA">
      <w:pPr>
        <w:spacing w:after="60"/>
      </w:pPr>
    </w:p>
    <w:p w14:paraId="0937EA0F" w14:textId="77777777" w:rsidR="00EF5FEA" w:rsidRDefault="00000000">
      <w:pPr>
        <w:spacing w:after="40"/>
      </w:pPr>
      <w:r>
        <w:rPr>
          <w:b/>
          <w:bCs/>
          <w:color w:val="1D6FA3"/>
          <w:sz w:val="22"/>
          <w:szCs w:val="22"/>
        </w:rPr>
        <w:t>Why this model fits</w:t>
      </w:r>
    </w:p>
    <w:p w14:paraId="411B05B6" w14:textId="77777777" w:rsidR="00EF5FEA" w:rsidRDefault="00000000">
      <w:pPr>
        <w:pStyle w:val="ListParagraph"/>
        <w:numPr>
          <w:ilvl w:val="0"/>
          <w:numId w:val="2"/>
        </w:numPr>
        <w:spacing w:after="40" w:line="255" w:lineRule="auto"/>
      </w:pPr>
      <w:r>
        <w:t>OpenAI models are the models routed through Azure scopes; GPT-5.4 is the newest of them and is available in Azure Global, Azure US and Azure EU.</w:t>
      </w:r>
    </w:p>
    <w:p w14:paraId="44B6DCCD" w14:textId="77777777" w:rsidR="00EF5FEA" w:rsidRDefault="00000000">
      <w:pPr>
        <w:pStyle w:val="ListParagraph"/>
        <w:numPr>
          <w:ilvl w:val="0"/>
          <w:numId w:val="2"/>
        </w:numPr>
        <w:spacing w:after="40" w:line="255" w:lineRule="auto"/>
      </w:pPr>
      <w:r>
        <w:t>OpenAI positions GPT-5.4 as its frontier model for professional, document-heavy and agentic work, with improved coding, document understanding, tool use and instruction following.</w:t>
      </w:r>
    </w:p>
    <w:p w14:paraId="36417B77" w14:textId="77777777" w:rsidR="00EF5FEA" w:rsidRDefault="00000000">
      <w:pPr>
        <w:pStyle w:val="ListParagraph"/>
        <w:numPr>
          <w:ilvl w:val="0"/>
          <w:numId w:val="2"/>
        </w:numPr>
        <w:spacing w:after="40" w:line="255" w:lineRule="auto"/>
      </w:pPr>
      <w:r>
        <w:t>Provider spec of ~1.05M context and 128K output supports large tool results and long answers.</w:t>
      </w:r>
    </w:p>
    <w:p w14:paraId="092A59A7"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3BBEA5F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8BE11D8"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EBF4B74" w14:textId="77777777" w:rsidR="00EF5FEA" w:rsidRDefault="00000000">
            <w:r>
              <w:rPr>
                <w:sz w:val="17"/>
                <w:szCs w:val="17"/>
              </w:rPr>
              <w:t>~1,050,000 tokens / 128,000 output † (OpenAI-published; not yet in Snowflake's limits table)</w:t>
            </w:r>
          </w:p>
        </w:tc>
      </w:tr>
      <w:tr w:rsidR="00EF5FEA" w14:paraId="453CF8C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BF2B6B3"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957B80F" w14:textId="77777777" w:rsidR="00EF5FEA" w:rsidRDefault="00000000">
            <w:r>
              <w:rPr>
                <w:sz w:val="17"/>
                <w:szCs w:val="17"/>
              </w:rPr>
              <w:t>GA. Cross Cloud, Azure Global, Azure US, Azure EU. Not routed through AWS or GCP scopes.</w:t>
            </w:r>
          </w:p>
        </w:tc>
      </w:tr>
      <w:tr w:rsidR="00EF5FEA" w14:paraId="6EAD165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F20E89F"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C88FF0B" w14:textId="77777777" w:rsidR="00EF5FEA" w:rsidRDefault="00000000">
            <w:r>
              <w:rPr>
                <w:sz w:val="17"/>
                <w:szCs w:val="17"/>
              </w:rPr>
              <w:t>Frontier-quality agents on Azure accounts; document-heavy Q&amp;A; complex SQL / Python generation; multi-tool analysis.</w:t>
            </w:r>
          </w:p>
        </w:tc>
      </w:tr>
      <w:tr w:rsidR="00EF5FEA" w14:paraId="5A62A7C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13E3304"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A37D13B" w14:textId="77777777" w:rsidR="00EF5FEA" w:rsidRDefault="00000000">
            <w:r>
              <w:rPr>
                <w:sz w:val="17"/>
                <w:szCs w:val="17"/>
              </w:rPr>
              <w:t>Frontier reasoning and tool use; very large context and output; the natural choice for Azure-resident deployments and OpenAI-standardised teams.</w:t>
            </w:r>
          </w:p>
        </w:tc>
      </w:tr>
      <w:tr w:rsidR="00EF5FEA" w14:paraId="6C6415F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5CBD025"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46FCD429" w14:textId="77777777" w:rsidR="00EF5FEA" w:rsidRDefault="00000000">
            <w:r>
              <w:rPr>
                <w:sz w:val="17"/>
                <w:szCs w:val="17"/>
              </w:rPr>
              <w:t>Only Azure scopes (or Cross Cloud); effective limits in Cortex should be verified; frontier-tier cost. Prompts tuned for Claude may need adjustment.</w:t>
            </w:r>
          </w:p>
        </w:tc>
      </w:tr>
      <w:tr w:rsidR="00EF5FEA" w14:paraId="76D78D4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6AC76BB"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153CC76" w14:textId="77777777" w:rsidR="00EF5FEA" w:rsidRDefault="00000000">
            <w:r>
              <w:rPr>
                <w:sz w:val="17"/>
                <w:szCs w:val="17"/>
              </w:rPr>
              <w:t>Azure-based underwriting or claims agent; legal / contract analysis on Azure; engineering copilots.</w:t>
            </w:r>
          </w:p>
        </w:tc>
      </w:tr>
    </w:tbl>
    <w:p w14:paraId="4652CDE8" w14:textId="77777777" w:rsidR="00EF5FEA" w:rsidRDefault="00EF5FEA">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55F4AB8A"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0B7A5F"/>
            <w:tcMar>
              <w:top w:w="90" w:type="dxa"/>
              <w:left w:w="180" w:type="dxa"/>
              <w:bottom w:w="90" w:type="dxa"/>
              <w:right w:w="180" w:type="dxa"/>
            </w:tcMar>
          </w:tcPr>
          <w:p w14:paraId="71B20848" w14:textId="77777777" w:rsidR="00EF5FEA" w:rsidRDefault="00000000">
            <w:r>
              <w:rPr>
                <w:rFonts w:ascii="Consolas" w:eastAsia="Consolas" w:hAnsi="Consolas" w:cs="Consolas"/>
                <w:b/>
                <w:bCs/>
                <w:color w:val="FFFFFF"/>
                <w:sz w:val="28"/>
                <w:szCs w:val="28"/>
              </w:rPr>
              <w:t>openai-gpt-5.2 · 5.1 · 5</w:t>
            </w:r>
            <w:r>
              <w:rPr>
                <w:color w:val="FFFFFF"/>
                <w:sz w:val="19"/>
                <w:szCs w:val="19"/>
              </w:rPr>
              <w:t xml:space="preserve">     OpenAI · Medium · GA (previous GPT-5.x generations)</w:t>
            </w:r>
          </w:p>
        </w:tc>
      </w:tr>
    </w:tbl>
    <w:p w14:paraId="2665B0DD"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550014F2"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263EDF0F" w14:textId="77777777" w:rsidR="00EF5FEA" w:rsidRDefault="00000000">
            <w:r>
              <w:rPr>
                <w:b/>
                <w:bCs/>
                <w:color w:val="C2860A"/>
              </w:rPr>
              <w:t xml:space="preserve">PROBLEM STATEMENT:  </w:t>
            </w:r>
            <w:r>
              <w:t>An existing Azure-based HR agent was built, evaluated and approved on GPT-5.x. The team needs stable behaviour for the next quarter while they evaluate GPT-5.4, and answers are short (a paragraph plus a table).</w:t>
            </w:r>
          </w:p>
        </w:tc>
      </w:tr>
    </w:tbl>
    <w:p w14:paraId="7F30613A" w14:textId="77777777" w:rsidR="00EF5FEA" w:rsidRDefault="00EF5FEA">
      <w:pPr>
        <w:spacing w:after="60"/>
      </w:pPr>
    </w:p>
    <w:p w14:paraId="7E0EDBB0" w14:textId="77777777" w:rsidR="00EF5FEA" w:rsidRDefault="00000000">
      <w:pPr>
        <w:spacing w:after="40"/>
      </w:pPr>
      <w:r>
        <w:rPr>
          <w:b/>
          <w:bCs/>
          <w:color w:val="1D6FA3"/>
          <w:sz w:val="22"/>
          <w:szCs w:val="22"/>
        </w:rPr>
        <w:t>Why this model fits</w:t>
      </w:r>
    </w:p>
    <w:p w14:paraId="1B0EE540" w14:textId="77777777" w:rsidR="00EF5FEA" w:rsidRDefault="00000000">
      <w:pPr>
        <w:pStyle w:val="ListParagraph"/>
        <w:numPr>
          <w:ilvl w:val="0"/>
          <w:numId w:val="2"/>
        </w:numPr>
        <w:spacing w:after="40" w:line="255" w:lineRule="auto"/>
      </w:pPr>
      <w:r>
        <w:t>Pinning an already-validated model avoids behaviour drift in production while a newer model is evaluated.</w:t>
      </w:r>
    </w:p>
    <w:p w14:paraId="257D9AE6" w14:textId="77777777" w:rsidR="00EF5FEA" w:rsidRDefault="00000000">
      <w:pPr>
        <w:pStyle w:val="ListParagraph"/>
        <w:numPr>
          <w:ilvl w:val="0"/>
          <w:numId w:val="2"/>
        </w:numPr>
        <w:spacing w:after="40" w:line="255" w:lineRule="auto"/>
      </w:pPr>
      <w:r>
        <w:t>Short answers fit comfortably under the 8,192-token output cap of GPT-5 and 5.1; GPT-5.2 has a larger provider-spec output (128K †).</w:t>
      </w:r>
    </w:p>
    <w:p w14:paraId="5EAC2A71" w14:textId="77777777" w:rsidR="00EF5FEA" w:rsidRDefault="00000000">
      <w:pPr>
        <w:pStyle w:val="ListParagraph"/>
        <w:numPr>
          <w:ilvl w:val="0"/>
          <w:numId w:val="2"/>
        </w:numPr>
        <w:spacing w:after="40" w:line="255" w:lineRule="auto"/>
      </w:pPr>
      <w:r>
        <w:t>All three are GA and available in Azure US; 5.1 and 5 also in Azure EU.</w:t>
      </w:r>
    </w:p>
    <w:p w14:paraId="0DE5166F"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31FCD14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89A4A96"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22C210D" w14:textId="77777777" w:rsidR="00EF5FEA" w:rsidRDefault="00000000">
            <w:r>
              <w:rPr>
                <w:sz w:val="17"/>
                <w:szCs w:val="17"/>
              </w:rPr>
              <w:t>gpt-5.2: 400K / 128K † (provider spec) · gpt-5.1: 272K / 8,192 · gpt-5: 272K / 8,192 (Snowflake-documented)</w:t>
            </w:r>
          </w:p>
        </w:tc>
      </w:tr>
      <w:tr w:rsidR="00EF5FEA" w14:paraId="02F9F04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AF57DAA"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6E2B9AD" w14:textId="77777777" w:rsidR="00EF5FEA" w:rsidRDefault="00000000">
            <w:r>
              <w:rPr>
                <w:sz w:val="17"/>
                <w:szCs w:val="17"/>
              </w:rPr>
              <w:t>GA. gpt-5.2: Cross Cloud, Azure Global, Azure US. gpt-5.1 and gpt-5: Cross Cloud, Azure Global, Azure US, Azure EU.</w:t>
            </w:r>
          </w:p>
        </w:tc>
      </w:tr>
      <w:tr w:rsidR="00EF5FEA" w14:paraId="6E711E3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9847444"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96D3AAE" w14:textId="77777777" w:rsidR="00EF5FEA" w:rsidRDefault="00000000">
            <w:r>
              <w:rPr>
                <w:sz w:val="17"/>
                <w:szCs w:val="17"/>
              </w:rPr>
              <w:t>Stable production agents already validated on 5.x; tool-routing agents with short responses; Azure US / EU deployments.</w:t>
            </w:r>
          </w:p>
        </w:tc>
      </w:tr>
      <w:tr w:rsidR="00EF5FEA" w14:paraId="63A6FCF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4A131AC"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6FB598B" w14:textId="77777777" w:rsidR="00EF5FEA" w:rsidRDefault="00000000">
            <w:r>
              <w:rPr>
                <w:sz w:val="17"/>
                <w:szCs w:val="17"/>
              </w:rPr>
              <w:t>Mature and predictable; cheaper than the newest frontier model; Azure EU option (5.1, 5).</w:t>
            </w:r>
          </w:p>
        </w:tc>
      </w:tr>
      <w:tr w:rsidR="00EF5FEA" w14:paraId="7296DB0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84376E9"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6F3580B0" w14:textId="77777777" w:rsidR="00EF5FEA" w:rsidRDefault="00000000">
            <w:r>
              <w:rPr>
                <w:sz w:val="17"/>
                <w:szCs w:val="17"/>
              </w:rPr>
              <w:t>8,192-token output cap on 5 and 5.1 truncates long reports; older generation will move towards legacy; 5.2 not in Azure EU.</w:t>
            </w:r>
          </w:p>
        </w:tc>
      </w:tr>
      <w:tr w:rsidR="00EF5FEA" w14:paraId="6DEBB84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205E1F9F"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5EFDC85" w14:textId="77777777" w:rsidR="00EF5FEA" w:rsidRDefault="00000000">
            <w:r>
              <w:rPr>
                <w:sz w:val="17"/>
                <w:szCs w:val="17"/>
              </w:rPr>
              <w:t>HR / IT policy agent on Azure; finance KPI lookup agent; internal knowledge assistant.</w:t>
            </w:r>
          </w:p>
        </w:tc>
      </w:tr>
    </w:tbl>
    <w:p w14:paraId="07094D18" w14:textId="77777777" w:rsidR="00EF5FEA" w:rsidRDefault="00EF5FEA">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2E71B68"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3FB58E"/>
            <w:tcMar>
              <w:top w:w="90" w:type="dxa"/>
              <w:left w:w="180" w:type="dxa"/>
              <w:bottom w:w="90" w:type="dxa"/>
              <w:right w:w="180" w:type="dxa"/>
            </w:tcMar>
          </w:tcPr>
          <w:p w14:paraId="0ADF4858" w14:textId="77777777" w:rsidR="00EF5FEA" w:rsidRDefault="00000000">
            <w:r>
              <w:rPr>
                <w:rFonts w:ascii="Consolas" w:eastAsia="Consolas" w:hAnsi="Consolas" w:cs="Consolas"/>
                <w:b/>
                <w:bCs/>
                <w:color w:val="FFFFFF"/>
                <w:sz w:val="28"/>
                <w:szCs w:val="28"/>
              </w:rPr>
              <w:t>openai-gpt-5-mini</w:t>
            </w:r>
            <w:r>
              <w:rPr>
                <w:color w:val="FFFFFF"/>
                <w:sz w:val="19"/>
                <w:szCs w:val="19"/>
              </w:rPr>
              <w:t xml:space="preserve">     OpenAI · Small / fast · GA</w:t>
            </w:r>
          </w:p>
        </w:tc>
      </w:tr>
    </w:tbl>
    <w:p w14:paraId="67132A8A"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5B164004"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6553CE17" w14:textId="77777777" w:rsidR="00EF5FEA" w:rsidRDefault="00000000">
            <w:r>
              <w:rPr>
                <w:b/>
                <w:bCs/>
                <w:color w:val="C2860A"/>
              </w:rPr>
              <w:t xml:space="preserve">PROBLEM STATEMENT:  </w:t>
            </w:r>
            <w:r>
              <w:t>An Azure-hosted marketplace needs a fast agent that labels incoming seller queries into 15 categories and answers simple status questions through one custom tool, at tens of thousands of requests per day.</w:t>
            </w:r>
          </w:p>
        </w:tc>
      </w:tr>
    </w:tbl>
    <w:p w14:paraId="7FA2B65C" w14:textId="77777777" w:rsidR="00EF5FEA" w:rsidRDefault="00EF5FEA">
      <w:pPr>
        <w:spacing w:after="60"/>
      </w:pPr>
    </w:p>
    <w:p w14:paraId="203AF09E" w14:textId="77777777" w:rsidR="00EF5FEA" w:rsidRDefault="00000000">
      <w:pPr>
        <w:spacing w:after="40"/>
      </w:pPr>
      <w:r>
        <w:rPr>
          <w:b/>
          <w:bCs/>
          <w:color w:val="1D6FA3"/>
          <w:sz w:val="22"/>
          <w:szCs w:val="22"/>
        </w:rPr>
        <w:t>Why this model fits</w:t>
      </w:r>
    </w:p>
    <w:p w14:paraId="102DA75B" w14:textId="77777777" w:rsidR="00EF5FEA" w:rsidRDefault="00000000">
      <w:pPr>
        <w:pStyle w:val="ListParagraph"/>
        <w:numPr>
          <w:ilvl w:val="0"/>
          <w:numId w:val="2"/>
        </w:numPr>
        <w:spacing w:after="40" w:line="255" w:lineRule="auto"/>
      </w:pPr>
      <w:r>
        <w:t>Snowflake describes it as the small, fast GPT-5 variant for low-latency tasks where quick responses matter more than top-tier reasoning.</w:t>
      </w:r>
    </w:p>
    <w:p w14:paraId="427A0C40" w14:textId="77777777" w:rsidR="00EF5FEA" w:rsidRDefault="00000000">
      <w:pPr>
        <w:pStyle w:val="ListParagraph"/>
        <w:numPr>
          <w:ilvl w:val="0"/>
          <w:numId w:val="2"/>
        </w:numPr>
        <w:spacing w:after="40" w:line="255" w:lineRule="auto"/>
      </w:pPr>
      <w:r>
        <w:t>It is the small-tier option for Azure-routed accounts, where Claude Haiku is not available.</w:t>
      </w:r>
    </w:p>
    <w:p w14:paraId="5F34C3F2" w14:textId="77777777" w:rsidR="00EF5FEA" w:rsidRDefault="00000000">
      <w:pPr>
        <w:pStyle w:val="ListParagraph"/>
        <w:numPr>
          <w:ilvl w:val="0"/>
          <w:numId w:val="2"/>
        </w:numPr>
        <w:spacing w:after="40" w:line="255" w:lineRule="auto"/>
      </w:pPr>
      <w:r>
        <w:t>272K context is large for a small model; short labels and answers fit under the output cap.</w:t>
      </w:r>
    </w:p>
    <w:p w14:paraId="064E0CCF"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46AD5C9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B4E1845"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E05FC4F" w14:textId="77777777" w:rsidR="00EF5FEA" w:rsidRDefault="00000000">
            <w:r>
              <w:rPr>
                <w:sz w:val="17"/>
                <w:szCs w:val="17"/>
              </w:rPr>
              <w:t>272,000 tokens / 8,192 output (Snowflake-documented)</w:t>
            </w:r>
          </w:p>
        </w:tc>
      </w:tr>
      <w:tr w:rsidR="00EF5FEA" w14:paraId="5E75BAF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3C69488"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43CE04C" w14:textId="77777777" w:rsidR="00EF5FEA" w:rsidRDefault="00000000">
            <w:r>
              <w:rPr>
                <w:sz w:val="17"/>
                <w:szCs w:val="17"/>
              </w:rPr>
              <w:t>GA. Cross Cloud, Azure Global, Azure US.</w:t>
            </w:r>
          </w:p>
        </w:tc>
      </w:tr>
      <w:tr w:rsidR="00EF5FEA" w14:paraId="3CFE00A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6592A391"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599EBF5" w14:textId="77777777" w:rsidR="00EF5FEA" w:rsidRDefault="00000000">
            <w:r>
              <w:rPr>
                <w:sz w:val="17"/>
                <w:szCs w:val="17"/>
              </w:rPr>
              <w:t>Classification, intent detection, simple lookups, sub-agent roles in Azure deployments.</w:t>
            </w:r>
          </w:p>
        </w:tc>
      </w:tr>
      <w:tr w:rsidR="00EF5FEA" w14:paraId="1C51D85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76AE62B"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B0CFCFA" w14:textId="77777777" w:rsidR="00EF5FEA" w:rsidRDefault="00000000">
            <w:r>
              <w:rPr>
                <w:sz w:val="17"/>
                <w:szCs w:val="17"/>
              </w:rPr>
              <w:t>Low latency and cost on Azure; large context for its tier.</w:t>
            </w:r>
          </w:p>
        </w:tc>
      </w:tr>
      <w:tr w:rsidR="00EF5FEA" w14:paraId="642B672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AE45892"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752694E7" w14:textId="77777777" w:rsidR="00EF5FEA" w:rsidRDefault="00000000">
            <w:r>
              <w:rPr>
                <w:sz w:val="17"/>
                <w:szCs w:val="17"/>
              </w:rPr>
              <w:t>8,192-token output cap; limited multi-step reasoning; no Azure EU scope.</w:t>
            </w:r>
          </w:p>
        </w:tc>
      </w:tr>
      <w:tr w:rsidR="00EF5FEA" w14:paraId="3CC12FB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020A86A"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FE9F0A1" w14:textId="77777777" w:rsidR="00EF5FEA" w:rsidRDefault="00000000">
            <w:r>
              <w:rPr>
                <w:sz w:val="17"/>
                <w:szCs w:val="17"/>
              </w:rPr>
              <w:t>Seller / customer query router; notification summariser; lightweight status bots.</w:t>
            </w:r>
          </w:p>
        </w:tc>
      </w:tr>
    </w:tbl>
    <w:p w14:paraId="5A50A0E0" w14:textId="77777777" w:rsidR="00EF5FEA" w:rsidRDefault="00EF5FEA">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2FB73DD7"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4285F4"/>
            <w:tcMar>
              <w:top w:w="90" w:type="dxa"/>
              <w:left w:w="180" w:type="dxa"/>
              <w:bottom w:w="90" w:type="dxa"/>
              <w:right w:w="180" w:type="dxa"/>
            </w:tcMar>
          </w:tcPr>
          <w:p w14:paraId="623894F4" w14:textId="77777777" w:rsidR="00EF5FEA" w:rsidRDefault="00000000">
            <w:r>
              <w:rPr>
                <w:rFonts w:ascii="Consolas" w:eastAsia="Consolas" w:hAnsi="Consolas" w:cs="Consolas"/>
                <w:b/>
                <w:bCs/>
                <w:color w:val="FFFFFF"/>
                <w:sz w:val="28"/>
                <w:szCs w:val="28"/>
              </w:rPr>
              <w:t>gemini-3.1-pro</w:t>
            </w:r>
            <w:r>
              <w:rPr>
                <w:color w:val="FFFFFF"/>
                <w:sz w:val="19"/>
                <w:szCs w:val="19"/>
              </w:rPr>
              <w:t xml:space="preserve">     Google · Large · PUBLIC PREVIEW</w:t>
            </w:r>
          </w:p>
        </w:tc>
      </w:tr>
    </w:tbl>
    <w:p w14:paraId="23CC3BD8"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188E7593"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6D20A608" w14:textId="77777777" w:rsidR="00EF5FEA" w:rsidRDefault="00000000">
            <w:r>
              <w:rPr>
                <w:b/>
                <w:bCs/>
                <w:color w:val="C2860A"/>
              </w:rPr>
              <w:t xml:space="preserve">PROBLEM STATEMENT:  </w:t>
            </w:r>
            <w:r>
              <w:t>A claims team wants to test whether an agent can reason over large scanned claim packets (PDFs with photos and handwritten forms) alongside claims tables. This is a proof of concept, not production.</w:t>
            </w:r>
          </w:p>
        </w:tc>
      </w:tr>
    </w:tbl>
    <w:p w14:paraId="2C4134D6" w14:textId="77777777" w:rsidR="00EF5FEA" w:rsidRDefault="00EF5FEA">
      <w:pPr>
        <w:spacing w:after="60"/>
      </w:pPr>
    </w:p>
    <w:p w14:paraId="5C94C491" w14:textId="77777777" w:rsidR="00EF5FEA" w:rsidRDefault="00000000">
      <w:pPr>
        <w:spacing w:after="40"/>
      </w:pPr>
      <w:r>
        <w:rPr>
          <w:b/>
          <w:bCs/>
          <w:color w:val="1D6FA3"/>
          <w:sz w:val="22"/>
          <w:szCs w:val="22"/>
        </w:rPr>
        <w:t>Why this model fits</w:t>
      </w:r>
    </w:p>
    <w:p w14:paraId="5245CBD0" w14:textId="77777777" w:rsidR="00EF5FEA" w:rsidRDefault="00000000">
      <w:pPr>
        <w:pStyle w:val="ListParagraph"/>
        <w:numPr>
          <w:ilvl w:val="0"/>
          <w:numId w:val="2"/>
        </w:numPr>
        <w:spacing w:after="40" w:line="255" w:lineRule="auto"/>
      </w:pPr>
      <w:r>
        <w:t>Snowflake lists Gemini 3.1 Pro with Claude Opus 5 as the most capable models in Cortex, suited to advanced reasoning and multimodal tasks.</w:t>
      </w:r>
    </w:p>
    <w:p w14:paraId="5AA8BBEF" w14:textId="77777777" w:rsidR="00EF5FEA" w:rsidRDefault="00000000">
      <w:pPr>
        <w:pStyle w:val="ListParagraph"/>
        <w:numPr>
          <w:ilvl w:val="0"/>
          <w:numId w:val="2"/>
        </w:numPr>
        <w:spacing w:after="40" w:line="255" w:lineRule="auto"/>
      </w:pPr>
      <w:r>
        <w:t>In AI_COMPLETE, Gemini 3.1 Pro accepts documents up to 10 MB versus 4.5 MB for Claude models, which helps with large scanned files.</w:t>
      </w:r>
    </w:p>
    <w:p w14:paraId="163EA3B5" w14:textId="77777777" w:rsidR="00EF5FEA" w:rsidRDefault="00000000">
      <w:pPr>
        <w:pStyle w:val="ListParagraph"/>
        <w:numPr>
          <w:ilvl w:val="0"/>
          <w:numId w:val="2"/>
        </w:numPr>
        <w:spacing w:after="40" w:line="255" w:lineRule="auto"/>
      </w:pPr>
      <w:r>
        <w:t>1M context and 64K output support big multimodal inputs.</w:t>
      </w:r>
    </w:p>
    <w:p w14:paraId="7C1B0F19"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6BB6C3C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51F22B3"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683072B" w14:textId="77777777" w:rsidR="00EF5FEA" w:rsidRDefault="00000000">
            <w:r>
              <w:rPr>
                <w:sz w:val="17"/>
                <w:szCs w:val="17"/>
              </w:rPr>
              <w:t>1,000,000 tokens / 64,000 output (Snowflake-documented)</w:t>
            </w:r>
          </w:p>
        </w:tc>
      </w:tr>
      <w:tr w:rsidR="00EF5FEA" w14:paraId="5E56794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D827EBD"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2450ED2" w14:textId="77777777" w:rsidR="00EF5FEA" w:rsidRDefault="00000000">
            <w:r>
              <w:rPr>
                <w:sz w:val="17"/>
                <w:szCs w:val="17"/>
              </w:rPr>
              <w:t>Public preview. Cross Cloud and Google Cloud US only. Snowflake states preview models are not intended for production workloads.</w:t>
            </w:r>
          </w:p>
        </w:tc>
      </w:tr>
      <w:tr w:rsidR="00EF5FEA" w14:paraId="01ADCAA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677CE0C"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D2864BF" w14:textId="77777777" w:rsidR="00EF5FEA" w:rsidRDefault="00000000">
            <w:r>
              <w:rPr>
                <w:sz w:val="17"/>
                <w:szCs w:val="17"/>
              </w:rPr>
              <w:t>Proofs of concept, benchmark baselines against Opus / GPT-5.4, multimodal document reasoning experiments.</w:t>
            </w:r>
          </w:p>
        </w:tc>
      </w:tr>
      <w:tr w:rsidR="00EF5FEA" w14:paraId="1592FDD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3454025"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2BA7123" w14:textId="77777777" w:rsidR="00EF5FEA" w:rsidRDefault="00000000">
            <w:r>
              <w:rPr>
                <w:sz w:val="17"/>
                <w:szCs w:val="17"/>
              </w:rPr>
              <w:t>Frontier reasoning with native multimodality; larger per-document size limit.</w:t>
            </w:r>
          </w:p>
        </w:tc>
      </w:tr>
      <w:tr w:rsidR="00EF5FEA" w14:paraId="1E1F7D7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320E0D0"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5F5D6CB0" w14:textId="77777777" w:rsidR="00EF5FEA" w:rsidRDefault="00000000">
            <w:r>
              <w:rPr>
                <w:sz w:val="17"/>
                <w:szCs w:val="17"/>
              </w:rPr>
              <w:t>Preview status: no production use, behaviour and availability may change; single routing scope.</w:t>
            </w:r>
          </w:p>
        </w:tc>
      </w:tr>
      <w:tr w:rsidR="00EF5FEA" w14:paraId="3B87455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91E37A5"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7498BDB" w14:textId="77777777" w:rsidR="00EF5FEA" w:rsidRDefault="00000000">
            <w:r>
              <w:rPr>
                <w:sz w:val="17"/>
                <w:szCs w:val="17"/>
              </w:rPr>
              <w:t>Claims-packet PoC; engineering-drawing Q&amp;A pilot; model bake-off baseline.</w:t>
            </w:r>
          </w:p>
        </w:tc>
      </w:tr>
    </w:tbl>
    <w:p w14:paraId="4F7D2E2B" w14:textId="77777777" w:rsidR="00EF5FEA" w:rsidRDefault="00EF5FEA">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76538896"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2F6FD6"/>
            <w:tcMar>
              <w:top w:w="90" w:type="dxa"/>
              <w:left w:w="180" w:type="dxa"/>
              <w:bottom w:w="90" w:type="dxa"/>
              <w:right w:w="180" w:type="dxa"/>
            </w:tcMar>
          </w:tcPr>
          <w:p w14:paraId="10610D9A" w14:textId="77777777" w:rsidR="00EF5FEA" w:rsidRDefault="00000000">
            <w:r>
              <w:rPr>
                <w:rFonts w:ascii="Consolas" w:eastAsia="Consolas" w:hAnsi="Consolas" w:cs="Consolas"/>
                <w:b/>
                <w:bCs/>
                <w:color w:val="FFFFFF"/>
                <w:sz w:val="28"/>
                <w:szCs w:val="28"/>
              </w:rPr>
              <w:t>gemini-3.5-flash</w:t>
            </w:r>
            <w:r>
              <w:rPr>
                <w:color w:val="FFFFFF"/>
                <w:sz w:val="19"/>
                <w:szCs w:val="19"/>
              </w:rPr>
              <w:t xml:space="preserve">     Google · Medium / fast · GA</w:t>
            </w:r>
          </w:p>
        </w:tc>
      </w:tr>
    </w:tbl>
    <w:p w14:paraId="7DABD2CE"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32A823C2"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43C333D4" w14:textId="77777777" w:rsidR="00EF5FEA" w:rsidRDefault="00000000">
            <w:r>
              <w:rPr>
                <w:b/>
                <w:bCs/>
                <w:color w:val="C2860A"/>
              </w:rPr>
              <w:t xml:space="preserve">PROBLEM STATEMENT:  </w:t>
            </w:r>
            <w:r>
              <w:t>A retailer on Snowflake in Google Cloud US needs a fast shopping-insights agent that answers questions over product catalogues, reviews and product images for merchandisers, with low latency and cost at scale.</w:t>
            </w:r>
          </w:p>
        </w:tc>
      </w:tr>
    </w:tbl>
    <w:p w14:paraId="777097D9" w14:textId="77777777" w:rsidR="00EF5FEA" w:rsidRDefault="00EF5FEA">
      <w:pPr>
        <w:spacing w:after="60"/>
      </w:pPr>
    </w:p>
    <w:p w14:paraId="357E5FE3" w14:textId="77777777" w:rsidR="00EF5FEA" w:rsidRDefault="00000000">
      <w:pPr>
        <w:spacing w:after="40"/>
      </w:pPr>
      <w:r>
        <w:rPr>
          <w:b/>
          <w:bCs/>
          <w:color w:val="1D6FA3"/>
          <w:sz w:val="22"/>
          <w:szCs w:val="22"/>
        </w:rPr>
        <w:t>Why this model fits</w:t>
      </w:r>
    </w:p>
    <w:p w14:paraId="4C314B46" w14:textId="77777777" w:rsidR="00EF5FEA" w:rsidRDefault="00000000">
      <w:pPr>
        <w:pStyle w:val="ListParagraph"/>
        <w:numPr>
          <w:ilvl w:val="0"/>
          <w:numId w:val="2"/>
        </w:numPr>
        <w:spacing w:after="40" w:line="255" w:lineRule="auto"/>
      </w:pPr>
      <w:r>
        <w:t>It is the GA Gemini model in Cortex Agents and is routed on Google Cloud US, which matches the account's cloud.</w:t>
      </w:r>
    </w:p>
    <w:p w14:paraId="1A21A508" w14:textId="77777777" w:rsidR="00EF5FEA" w:rsidRDefault="00000000">
      <w:pPr>
        <w:pStyle w:val="ListParagraph"/>
        <w:numPr>
          <w:ilvl w:val="0"/>
          <w:numId w:val="2"/>
        </w:numPr>
        <w:spacing w:after="40" w:line="255" w:lineRule="auto"/>
      </w:pPr>
      <w:r>
        <w:t>Google positions 3.5 Flash as its most intelligent Flash model, bringing strong agentic and coding performance at Flash speed and cost.</w:t>
      </w:r>
    </w:p>
    <w:p w14:paraId="17C4ED44" w14:textId="77777777" w:rsidR="00EF5FEA" w:rsidRDefault="00000000">
      <w:pPr>
        <w:pStyle w:val="ListParagraph"/>
        <w:numPr>
          <w:ilvl w:val="0"/>
          <w:numId w:val="2"/>
        </w:numPr>
        <w:spacing w:after="40" w:line="255" w:lineRule="auto"/>
      </w:pPr>
      <w:r>
        <w:t>Multimodal input (text, images, audio, video, PDF) with a 1M window and ~65K output (provider spec).</w:t>
      </w:r>
    </w:p>
    <w:p w14:paraId="78CEF682"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17691B5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6D3CAE5"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61B7BCB" w14:textId="77777777" w:rsidR="00EF5FEA" w:rsidRDefault="00000000">
            <w:r>
              <w:rPr>
                <w:sz w:val="17"/>
                <w:szCs w:val="17"/>
              </w:rPr>
              <w:t>1,000,000 tokens / ~65,000 output † (Google-published)</w:t>
            </w:r>
          </w:p>
        </w:tc>
      </w:tr>
      <w:tr w:rsidR="00EF5FEA" w14:paraId="130F2B5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64A0D4E"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1ED2E1F" w14:textId="77777777" w:rsidR="00EF5FEA" w:rsidRDefault="00000000">
            <w:r>
              <w:rPr>
                <w:sz w:val="17"/>
                <w:szCs w:val="17"/>
              </w:rPr>
              <w:t>GA. Cross Cloud and Google Cloud US.</w:t>
            </w:r>
          </w:p>
        </w:tc>
      </w:tr>
      <w:tr w:rsidR="00EF5FEA" w14:paraId="66A2DAB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47FF48EE"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79DAA81" w14:textId="77777777" w:rsidR="00EF5FEA" w:rsidRDefault="00000000">
            <w:r>
              <w:rPr>
                <w:sz w:val="17"/>
                <w:szCs w:val="17"/>
              </w:rPr>
              <w:t>GCP-resident agents; high-volume Q&amp;A; multimodal catalogue or media analysis; fast sub-agents.</w:t>
            </w:r>
          </w:p>
        </w:tc>
      </w:tr>
      <w:tr w:rsidR="00EF5FEA" w14:paraId="316CC3B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0AEC0F5"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B2D3C3D" w14:textId="77777777" w:rsidR="00EF5FEA" w:rsidRDefault="00000000">
            <w:r>
              <w:rPr>
                <w:sz w:val="17"/>
                <w:szCs w:val="17"/>
              </w:rPr>
              <w:t>Speed and cost efficiency with strong capability; native multimodality; production-ready unlike 3.1 Pro.</w:t>
            </w:r>
          </w:p>
        </w:tc>
      </w:tr>
      <w:tr w:rsidR="00EF5FEA" w14:paraId="3412DC9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49CBE89"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7C46680E" w14:textId="77777777" w:rsidR="00EF5FEA" w:rsidRDefault="00000000">
            <w:r>
              <w:rPr>
                <w:sz w:val="17"/>
                <w:szCs w:val="17"/>
              </w:rPr>
              <w:t>Only Google Cloud US routing; Google recommends keeping default sampling settings (temperature, top_p, top_k) for Gemini 3.x; fewer Cortex-specific community patterns so far.</w:t>
            </w:r>
          </w:p>
        </w:tc>
      </w:tr>
      <w:tr w:rsidR="00EF5FEA" w14:paraId="72C3B54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52A48DB4"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DDD02DE" w14:textId="77777777" w:rsidR="00EF5FEA" w:rsidRDefault="00000000">
            <w:r>
              <w:rPr>
                <w:sz w:val="17"/>
                <w:szCs w:val="17"/>
              </w:rPr>
              <w:t>Merchandising insights agent; media / content tagging; GCP-based customer service agent.</w:t>
            </w:r>
          </w:p>
        </w:tc>
      </w:tr>
    </w:tbl>
    <w:p w14:paraId="590E01DD" w14:textId="77777777" w:rsidR="00EF5FEA" w:rsidRDefault="00EF5FEA">
      <w:pPr>
        <w:spacing w:after="2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520DDEBE"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A0522D"/>
            <w:tcMar>
              <w:top w:w="90" w:type="dxa"/>
              <w:left w:w="180" w:type="dxa"/>
              <w:bottom w:w="90" w:type="dxa"/>
              <w:right w:w="180" w:type="dxa"/>
            </w:tcMar>
          </w:tcPr>
          <w:p w14:paraId="096A6769" w14:textId="77777777" w:rsidR="00EF5FEA" w:rsidRDefault="00000000">
            <w:r>
              <w:rPr>
                <w:rFonts w:ascii="Consolas" w:eastAsia="Consolas" w:hAnsi="Consolas" w:cs="Consolas"/>
                <w:b/>
                <w:bCs/>
                <w:color w:val="FFFFFF"/>
                <w:sz w:val="28"/>
                <w:szCs w:val="28"/>
              </w:rPr>
              <w:t>claude-sonnet-4-5 · 4-6 · opus-4-x</w:t>
            </w:r>
            <w:r>
              <w:rPr>
                <w:color w:val="FFFFFF"/>
                <w:sz w:val="19"/>
                <w:szCs w:val="19"/>
              </w:rPr>
              <w:t xml:space="preserve">     Anthropic · Previous generations · GA</w:t>
            </w:r>
          </w:p>
        </w:tc>
      </w:tr>
    </w:tbl>
    <w:p w14:paraId="7926F051"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1DB0F3DC" w14:textId="77777777">
        <w:tblPrEx>
          <w:tblCellMar>
            <w:top w:w="0" w:type="dxa"/>
            <w:bottom w:w="0" w:type="dxa"/>
          </w:tblCellMar>
        </w:tblPrEx>
        <w:tc>
          <w:tcPr>
            <w:tcW w:w="9906" w:type="dxa"/>
            <w:tcBorders>
              <w:top w:val="none" w:sz="0" w:space="0" w:color="FFFFFF"/>
              <w:left w:val="single" w:sz="24" w:space="0" w:color="C2860A"/>
              <w:bottom w:val="none" w:sz="0" w:space="0" w:color="FFFFFF"/>
              <w:right w:val="none" w:sz="0" w:space="0" w:color="FFFFFF"/>
            </w:tcBorders>
            <w:shd w:val="clear" w:color="auto" w:fill="FFF8EC"/>
            <w:tcMar>
              <w:top w:w="80" w:type="dxa"/>
              <w:left w:w="160" w:type="dxa"/>
              <w:bottom w:w="80" w:type="dxa"/>
              <w:right w:w="160" w:type="dxa"/>
            </w:tcMar>
          </w:tcPr>
          <w:p w14:paraId="65DE56B3" w14:textId="77777777" w:rsidR="00EF5FEA" w:rsidRDefault="00000000">
            <w:r>
              <w:rPr>
                <w:b/>
                <w:bCs/>
                <w:color w:val="C2860A"/>
              </w:rPr>
              <w:t xml:space="preserve">PROBLEM STATEMENT:  </w:t>
            </w:r>
            <w:r>
              <w:t>A US federal agency using Snowflake in a FedRAMP High Plus environment wants a Cortex Agent over grant and spending data. Separately, a commercial team has an Opus 4.7 agent that passed audit and must not change behaviour this quarter.</w:t>
            </w:r>
          </w:p>
        </w:tc>
      </w:tr>
    </w:tbl>
    <w:p w14:paraId="288808CE" w14:textId="77777777" w:rsidR="00EF5FEA" w:rsidRDefault="00EF5FEA">
      <w:pPr>
        <w:spacing w:after="60"/>
      </w:pPr>
    </w:p>
    <w:p w14:paraId="05C67E10" w14:textId="77777777" w:rsidR="00EF5FEA" w:rsidRDefault="00000000">
      <w:pPr>
        <w:spacing w:after="40"/>
      </w:pPr>
      <w:r>
        <w:rPr>
          <w:b/>
          <w:bCs/>
          <w:color w:val="1D6FA3"/>
          <w:sz w:val="22"/>
          <w:szCs w:val="22"/>
        </w:rPr>
        <w:t>Why this model fits</w:t>
      </w:r>
    </w:p>
    <w:p w14:paraId="2ADEDA45" w14:textId="77777777" w:rsidR="00EF5FEA" w:rsidRDefault="00000000">
      <w:pPr>
        <w:pStyle w:val="ListParagraph"/>
        <w:numPr>
          <w:ilvl w:val="0"/>
          <w:numId w:val="2"/>
        </w:numPr>
        <w:spacing w:after="40" w:line="255" w:lineRule="auto"/>
      </w:pPr>
      <w:r>
        <w:t>claude-sonnet-4-5 is the only Cortex Agents model available in AWS US FedRAMP High Plus, AWS US DoD and Azure US FedRAMP High Plus scopes.</w:t>
      </w:r>
    </w:p>
    <w:p w14:paraId="42685438" w14:textId="77777777" w:rsidR="00EF5FEA" w:rsidRDefault="00000000">
      <w:pPr>
        <w:pStyle w:val="ListParagraph"/>
        <w:numPr>
          <w:ilvl w:val="0"/>
          <w:numId w:val="2"/>
        </w:numPr>
        <w:spacing w:after="40" w:line="255" w:lineRule="auto"/>
      </w:pPr>
      <w:r>
        <w:t>claude-sonnet-4-6 and claude-haiku-4-5 cover AWS US Commercial Gov.</w:t>
      </w:r>
    </w:p>
    <w:p w14:paraId="3773C94D" w14:textId="77777777" w:rsidR="00EF5FEA" w:rsidRDefault="00000000">
      <w:pPr>
        <w:pStyle w:val="ListParagraph"/>
        <w:numPr>
          <w:ilvl w:val="0"/>
          <w:numId w:val="2"/>
        </w:numPr>
        <w:spacing w:after="40" w:line="255" w:lineRule="auto"/>
      </w:pPr>
      <w:r>
        <w:t>Pinning claude-opus-4-8 / 4-7 / 4-6 keeps an audited agent stable while a newer model is evaluated side by side.</w:t>
      </w:r>
    </w:p>
    <w:p w14:paraId="6FFE6A75" w14:textId="77777777" w:rsidR="00EF5FEA" w:rsidRDefault="00EF5FEA">
      <w:pPr>
        <w:spacing w:after="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606"/>
      </w:tblGrid>
      <w:tr w:rsidR="00EF5FEA" w14:paraId="3406AC2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0E470264" w14:textId="77777777" w:rsidR="00EF5FEA" w:rsidRDefault="00000000">
            <w:r>
              <w:rPr>
                <w:b/>
                <w:bCs/>
                <w:sz w:val="17"/>
                <w:szCs w:val="17"/>
              </w:rPr>
              <w:t>Context window / max output</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53381C8" w14:textId="77777777" w:rsidR="00EF5FEA" w:rsidRDefault="00000000">
            <w:r>
              <w:rPr>
                <w:sz w:val="17"/>
                <w:szCs w:val="17"/>
              </w:rPr>
              <w:t>opus-4-8 / 4-7 / 4-6: 1M / 128K · sonnet-4-6: 1M / 64K · sonnet-4-5 and opus-4-5: 200K / 64K (Snowflake-documented)</w:t>
            </w:r>
          </w:p>
        </w:tc>
      </w:tr>
      <w:tr w:rsidR="00EF5FEA" w14:paraId="18ACC7F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F0612A0" w14:textId="77777777" w:rsidR="00EF5FEA" w:rsidRDefault="00000000">
            <w:r>
              <w:rPr>
                <w:b/>
                <w:bCs/>
                <w:sz w:val="17"/>
                <w:szCs w:val="17"/>
              </w:rPr>
              <w:t>Status &amp; availability</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7057D83" w14:textId="77777777" w:rsidR="00EF5FEA" w:rsidRDefault="00000000">
            <w:r>
              <w:rPr>
                <w:sz w:val="17"/>
                <w:szCs w:val="17"/>
              </w:rPr>
              <w:t>All GA. Sonnet 4.5: widest scope list (incl. FedRAMP High Plus, DoD). Sonnet 4.6: adds AWS US Commercial Gov. Opus 4.5: Cross Cloud, AWS Global, US, EU only.</w:t>
            </w:r>
          </w:p>
        </w:tc>
      </w:tr>
      <w:tr w:rsidR="00EF5FEA" w14:paraId="6D6694B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377FD2C7" w14:textId="77777777" w:rsidR="00EF5FEA" w:rsidRDefault="00000000">
            <w:r>
              <w:rPr>
                <w:b/>
                <w:bCs/>
                <w:sz w:val="17"/>
                <w:szCs w:val="17"/>
              </w:rPr>
              <w:t>Key use cases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DC5EECA" w14:textId="77777777" w:rsidR="00EF5FEA" w:rsidRDefault="00000000">
            <w:r>
              <w:rPr>
                <w:sz w:val="17"/>
                <w:szCs w:val="17"/>
              </w:rPr>
              <w:t>Government and defence agents; change-controlled production agents; regression baselines for upgrades.</w:t>
            </w:r>
          </w:p>
        </w:tc>
      </w:tr>
      <w:tr w:rsidR="00EF5FEA" w14:paraId="30AA5C2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3635E4A" w14:textId="77777777" w:rsidR="00EF5FEA" w:rsidRDefault="00000000">
            <w:r>
              <w:rPr>
                <w:b/>
                <w:bCs/>
                <w:sz w:val="17"/>
                <w:szCs w:val="17"/>
              </w:rPr>
              <w:t>Strengths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624E677" w14:textId="77777777" w:rsidR="00EF5FEA" w:rsidRDefault="00000000">
            <w:r>
              <w:rPr>
                <w:sz w:val="17"/>
                <w:szCs w:val="17"/>
              </w:rPr>
              <w:t>Proven, stable behaviour; unique compliance coverage (Sonnet 4.5).</w:t>
            </w:r>
          </w:p>
        </w:tc>
      </w:tr>
      <w:tr w:rsidR="00EF5FEA" w14:paraId="4FC2811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129E978B" w14:textId="77777777" w:rsidR="00EF5FEA" w:rsidRDefault="00000000">
            <w:r>
              <w:rPr>
                <w:b/>
                <w:bCs/>
                <w:sz w:val="17"/>
                <w:szCs w:val="17"/>
              </w:rPr>
              <w:t>Limitations</w:t>
            </w:r>
          </w:p>
        </w:tc>
        <w:tc>
          <w:tcPr>
            <w:tcW w:w="7606" w:type="dxa"/>
            <w:tcBorders>
              <w:top w:val="single" w:sz="4" w:space="0" w:color="D1D5DB"/>
              <w:left w:val="single" w:sz="4" w:space="0" w:color="D1D5DB"/>
              <w:bottom w:val="single" w:sz="4" w:space="0" w:color="D1D5DB"/>
              <w:right w:val="single" w:sz="4" w:space="0" w:color="D1D5DB"/>
            </w:tcBorders>
            <w:shd w:val="clear" w:color="auto" w:fill="FEF6F4"/>
            <w:tcMar>
              <w:top w:w="50" w:type="dxa"/>
              <w:left w:w="90" w:type="dxa"/>
              <w:bottom w:w="50" w:type="dxa"/>
              <w:right w:w="90" w:type="dxa"/>
            </w:tcMar>
            <w:vAlign w:val="center"/>
          </w:tcPr>
          <w:p w14:paraId="692872A1" w14:textId="77777777" w:rsidR="00EF5FEA" w:rsidRDefault="00000000">
            <w:r>
              <w:rPr>
                <w:sz w:val="17"/>
                <w:szCs w:val="17"/>
              </w:rPr>
              <w:t>Older generation: will eventually be marked legacy; 200K context on Sonnet 4.5 and Opus 4.5.</w:t>
            </w:r>
          </w:p>
        </w:tc>
      </w:tr>
      <w:tr w:rsidR="00EF5FEA" w14:paraId="570F1F2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EEF4F8"/>
            <w:tcMar>
              <w:top w:w="50" w:type="dxa"/>
              <w:left w:w="90" w:type="dxa"/>
              <w:bottom w:w="50" w:type="dxa"/>
              <w:right w:w="90" w:type="dxa"/>
            </w:tcMar>
            <w:vAlign w:val="center"/>
          </w:tcPr>
          <w:p w14:paraId="73DF8A86" w14:textId="77777777" w:rsidR="00EF5FEA" w:rsidRDefault="00000000">
            <w:r>
              <w:rPr>
                <w:b/>
                <w:bCs/>
                <w:sz w:val="17"/>
                <w:szCs w:val="17"/>
              </w:rPr>
              <w:t>Real-world applications</w:t>
            </w:r>
          </w:p>
        </w:tc>
        <w:tc>
          <w:tcPr>
            <w:tcW w:w="76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1D22CD7" w14:textId="77777777" w:rsidR="00EF5FEA" w:rsidRDefault="00000000">
            <w:r>
              <w:rPr>
                <w:sz w:val="17"/>
                <w:szCs w:val="17"/>
              </w:rPr>
              <w:t>Public-sector spending agent; regulated banking agent under change control; A/B baseline.</w:t>
            </w:r>
          </w:p>
        </w:tc>
      </w:tr>
    </w:tbl>
    <w:p w14:paraId="7A2BF0D6" w14:textId="77777777" w:rsidR="00EF5FEA" w:rsidRDefault="00000000">
      <w:pPr>
        <w:pStyle w:val="Heading1"/>
        <w:pageBreakBefore/>
      </w:pPr>
      <w:r>
        <w:lastRenderedPageBreak/>
        <w:t>7. Legacy Models, Lifecycle and Governance</w:t>
      </w:r>
    </w:p>
    <w:p w14:paraId="02C34CBD" w14:textId="77777777" w:rsidR="00EF5FEA" w:rsidRDefault="00000000">
      <w:pPr>
        <w:pStyle w:val="Heading2"/>
      </w:pPr>
      <w:r>
        <w:t>Legacy models: do not use for new agents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406"/>
      </w:tblGrid>
      <w:tr w:rsidR="00EF5FEA" w14:paraId="19BD70E8"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963A00A" w14:textId="77777777" w:rsidR="00EF5FEA" w:rsidRDefault="00000000">
            <w:r>
              <w:rPr>
                <w:b/>
                <w:bCs/>
                <w:color w:val="FFFFFF"/>
                <w:sz w:val="17"/>
                <w:szCs w:val="17"/>
              </w:rPr>
              <w:t>Legacy model</w:t>
            </w:r>
          </w:p>
        </w:tc>
        <w:tc>
          <w:tcPr>
            <w:tcW w:w="43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DFF6E03" w14:textId="77777777" w:rsidR="00EF5FEA" w:rsidRDefault="00000000">
            <w:r>
              <w:rPr>
                <w:b/>
                <w:bCs/>
                <w:color w:val="FFFFFF"/>
                <w:sz w:val="17"/>
                <w:szCs w:val="17"/>
              </w:rPr>
              <w:t>Why not</w:t>
            </w:r>
          </w:p>
        </w:tc>
        <w:tc>
          <w:tcPr>
            <w:tcW w:w="34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6B2C336B" w14:textId="77777777" w:rsidR="00EF5FEA" w:rsidRDefault="00000000">
            <w:r>
              <w:rPr>
                <w:b/>
                <w:bCs/>
                <w:color w:val="FFFFFF"/>
                <w:sz w:val="17"/>
                <w:szCs w:val="17"/>
              </w:rPr>
              <w:t>Migrate to</w:t>
            </w:r>
          </w:p>
        </w:tc>
      </w:tr>
      <w:tr w:rsidR="00EF5FEA" w14:paraId="7ADCE9E8"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3A13074" w14:textId="77777777" w:rsidR="00EF5FEA" w:rsidRDefault="00000000">
            <w:r>
              <w:rPr>
                <w:b/>
                <w:bCs/>
                <w:sz w:val="17"/>
                <w:szCs w:val="17"/>
              </w:rPr>
              <w:t>claude-4-sonnet</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9CC8026" w14:textId="77777777" w:rsidR="00EF5FEA" w:rsidRDefault="00000000">
            <w:r>
              <w:rPr>
                <w:sz w:val="17"/>
                <w:szCs w:val="17"/>
              </w:rPr>
              <w:t>Legacy status; accounts that never used it cannot start using it; end-of-life will follow.</w:t>
            </w:r>
          </w:p>
        </w:tc>
        <w:tc>
          <w:tcPr>
            <w:tcW w:w="34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55CF983" w14:textId="77777777" w:rsidR="00EF5FEA" w:rsidRDefault="00000000">
            <w:r>
              <w:rPr>
                <w:sz w:val="17"/>
                <w:szCs w:val="17"/>
              </w:rPr>
              <w:t>claude-sonnet-5 (or claude-sonnet-4-6 where Commercial Gov scope is needed)</w:t>
            </w:r>
          </w:p>
        </w:tc>
      </w:tr>
      <w:tr w:rsidR="00EF5FEA" w14:paraId="15CE1371"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80668E3" w14:textId="77777777" w:rsidR="00EF5FEA" w:rsidRDefault="00000000">
            <w:r>
              <w:rPr>
                <w:b/>
                <w:bCs/>
                <w:sz w:val="17"/>
                <w:szCs w:val="17"/>
              </w:rPr>
              <w:t>openai-gpt-4.1</w:t>
            </w:r>
          </w:p>
        </w:tc>
        <w:tc>
          <w:tcPr>
            <w:tcW w:w="43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8F28CD3" w14:textId="77777777" w:rsidR="00EF5FEA" w:rsidRDefault="00000000">
            <w:r>
              <w:rPr>
                <w:sz w:val="17"/>
                <w:szCs w:val="17"/>
              </w:rPr>
              <w:t>Legacy status; smaller context (128K) and older reasoning.</w:t>
            </w:r>
          </w:p>
        </w:tc>
        <w:tc>
          <w:tcPr>
            <w:tcW w:w="34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C117BFB" w14:textId="77777777" w:rsidR="00EF5FEA" w:rsidRDefault="00000000">
            <w:r>
              <w:rPr>
                <w:sz w:val="17"/>
                <w:szCs w:val="17"/>
              </w:rPr>
              <w:t>openai-gpt-5.4 (or openai-gpt-5.2 for a closer behavioural match)</w:t>
            </w:r>
          </w:p>
        </w:tc>
      </w:tr>
    </w:tbl>
    <w:p w14:paraId="1DCCA5ED" w14:textId="77777777" w:rsidR="00EF5FEA" w:rsidRDefault="00000000">
      <w:pPr>
        <w:spacing w:before="100" w:after="100"/>
      </w:pPr>
      <w:r>
        <w:t xml:space="preserve">Snowflake retires models in two stages. After the </w:t>
      </w:r>
      <w:r>
        <w:rPr>
          <w:b/>
          <w:bCs/>
        </w:rPr>
        <w:t>legacy date</w:t>
      </w:r>
      <w:r>
        <w:t xml:space="preserve"> only accounts that already used a model can keep calling it; after the </w:t>
      </w:r>
      <w:r>
        <w:rPr>
          <w:b/>
          <w:bCs/>
        </w:rPr>
        <w:t>end-of-life date</w:t>
      </w:r>
      <w:r>
        <w:t xml:space="preserve"> nobody can. Run </w:t>
      </w:r>
      <w:r>
        <w:rPr>
          <w:rFonts w:ascii="Consolas" w:eastAsia="Consolas" w:hAnsi="Consolas" w:cs="Consolas"/>
          <w:color w:val="0E5A7A"/>
        </w:rPr>
        <w:t>SHOW CORTEX BASE MODELS</w:t>
      </w:r>
      <w:r>
        <w:t xml:space="preserve"> to see </w:t>
      </w:r>
      <w:r>
        <w:rPr>
          <w:rFonts w:ascii="Consolas" w:eastAsia="Consolas" w:hAnsi="Consolas" w:cs="Consolas"/>
          <w:color w:val="0E5A7A"/>
        </w:rPr>
        <w:t>lifecycle_status</w:t>
      </w:r>
      <w:r>
        <w:t xml:space="preserve">, </w:t>
      </w:r>
      <w:r>
        <w:rPr>
          <w:rFonts w:ascii="Consolas" w:eastAsia="Consolas" w:hAnsi="Consolas" w:cs="Consolas"/>
          <w:color w:val="0E5A7A"/>
        </w:rPr>
        <w:t>legacy_date</w:t>
      </w:r>
      <w:r>
        <w:t xml:space="preserve"> and </w:t>
      </w:r>
      <w:r>
        <w:rPr>
          <w:rFonts w:ascii="Consolas" w:eastAsia="Consolas" w:hAnsi="Consolas" w:cs="Consolas"/>
          <w:color w:val="0E5A7A"/>
        </w:rPr>
        <w:t>eol_date</w:t>
      </w:r>
      <w:r>
        <w:t xml:space="preserve"> for each model.</w:t>
      </w:r>
    </w:p>
    <w:p w14:paraId="4F0640B3" w14:textId="77777777" w:rsidR="00EF5FEA" w:rsidRDefault="00000000">
      <w:pPr>
        <w:pStyle w:val="Heading2"/>
      </w:pPr>
      <w:r>
        <w:t>auto vs pinned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4006"/>
      </w:tblGrid>
      <w:tr w:rsidR="00EF5FEA" w14:paraId="18DD7887"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3DECF76F" w14:textId="77777777" w:rsidR="00EF5FEA" w:rsidRDefault="00000000">
            <w:r>
              <w:rPr>
                <w:b/>
                <w:bCs/>
                <w:color w:val="FFFFFF"/>
                <w:sz w:val="17"/>
                <w:szCs w:val="17"/>
              </w:rPr>
              <w:t>Option</w:t>
            </w:r>
          </w:p>
        </w:tc>
        <w:tc>
          <w:tcPr>
            <w:tcW w:w="43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6DD2016" w14:textId="77777777" w:rsidR="00EF5FEA" w:rsidRDefault="00000000">
            <w:r>
              <w:rPr>
                <w:b/>
                <w:bCs/>
                <w:color w:val="FFFFFF"/>
                <w:sz w:val="17"/>
                <w:szCs w:val="17"/>
              </w:rPr>
              <w:t>When to use</w:t>
            </w:r>
          </w:p>
        </w:tc>
        <w:tc>
          <w:tcPr>
            <w:tcW w:w="40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2C24BFC3" w14:textId="77777777" w:rsidR="00EF5FEA" w:rsidRDefault="00000000">
            <w:r>
              <w:rPr>
                <w:b/>
                <w:bCs/>
                <w:color w:val="FFFFFF"/>
                <w:sz w:val="17"/>
                <w:szCs w:val="17"/>
              </w:rPr>
              <w:t>Risk</w:t>
            </w:r>
          </w:p>
        </w:tc>
      </w:tr>
      <w:tr w:rsidR="00EF5FEA" w14:paraId="601A5BEC" w14:textId="77777777">
        <w:tblPrEx>
          <w:tblCellMar>
            <w:top w:w="0" w:type="dxa"/>
            <w:bottom w:w="0" w:type="dxa"/>
          </w:tblCellMar>
        </w:tblPrEx>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365A0F9" w14:textId="77777777" w:rsidR="00EF5FEA" w:rsidRDefault="00000000">
            <w:r>
              <w:rPr>
                <w:b/>
                <w:bCs/>
                <w:sz w:val="17"/>
                <w:szCs w:val="17"/>
              </w:rPr>
              <w:t>auto</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CDD2055" w14:textId="77777777" w:rsidR="00EF5FEA" w:rsidRDefault="00000000">
            <w:r>
              <w:rPr>
                <w:sz w:val="17"/>
                <w:szCs w:val="17"/>
              </w:rPr>
              <w:t>Prototypes, internal tools, teams that want quality upgrades automatically.</w:t>
            </w:r>
          </w:p>
        </w:tc>
        <w:tc>
          <w:tcPr>
            <w:tcW w:w="40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A2E5FB3" w14:textId="77777777" w:rsidR="00EF5FEA" w:rsidRDefault="00000000">
            <w:r>
              <w:rPr>
                <w:sz w:val="17"/>
                <w:szCs w:val="17"/>
              </w:rPr>
              <w:t>Model (and cost per run) can change when Snowflake adds newer models. Practitioners have reported credit spikes when auto moved to a newer Opus.</w:t>
            </w:r>
          </w:p>
        </w:tc>
      </w:tr>
      <w:tr w:rsidR="00EF5FEA" w14:paraId="167871EE" w14:textId="77777777">
        <w:tblPrEx>
          <w:tblCellMar>
            <w:top w:w="0" w:type="dxa"/>
            <w:bottom w:w="0" w:type="dxa"/>
          </w:tblCellMar>
        </w:tblPrEx>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E455D59" w14:textId="77777777" w:rsidR="00EF5FEA" w:rsidRDefault="00000000">
            <w:r>
              <w:rPr>
                <w:b/>
                <w:bCs/>
                <w:sz w:val="17"/>
                <w:szCs w:val="17"/>
              </w:rPr>
              <w:t>Pinned model</w:t>
            </w:r>
          </w:p>
        </w:tc>
        <w:tc>
          <w:tcPr>
            <w:tcW w:w="43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61B1FC2" w14:textId="77777777" w:rsidR="00EF5FEA" w:rsidRDefault="00000000">
            <w:r>
              <w:rPr>
                <w:sz w:val="17"/>
                <w:szCs w:val="17"/>
              </w:rPr>
              <w:t>Production agents, audited workflows, fixed budgets, residency-constrained accounts.</w:t>
            </w:r>
          </w:p>
        </w:tc>
        <w:tc>
          <w:tcPr>
            <w:tcW w:w="40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99E3C35" w14:textId="77777777" w:rsidR="00EF5FEA" w:rsidRDefault="00000000">
            <w:r>
              <w:rPr>
                <w:sz w:val="17"/>
                <w:szCs w:val="17"/>
              </w:rPr>
              <w:t>Must be reviewed and upgraded before legacy / end-of-life dates.</w:t>
            </w:r>
          </w:p>
        </w:tc>
      </w:tr>
    </w:tbl>
    <w:p w14:paraId="25B7858A" w14:textId="77777777" w:rsidR="00EF5FEA" w:rsidRDefault="00000000">
      <w:pPr>
        <w:pStyle w:val="Heading2"/>
      </w:pPr>
      <w:r>
        <w:t>Pinning the orchestration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EF5FEA" w14:paraId="764898A2"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0F1B2A"/>
            <w:tcMar>
              <w:top w:w="100" w:type="dxa"/>
              <w:left w:w="180" w:type="dxa"/>
              <w:bottom w:w="100" w:type="dxa"/>
              <w:right w:w="180" w:type="dxa"/>
            </w:tcMar>
          </w:tcPr>
          <w:p w14:paraId="0C8ABCF4" w14:textId="77777777" w:rsidR="00EF5FEA" w:rsidRDefault="00000000">
            <w:r>
              <w:rPr>
                <w:rFonts w:ascii="Consolas" w:eastAsia="Consolas" w:hAnsi="Consolas" w:cs="Consolas"/>
                <w:color w:val="E2E8F0"/>
                <w:sz w:val="17"/>
                <w:szCs w:val="17"/>
              </w:rPr>
              <w:t>CREATE OR REPLACE AGENT analytics_db.agents.sales_assistant</w:t>
            </w:r>
          </w:p>
          <w:p w14:paraId="417F8A7F" w14:textId="77777777" w:rsidR="00EF5FEA" w:rsidRDefault="00000000">
            <w:r>
              <w:rPr>
                <w:rFonts w:ascii="Consolas" w:eastAsia="Consolas" w:hAnsi="Consolas" w:cs="Consolas"/>
                <w:color w:val="E2E8F0"/>
                <w:sz w:val="17"/>
                <w:szCs w:val="17"/>
              </w:rPr>
              <w:t xml:space="preserve">  FROM SPECIFICATION</w:t>
            </w:r>
          </w:p>
          <w:p w14:paraId="54F10A45" w14:textId="77777777" w:rsidR="00EF5FEA" w:rsidRDefault="00000000">
            <w:r>
              <w:rPr>
                <w:rFonts w:ascii="Consolas" w:eastAsia="Consolas" w:hAnsi="Consolas" w:cs="Consolas"/>
                <w:color w:val="E2E8F0"/>
                <w:sz w:val="17"/>
                <w:szCs w:val="17"/>
              </w:rPr>
              <w:t xml:space="preserve">  $$</w:t>
            </w:r>
          </w:p>
          <w:p w14:paraId="3E23D4A1" w14:textId="77777777" w:rsidR="00EF5FEA" w:rsidRDefault="00000000">
            <w:r>
              <w:rPr>
                <w:rFonts w:ascii="Consolas" w:eastAsia="Consolas" w:hAnsi="Consolas" w:cs="Consolas"/>
                <w:color w:val="E2E8F0"/>
                <w:sz w:val="17"/>
                <w:szCs w:val="17"/>
              </w:rPr>
              <w:t xml:space="preserve">  models:</w:t>
            </w:r>
          </w:p>
          <w:p w14:paraId="7FA0FCFA" w14:textId="77777777" w:rsidR="00EF5FEA" w:rsidRDefault="00000000">
            <w:r>
              <w:rPr>
                <w:rFonts w:ascii="Consolas" w:eastAsia="Consolas" w:hAnsi="Consolas" w:cs="Consolas"/>
                <w:color w:val="E2E8F0"/>
                <w:sz w:val="17"/>
                <w:szCs w:val="17"/>
              </w:rPr>
              <w:t xml:space="preserve">    orchestration: claude-sonnet-5      # or: auto | openai-gpt-5.4 | gemini-3.5-flash</w:t>
            </w:r>
          </w:p>
          <w:p w14:paraId="5E15F084" w14:textId="77777777" w:rsidR="00EF5FEA" w:rsidRDefault="00000000">
            <w:r>
              <w:rPr>
                <w:rFonts w:ascii="Consolas" w:eastAsia="Consolas" w:hAnsi="Consolas" w:cs="Consolas"/>
                <w:color w:val="E2E8F0"/>
                <w:sz w:val="17"/>
                <w:szCs w:val="17"/>
              </w:rPr>
              <w:t xml:space="preserve">  instructions:</w:t>
            </w:r>
          </w:p>
          <w:p w14:paraId="0AB8CECC" w14:textId="77777777" w:rsidR="00EF5FEA" w:rsidRDefault="00000000">
            <w:r>
              <w:rPr>
                <w:rFonts w:ascii="Consolas" w:eastAsia="Consolas" w:hAnsi="Consolas" w:cs="Consolas"/>
                <w:color w:val="E2E8F0"/>
                <w:sz w:val="17"/>
                <w:szCs w:val="17"/>
              </w:rPr>
              <w:t xml:space="preserve">    response: "Answer concisely. Cite the source table or document."</w:t>
            </w:r>
          </w:p>
          <w:p w14:paraId="6EE22F97" w14:textId="77777777" w:rsidR="00EF5FEA" w:rsidRDefault="00000000">
            <w:r>
              <w:rPr>
                <w:rFonts w:ascii="Consolas" w:eastAsia="Consolas" w:hAnsi="Consolas" w:cs="Consolas"/>
                <w:color w:val="E2E8F0"/>
                <w:sz w:val="17"/>
                <w:szCs w:val="17"/>
              </w:rPr>
              <w:t xml:space="preserve">  $$;</w:t>
            </w:r>
          </w:p>
        </w:tc>
      </w:tr>
    </w:tbl>
    <w:p w14:paraId="5A146487" w14:textId="77777777" w:rsidR="00EF5FEA" w:rsidRDefault="00EF5FEA">
      <w:pPr>
        <w:spacing w:after="60"/>
      </w:pPr>
    </w:p>
    <w:p w14:paraId="5B617B9D" w14:textId="77777777" w:rsidR="00EF5FEA" w:rsidRDefault="00000000">
      <w:pPr>
        <w:pStyle w:val="Heading2"/>
      </w:pPr>
      <w:r>
        <w:t>Governance and cost controls to apply with any model</w:t>
      </w:r>
    </w:p>
    <w:p w14:paraId="45D01771" w14:textId="77777777" w:rsidR="00EF5FEA" w:rsidRDefault="00000000">
      <w:pPr>
        <w:pStyle w:val="ListParagraph"/>
        <w:numPr>
          <w:ilvl w:val="0"/>
          <w:numId w:val="2"/>
        </w:numPr>
        <w:spacing w:after="40" w:line="255" w:lineRule="auto"/>
      </w:pPr>
      <w:r>
        <w:rPr>
          <w:b/>
          <w:bCs/>
        </w:rPr>
        <w:t>Routing scope:</w:t>
      </w:r>
      <w:r>
        <w:t xml:space="preserve"> an ACCOUNTADMIN sets </w:t>
      </w:r>
      <w:r>
        <w:rPr>
          <w:rFonts w:ascii="Consolas" w:eastAsia="Consolas" w:hAnsi="Consolas" w:cs="Consolas"/>
          <w:color w:val="0E5A7A"/>
        </w:rPr>
        <w:t>CORTEX_ENABLED_CROSS_REGION</w:t>
      </w:r>
      <w:r>
        <w:t xml:space="preserve">. Choose the narrowest scope that satisfies residency; </w:t>
      </w:r>
      <w:r>
        <w:rPr>
          <w:rFonts w:ascii="Consolas" w:eastAsia="Consolas" w:hAnsi="Consolas" w:cs="Consolas"/>
          <w:color w:val="0E5A7A"/>
        </w:rPr>
        <w:t>ANY_REGION</w:t>
      </w:r>
      <w:r>
        <w:t xml:space="preserve"> maximises model choice but may route outside your geography.</w:t>
      </w:r>
    </w:p>
    <w:p w14:paraId="5B2028FC" w14:textId="77777777" w:rsidR="00EF5FEA" w:rsidRDefault="00000000">
      <w:pPr>
        <w:pStyle w:val="ListParagraph"/>
        <w:numPr>
          <w:ilvl w:val="0"/>
          <w:numId w:val="2"/>
        </w:numPr>
        <w:spacing w:after="40" w:line="255" w:lineRule="auto"/>
      </w:pPr>
      <w:r>
        <w:rPr>
          <w:b/>
          <w:bCs/>
        </w:rPr>
        <w:t>Access:</w:t>
      </w:r>
      <w:r>
        <w:t xml:space="preserve"> callers need SNOWFLAKE.CORTEX_USER or CORTEX_AGENT_USER plus privileges on the agent and on every tool's objects. Data access follows existing RBAC.</w:t>
      </w:r>
    </w:p>
    <w:p w14:paraId="7BD12AB4" w14:textId="77777777" w:rsidR="00EF5FEA" w:rsidRDefault="00000000">
      <w:pPr>
        <w:pStyle w:val="ListParagraph"/>
        <w:numPr>
          <w:ilvl w:val="0"/>
          <w:numId w:val="2"/>
        </w:numPr>
        <w:spacing w:after="40" w:line="255" w:lineRule="auto"/>
      </w:pPr>
      <w:r>
        <w:rPr>
          <w:b/>
          <w:bCs/>
        </w:rPr>
        <w:t>Budgets:</w:t>
      </w:r>
      <w:r>
        <w:t xml:space="preserve"> set an orchestration budget per run, resource budgets per agent, and per-user AI quotas to cap spend.</w:t>
      </w:r>
    </w:p>
    <w:p w14:paraId="22602F75" w14:textId="77777777" w:rsidR="00EF5FEA" w:rsidRDefault="00000000">
      <w:pPr>
        <w:pStyle w:val="ListParagraph"/>
        <w:numPr>
          <w:ilvl w:val="0"/>
          <w:numId w:val="2"/>
        </w:numPr>
        <w:spacing w:after="40" w:line="255" w:lineRule="auto"/>
      </w:pPr>
      <w:r>
        <w:rPr>
          <w:b/>
          <w:bCs/>
        </w:rPr>
        <w:t>External calls:</w:t>
      </w:r>
      <w:r>
        <w:t xml:space="preserve"> web search and MCP connectors send requests over the public internet, regardless of which model you choose.</w:t>
      </w:r>
    </w:p>
    <w:p w14:paraId="5F095CEA" w14:textId="77777777" w:rsidR="00EF5FEA" w:rsidRDefault="00000000">
      <w:pPr>
        <w:pStyle w:val="ListParagraph"/>
        <w:numPr>
          <w:ilvl w:val="0"/>
          <w:numId w:val="2"/>
        </w:numPr>
        <w:spacing w:after="40" w:line="255" w:lineRule="auto"/>
      </w:pPr>
      <w:r>
        <w:rPr>
          <w:b/>
          <w:bCs/>
        </w:rPr>
        <w:t>Review outputs:</w:t>
      </w:r>
      <w:r>
        <w:t xml:space="preserve"> Snowflake does not guarantee the accuracy of LLM responses or citations; keep human review for high-stakes answers.</w:t>
      </w:r>
    </w:p>
    <w:p w14:paraId="053E6CCE" w14:textId="77777777" w:rsidR="00EF5FEA" w:rsidRDefault="00000000">
      <w:pPr>
        <w:pStyle w:val="Heading1"/>
        <w:pageBreakBefore/>
      </w:pPr>
      <w:r>
        <w:lastRenderedPageBreak/>
        <w:t>8. How the Team Picks and Validates a Model</w:t>
      </w:r>
    </w:p>
    <w:p w14:paraId="46E0CE9C" w14:textId="77777777" w:rsidR="00EF5FEA" w:rsidRDefault="00000000">
      <w:pPr>
        <w:spacing w:after="90" w:line="262" w:lineRule="auto"/>
      </w:pPr>
      <w:r>
        <w:t>Treat model selection as an engineering decision with evidence. Use this five-step process for every new agent: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00"/>
        <w:gridCol w:w="3206"/>
      </w:tblGrid>
      <w:tr w:rsidR="00EF5FEA" w14:paraId="7D624B7C"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39632438" w14:textId="77777777" w:rsidR="00EF5FEA" w:rsidRDefault="00000000">
            <w:r>
              <w:rPr>
                <w:b/>
                <w:bCs/>
                <w:color w:val="FFFFFF"/>
                <w:sz w:val="17"/>
                <w:szCs w:val="17"/>
              </w:rPr>
              <w:t>Step</w:t>
            </w:r>
          </w:p>
        </w:tc>
        <w:tc>
          <w:tcPr>
            <w:tcW w:w="52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2B714140" w14:textId="77777777" w:rsidR="00EF5FEA" w:rsidRDefault="00000000">
            <w:r>
              <w:rPr>
                <w:b/>
                <w:bCs/>
                <w:color w:val="FFFFFF"/>
                <w:sz w:val="17"/>
                <w:szCs w:val="17"/>
              </w:rPr>
              <w:t>Action</w:t>
            </w:r>
          </w:p>
        </w:tc>
        <w:tc>
          <w:tcPr>
            <w:tcW w:w="32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32E103FA" w14:textId="77777777" w:rsidR="00EF5FEA" w:rsidRDefault="00000000">
            <w:r>
              <w:rPr>
                <w:b/>
                <w:bCs/>
                <w:color w:val="FFFFFF"/>
                <w:sz w:val="17"/>
                <w:szCs w:val="17"/>
              </w:rPr>
              <w:t>Output</w:t>
            </w:r>
          </w:p>
        </w:tc>
      </w:tr>
      <w:tr w:rsidR="00EF5FEA" w14:paraId="57506FB5"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EF6C0B1" w14:textId="77777777" w:rsidR="00EF5FEA" w:rsidRDefault="00000000">
            <w:r>
              <w:rPr>
                <w:b/>
                <w:bCs/>
                <w:sz w:val="17"/>
                <w:szCs w:val="17"/>
              </w:rPr>
              <w:t>1. Filter</w:t>
            </w:r>
          </w:p>
        </w:tc>
        <w:tc>
          <w:tcPr>
            <w:tcW w:w="52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B4B2ED4" w14:textId="77777777" w:rsidR="00EF5FEA" w:rsidRDefault="00000000">
            <w:r>
              <w:rPr>
                <w:sz w:val="17"/>
                <w:szCs w:val="17"/>
              </w:rPr>
              <w:t>Apply hard constraints: routing scope, compliance, GA-only for production.</w:t>
            </w:r>
          </w:p>
        </w:tc>
        <w:tc>
          <w:tcPr>
            <w:tcW w:w="3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E503D67" w14:textId="77777777" w:rsidR="00EF5FEA" w:rsidRDefault="00000000">
            <w:r>
              <w:rPr>
                <w:sz w:val="17"/>
                <w:szCs w:val="17"/>
              </w:rPr>
              <w:t>Short list of 2–3 eligible models</w:t>
            </w:r>
          </w:p>
        </w:tc>
      </w:tr>
      <w:tr w:rsidR="00EF5FEA" w14:paraId="7EDD8A08"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3DA640C" w14:textId="77777777" w:rsidR="00EF5FEA" w:rsidRDefault="00000000">
            <w:r>
              <w:rPr>
                <w:b/>
                <w:bCs/>
                <w:sz w:val="17"/>
                <w:szCs w:val="17"/>
              </w:rPr>
              <w:t>2. Golden set</w:t>
            </w:r>
          </w:p>
        </w:tc>
        <w:tc>
          <w:tcPr>
            <w:tcW w:w="52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C3CEC6A" w14:textId="77777777" w:rsidR="00EF5FEA" w:rsidRDefault="00000000">
            <w:r>
              <w:rPr>
                <w:sz w:val="17"/>
                <w:szCs w:val="17"/>
              </w:rPr>
              <w:t>Collect 30–50 real questions with expected answers, including ambiguous and multi-tool ones.</w:t>
            </w:r>
          </w:p>
        </w:tc>
        <w:tc>
          <w:tcPr>
            <w:tcW w:w="32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8465FFF" w14:textId="77777777" w:rsidR="00EF5FEA" w:rsidRDefault="00000000">
            <w:r>
              <w:rPr>
                <w:sz w:val="17"/>
                <w:szCs w:val="17"/>
              </w:rPr>
              <w:t>Evaluation dataset</w:t>
            </w:r>
          </w:p>
        </w:tc>
      </w:tr>
      <w:tr w:rsidR="00EF5FEA" w14:paraId="32A5CACF"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405514A" w14:textId="77777777" w:rsidR="00EF5FEA" w:rsidRDefault="00000000">
            <w:r>
              <w:rPr>
                <w:b/>
                <w:bCs/>
                <w:sz w:val="17"/>
                <w:szCs w:val="17"/>
              </w:rPr>
              <w:t>3. Bake-off</w:t>
            </w:r>
          </w:p>
        </w:tc>
        <w:tc>
          <w:tcPr>
            <w:tcW w:w="52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B0C4B71" w14:textId="77777777" w:rsidR="00EF5FEA" w:rsidRDefault="00000000">
            <w:r>
              <w:rPr>
                <w:sz w:val="17"/>
                <w:szCs w:val="17"/>
              </w:rPr>
              <w:t>Run the same agent spec (tools, instructions) with each candidate model, using Cortex Agent evaluations.</w:t>
            </w:r>
          </w:p>
        </w:tc>
        <w:tc>
          <w:tcPr>
            <w:tcW w:w="3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1B6F370" w14:textId="77777777" w:rsidR="00EF5FEA" w:rsidRDefault="00000000">
            <w:r>
              <w:rPr>
                <w:sz w:val="17"/>
                <w:szCs w:val="17"/>
              </w:rPr>
              <w:t>Correctness, tool-choice accuracy, latency, credits per run</w:t>
            </w:r>
          </w:p>
        </w:tc>
      </w:tr>
      <w:tr w:rsidR="00EF5FEA" w14:paraId="398459A0"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D6226BE" w14:textId="77777777" w:rsidR="00EF5FEA" w:rsidRDefault="00000000">
            <w:r>
              <w:rPr>
                <w:b/>
                <w:bCs/>
                <w:sz w:val="17"/>
                <w:szCs w:val="17"/>
              </w:rPr>
              <w:t>4. Decide</w:t>
            </w:r>
          </w:p>
        </w:tc>
        <w:tc>
          <w:tcPr>
            <w:tcW w:w="52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5974FBB2" w14:textId="77777777" w:rsidR="00EF5FEA" w:rsidRDefault="00000000">
            <w:r>
              <w:rPr>
                <w:sz w:val="17"/>
                <w:szCs w:val="17"/>
              </w:rPr>
              <w:t>Pick the cheapest model that meets the quality bar, not the most capable one available.</w:t>
            </w:r>
          </w:p>
        </w:tc>
        <w:tc>
          <w:tcPr>
            <w:tcW w:w="32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7E8D019" w14:textId="77777777" w:rsidR="00EF5FEA" w:rsidRDefault="00000000">
            <w:r>
              <w:rPr>
                <w:sz w:val="17"/>
                <w:szCs w:val="17"/>
              </w:rPr>
              <w:t>Pinned model + documented rationale</w:t>
            </w:r>
          </w:p>
        </w:tc>
      </w:tr>
      <w:tr w:rsidR="00EF5FEA" w14:paraId="4CDFD16B"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56F236C" w14:textId="77777777" w:rsidR="00EF5FEA" w:rsidRDefault="00000000">
            <w:r>
              <w:rPr>
                <w:b/>
                <w:bCs/>
                <w:sz w:val="17"/>
                <w:szCs w:val="17"/>
              </w:rPr>
              <w:t>5. Re-check</w:t>
            </w:r>
          </w:p>
        </w:tc>
        <w:tc>
          <w:tcPr>
            <w:tcW w:w="52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3AEA6F9" w14:textId="77777777" w:rsidR="00EF5FEA" w:rsidRDefault="00000000">
            <w:r>
              <w:rPr>
                <w:sz w:val="17"/>
                <w:szCs w:val="17"/>
              </w:rPr>
              <w:t>Quarterly, or when a new model appears or a legacy date is announced: rerun step 3.</w:t>
            </w:r>
          </w:p>
        </w:tc>
        <w:tc>
          <w:tcPr>
            <w:tcW w:w="32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E4875E6" w14:textId="77777777" w:rsidR="00EF5FEA" w:rsidRDefault="00000000">
            <w:r>
              <w:rPr>
                <w:sz w:val="17"/>
                <w:szCs w:val="17"/>
              </w:rPr>
              <w:t>Upgrade or keep decision</w:t>
            </w:r>
          </w:p>
        </w:tc>
      </w:tr>
    </w:tbl>
    <w:p w14:paraId="4171E00B" w14:textId="77777777" w:rsidR="00EF5FEA" w:rsidRDefault="00EF5FEA">
      <w:pPr>
        <w:spacing w:after="80"/>
      </w:pPr>
    </w:p>
    <w:p w14:paraId="48ACEE99" w14:textId="77777777" w:rsidR="00EF5FEA" w:rsidRDefault="00000000">
      <w:pPr>
        <w:pStyle w:val="Heading2"/>
      </w:pPr>
      <w:r>
        <w:t>Scorecard template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1900"/>
        <w:gridCol w:w="1500"/>
        <w:gridCol w:w="1500"/>
        <w:gridCol w:w="1600"/>
      </w:tblGrid>
      <w:tr w:rsidR="00EF5FEA" w14:paraId="43B8A292" w14:textId="77777777">
        <w:tblPrEx>
          <w:tblCellMar>
            <w:top w:w="0" w:type="dxa"/>
            <w:bottom w:w="0" w:type="dxa"/>
          </w:tblCellMar>
        </w:tblPrEx>
        <w:trPr>
          <w:tblHeader/>
        </w:trPr>
        <w:tc>
          <w:tcPr>
            <w:tcW w:w="3406"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2D4A2CF0" w14:textId="77777777" w:rsidR="00EF5FEA" w:rsidRDefault="00000000">
            <w:r>
              <w:rPr>
                <w:b/>
                <w:bCs/>
                <w:color w:val="FFFFFF"/>
                <w:sz w:val="17"/>
                <w:szCs w:val="17"/>
              </w:rPr>
              <w:t>Metric</w:t>
            </w:r>
          </w:p>
        </w:tc>
        <w:tc>
          <w:tcPr>
            <w:tcW w:w="19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1AAC65C" w14:textId="77777777" w:rsidR="00EF5FEA" w:rsidRDefault="00000000">
            <w:r>
              <w:rPr>
                <w:b/>
                <w:bCs/>
                <w:color w:val="FFFFFF"/>
                <w:sz w:val="17"/>
                <w:szCs w:val="17"/>
              </w:rPr>
              <w:t>Target</w:t>
            </w:r>
          </w:p>
        </w:tc>
        <w:tc>
          <w:tcPr>
            <w:tcW w:w="15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5F8882B9" w14:textId="77777777" w:rsidR="00EF5FEA" w:rsidRDefault="00000000">
            <w:r>
              <w:rPr>
                <w:b/>
                <w:bCs/>
                <w:color w:val="FFFFFF"/>
                <w:sz w:val="17"/>
                <w:szCs w:val="17"/>
              </w:rPr>
              <w:t>Model A</w:t>
            </w:r>
          </w:p>
        </w:tc>
        <w:tc>
          <w:tcPr>
            <w:tcW w:w="15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130BE21B" w14:textId="77777777" w:rsidR="00EF5FEA" w:rsidRDefault="00000000">
            <w:r>
              <w:rPr>
                <w:b/>
                <w:bCs/>
                <w:color w:val="FFFFFF"/>
                <w:sz w:val="17"/>
                <w:szCs w:val="17"/>
              </w:rPr>
              <w:t>Model B</w:t>
            </w:r>
          </w:p>
        </w:tc>
        <w:tc>
          <w:tcPr>
            <w:tcW w:w="1600"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9EDD2B1" w14:textId="77777777" w:rsidR="00EF5FEA" w:rsidRDefault="00000000">
            <w:r>
              <w:rPr>
                <w:b/>
                <w:bCs/>
                <w:color w:val="FFFFFF"/>
                <w:sz w:val="17"/>
                <w:szCs w:val="17"/>
              </w:rPr>
              <w:t>Model C</w:t>
            </w:r>
          </w:p>
        </w:tc>
      </w:tr>
      <w:tr w:rsidR="00EF5FEA" w14:paraId="46E3800D" w14:textId="77777777">
        <w:tblPrEx>
          <w:tblCellMar>
            <w:top w:w="0" w:type="dxa"/>
            <w:bottom w:w="0" w:type="dxa"/>
          </w:tblCellMar>
        </w:tblPrEx>
        <w:trPr>
          <w:cantSplit/>
        </w:trPr>
        <w:tc>
          <w:tcPr>
            <w:tcW w:w="34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D41A5D0" w14:textId="77777777" w:rsidR="00EF5FEA" w:rsidRDefault="00000000">
            <w:r>
              <w:rPr>
                <w:b/>
                <w:bCs/>
                <w:sz w:val="17"/>
                <w:szCs w:val="17"/>
              </w:rPr>
              <w:t>Answer correctness on golden set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A82F02E" w14:textId="77777777" w:rsidR="00EF5FEA" w:rsidRDefault="00000000">
            <w:r>
              <w:rPr>
                <w:sz w:val="17"/>
                <w:szCs w:val="17"/>
              </w:rPr>
              <w:t>≥ 90%</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C4509D4" w14:textId="77777777" w:rsidR="00EF5FEA" w:rsidRDefault="00EF5FEA"/>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F96B9E5" w14:textId="77777777" w:rsidR="00EF5FEA" w:rsidRDefault="00EF5FEA"/>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46662A7" w14:textId="77777777" w:rsidR="00EF5FEA" w:rsidRDefault="00EF5FEA"/>
        </w:tc>
      </w:tr>
      <w:tr w:rsidR="00EF5FEA" w14:paraId="3D200A3E" w14:textId="77777777">
        <w:tblPrEx>
          <w:tblCellMar>
            <w:top w:w="0" w:type="dxa"/>
            <w:bottom w:w="0" w:type="dxa"/>
          </w:tblCellMar>
        </w:tblPrEx>
        <w:trPr>
          <w:cantSplit/>
        </w:trPr>
        <w:tc>
          <w:tcPr>
            <w:tcW w:w="34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0B45555" w14:textId="77777777" w:rsidR="00EF5FEA" w:rsidRDefault="00000000">
            <w:r>
              <w:rPr>
                <w:b/>
                <w:bCs/>
                <w:sz w:val="17"/>
                <w:szCs w:val="17"/>
              </w:rPr>
              <w:t>Correct tool selected / right order</w:t>
            </w:r>
          </w:p>
        </w:tc>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13A52DA" w14:textId="77777777" w:rsidR="00EF5FEA" w:rsidRDefault="00000000">
            <w:r>
              <w:rPr>
                <w:sz w:val="17"/>
                <w:szCs w:val="17"/>
              </w:rPr>
              <w:t>≥ 95%</w:t>
            </w:r>
          </w:p>
        </w:tc>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5895F24" w14:textId="77777777" w:rsidR="00EF5FEA" w:rsidRDefault="00EF5FEA"/>
        </w:tc>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213E223" w14:textId="77777777" w:rsidR="00EF5FEA" w:rsidRDefault="00EF5FEA"/>
        </w:tc>
        <w:tc>
          <w:tcPr>
            <w:tcW w:w="1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3FD72E82" w14:textId="77777777" w:rsidR="00EF5FEA" w:rsidRDefault="00EF5FEA"/>
        </w:tc>
      </w:tr>
      <w:tr w:rsidR="00EF5FEA" w14:paraId="2EE2AB35" w14:textId="77777777">
        <w:tblPrEx>
          <w:tblCellMar>
            <w:top w:w="0" w:type="dxa"/>
            <w:bottom w:w="0" w:type="dxa"/>
          </w:tblCellMar>
        </w:tblPrEx>
        <w:trPr>
          <w:cantSplit/>
        </w:trPr>
        <w:tc>
          <w:tcPr>
            <w:tcW w:w="34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135BE46" w14:textId="77777777" w:rsidR="00EF5FEA" w:rsidRDefault="00000000">
            <w:r>
              <w:rPr>
                <w:b/>
                <w:bCs/>
                <w:sz w:val="17"/>
                <w:szCs w:val="17"/>
              </w:rPr>
              <w:t>p95 latency per run</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5D13D6C" w14:textId="77777777" w:rsidR="00EF5FEA" w:rsidRDefault="00000000">
            <w:r>
              <w:rPr>
                <w:sz w:val="17"/>
                <w:szCs w:val="17"/>
              </w:rPr>
              <w:t>≤ 15 s (interactive)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572E48B3" w14:textId="77777777" w:rsidR="00EF5FEA" w:rsidRDefault="00EF5FEA"/>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5A7ED85" w14:textId="77777777" w:rsidR="00EF5FEA" w:rsidRDefault="00EF5FEA"/>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64FCFC6" w14:textId="77777777" w:rsidR="00EF5FEA" w:rsidRDefault="00EF5FEA"/>
        </w:tc>
      </w:tr>
      <w:tr w:rsidR="00EF5FEA" w14:paraId="6AC44786" w14:textId="77777777">
        <w:tblPrEx>
          <w:tblCellMar>
            <w:top w:w="0" w:type="dxa"/>
            <w:bottom w:w="0" w:type="dxa"/>
          </w:tblCellMar>
        </w:tblPrEx>
        <w:trPr>
          <w:cantSplit/>
        </w:trPr>
        <w:tc>
          <w:tcPr>
            <w:tcW w:w="3406"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8CEE6A5" w14:textId="77777777" w:rsidR="00EF5FEA" w:rsidRDefault="00000000">
            <w:r>
              <w:rPr>
                <w:b/>
                <w:bCs/>
                <w:sz w:val="17"/>
                <w:szCs w:val="17"/>
              </w:rPr>
              <w:t>Average credits per successful answer</w:t>
            </w:r>
          </w:p>
        </w:tc>
        <w:tc>
          <w:tcPr>
            <w:tcW w:w="19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4733257" w14:textId="77777777" w:rsidR="00EF5FEA" w:rsidRDefault="00000000">
            <w:r>
              <w:rPr>
                <w:sz w:val="17"/>
                <w:szCs w:val="17"/>
              </w:rPr>
              <w:t>Within budget</w:t>
            </w:r>
          </w:p>
        </w:tc>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25F0AC0" w14:textId="77777777" w:rsidR="00EF5FEA" w:rsidRDefault="00EF5FEA"/>
        </w:tc>
        <w:tc>
          <w:tcPr>
            <w:tcW w:w="15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32C24BD" w14:textId="77777777" w:rsidR="00EF5FEA" w:rsidRDefault="00EF5FEA"/>
        </w:tc>
        <w:tc>
          <w:tcPr>
            <w:tcW w:w="1600"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F8A6152" w14:textId="77777777" w:rsidR="00EF5FEA" w:rsidRDefault="00EF5FEA"/>
        </w:tc>
      </w:tr>
      <w:tr w:rsidR="00EF5FEA" w14:paraId="1DA1AB99" w14:textId="77777777">
        <w:tblPrEx>
          <w:tblCellMar>
            <w:top w:w="0" w:type="dxa"/>
            <w:bottom w:w="0" w:type="dxa"/>
          </w:tblCellMar>
        </w:tblPrEx>
        <w:trPr>
          <w:cantSplit/>
        </w:trPr>
        <w:tc>
          <w:tcPr>
            <w:tcW w:w="3406"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6F8DD7D" w14:textId="77777777" w:rsidR="00EF5FEA" w:rsidRDefault="00000000">
            <w:r>
              <w:rPr>
                <w:b/>
                <w:bCs/>
                <w:sz w:val="17"/>
                <w:szCs w:val="17"/>
              </w:rPr>
              <w:t>Available in our routing scope, GA</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455B6FD" w14:textId="77777777" w:rsidR="00EF5FEA" w:rsidRDefault="00000000">
            <w:r>
              <w:rPr>
                <w:sz w:val="17"/>
                <w:szCs w:val="17"/>
              </w:rPr>
              <w:t>Yes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3759D2B0" w14:textId="77777777" w:rsidR="00EF5FEA" w:rsidRDefault="00EF5FEA"/>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0BF48E6B" w14:textId="77777777" w:rsidR="00EF5FEA" w:rsidRDefault="00EF5FEA"/>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008689A" w14:textId="77777777" w:rsidR="00EF5FEA" w:rsidRDefault="00EF5FEA"/>
        </w:tc>
      </w:tr>
    </w:tbl>
    <w:p w14:paraId="5E40C347" w14:textId="77777777" w:rsidR="00EF5FEA" w:rsidRDefault="00EF5FEA">
      <w:pPr>
        <w:spacing w:after="80"/>
      </w:pPr>
    </w:p>
    <w:p w14:paraId="75906B8F" w14:textId="77777777" w:rsidR="00EF5FEA" w:rsidRDefault="00000000">
      <w:pPr>
        <w:pStyle w:val="Heading2"/>
      </w:pPr>
      <w:r>
        <w:t>One-page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EF5FEA" w14:paraId="2EDB50D0" w14:textId="77777777">
        <w:tblPrEx>
          <w:tblCellMar>
            <w:top w:w="0" w:type="dxa"/>
            <w:bottom w:w="0" w:type="dxa"/>
          </w:tblCellMar>
        </w:tblPrEx>
        <w:trPr>
          <w:tblHeader/>
        </w:trPr>
        <w:tc>
          <w:tcPr>
            <w:tcW w:w="4953"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407B34F3" w14:textId="77777777" w:rsidR="00EF5FEA" w:rsidRDefault="00000000">
            <w:r>
              <w:rPr>
                <w:b/>
                <w:bCs/>
                <w:color w:val="FFFFFF"/>
                <w:sz w:val="17"/>
                <w:szCs w:val="17"/>
              </w:rPr>
              <w:t>Situation</w:t>
            </w:r>
          </w:p>
        </w:tc>
        <w:tc>
          <w:tcPr>
            <w:tcW w:w="4953" w:type="dxa"/>
            <w:tcBorders>
              <w:top w:val="single" w:sz="4" w:space="0" w:color="D1D5DB"/>
              <w:left w:val="single" w:sz="4" w:space="0" w:color="D1D5DB"/>
              <w:bottom w:val="single" w:sz="4" w:space="0" w:color="D1D5DB"/>
              <w:right w:val="single" w:sz="4" w:space="0" w:color="D1D5DB"/>
            </w:tcBorders>
            <w:shd w:val="clear" w:color="auto" w:fill="11263C"/>
            <w:tcMar>
              <w:top w:w="50" w:type="dxa"/>
              <w:left w:w="90" w:type="dxa"/>
              <w:bottom w:w="50" w:type="dxa"/>
              <w:right w:w="90" w:type="dxa"/>
            </w:tcMar>
            <w:vAlign w:val="center"/>
          </w:tcPr>
          <w:p w14:paraId="51AB2C9C" w14:textId="77777777" w:rsidR="00EF5FEA" w:rsidRDefault="00000000">
            <w:r>
              <w:rPr>
                <w:b/>
                <w:bCs/>
                <w:color w:val="FFFFFF"/>
                <w:sz w:val="17"/>
                <w:szCs w:val="17"/>
              </w:rPr>
              <w:t>Model</w:t>
            </w:r>
          </w:p>
        </w:tc>
      </w:tr>
      <w:tr w:rsidR="00EF5FEA" w14:paraId="1AA69B55"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2EB803DF" w14:textId="77777777" w:rsidR="00EF5FEA" w:rsidRDefault="00000000">
            <w:r>
              <w:rPr>
                <w:b/>
                <w:bCs/>
                <w:sz w:val="17"/>
                <w:szCs w:val="17"/>
              </w:rPr>
              <w:t>Hardest, highest-stakes, multi-tool analysis</w:t>
            </w:r>
          </w:p>
        </w:tc>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479405A" w14:textId="77777777" w:rsidR="00EF5FEA" w:rsidRDefault="00000000">
            <w:r>
              <w:rPr>
                <w:sz w:val="17"/>
                <w:szCs w:val="17"/>
              </w:rPr>
              <w:t>claude-opus-5 (alt: openai-gpt-5.4)</w:t>
            </w:r>
          </w:p>
        </w:tc>
      </w:tr>
      <w:tr w:rsidR="00EF5FEA" w14:paraId="53084141"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4A1CF2B" w14:textId="77777777" w:rsidR="00EF5FEA" w:rsidRDefault="00000000">
            <w:r>
              <w:rPr>
                <w:b/>
                <w:bCs/>
                <w:sz w:val="17"/>
                <w:szCs w:val="17"/>
              </w:rPr>
              <w:t>Default for most business agents</w:t>
            </w:r>
          </w:p>
        </w:tc>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4E955C71" w14:textId="77777777" w:rsidR="00EF5FEA" w:rsidRDefault="00000000">
            <w:r>
              <w:rPr>
                <w:sz w:val="17"/>
                <w:szCs w:val="17"/>
              </w:rPr>
              <w:t>claude-sonnet-5 (alt: openai-gpt-5.4 or gemini-3.5-flash)</w:t>
            </w:r>
          </w:p>
        </w:tc>
      </w:tr>
      <w:tr w:rsidR="00EF5FEA" w14:paraId="46C415A9"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EBC2B28" w14:textId="77777777" w:rsidR="00EF5FEA" w:rsidRDefault="00000000">
            <w:r>
              <w:rPr>
                <w:b/>
                <w:bCs/>
                <w:sz w:val="17"/>
                <w:szCs w:val="17"/>
              </w:rPr>
              <w:t>High volume, simple, fast</w:t>
            </w:r>
          </w:p>
        </w:tc>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3D0A7DA" w14:textId="77777777" w:rsidR="00EF5FEA" w:rsidRDefault="00000000">
            <w:r>
              <w:rPr>
                <w:sz w:val="17"/>
                <w:szCs w:val="17"/>
              </w:rPr>
              <w:t>claude-haiku-4-5 (alt: openai-gpt-5-mini or gemini-3.5-flash)</w:t>
            </w:r>
          </w:p>
        </w:tc>
      </w:tr>
      <w:tr w:rsidR="00EF5FEA" w14:paraId="7805EC79"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6B7FC876" w14:textId="77777777" w:rsidR="00EF5FEA" w:rsidRDefault="00000000">
            <w:r>
              <w:rPr>
                <w:b/>
                <w:bCs/>
                <w:sz w:val="17"/>
                <w:szCs w:val="17"/>
              </w:rPr>
              <w:t>Azure-only routing</w:t>
            </w:r>
          </w:p>
        </w:tc>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203A4F6E" w14:textId="77777777" w:rsidR="00EF5FEA" w:rsidRDefault="00000000">
            <w:r>
              <w:rPr>
                <w:sz w:val="17"/>
                <w:szCs w:val="17"/>
              </w:rPr>
              <w:t>openai-gpt-5.4 → 5.2 / 5.1 / 5 → 5-mini</w:t>
            </w:r>
          </w:p>
        </w:tc>
      </w:tr>
      <w:tr w:rsidR="00EF5FEA" w14:paraId="637422F5"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164DE308" w14:textId="77777777" w:rsidR="00EF5FEA" w:rsidRDefault="00000000">
            <w:r>
              <w:rPr>
                <w:b/>
                <w:bCs/>
                <w:sz w:val="17"/>
                <w:szCs w:val="17"/>
              </w:rPr>
              <w:t>Google Cloud US routing</w:t>
            </w:r>
          </w:p>
        </w:tc>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450B7429" w14:textId="77777777" w:rsidR="00EF5FEA" w:rsidRDefault="00000000">
            <w:r>
              <w:rPr>
                <w:sz w:val="17"/>
                <w:szCs w:val="17"/>
              </w:rPr>
              <w:t>gemini-3.5-flash (3.1-pro for preview evaluation)</w:t>
            </w:r>
          </w:p>
        </w:tc>
      </w:tr>
      <w:tr w:rsidR="00EF5FEA" w14:paraId="7D6DB9E0"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796DF794" w14:textId="77777777" w:rsidR="00EF5FEA" w:rsidRDefault="00000000">
            <w:r>
              <w:rPr>
                <w:b/>
                <w:bCs/>
                <w:sz w:val="17"/>
                <w:szCs w:val="17"/>
              </w:rPr>
              <w:t>FedRAMP High Plus / DoD</w:t>
            </w:r>
          </w:p>
        </w:tc>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ABFDC29" w14:textId="77777777" w:rsidR="00EF5FEA" w:rsidRDefault="00000000">
            <w:r>
              <w:rPr>
                <w:sz w:val="17"/>
                <w:szCs w:val="17"/>
              </w:rPr>
              <w:t>claude-sonnet-4-5</w:t>
            </w:r>
          </w:p>
        </w:tc>
      </w:tr>
      <w:tr w:rsidR="00EF5FEA" w14:paraId="0B532CE3"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7580D449" w14:textId="77777777" w:rsidR="00EF5FEA" w:rsidRDefault="00000000">
            <w:r>
              <w:rPr>
                <w:b/>
                <w:bCs/>
                <w:sz w:val="17"/>
                <w:szCs w:val="17"/>
              </w:rPr>
              <w:t>AWS APJ / AU residency</w:t>
            </w:r>
          </w:p>
        </w:tc>
        <w:tc>
          <w:tcPr>
            <w:tcW w:w="4953" w:type="dxa"/>
            <w:tcBorders>
              <w:top w:val="single" w:sz="4" w:space="0" w:color="D1D5DB"/>
              <w:left w:val="single" w:sz="4" w:space="0" w:color="D1D5DB"/>
              <w:bottom w:val="single" w:sz="4" w:space="0" w:color="D1D5DB"/>
              <w:right w:val="single" w:sz="4" w:space="0" w:color="D1D5DB"/>
            </w:tcBorders>
            <w:shd w:val="clear" w:color="auto" w:fill="FFFFFF"/>
            <w:tcMar>
              <w:top w:w="50" w:type="dxa"/>
              <w:left w:w="90" w:type="dxa"/>
              <w:bottom w:w="50" w:type="dxa"/>
              <w:right w:w="90" w:type="dxa"/>
            </w:tcMar>
            <w:vAlign w:val="center"/>
          </w:tcPr>
          <w:p w14:paraId="6A5CF5EB" w14:textId="77777777" w:rsidR="00EF5FEA" w:rsidRDefault="00000000">
            <w:r>
              <w:rPr>
                <w:sz w:val="17"/>
                <w:szCs w:val="17"/>
              </w:rPr>
              <w:t>Claude family only</w:t>
            </w:r>
          </w:p>
        </w:tc>
      </w:tr>
      <w:tr w:rsidR="00EF5FEA" w14:paraId="15A84ED8" w14:textId="77777777">
        <w:tblPrEx>
          <w:tblCellMar>
            <w:top w:w="0" w:type="dxa"/>
            <w:bottom w:w="0" w:type="dxa"/>
          </w:tblCellMar>
        </w:tblPrEx>
        <w:trPr>
          <w:cantSplit/>
        </w:trPr>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10EDC541" w14:textId="77777777" w:rsidR="00EF5FEA" w:rsidRDefault="00000000">
            <w:r>
              <w:rPr>
                <w:b/>
                <w:bCs/>
                <w:sz w:val="17"/>
                <w:szCs w:val="17"/>
              </w:rPr>
              <w:t>Unsure / prototype</w:t>
            </w:r>
          </w:p>
        </w:tc>
        <w:tc>
          <w:tcPr>
            <w:tcW w:w="4953" w:type="dxa"/>
            <w:tcBorders>
              <w:top w:val="single" w:sz="4" w:space="0" w:color="D1D5DB"/>
              <w:left w:val="single" w:sz="4" w:space="0" w:color="D1D5DB"/>
              <w:bottom w:val="single" w:sz="4" w:space="0" w:color="D1D5DB"/>
              <w:right w:val="single" w:sz="4" w:space="0" w:color="D1D5DB"/>
            </w:tcBorders>
            <w:shd w:val="clear" w:color="auto" w:fill="F8FAFC"/>
            <w:tcMar>
              <w:top w:w="50" w:type="dxa"/>
              <w:left w:w="90" w:type="dxa"/>
              <w:bottom w:w="50" w:type="dxa"/>
              <w:right w:w="90" w:type="dxa"/>
            </w:tcMar>
            <w:vAlign w:val="center"/>
          </w:tcPr>
          <w:p w14:paraId="0CB4F85A" w14:textId="77777777" w:rsidR="00EF5FEA" w:rsidRDefault="00000000">
            <w:r>
              <w:rPr>
                <w:sz w:val="17"/>
                <w:szCs w:val="17"/>
              </w:rPr>
              <w:t>auto, then pin for production</w:t>
            </w:r>
          </w:p>
        </w:tc>
      </w:tr>
    </w:tbl>
    <w:p w14:paraId="74E56625" w14:textId="77777777" w:rsidR="00EF5FEA" w:rsidRDefault="00EF5FEA">
      <w:pPr>
        <w:spacing w:after="80"/>
      </w:pPr>
    </w:p>
    <w:p w14:paraId="1F8C83B1" w14:textId="77777777" w:rsidR="00EF5FEA" w:rsidRDefault="00000000">
      <w:pPr>
        <w:spacing w:before="120" w:after="40"/>
      </w:pPr>
      <w:r>
        <w:rPr>
          <w:b/>
          <w:bCs/>
          <w:color w:val="1D6FA3"/>
        </w:rPr>
        <w:t>References</w:t>
      </w:r>
    </w:p>
    <w:p w14:paraId="6CA4E6A7" w14:textId="77777777" w:rsidR="00EF5FEA" w:rsidRDefault="00000000">
      <w:pPr>
        <w:spacing w:after="20"/>
      </w:pPr>
      <w:r>
        <w:rPr>
          <w:color w:val="4B5563"/>
          <w:sz w:val="16"/>
          <w:szCs w:val="16"/>
        </w:rPr>
        <w:t>Snowflake: Cortex Agents — docs.snowflake.com/en/user-guide/snowflake-cortex/cortex-agents</w:t>
      </w:r>
    </w:p>
    <w:p w14:paraId="0D318E35" w14:textId="77777777" w:rsidR="00EF5FEA" w:rsidRDefault="00000000">
      <w:pPr>
        <w:spacing w:after="20"/>
      </w:pPr>
      <w:r>
        <w:rPr>
          <w:color w:val="4B5563"/>
          <w:sz w:val="16"/>
          <w:szCs w:val="16"/>
        </w:rPr>
        <w:t>Snowflake: Models and regional availability for Cortex AI Functions — docs.snowflake.com/en/user-guide/snowflake-cortex/aisql-regional-availability</w:t>
      </w:r>
    </w:p>
    <w:p w14:paraId="41292C58" w14:textId="77777777" w:rsidR="00EF5FEA" w:rsidRDefault="00000000">
      <w:pPr>
        <w:spacing w:after="20"/>
      </w:pPr>
      <w:r>
        <w:rPr>
          <w:color w:val="4B5563"/>
          <w:sz w:val="16"/>
          <w:szCs w:val="16"/>
        </w:rPr>
        <w:t>OpenAI API model pages (GPT-5.4, GPT-5) — developers.openai.com · Google: What's new in Gemini 3.5 Flash — ai.google.dev</w:t>
      </w:r>
    </w:p>
    <w:sectPr w:rsidR="00EF5FEA">
      <w:headerReference w:type="default" r:id="rId12"/>
      <w:footerReference w:type="default" r:id="rId13"/>
      <w:headerReference w:type="first" r:id="rId14"/>
      <w:footerReference w:type="first" r:id="rId15"/>
      <w:pgSz w:w="11906" w:h="16838"/>
      <w:pgMar w:top="900" w:right="1000" w:bottom="900" w:left="10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667C" w14:textId="77777777" w:rsidR="00B83116" w:rsidRDefault="00B83116">
      <w:r>
        <w:separator/>
      </w:r>
    </w:p>
  </w:endnote>
  <w:endnote w:type="continuationSeparator" w:id="0">
    <w:p w14:paraId="3C94F09F" w14:textId="77777777" w:rsidR="00B83116" w:rsidRDefault="00B83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8B3A" w14:textId="77777777" w:rsidR="00EF5FEA" w:rsidRDefault="00000000">
    <w:pPr>
      <w:jc w:val="center"/>
    </w:pP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sidR="00800A81">
      <w:rPr>
        <w:noProof/>
        <w:color w:val="4B5563"/>
        <w:sz w:val="16"/>
        <w:szCs w:val="16"/>
      </w:rPr>
      <w:t>2</w:t>
    </w:r>
    <w:r>
      <w:rPr>
        <w:color w:val="4B556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0122" w14:textId="77777777" w:rsidR="00EF5FEA" w:rsidRDefault="00EF5F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9DE3" w14:textId="77777777" w:rsidR="00B83116" w:rsidRDefault="00B83116">
      <w:r>
        <w:separator/>
      </w:r>
    </w:p>
  </w:footnote>
  <w:footnote w:type="continuationSeparator" w:id="0">
    <w:p w14:paraId="3ADDE022" w14:textId="77777777" w:rsidR="00B83116" w:rsidRDefault="00B83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FED7" w14:textId="77777777" w:rsidR="00EF5FEA" w:rsidRDefault="00000000">
    <w:pPr>
      <w:jc w:val="right"/>
    </w:pPr>
    <w:r>
      <w:rPr>
        <w:color w:val="9CA3AF"/>
        <w:sz w:val="16"/>
        <w:szCs w:val="16"/>
      </w:rPr>
      <w:t>Cortex Agents · Model Selection Knowledge 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798E" w14:textId="77777777" w:rsidR="00EF5FEA" w:rsidRDefault="00EF5F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E83"/>
    <w:multiLevelType w:val="hybridMultilevel"/>
    <w:tmpl w:val="9BE2A564"/>
    <w:lvl w:ilvl="0" w:tplc="9356D3D0">
      <w:start w:val="1"/>
      <w:numFmt w:val="bullet"/>
      <w:lvlText w:val="•"/>
      <w:lvlJc w:val="left"/>
      <w:pPr>
        <w:ind w:left="460" w:hanging="240"/>
      </w:pPr>
    </w:lvl>
    <w:lvl w:ilvl="1" w:tplc="6E8ECCCE">
      <w:numFmt w:val="decimal"/>
      <w:lvlText w:val=""/>
      <w:lvlJc w:val="left"/>
    </w:lvl>
    <w:lvl w:ilvl="2" w:tplc="B198B6E0">
      <w:numFmt w:val="decimal"/>
      <w:lvlText w:val=""/>
      <w:lvlJc w:val="left"/>
    </w:lvl>
    <w:lvl w:ilvl="3" w:tplc="1D7A2F8E">
      <w:numFmt w:val="decimal"/>
      <w:lvlText w:val=""/>
      <w:lvlJc w:val="left"/>
    </w:lvl>
    <w:lvl w:ilvl="4" w:tplc="CC2EA6EE">
      <w:numFmt w:val="decimal"/>
      <w:lvlText w:val=""/>
      <w:lvlJc w:val="left"/>
    </w:lvl>
    <w:lvl w:ilvl="5" w:tplc="98EABF48">
      <w:numFmt w:val="decimal"/>
      <w:lvlText w:val=""/>
      <w:lvlJc w:val="left"/>
    </w:lvl>
    <w:lvl w:ilvl="6" w:tplc="E548A35A">
      <w:numFmt w:val="decimal"/>
      <w:lvlText w:val=""/>
      <w:lvlJc w:val="left"/>
    </w:lvl>
    <w:lvl w:ilvl="7" w:tplc="612C73F0">
      <w:numFmt w:val="decimal"/>
      <w:lvlText w:val=""/>
      <w:lvlJc w:val="left"/>
    </w:lvl>
    <w:lvl w:ilvl="8" w:tplc="4482A68A">
      <w:numFmt w:val="decimal"/>
      <w:lvlText w:val=""/>
      <w:lvlJc w:val="left"/>
    </w:lvl>
  </w:abstractNum>
  <w:abstractNum w:abstractNumId="1" w15:restartNumberingAfterBreak="0">
    <w:nsid w:val="56F07B45"/>
    <w:multiLevelType w:val="hybridMultilevel"/>
    <w:tmpl w:val="D51ABF40"/>
    <w:lvl w:ilvl="0" w:tplc="99F4CA26">
      <w:start w:val="1"/>
      <w:numFmt w:val="bullet"/>
      <w:lvlText w:val="●"/>
      <w:lvlJc w:val="left"/>
      <w:pPr>
        <w:ind w:left="720" w:hanging="360"/>
      </w:pPr>
    </w:lvl>
    <w:lvl w:ilvl="1" w:tplc="A7EA50A4">
      <w:start w:val="1"/>
      <w:numFmt w:val="bullet"/>
      <w:lvlText w:val="○"/>
      <w:lvlJc w:val="left"/>
      <w:pPr>
        <w:ind w:left="1440" w:hanging="360"/>
      </w:pPr>
    </w:lvl>
    <w:lvl w:ilvl="2" w:tplc="1020D8FE">
      <w:start w:val="1"/>
      <w:numFmt w:val="bullet"/>
      <w:lvlText w:val="■"/>
      <w:lvlJc w:val="left"/>
      <w:pPr>
        <w:ind w:left="2160" w:hanging="360"/>
      </w:pPr>
    </w:lvl>
    <w:lvl w:ilvl="3" w:tplc="0094AC94">
      <w:start w:val="1"/>
      <w:numFmt w:val="bullet"/>
      <w:lvlText w:val="●"/>
      <w:lvlJc w:val="left"/>
      <w:pPr>
        <w:ind w:left="2880" w:hanging="360"/>
      </w:pPr>
    </w:lvl>
    <w:lvl w:ilvl="4" w:tplc="545A68F8">
      <w:start w:val="1"/>
      <w:numFmt w:val="bullet"/>
      <w:lvlText w:val="○"/>
      <w:lvlJc w:val="left"/>
      <w:pPr>
        <w:ind w:left="3600" w:hanging="360"/>
      </w:pPr>
    </w:lvl>
    <w:lvl w:ilvl="5" w:tplc="7AAECE5A">
      <w:start w:val="1"/>
      <w:numFmt w:val="bullet"/>
      <w:lvlText w:val="■"/>
      <w:lvlJc w:val="left"/>
      <w:pPr>
        <w:ind w:left="4320" w:hanging="360"/>
      </w:pPr>
    </w:lvl>
    <w:lvl w:ilvl="6" w:tplc="EB12B8C4">
      <w:start w:val="1"/>
      <w:numFmt w:val="bullet"/>
      <w:lvlText w:val="●"/>
      <w:lvlJc w:val="left"/>
      <w:pPr>
        <w:ind w:left="5040" w:hanging="360"/>
      </w:pPr>
    </w:lvl>
    <w:lvl w:ilvl="7" w:tplc="D88AD244">
      <w:start w:val="1"/>
      <w:numFmt w:val="bullet"/>
      <w:lvlText w:val="●"/>
      <w:lvlJc w:val="left"/>
      <w:pPr>
        <w:ind w:left="5760" w:hanging="360"/>
      </w:pPr>
    </w:lvl>
    <w:lvl w:ilvl="8" w:tplc="0C8EE054">
      <w:start w:val="1"/>
      <w:numFmt w:val="bullet"/>
      <w:lvlText w:val="●"/>
      <w:lvlJc w:val="left"/>
      <w:pPr>
        <w:ind w:left="6480" w:hanging="360"/>
      </w:pPr>
    </w:lvl>
  </w:abstractNum>
  <w:num w:numId="1" w16cid:durableId="2142185806">
    <w:abstractNumId w:val="1"/>
    <w:lvlOverride w:ilvl="0">
      <w:startOverride w:val="1"/>
    </w:lvlOverride>
  </w:num>
  <w:num w:numId="2" w16cid:durableId="692463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FEA"/>
    <w:rsid w:val="00183753"/>
    <w:rsid w:val="005F0026"/>
    <w:rsid w:val="00800A81"/>
    <w:rsid w:val="00B83116"/>
    <w:rsid w:val="00EF5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DA2C"/>
  <w15:docId w15:val="{D4EA46EA-A112-4990-A0E6-7B21A457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29B5E8"/>
      </w:pBdr>
      <w:spacing w:after="140"/>
      <w:outlineLvl w:val="0"/>
    </w:pPr>
    <w:rPr>
      <w:b/>
      <w:bCs/>
      <w:color w:val="11263C"/>
      <w:sz w:val="32"/>
      <w:szCs w:val="32"/>
    </w:rPr>
  </w:style>
  <w:style w:type="paragraph" w:styleId="Heading2">
    <w:name w:val="heading 2"/>
    <w:uiPriority w:val="9"/>
    <w:unhideWhenUsed/>
    <w:qFormat/>
    <w:pPr>
      <w:spacing w:before="160" w:after="80"/>
      <w:outlineLvl w:val="1"/>
    </w:pPr>
    <w:rPr>
      <w:b/>
      <w:bCs/>
      <w:color w:val="1D6FA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3908</Words>
  <Characters>22280</Characters>
  <Application>Microsoft Office Word</Application>
  <DocSecurity>0</DocSecurity>
  <Lines>185</Lines>
  <Paragraphs>52</Paragraphs>
  <ScaleCrop>false</ScaleCrop>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Cortex Agents - LLM Model Selection Knowledge Base</dc:title>
  <dc:creator>AI Engineering</dc:creator>
  <cp:lastModifiedBy>Ayoush Paul</cp:lastModifiedBy>
  <cp:revision>4</cp:revision>
  <dcterms:created xsi:type="dcterms:W3CDTF">2026-09-18T16:55:00Z</dcterms:created>
  <dcterms:modified xsi:type="dcterms:W3CDTF">2026-09-18T19:01:00Z</dcterms:modified>
</cp:coreProperties>
</file>