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AB31" w14:textId="77777777" w:rsidR="00A25185" w:rsidRDefault="00A25185" w:rsidP="00A25185">
      <w:pPr>
        <w:jc w:val="center"/>
        <w:rPr>
          <w:b/>
          <w:bCs/>
          <w:sz w:val="36"/>
          <w:szCs w:val="36"/>
        </w:rPr>
      </w:pPr>
      <w:r w:rsidRPr="00A25185">
        <w:rPr>
          <w:b/>
          <w:bCs/>
          <w:sz w:val="36"/>
          <w:szCs w:val="36"/>
        </w:rPr>
        <w:t>Power BI Deployment Pipelines</w:t>
      </w:r>
    </w:p>
    <w:p w14:paraId="101DB9A3" w14:textId="77777777" w:rsidR="00A25185" w:rsidRDefault="00A25185" w:rsidP="00A25185">
      <w:pPr>
        <w:rPr>
          <w:b/>
          <w:bCs/>
          <w:sz w:val="36"/>
          <w:szCs w:val="36"/>
        </w:rPr>
      </w:pPr>
    </w:p>
    <w:p w14:paraId="59A379E9" w14:textId="41456BC8" w:rsidR="00A25185" w:rsidRPr="00A25185" w:rsidRDefault="00A25185" w:rsidP="00A25185">
      <w:r w:rsidRPr="00A25185">
        <w:t>In today’s environment, the need for developers to control, automate, and monitor the lifecycle of their data analytics products is crucial to the success and health of any business. Power BI Deployment Pipelines give developers the ability to do all three in a single, easy-to-use interface from directly within the Power BI Service. </w:t>
      </w:r>
    </w:p>
    <w:p w14:paraId="6F88B7C2" w14:textId="77777777" w:rsidR="00A25185" w:rsidRPr="00A25185" w:rsidRDefault="00A25185" w:rsidP="00A25185">
      <w:r w:rsidRPr="00A25185">
        <w:t>In this blog, I’ll describe what Power BI Deployment Pipelines are and why they are useful, and then provide step-by-step directions on how to set them up.</w:t>
      </w:r>
    </w:p>
    <w:p w14:paraId="6AFE7EB1" w14:textId="77777777" w:rsidR="00A25185" w:rsidRPr="00A25185" w:rsidRDefault="00A25185" w:rsidP="00A25185">
      <w:pPr>
        <w:rPr>
          <w:b/>
          <w:bCs/>
        </w:rPr>
      </w:pPr>
      <w:r w:rsidRPr="00A25185">
        <w:rPr>
          <w:b/>
          <w:bCs/>
        </w:rPr>
        <w:t>What are Power BI Deployment Pipelines?</w:t>
      </w:r>
    </w:p>
    <w:p w14:paraId="404F37D3" w14:textId="77777777" w:rsidR="00A25185" w:rsidRPr="00A25185" w:rsidRDefault="00A25185" w:rsidP="00A25185">
      <w:r w:rsidRPr="00A25185">
        <w:t>Deployment Pipelines is a native feature accessible within Power BI Service (Premium licenses only) that enables developers to manage the development lifecycle of Power BI content within their organization’s tenant. The tool is designed to be an efficient and reusable pipeline that automates the movement of content through the development stages. </w:t>
      </w:r>
    </w:p>
    <w:p w14:paraId="3A1D664E" w14:textId="77777777" w:rsidR="00A25185" w:rsidRPr="00A25185" w:rsidRDefault="00A25185" w:rsidP="00A25185">
      <w:r w:rsidRPr="00A25185">
        <w:t>Typically, there are three stages of development (listed below), and until recently, these were the only three stages that were available when setting up a deployment pipeline (more on that later).</w:t>
      </w:r>
    </w:p>
    <w:p w14:paraId="14EA9136" w14:textId="77777777" w:rsidR="00A25185" w:rsidRPr="00A25185" w:rsidRDefault="00A25185" w:rsidP="00A25185">
      <w:pPr>
        <w:numPr>
          <w:ilvl w:val="0"/>
          <w:numId w:val="5"/>
        </w:numPr>
      </w:pPr>
      <w:r w:rsidRPr="00A25185">
        <w:rPr>
          <w:b/>
          <w:bCs/>
        </w:rPr>
        <w:t>Development</w:t>
      </w:r>
      <w:r w:rsidRPr="00A25185">
        <w:t> – design, review, and revise content in a development workspace.</w:t>
      </w:r>
    </w:p>
    <w:p w14:paraId="05D1740D" w14:textId="77777777" w:rsidR="00A25185" w:rsidRPr="00A25185" w:rsidRDefault="00A25185" w:rsidP="00A25185">
      <w:pPr>
        <w:numPr>
          <w:ilvl w:val="0"/>
          <w:numId w:val="6"/>
        </w:numPr>
      </w:pPr>
      <w:r w:rsidRPr="00A25185">
        <w:rPr>
          <w:b/>
          <w:bCs/>
        </w:rPr>
        <w:t>Test</w:t>
      </w:r>
      <w:r w:rsidRPr="00A25185">
        <w:t> – test and validate the accuracy and functionality of content in this preproduction workspace.</w:t>
      </w:r>
    </w:p>
    <w:p w14:paraId="4F5DC960" w14:textId="2654E999" w:rsidR="00A25185" w:rsidRPr="00A25185" w:rsidRDefault="00A25185" w:rsidP="00A25185">
      <w:pPr>
        <w:numPr>
          <w:ilvl w:val="0"/>
          <w:numId w:val="7"/>
        </w:numPr>
      </w:pPr>
      <w:r w:rsidRPr="00A25185">
        <w:rPr>
          <w:b/>
          <w:bCs/>
        </w:rPr>
        <w:t>Production</w:t>
      </w:r>
      <w:r w:rsidRPr="00A25185">
        <w:t> – the workspace content has been tested and is ready to be consumed by your end-users either in a Power BI Workspace App or with direct access to the workspace.</w:t>
      </w:r>
    </w:p>
    <w:p w14:paraId="5C03399F" w14:textId="77777777" w:rsidR="00A25185" w:rsidRPr="00A25185" w:rsidRDefault="00A25185" w:rsidP="00A25185">
      <w:r w:rsidRPr="00A25185">
        <w:t>Note that the different stages of a pipeline each have their own associated workspace and that it is not possible to assign multiple workspaces to a single pipeline stage. </w:t>
      </w:r>
    </w:p>
    <w:p w14:paraId="02C66920" w14:textId="77777777" w:rsidR="00A25185" w:rsidRPr="00A25185" w:rsidRDefault="00A25185" w:rsidP="00A25185">
      <w:r w:rsidRPr="00A25185">
        <w:t>This method allows you to separate content in different stages of development physically – you wouldn’t want an end-user who only has View access to your dashboards to view a dashboard that is currently in the development phase. </w:t>
      </w:r>
    </w:p>
    <w:p w14:paraId="10BB945E" w14:textId="77777777" w:rsidR="00A25185" w:rsidRPr="00A25185" w:rsidRDefault="00A25185" w:rsidP="00A25185">
      <w:r w:rsidRPr="00A25185">
        <w:t>The screenshot below shows a pipeline with the three typical stages of deployment. Each stage in this pipeline represents a real workspace with the content in the list below the stage actually in that workspace. </w:t>
      </w:r>
    </w:p>
    <w:p w14:paraId="0737A648" w14:textId="77777777" w:rsidR="00A25185" w:rsidRPr="00A25185" w:rsidRDefault="00A25185" w:rsidP="00A25185">
      <w:r w:rsidRPr="00A25185">
        <w:lastRenderedPageBreak/>
        <w:t>Developers select the content from one stage and click the green </w:t>
      </w:r>
      <w:r w:rsidRPr="00A25185">
        <w:rPr>
          <w:b/>
          <w:bCs/>
        </w:rPr>
        <w:t>Deploy</w:t>
      </w:r>
      <w:r w:rsidRPr="00A25185">
        <w:t> button at the bottom of that stage to deploy it to the next.</w:t>
      </w:r>
    </w:p>
    <w:p w14:paraId="7CF2D140" w14:textId="077B8020" w:rsidR="00A25185" w:rsidRPr="00A25185" w:rsidRDefault="00A25185" w:rsidP="00A25185">
      <w:r w:rsidRPr="00A25185">
        <w:drawing>
          <wp:inline distT="0" distB="0" distL="0" distR="0" wp14:anchorId="64AD45D9" wp14:editId="41662A8F">
            <wp:extent cx="5943600" cy="2110105"/>
            <wp:effectExtent l="0" t="0" r="0" b="4445"/>
            <wp:docPr id="357505588" name="Picture 8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10105"/>
                    </a:xfrm>
                    <a:prstGeom prst="rect">
                      <a:avLst/>
                    </a:prstGeom>
                    <a:noFill/>
                    <a:ln>
                      <a:noFill/>
                    </a:ln>
                  </pic:spPr>
                </pic:pic>
              </a:graphicData>
            </a:graphic>
          </wp:inline>
        </w:drawing>
      </w:r>
    </w:p>
    <w:p w14:paraId="0A526DD4" w14:textId="77777777" w:rsidR="00A25185" w:rsidRPr="00A25185" w:rsidRDefault="00A25185" w:rsidP="00A25185">
      <w:r w:rsidRPr="00A25185">
        <w:t>Clearly, this feature makes deployment extremely easy. Other benefits include the ability to monitor content across the workspaces associated with a deployment pipeline. </w:t>
      </w:r>
    </w:p>
    <w:p w14:paraId="174C0EF2" w14:textId="77777777" w:rsidR="00A25185" w:rsidRPr="00A25185" w:rsidRDefault="00A25185" w:rsidP="00A25185">
      <w:r w:rsidRPr="00A25185">
        <w:t>In the screenshot above, you can see that the gap between each workspace has either a green checkmark or an orange “X.” These two symbols are meant to denote whether or not the content between the workspaces matches.</w:t>
      </w:r>
    </w:p>
    <w:p w14:paraId="5BE624D7" w14:textId="28BDED1B" w:rsidR="00A25185" w:rsidRPr="00A25185" w:rsidRDefault="00A25185" w:rsidP="00A25185">
      <w:r w:rsidRPr="00A25185">
        <w:drawing>
          <wp:inline distT="0" distB="0" distL="0" distR="0" wp14:anchorId="665D8C84" wp14:editId="6D426F8A">
            <wp:extent cx="2514600" cy="1828800"/>
            <wp:effectExtent l="0" t="0" r="0" b="0"/>
            <wp:docPr id="140099245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1828800"/>
                    </a:xfrm>
                    <a:prstGeom prst="rect">
                      <a:avLst/>
                    </a:prstGeom>
                    <a:noFill/>
                    <a:ln>
                      <a:noFill/>
                    </a:ln>
                  </pic:spPr>
                </pic:pic>
              </a:graphicData>
            </a:graphic>
          </wp:inline>
        </w:drawing>
      </w:r>
    </w:p>
    <w:p w14:paraId="27203E86" w14:textId="45D5945D" w:rsidR="00A25185" w:rsidRPr="00A25185" w:rsidRDefault="00A25185" w:rsidP="00A25185">
      <w:r w:rsidRPr="00A25185">
        <w:drawing>
          <wp:inline distT="0" distB="0" distL="0" distR="0" wp14:anchorId="2DE4995E" wp14:editId="4C892ECF">
            <wp:extent cx="2522220" cy="1798320"/>
            <wp:effectExtent l="0" t="0" r="0" b="0"/>
            <wp:docPr id="128079507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2220" cy="1798320"/>
                    </a:xfrm>
                    <a:prstGeom prst="rect">
                      <a:avLst/>
                    </a:prstGeom>
                    <a:noFill/>
                    <a:ln>
                      <a:noFill/>
                    </a:ln>
                  </pic:spPr>
                </pic:pic>
              </a:graphicData>
            </a:graphic>
          </wp:inline>
        </w:drawing>
      </w:r>
    </w:p>
    <w:p w14:paraId="1B0B5C2B" w14:textId="77777777" w:rsidR="00A25185" w:rsidRPr="00A25185" w:rsidRDefault="00A25185" w:rsidP="00A25185">
      <w:pPr>
        <w:numPr>
          <w:ilvl w:val="0"/>
          <w:numId w:val="8"/>
        </w:numPr>
      </w:pPr>
      <w:r w:rsidRPr="00A25185">
        <w:lastRenderedPageBreak/>
        <w:t>The green checkmark represents that all of the content in the two workspaces is a one-for-one match. Everything from the preceding workspace has been promoted to the next stage.</w:t>
      </w:r>
    </w:p>
    <w:p w14:paraId="1DDBAE06" w14:textId="77777777" w:rsidR="00A25185" w:rsidRPr="00A25185" w:rsidRDefault="00A25185" w:rsidP="00A25185">
      <w:pPr>
        <w:numPr>
          <w:ilvl w:val="0"/>
          <w:numId w:val="9"/>
        </w:numPr>
      </w:pPr>
      <w:r w:rsidRPr="00A25185">
        <w:t>The orange “X” denotes that a change has occurred and that the content needs to be promoted to the following workspace to reflect the latest version. If this is the case, a user can simply click on the </w:t>
      </w:r>
      <w:r w:rsidRPr="00A25185">
        <w:rPr>
          <w:b/>
          <w:bCs/>
        </w:rPr>
        <w:t>Compare</w:t>
      </w:r>
      <w:r w:rsidRPr="00A25185">
        <w:t> button to view what is different from one workspace to another.</w:t>
      </w:r>
    </w:p>
    <w:p w14:paraId="0FAFCBD6" w14:textId="77777777" w:rsidR="00A25185" w:rsidRPr="00A25185" w:rsidRDefault="00A25185" w:rsidP="00A25185">
      <w:pPr>
        <w:rPr>
          <w:b/>
          <w:bCs/>
        </w:rPr>
      </w:pPr>
      <w:r w:rsidRPr="00A25185">
        <w:rPr>
          <w:b/>
          <w:bCs/>
        </w:rPr>
        <w:t>Why are Deployment Pipelines Important?</w:t>
      </w:r>
    </w:p>
    <w:p w14:paraId="662B984C" w14:textId="77777777" w:rsidR="00A25185" w:rsidRPr="00A25185" w:rsidRDefault="00A25185" w:rsidP="00A25185">
      <w:r w:rsidRPr="00A25185">
        <w:t>The major benefit of a deployment pipeline is the automation of promoting content from one workspace to another. Before this feature existed, teams needed to download a PBIX file and republish it to the next stage. </w:t>
      </w:r>
    </w:p>
    <w:p w14:paraId="317E875C" w14:textId="77777777" w:rsidR="00A25185" w:rsidRPr="00A25185" w:rsidRDefault="00A25185" w:rsidP="00A25185">
      <w:r w:rsidRPr="00A25185">
        <w:t>Another useful function that deployment pipelines offer is the ability to automate the task of replacing a dataset’s data source. Teams will often use development or test data when developing their dashboards and then change that data source to use production data when the dashboard is ready to be used by the end users. </w:t>
      </w:r>
    </w:p>
    <w:p w14:paraId="5E1B8F8A" w14:textId="77777777" w:rsidR="00A25185" w:rsidRPr="00A25185" w:rsidRDefault="00A25185" w:rsidP="00A25185">
      <w:r w:rsidRPr="00A25185">
        <w:t>The process can be automated by creating a deployment rule using the window in the screenshot below so that when a dataset is promoted to a new stage, the data source automatically changes.</w:t>
      </w:r>
    </w:p>
    <w:p w14:paraId="625E8709" w14:textId="77777777" w:rsidR="00A25185" w:rsidRPr="00A25185" w:rsidRDefault="00A25185" w:rsidP="00A25185">
      <w:r w:rsidRPr="00A25185">
        <w:t>Note that developers can also change the value of a parameter with deployment rules as well.</w:t>
      </w:r>
    </w:p>
    <w:p w14:paraId="5F6F3F4E" w14:textId="77777777" w:rsidR="00A25185" w:rsidRPr="00A25185" w:rsidRDefault="00A25185" w:rsidP="00A25185">
      <w:pPr>
        <w:rPr>
          <w:b/>
          <w:bCs/>
        </w:rPr>
      </w:pPr>
      <w:r w:rsidRPr="00A25185">
        <w:rPr>
          <w:b/>
          <w:bCs/>
        </w:rPr>
        <w:t>Tips and Reminders for Power BI Deployment Pipelines</w:t>
      </w:r>
    </w:p>
    <w:p w14:paraId="49DC87C6" w14:textId="77777777" w:rsidR="00A25185" w:rsidRPr="00A25185" w:rsidRDefault="00A25185" w:rsidP="00A25185">
      <w:pPr>
        <w:numPr>
          <w:ilvl w:val="0"/>
          <w:numId w:val="10"/>
        </w:numPr>
      </w:pPr>
      <w:r w:rsidRPr="00A25185">
        <w:t>Whenever possible, use nonproduction data in preproduction workspaces and configure deployment pipeline rules to automate the transition of data sources between workspaces.</w:t>
      </w:r>
    </w:p>
    <w:p w14:paraId="2C519B1C" w14:textId="77777777" w:rsidR="00A25185" w:rsidRPr="00A25185" w:rsidRDefault="00A25185" w:rsidP="00A25185">
      <w:pPr>
        <w:numPr>
          <w:ilvl w:val="0"/>
          <w:numId w:val="10"/>
        </w:numPr>
      </w:pPr>
      <w:r w:rsidRPr="00A25185">
        <w:t>Provision workspace access to the different development lifecycle stages, as well as the deployment pipeline itself, accordingly. </w:t>
      </w:r>
    </w:p>
    <w:p w14:paraId="51B85564" w14:textId="05B4E546" w:rsidR="00A25185" w:rsidRPr="00A25185" w:rsidRDefault="00A25185" w:rsidP="00A25185">
      <w:r w:rsidRPr="00A25185">
        <w:lastRenderedPageBreak/>
        <w:drawing>
          <wp:inline distT="0" distB="0" distL="0" distR="0" wp14:anchorId="35DC76D4" wp14:editId="5D439B97">
            <wp:extent cx="5943600" cy="5231765"/>
            <wp:effectExtent l="0" t="0" r="0" b="6985"/>
            <wp:docPr id="399848523" name="Picture 8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31765"/>
                    </a:xfrm>
                    <a:prstGeom prst="rect">
                      <a:avLst/>
                    </a:prstGeom>
                    <a:noFill/>
                    <a:ln>
                      <a:noFill/>
                    </a:ln>
                  </pic:spPr>
                </pic:pic>
              </a:graphicData>
            </a:graphic>
          </wp:inline>
        </w:drawing>
      </w:r>
    </w:p>
    <w:p w14:paraId="27B0BD77" w14:textId="77777777" w:rsidR="00A25185" w:rsidRPr="00A25185" w:rsidRDefault="00A25185" w:rsidP="00A25185">
      <w:r w:rsidRPr="00A25185">
        <w:t>Additionally, users can see the deployment history, as shown in the following screenshot.</w:t>
      </w:r>
    </w:p>
    <w:p w14:paraId="4261336E" w14:textId="3464ED84" w:rsidR="00A25185" w:rsidRPr="00A25185" w:rsidRDefault="00A25185" w:rsidP="00A25185">
      <w:r w:rsidRPr="00A25185">
        <w:lastRenderedPageBreak/>
        <w:drawing>
          <wp:inline distT="0" distB="0" distL="0" distR="0" wp14:anchorId="65C76806" wp14:editId="04D32CA8">
            <wp:extent cx="5943600" cy="3001010"/>
            <wp:effectExtent l="0" t="0" r="0" b="8890"/>
            <wp:docPr id="1535707642" name="Picture 8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01010"/>
                    </a:xfrm>
                    <a:prstGeom prst="rect">
                      <a:avLst/>
                    </a:prstGeom>
                    <a:noFill/>
                    <a:ln>
                      <a:noFill/>
                    </a:ln>
                  </pic:spPr>
                </pic:pic>
              </a:graphicData>
            </a:graphic>
          </wp:inline>
        </w:drawing>
      </w:r>
    </w:p>
    <w:p w14:paraId="25FEDB74" w14:textId="77777777" w:rsidR="00A25185" w:rsidRPr="00A25185" w:rsidRDefault="00A25185" w:rsidP="00A25185">
      <w:pPr>
        <w:rPr>
          <w:b/>
          <w:bCs/>
          <w:sz w:val="28"/>
          <w:szCs w:val="28"/>
        </w:rPr>
      </w:pPr>
      <w:r w:rsidRPr="00A25185">
        <w:rPr>
          <w:b/>
          <w:bCs/>
          <w:sz w:val="28"/>
          <w:szCs w:val="28"/>
        </w:rPr>
        <w:t>How to Create Power BI Deployment Pipelines</w:t>
      </w:r>
    </w:p>
    <w:p w14:paraId="3D35B879" w14:textId="77777777" w:rsidR="00A25185" w:rsidRPr="00A25185" w:rsidRDefault="00A25185" w:rsidP="00A25185">
      <w:r w:rsidRPr="00A25185">
        <w:t>Creating a deployment pipeline is inordinately easy and only takes a couple of minutes. The first thing you need to do is make sure that the workspaces that you want to use for each stage have been created and are either a Premium Per User or Premium Capacity workspace, and then follow these steps:</w:t>
      </w:r>
    </w:p>
    <w:p w14:paraId="50F2D0CC" w14:textId="77777777" w:rsidR="00A25185" w:rsidRPr="00A25185" w:rsidRDefault="00A25185" w:rsidP="00A25185">
      <w:pPr>
        <w:numPr>
          <w:ilvl w:val="0"/>
          <w:numId w:val="11"/>
        </w:numPr>
      </w:pPr>
      <w:r w:rsidRPr="00A25185">
        <w:t>Click on the Deployment Pipelines icon in the left panel of the Power BI Service home screen and then the green </w:t>
      </w:r>
      <w:r w:rsidRPr="00A25185">
        <w:rPr>
          <w:b/>
          <w:bCs/>
        </w:rPr>
        <w:t>Create pipeline</w:t>
      </w:r>
      <w:r w:rsidRPr="00A25185">
        <w:t> button on the following screen.</w:t>
      </w:r>
    </w:p>
    <w:p w14:paraId="0E410FF5" w14:textId="6E292855" w:rsidR="00A25185" w:rsidRPr="00A25185" w:rsidRDefault="00A25185" w:rsidP="00A25185">
      <w:r w:rsidRPr="00A25185">
        <w:drawing>
          <wp:inline distT="0" distB="0" distL="0" distR="0" wp14:anchorId="2DEE932F" wp14:editId="0E264B73">
            <wp:extent cx="5943600" cy="2353945"/>
            <wp:effectExtent l="0" t="0" r="0" b="8255"/>
            <wp:docPr id="691740043" name="Picture 7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710DE86B" w14:textId="77777777" w:rsidR="00A25185" w:rsidRPr="00A25185" w:rsidRDefault="00A25185" w:rsidP="00A25185">
      <w:r w:rsidRPr="00A25185">
        <w:t>        2. Provide your pipeline with a name and an option description, and then click </w:t>
      </w:r>
      <w:r w:rsidRPr="00A25185">
        <w:rPr>
          <w:b/>
          <w:bCs/>
        </w:rPr>
        <w:t>Next</w:t>
      </w:r>
      <w:r w:rsidRPr="00A25185">
        <w:t>.</w:t>
      </w:r>
    </w:p>
    <w:p w14:paraId="3D9A3679" w14:textId="77777777" w:rsidR="00A25185" w:rsidRPr="00A25185" w:rsidRDefault="00A25185" w:rsidP="00A25185">
      <w:r w:rsidRPr="00A25185">
        <w:t>        3. The next pop-up window is where you will create the different stages of your                     pipeline. There is a minimum of 2 and a maximum of 10 stages.</w:t>
      </w:r>
    </w:p>
    <w:p w14:paraId="6028A57C" w14:textId="189C7F5F" w:rsidR="00A25185" w:rsidRPr="00A25185" w:rsidRDefault="00A25185" w:rsidP="00A25185">
      <w:r w:rsidRPr="00A25185">
        <w:lastRenderedPageBreak/>
        <w:drawing>
          <wp:inline distT="0" distB="0" distL="0" distR="0" wp14:anchorId="34914638" wp14:editId="17259A48">
            <wp:extent cx="5943600" cy="6338570"/>
            <wp:effectExtent l="0" t="0" r="0" b="5080"/>
            <wp:docPr id="94411728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1261649C" w14:textId="75123D00" w:rsidR="00A25185" w:rsidRPr="00A25185" w:rsidRDefault="00A25185" w:rsidP="00A25185">
      <w:r w:rsidRPr="00A25185">
        <w:t>       4. In the next screen, assign workspaces to each of the stages. If you don’t see</w:t>
      </w:r>
      <w:r>
        <w:t xml:space="preserve"> </w:t>
      </w:r>
      <w:r w:rsidRPr="00A25185">
        <w:t>them, double-check that they are Premium workspaces. If changes to this step need to be undone, you will need to delete the pipeline and start over.</w:t>
      </w:r>
    </w:p>
    <w:p w14:paraId="3D5D70FD" w14:textId="5F595E09" w:rsidR="00A25185" w:rsidRPr="00A25185" w:rsidRDefault="00A25185" w:rsidP="00A25185">
      <w:r w:rsidRPr="00A25185">
        <w:lastRenderedPageBreak/>
        <w:drawing>
          <wp:inline distT="0" distB="0" distL="0" distR="0" wp14:anchorId="443FAB82" wp14:editId="28585248">
            <wp:extent cx="5943600" cy="2228850"/>
            <wp:effectExtent l="0" t="0" r="0" b="0"/>
            <wp:docPr id="737840449" name="Picture 7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44C47C37" w14:textId="77777777" w:rsidR="00A25185" w:rsidRPr="00A25185" w:rsidRDefault="00A25185" w:rsidP="00A25185">
      <w:pPr>
        <w:rPr>
          <w:b/>
          <w:bCs/>
        </w:rPr>
      </w:pPr>
      <w:r w:rsidRPr="00A25185">
        <w:rPr>
          <w:b/>
          <w:bCs/>
        </w:rPr>
        <w:t>Closing</w:t>
      </w:r>
    </w:p>
    <w:p w14:paraId="40DE2FCF" w14:textId="54403368" w:rsidR="00A25185" w:rsidRPr="00A25185" w:rsidRDefault="00A25185" w:rsidP="00A25185">
      <w:r w:rsidRPr="00A25185">
        <w:t>Power BI has tons of features beyond just data visualization, especially since the release of Microsoft Fabric. Power BI is a suite of tools that can fully serve an organization’s data and analytics practice when leveraged properly. </w:t>
      </w:r>
    </w:p>
    <w:p w14:paraId="26DCEC45" w14:textId="77777777" w:rsidR="00A25185" w:rsidRPr="00A25185" w:rsidRDefault="00A25185" w:rsidP="00A25185">
      <w:r w:rsidRPr="00A25185">
        <w:t>The ability to effectively monitor and control data products throughout their lifecycle is necessary and made extremely easy with Power BI deployment Pipelines.</w:t>
      </w:r>
    </w:p>
    <w:p w14:paraId="18AE6BBA" w14:textId="77777777" w:rsidR="00A25185" w:rsidRPr="00A25185" w:rsidRDefault="00A25185" w:rsidP="00A25185"/>
    <w:p w14:paraId="155095BE" w14:textId="77777777" w:rsidR="002576FA" w:rsidRDefault="002576FA"/>
    <w:sectPr w:rsidR="00257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2FE7"/>
    <w:multiLevelType w:val="multilevel"/>
    <w:tmpl w:val="D0A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6CC1"/>
    <w:multiLevelType w:val="multilevel"/>
    <w:tmpl w:val="106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339B"/>
    <w:multiLevelType w:val="multilevel"/>
    <w:tmpl w:val="04CE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813B8"/>
    <w:multiLevelType w:val="multilevel"/>
    <w:tmpl w:val="419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261E3"/>
    <w:multiLevelType w:val="multilevel"/>
    <w:tmpl w:val="3FD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624C5"/>
    <w:multiLevelType w:val="multilevel"/>
    <w:tmpl w:val="AC3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C1C4A"/>
    <w:multiLevelType w:val="multilevel"/>
    <w:tmpl w:val="F9B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533BE"/>
    <w:multiLevelType w:val="multilevel"/>
    <w:tmpl w:val="68D0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30781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16cid:durableId="158245019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16cid:durableId="42384298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16cid:durableId="38059378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5" w16cid:durableId="265699280">
    <w:abstractNumId w:val="4"/>
  </w:num>
  <w:num w:numId="6" w16cid:durableId="173764894">
    <w:abstractNumId w:val="5"/>
  </w:num>
  <w:num w:numId="7" w16cid:durableId="986666412">
    <w:abstractNumId w:val="6"/>
  </w:num>
  <w:num w:numId="8" w16cid:durableId="1661426644">
    <w:abstractNumId w:val="0"/>
  </w:num>
  <w:num w:numId="9" w16cid:durableId="1164971394">
    <w:abstractNumId w:val="3"/>
  </w:num>
  <w:num w:numId="10" w16cid:durableId="1160845651">
    <w:abstractNumId w:val="7"/>
  </w:num>
  <w:num w:numId="11" w16cid:durableId="206063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85"/>
    <w:rsid w:val="002576FA"/>
    <w:rsid w:val="00272296"/>
    <w:rsid w:val="00A25185"/>
    <w:rsid w:val="00A41AEA"/>
    <w:rsid w:val="00B36174"/>
    <w:rsid w:val="00FD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330CD"/>
  <w15:chartTrackingRefBased/>
  <w15:docId w15:val="{571DAE5F-D1EB-48C5-A516-556F80A6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18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518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2518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2518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2518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5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18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518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251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51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251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5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85"/>
    <w:rPr>
      <w:rFonts w:eastAsiaTheme="majorEastAsia" w:cstheme="majorBidi"/>
      <w:color w:val="272727" w:themeColor="text1" w:themeTint="D8"/>
    </w:rPr>
  </w:style>
  <w:style w:type="paragraph" w:styleId="Title">
    <w:name w:val="Title"/>
    <w:basedOn w:val="Normal"/>
    <w:next w:val="Normal"/>
    <w:link w:val="TitleChar"/>
    <w:uiPriority w:val="10"/>
    <w:qFormat/>
    <w:rsid w:val="00A25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85"/>
    <w:pPr>
      <w:spacing w:before="160"/>
      <w:jc w:val="center"/>
    </w:pPr>
    <w:rPr>
      <w:i/>
      <w:iCs/>
      <w:color w:val="404040" w:themeColor="text1" w:themeTint="BF"/>
    </w:rPr>
  </w:style>
  <w:style w:type="character" w:customStyle="1" w:styleId="QuoteChar">
    <w:name w:val="Quote Char"/>
    <w:basedOn w:val="DefaultParagraphFont"/>
    <w:link w:val="Quote"/>
    <w:uiPriority w:val="29"/>
    <w:rsid w:val="00A25185"/>
    <w:rPr>
      <w:i/>
      <w:iCs/>
      <w:color w:val="404040" w:themeColor="text1" w:themeTint="BF"/>
    </w:rPr>
  </w:style>
  <w:style w:type="paragraph" w:styleId="ListParagraph">
    <w:name w:val="List Paragraph"/>
    <w:basedOn w:val="Normal"/>
    <w:uiPriority w:val="34"/>
    <w:qFormat/>
    <w:rsid w:val="00A25185"/>
    <w:pPr>
      <w:ind w:left="720"/>
      <w:contextualSpacing/>
    </w:pPr>
  </w:style>
  <w:style w:type="character" w:styleId="IntenseEmphasis">
    <w:name w:val="Intense Emphasis"/>
    <w:basedOn w:val="DefaultParagraphFont"/>
    <w:uiPriority w:val="21"/>
    <w:qFormat/>
    <w:rsid w:val="00A25185"/>
    <w:rPr>
      <w:i/>
      <w:iCs/>
      <w:color w:val="2E74B5" w:themeColor="accent1" w:themeShade="BF"/>
    </w:rPr>
  </w:style>
  <w:style w:type="paragraph" w:styleId="IntenseQuote">
    <w:name w:val="Intense Quote"/>
    <w:basedOn w:val="Normal"/>
    <w:next w:val="Normal"/>
    <w:link w:val="IntenseQuoteChar"/>
    <w:uiPriority w:val="30"/>
    <w:qFormat/>
    <w:rsid w:val="00A251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5185"/>
    <w:rPr>
      <w:i/>
      <w:iCs/>
      <w:color w:val="2E74B5" w:themeColor="accent1" w:themeShade="BF"/>
    </w:rPr>
  </w:style>
  <w:style w:type="character" w:styleId="IntenseReference">
    <w:name w:val="Intense Reference"/>
    <w:basedOn w:val="DefaultParagraphFont"/>
    <w:uiPriority w:val="32"/>
    <w:qFormat/>
    <w:rsid w:val="00A25185"/>
    <w:rPr>
      <w:b/>
      <w:bCs/>
      <w:smallCaps/>
      <w:color w:val="2E74B5" w:themeColor="accent1" w:themeShade="BF"/>
      <w:spacing w:val="5"/>
    </w:rPr>
  </w:style>
  <w:style w:type="character" w:styleId="Hyperlink">
    <w:name w:val="Hyperlink"/>
    <w:basedOn w:val="DefaultParagraphFont"/>
    <w:uiPriority w:val="99"/>
    <w:unhideWhenUsed/>
    <w:rsid w:val="00A25185"/>
    <w:rPr>
      <w:color w:val="0563C1" w:themeColor="hyperlink"/>
      <w:u w:val="single"/>
    </w:rPr>
  </w:style>
  <w:style w:type="character" w:styleId="UnresolvedMention">
    <w:name w:val="Unresolved Mention"/>
    <w:basedOn w:val="DefaultParagraphFont"/>
    <w:uiPriority w:val="99"/>
    <w:semiHidden/>
    <w:unhideWhenUsed/>
    <w:rsid w:val="00A25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36894">
      <w:bodyDiv w:val="1"/>
      <w:marLeft w:val="0"/>
      <w:marRight w:val="0"/>
      <w:marTop w:val="0"/>
      <w:marBottom w:val="0"/>
      <w:divBdr>
        <w:top w:val="none" w:sz="0" w:space="0" w:color="auto"/>
        <w:left w:val="none" w:sz="0" w:space="0" w:color="auto"/>
        <w:bottom w:val="none" w:sz="0" w:space="0" w:color="auto"/>
        <w:right w:val="none" w:sz="0" w:space="0" w:color="auto"/>
      </w:divBdr>
      <w:divsChild>
        <w:div w:id="934098741">
          <w:marLeft w:val="0"/>
          <w:marRight w:val="0"/>
          <w:marTop w:val="0"/>
          <w:marBottom w:val="300"/>
          <w:divBdr>
            <w:top w:val="none" w:sz="0" w:space="0" w:color="auto"/>
            <w:left w:val="none" w:sz="0" w:space="0" w:color="auto"/>
            <w:bottom w:val="none" w:sz="0" w:space="0" w:color="auto"/>
            <w:right w:val="none" w:sz="0" w:space="0" w:color="auto"/>
          </w:divBdr>
          <w:divsChild>
            <w:div w:id="493683774">
              <w:marLeft w:val="0"/>
              <w:marRight w:val="0"/>
              <w:marTop w:val="0"/>
              <w:marBottom w:val="0"/>
              <w:divBdr>
                <w:top w:val="none" w:sz="0" w:space="0" w:color="auto"/>
                <w:left w:val="none" w:sz="0" w:space="0" w:color="auto"/>
                <w:bottom w:val="none" w:sz="0" w:space="0" w:color="auto"/>
                <w:right w:val="none" w:sz="0" w:space="0" w:color="auto"/>
              </w:divBdr>
            </w:div>
          </w:divsChild>
        </w:div>
        <w:div w:id="2055228505">
          <w:marLeft w:val="0"/>
          <w:marRight w:val="0"/>
          <w:marTop w:val="0"/>
          <w:marBottom w:val="300"/>
          <w:divBdr>
            <w:top w:val="none" w:sz="0" w:space="0" w:color="auto"/>
            <w:left w:val="none" w:sz="0" w:space="0" w:color="auto"/>
            <w:bottom w:val="none" w:sz="0" w:space="0" w:color="auto"/>
            <w:right w:val="none" w:sz="0" w:space="0" w:color="auto"/>
          </w:divBdr>
          <w:divsChild>
            <w:div w:id="2074885855">
              <w:marLeft w:val="0"/>
              <w:marRight w:val="0"/>
              <w:marTop w:val="0"/>
              <w:marBottom w:val="0"/>
              <w:divBdr>
                <w:top w:val="none" w:sz="0" w:space="0" w:color="auto"/>
                <w:left w:val="none" w:sz="0" w:space="0" w:color="auto"/>
                <w:bottom w:val="none" w:sz="0" w:space="0" w:color="auto"/>
                <w:right w:val="none" w:sz="0" w:space="0" w:color="auto"/>
              </w:divBdr>
            </w:div>
          </w:divsChild>
        </w:div>
        <w:div w:id="733159463">
          <w:marLeft w:val="0"/>
          <w:marRight w:val="0"/>
          <w:marTop w:val="0"/>
          <w:marBottom w:val="300"/>
          <w:divBdr>
            <w:top w:val="none" w:sz="0" w:space="0" w:color="auto"/>
            <w:left w:val="none" w:sz="0" w:space="0" w:color="auto"/>
            <w:bottom w:val="none" w:sz="0" w:space="0" w:color="auto"/>
            <w:right w:val="none" w:sz="0" w:space="0" w:color="auto"/>
          </w:divBdr>
          <w:divsChild>
            <w:div w:id="673342699">
              <w:marLeft w:val="0"/>
              <w:marRight w:val="0"/>
              <w:marTop w:val="0"/>
              <w:marBottom w:val="0"/>
              <w:divBdr>
                <w:top w:val="none" w:sz="0" w:space="0" w:color="auto"/>
                <w:left w:val="none" w:sz="0" w:space="0" w:color="auto"/>
                <w:bottom w:val="none" w:sz="0" w:space="0" w:color="auto"/>
                <w:right w:val="none" w:sz="0" w:space="0" w:color="auto"/>
              </w:divBdr>
            </w:div>
          </w:divsChild>
        </w:div>
        <w:div w:id="727845694">
          <w:marLeft w:val="0"/>
          <w:marRight w:val="0"/>
          <w:marTop w:val="0"/>
          <w:marBottom w:val="300"/>
          <w:divBdr>
            <w:top w:val="none" w:sz="0" w:space="0" w:color="auto"/>
            <w:left w:val="none" w:sz="0" w:space="0" w:color="auto"/>
            <w:bottom w:val="none" w:sz="0" w:space="0" w:color="auto"/>
            <w:right w:val="none" w:sz="0" w:space="0" w:color="auto"/>
          </w:divBdr>
          <w:divsChild>
            <w:div w:id="39323740">
              <w:marLeft w:val="0"/>
              <w:marRight w:val="0"/>
              <w:marTop w:val="0"/>
              <w:marBottom w:val="0"/>
              <w:divBdr>
                <w:top w:val="none" w:sz="0" w:space="0" w:color="auto"/>
                <w:left w:val="none" w:sz="0" w:space="0" w:color="auto"/>
                <w:bottom w:val="none" w:sz="0" w:space="0" w:color="auto"/>
                <w:right w:val="none" w:sz="0" w:space="0" w:color="auto"/>
              </w:divBdr>
            </w:div>
          </w:divsChild>
        </w:div>
        <w:div w:id="1836725043">
          <w:marLeft w:val="0"/>
          <w:marRight w:val="0"/>
          <w:marTop w:val="0"/>
          <w:marBottom w:val="300"/>
          <w:divBdr>
            <w:top w:val="none" w:sz="0" w:space="0" w:color="auto"/>
            <w:left w:val="none" w:sz="0" w:space="0" w:color="auto"/>
            <w:bottom w:val="none" w:sz="0" w:space="0" w:color="auto"/>
            <w:right w:val="none" w:sz="0" w:space="0" w:color="auto"/>
          </w:divBdr>
          <w:divsChild>
            <w:div w:id="1187207754">
              <w:marLeft w:val="0"/>
              <w:marRight w:val="0"/>
              <w:marTop w:val="0"/>
              <w:marBottom w:val="0"/>
              <w:divBdr>
                <w:top w:val="none" w:sz="0" w:space="0" w:color="auto"/>
                <w:left w:val="none" w:sz="0" w:space="0" w:color="auto"/>
                <w:bottom w:val="none" w:sz="0" w:space="0" w:color="auto"/>
                <w:right w:val="none" w:sz="0" w:space="0" w:color="auto"/>
              </w:divBdr>
            </w:div>
          </w:divsChild>
        </w:div>
        <w:div w:id="837311299">
          <w:marLeft w:val="0"/>
          <w:marRight w:val="0"/>
          <w:marTop w:val="0"/>
          <w:marBottom w:val="300"/>
          <w:divBdr>
            <w:top w:val="none" w:sz="0" w:space="0" w:color="auto"/>
            <w:left w:val="none" w:sz="0" w:space="0" w:color="auto"/>
            <w:bottom w:val="none" w:sz="0" w:space="0" w:color="auto"/>
            <w:right w:val="none" w:sz="0" w:space="0" w:color="auto"/>
          </w:divBdr>
          <w:divsChild>
            <w:div w:id="1289970232">
              <w:marLeft w:val="0"/>
              <w:marRight w:val="0"/>
              <w:marTop w:val="0"/>
              <w:marBottom w:val="0"/>
              <w:divBdr>
                <w:top w:val="none" w:sz="0" w:space="0" w:color="auto"/>
                <w:left w:val="none" w:sz="0" w:space="0" w:color="auto"/>
                <w:bottom w:val="none" w:sz="0" w:space="0" w:color="auto"/>
                <w:right w:val="none" w:sz="0" w:space="0" w:color="auto"/>
              </w:divBdr>
            </w:div>
          </w:divsChild>
        </w:div>
        <w:div w:id="1654605087">
          <w:marLeft w:val="0"/>
          <w:marRight w:val="0"/>
          <w:marTop w:val="0"/>
          <w:marBottom w:val="0"/>
          <w:divBdr>
            <w:top w:val="none" w:sz="0" w:space="0" w:color="auto"/>
            <w:left w:val="none" w:sz="0" w:space="0" w:color="auto"/>
            <w:bottom w:val="none" w:sz="0" w:space="0" w:color="auto"/>
            <w:right w:val="none" w:sz="0" w:space="0" w:color="auto"/>
          </w:divBdr>
          <w:divsChild>
            <w:div w:id="133446290">
              <w:marLeft w:val="0"/>
              <w:marRight w:val="0"/>
              <w:marTop w:val="0"/>
              <w:marBottom w:val="0"/>
              <w:divBdr>
                <w:top w:val="none" w:sz="0" w:space="0" w:color="auto"/>
                <w:left w:val="none" w:sz="0" w:space="0" w:color="auto"/>
                <w:bottom w:val="none" w:sz="0" w:space="0" w:color="auto"/>
                <w:right w:val="none" w:sz="0" w:space="0" w:color="auto"/>
              </w:divBdr>
              <w:divsChild>
                <w:div w:id="234635132">
                  <w:marLeft w:val="0"/>
                  <w:marRight w:val="0"/>
                  <w:marTop w:val="0"/>
                  <w:marBottom w:val="0"/>
                  <w:divBdr>
                    <w:top w:val="none" w:sz="0" w:space="0" w:color="auto"/>
                    <w:left w:val="none" w:sz="0" w:space="0" w:color="auto"/>
                    <w:bottom w:val="none" w:sz="0" w:space="0" w:color="auto"/>
                    <w:right w:val="none" w:sz="0" w:space="0" w:color="auto"/>
                  </w:divBdr>
                  <w:divsChild>
                    <w:div w:id="8022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90235">
              <w:marLeft w:val="0"/>
              <w:marRight w:val="0"/>
              <w:marTop w:val="0"/>
              <w:marBottom w:val="0"/>
              <w:divBdr>
                <w:top w:val="none" w:sz="0" w:space="0" w:color="auto"/>
                <w:left w:val="none" w:sz="0" w:space="0" w:color="auto"/>
                <w:bottom w:val="none" w:sz="0" w:space="0" w:color="auto"/>
                <w:right w:val="none" w:sz="0" w:space="0" w:color="auto"/>
              </w:divBdr>
              <w:divsChild>
                <w:div w:id="1343506120">
                  <w:marLeft w:val="0"/>
                  <w:marRight w:val="0"/>
                  <w:marTop w:val="0"/>
                  <w:marBottom w:val="0"/>
                  <w:divBdr>
                    <w:top w:val="none" w:sz="0" w:space="0" w:color="auto"/>
                    <w:left w:val="none" w:sz="0" w:space="0" w:color="auto"/>
                    <w:bottom w:val="none" w:sz="0" w:space="0" w:color="auto"/>
                    <w:right w:val="none" w:sz="0" w:space="0" w:color="auto"/>
                  </w:divBdr>
                  <w:divsChild>
                    <w:div w:id="2061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45734">
          <w:marLeft w:val="0"/>
          <w:marRight w:val="0"/>
          <w:marTop w:val="0"/>
          <w:marBottom w:val="300"/>
          <w:divBdr>
            <w:top w:val="none" w:sz="0" w:space="0" w:color="auto"/>
            <w:left w:val="none" w:sz="0" w:space="0" w:color="auto"/>
            <w:bottom w:val="none" w:sz="0" w:space="0" w:color="auto"/>
            <w:right w:val="none" w:sz="0" w:space="0" w:color="auto"/>
          </w:divBdr>
          <w:divsChild>
            <w:div w:id="169564572">
              <w:marLeft w:val="0"/>
              <w:marRight w:val="0"/>
              <w:marTop w:val="0"/>
              <w:marBottom w:val="0"/>
              <w:divBdr>
                <w:top w:val="none" w:sz="0" w:space="0" w:color="auto"/>
                <w:left w:val="none" w:sz="0" w:space="0" w:color="auto"/>
                <w:bottom w:val="none" w:sz="0" w:space="0" w:color="auto"/>
                <w:right w:val="none" w:sz="0" w:space="0" w:color="auto"/>
              </w:divBdr>
            </w:div>
          </w:divsChild>
        </w:div>
        <w:div w:id="1857494991">
          <w:marLeft w:val="0"/>
          <w:marRight w:val="0"/>
          <w:marTop w:val="0"/>
          <w:marBottom w:val="300"/>
          <w:divBdr>
            <w:top w:val="none" w:sz="0" w:space="0" w:color="auto"/>
            <w:left w:val="none" w:sz="0" w:space="0" w:color="auto"/>
            <w:bottom w:val="none" w:sz="0" w:space="0" w:color="auto"/>
            <w:right w:val="none" w:sz="0" w:space="0" w:color="auto"/>
          </w:divBdr>
          <w:divsChild>
            <w:div w:id="2068644580">
              <w:marLeft w:val="0"/>
              <w:marRight w:val="0"/>
              <w:marTop w:val="0"/>
              <w:marBottom w:val="0"/>
              <w:divBdr>
                <w:top w:val="none" w:sz="0" w:space="0" w:color="auto"/>
                <w:left w:val="none" w:sz="0" w:space="0" w:color="auto"/>
                <w:bottom w:val="none" w:sz="0" w:space="0" w:color="auto"/>
                <w:right w:val="none" w:sz="0" w:space="0" w:color="auto"/>
              </w:divBdr>
            </w:div>
          </w:divsChild>
        </w:div>
        <w:div w:id="1368528932">
          <w:marLeft w:val="0"/>
          <w:marRight w:val="0"/>
          <w:marTop w:val="0"/>
          <w:marBottom w:val="300"/>
          <w:divBdr>
            <w:top w:val="none" w:sz="0" w:space="0" w:color="auto"/>
            <w:left w:val="none" w:sz="0" w:space="0" w:color="auto"/>
            <w:bottom w:val="none" w:sz="0" w:space="0" w:color="auto"/>
            <w:right w:val="none" w:sz="0" w:space="0" w:color="auto"/>
          </w:divBdr>
          <w:divsChild>
            <w:div w:id="1403943049">
              <w:marLeft w:val="0"/>
              <w:marRight w:val="0"/>
              <w:marTop w:val="0"/>
              <w:marBottom w:val="0"/>
              <w:divBdr>
                <w:top w:val="none" w:sz="0" w:space="0" w:color="auto"/>
                <w:left w:val="none" w:sz="0" w:space="0" w:color="auto"/>
                <w:bottom w:val="none" w:sz="0" w:space="0" w:color="auto"/>
                <w:right w:val="none" w:sz="0" w:space="0" w:color="auto"/>
              </w:divBdr>
            </w:div>
          </w:divsChild>
        </w:div>
        <w:div w:id="1057556517">
          <w:marLeft w:val="0"/>
          <w:marRight w:val="0"/>
          <w:marTop w:val="0"/>
          <w:marBottom w:val="300"/>
          <w:divBdr>
            <w:top w:val="none" w:sz="0" w:space="0" w:color="auto"/>
            <w:left w:val="none" w:sz="0" w:space="0" w:color="auto"/>
            <w:bottom w:val="none" w:sz="0" w:space="0" w:color="auto"/>
            <w:right w:val="none" w:sz="0" w:space="0" w:color="auto"/>
          </w:divBdr>
          <w:divsChild>
            <w:div w:id="812648280">
              <w:marLeft w:val="0"/>
              <w:marRight w:val="0"/>
              <w:marTop w:val="0"/>
              <w:marBottom w:val="0"/>
              <w:divBdr>
                <w:top w:val="none" w:sz="0" w:space="0" w:color="auto"/>
                <w:left w:val="none" w:sz="0" w:space="0" w:color="auto"/>
                <w:bottom w:val="none" w:sz="0" w:space="0" w:color="auto"/>
                <w:right w:val="none" w:sz="0" w:space="0" w:color="auto"/>
              </w:divBdr>
            </w:div>
          </w:divsChild>
        </w:div>
        <w:div w:id="382171274">
          <w:marLeft w:val="0"/>
          <w:marRight w:val="0"/>
          <w:marTop w:val="0"/>
          <w:marBottom w:val="300"/>
          <w:divBdr>
            <w:top w:val="none" w:sz="0" w:space="0" w:color="auto"/>
            <w:left w:val="none" w:sz="0" w:space="0" w:color="auto"/>
            <w:bottom w:val="none" w:sz="0" w:space="0" w:color="auto"/>
            <w:right w:val="none" w:sz="0" w:space="0" w:color="auto"/>
          </w:divBdr>
          <w:divsChild>
            <w:div w:id="955137726">
              <w:marLeft w:val="0"/>
              <w:marRight w:val="0"/>
              <w:marTop w:val="0"/>
              <w:marBottom w:val="0"/>
              <w:divBdr>
                <w:top w:val="none" w:sz="0" w:space="0" w:color="auto"/>
                <w:left w:val="none" w:sz="0" w:space="0" w:color="auto"/>
                <w:bottom w:val="none" w:sz="0" w:space="0" w:color="auto"/>
                <w:right w:val="none" w:sz="0" w:space="0" w:color="auto"/>
              </w:divBdr>
            </w:div>
          </w:divsChild>
        </w:div>
        <w:div w:id="926307488">
          <w:marLeft w:val="0"/>
          <w:marRight w:val="0"/>
          <w:marTop w:val="0"/>
          <w:marBottom w:val="300"/>
          <w:divBdr>
            <w:top w:val="none" w:sz="0" w:space="0" w:color="auto"/>
            <w:left w:val="none" w:sz="0" w:space="0" w:color="auto"/>
            <w:bottom w:val="none" w:sz="0" w:space="0" w:color="auto"/>
            <w:right w:val="none" w:sz="0" w:space="0" w:color="auto"/>
          </w:divBdr>
          <w:divsChild>
            <w:div w:id="1958102596">
              <w:marLeft w:val="0"/>
              <w:marRight w:val="0"/>
              <w:marTop w:val="0"/>
              <w:marBottom w:val="0"/>
              <w:divBdr>
                <w:top w:val="none" w:sz="0" w:space="0" w:color="auto"/>
                <w:left w:val="none" w:sz="0" w:space="0" w:color="auto"/>
                <w:bottom w:val="none" w:sz="0" w:space="0" w:color="auto"/>
                <w:right w:val="none" w:sz="0" w:space="0" w:color="auto"/>
              </w:divBdr>
            </w:div>
          </w:divsChild>
        </w:div>
        <w:div w:id="436605762">
          <w:marLeft w:val="0"/>
          <w:marRight w:val="0"/>
          <w:marTop w:val="0"/>
          <w:marBottom w:val="300"/>
          <w:divBdr>
            <w:top w:val="none" w:sz="0" w:space="0" w:color="auto"/>
            <w:left w:val="none" w:sz="0" w:space="0" w:color="auto"/>
            <w:bottom w:val="none" w:sz="0" w:space="0" w:color="auto"/>
            <w:right w:val="none" w:sz="0" w:space="0" w:color="auto"/>
          </w:divBdr>
          <w:divsChild>
            <w:div w:id="411508235">
              <w:marLeft w:val="0"/>
              <w:marRight w:val="0"/>
              <w:marTop w:val="0"/>
              <w:marBottom w:val="0"/>
              <w:divBdr>
                <w:top w:val="none" w:sz="0" w:space="0" w:color="auto"/>
                <w:left w:val="none" w:sz="0" w:space="0" w:color="auto"/>
                <w:bottom w:val="none" w:sz="0" w:space="0" w:color="auto"/>
                <w:right w:val="none" w:sz="0" w:space="0" w:color="auto"/>
              </w:divBdr>
            </w:div>
          </w:divsChild>
        </w:div>
        <w:div w:id="760831034">
          <w:marLeft w:val="0"/>
          <w:marRight w:val="0"/>
          <w:marTop w:val="0"/>
          <w:marBottom w:val="300"/>
          <w:divBdr>
            <w:top w:val="none" w:sz="0" w:space="0" w:color="auto"/>
            <w:left w:val="none" w:sz="0" w:space="0" w:color="auto"/>
            <w:bottom w:val="none" w:sz="0" w:space="0" w:color="auto"/>
            <w:right w:val="none" w:sz="0" w:space="0" w:color="auto"/>
          </w:divBdr>
          <w:divsChild>
            <w:div w:id="1480227509">
              <w:marLeft w:val="0"/>
              <w:marRight w:val="0"/>
              <w:marTop w:val="0"/>
              <w:marBottom w:val="0"/>
              <w:divBdr>
                <w:top w:val="none" w:sz="0" w:space="0" w:color="auto"/>
                <w:left w:val="none" w:sz="0" w:space="0" w:color="auto"/>
                <w:bottom w:val="none" w:sz="0" w:space="0" w:color="auto"/>
                <w:right w:val="none" w:sz="0" w:space="0" w:color="auto"/>
              </w:divBdr>
            </w:div>
          </w:divsChild>
        </w:div>
        <w:div w:id="1300186961">
          <w:marLeft w:val="0"/>
          <w:marRight w:val="0"/>
          <w:marTop w:val="0"/>
          <w:marBottom w:val="300"/>
          <w:divBdr>
            <w:top w:val="none" w:sz="0" w:space="0" w:color="auto"/>
            <w:left w:val="none" w:sz="0" w:space="0" w:color="auto"/>
            <w:bottom w:val="none" w:sz="0" w:space="0" w:color="auto"/>
            <w:right w:val="none" w:sz="0" w:space="0" w:color="auto"/>
          </w:divBdr>
          <w:divsChild>
            <w:div w:id="969438825">
              <w:marLeft w:val="0"/>
              <w:marRight w:val="0"/>
              <w:marTop w:val="0"/>
              <w:marBottom w:val="0"/>
              <w:divBdr>
                <w:top w:val="none" w:sz="0" w:space="0" w:color="auto"/>
                <w:left w:val="none" w:sz="0" w:space="0" w:color="auto"/>
                <w:bottom w:val="none" w:sz="0" w:space="0" w:color="auto"/>
                <w:right w:val="none" w:sz="0" w:space="0" w:color="auto"/>
              </w:divBdr>
            </w:div>
          </w:divsChild>
        </w:div>
        <w:div w:id="43844361">
          <w:marLeft w:val="0"/>
          <w:marRight w:val="0"/>
          <w:marTop w:val="0"/>
          <w:marBottom w:val="300"/>
          <w:divBdr>
            <w:top w:val="none" w:sz="0" w:space="0" w:color="auto"/>
            <w:left w:val="none" w:sz="0" w:space="0" w:color="auto"/>
            <w:bottom w:val="none" w:sz="0" w:space="0" w:color="auto"/>
            <w:right w:val="none" w:sz="0" w:space="0" w:color="auto"/>
          </w:divBdr>
          <w:divsChild>
            <w:div w:id="1034306037">
              <w:marLeft w:val="0"/>
              <w:marRight w:val="0"/>
              <w:marTop w:val="0"/>
              <w:marBottom w:val="0"/>
              <w:divBdr>
                <w:top w:val="none" w:sz="0" w:space="0" w:color="auto"/>
                <w:left w:val="none" w:sz="0" w:space="0" w:color="auto"/>
                <w:bottom w:val="none" w:sz="0" w:space="0" w:color="auto"/>
                <w:right w:val="none" w:sz="0" w:space="0" w:color="auto"/>
              </w:divBdr>
            </w:div>
          </w:divsChild>
        </w:div>
        <w:div w:id="471943980">
          <w:marLeft w:val="0"/>
          <w:marRight w:val="0"/>
          <w:marTop w:val="0"/>
          <w:marBottom w:val="300"/>
          <w:divBdr>
            <w:top w:val="none" w:sz="0" w:space="0" w:color="auto"/>
            <w:left w:val="none" w:sz="0" w:space="0" w:color="auto"/>
            <w:bottom w:val="none" w:sz="0" w:space="0" w:color="auto"/>
            <w:right w:val="none" w:sz="0" w:space="0" w:color="auto"/>
          </w:divBdr>
          <w:divsChild>
            <w:div w:id="62457180">
              <w:marLeft w:val="0"/>
              <w:marRight w:val="0"/>
              <w:marTop w:val="0"/>
              <w:marBottom w:val="0"/>
              <w:divBdr>
                <w:top w:val="none" w:sz="0" w:space="0" w:color="auto"/>
                <w:left w:val="none" w:sz="0" w:space="0" w:color="auto"/>
                <w:bottom w:val="none" w:sz="0" w:space="0" w:color="auto"/>
                <w:right w:val="none" w:sz="0" w:space="0" w:color="auto"/>
              </w:divBdr>
            </w:div>
          </w:divsChild>
        </w:div>
        <w:div w:id="1849632708">
          <w:marLeft w:val="0"/>
          <w:marRight w:val="0"/>
          <w:marTop w:val="0"/>
          <w:marBottom w:val="300"/>
          <w:divBdr>
            <w:top w:val="none" w:sz="0" w:space="0" w:color="auto"/>
            <w:left w:val="none" w:sz="0" w:space="0" w:color="auto"/>
            <w:bottom w:val="none" w:sz="0" w:space="0" w:color="auto"/>
            <w:right w:val="none" w:sz="0" w:space="0" w:color="auto"/>
          </w:divBdr>
          <w:divsChild>
            <w:div w:id="1893033367">
              <w:marLeft w:val="0"/>
              <w:marRight w:val="0"/>
              <w:marTop w:val="0"/>
              <w:marBottom w:val="0"/>
              <w:divBdr>
                <w:top w:val="none" w:sz="0" w:space="0" w:color="auto"/>
                <w:left w:val="none" w:sz="0" w:space="0" w:color="auto"/>
                <w:bottom w:val="none" w:sz="0" w:space="0" w:color="auto"/>
                <w:right w:val="none" w:sz="0" w:space="0" w:color="auto"/>
              </w:divBdr>
            </w:div>
          </w:divsChild>
        </w:div>
        <w:div w:id="1184246201">
          <w:marLeft w:val="0"/>
          <w:marRight w:val="0"/>
          <w:marTop w:val="0"/>
          <w:marBottom w:val="300"/>
          <w:divBdr>
            <w:top w:val="none" w:sz="0" w:space="0" w:color="auto"/>
            <w:left w:val="none" w:sz="0" w:space="0" w:color="auto"/>
            <w:bottom w:val="none" w:sz="0" w:space="0" w:color="auto"/>
            <w:right w:val="none" w:sz="0" w:space="0" w:color="auto"/>
          </w:divBdr>
          <w:divsChild>
            <w:div w:id="235433303">
              <w:marLeft w:val="0"/>
              <w:marRight w:val="0"/>
              <w:marTop w:val="0"/>
              <w:marBottom w:val="0"/>
              <w:divBdr>
                <w:top w:val="none" w:sz="0" w:space="0" w:color="auto"/>
                <w:left w:val="none" w:sz="0" w:space="0" w:color="auto"/>
                <w:bottom w:val="none" w:sz="0" w:space="0" w:color="auto"/>
                <w:right w:val="none" w:sz="0" w:space="0" w:color="auto"/>
              </w:divBdr>
            </w:div>
          </w:divsChild>
        </w:div>
        <w:div w:id="330379923">
          <w:marLeft w:val="0"/>
          <w:marRight w:val="0"/>
          <w:marTop w:val="0"/>
          <w:marBottom w:val="300"/>
          <w:divBdr>
            <w:top w:val="none" w:sz="0" w:space="0" w:color="auto"/>
            <w:left w:val="none" w:sz="0" w:space="0" w:color="auto"/>
            <w:bottom w:val="none" w:sz="0" w:space="0" w:color="auto"/>
            <w:right w:val="none" w:sz="0" w:space="0" w:color="auto"/>
          </w:divBdr>
          <w:divsChild>
            <w:div w:id="973561353">
              <w:marLeft w:val="0"/>
              <w:marRight w:val="0"/>
              <w:marTop w:val="0"/>
              <w:marBottom w:val="0"/>
              <w:divBdr>
                <w:top w:val="none" w:sz="0" w:space="0" w:color="auto"/>
                <w:left w:val="none" w:sz="0" w:space="0" w:color="auto"/>
                <w:bottom w:val="none" w:sz="0" w:space="0" w:color="auto"/>
                <w:right w:val="none" w:sz="0" w:space="0" w:color="auto"/>
              </w:divBdr>
            </w:div>
          </w:divsChild>
        </w:div>
        <w:div w:id="1432432550">
          <w:marLeft w:val="0"/>
          <w:marRight w:val="0"/>
          <w:marTop w:val="0"/>
          <w:marBottom w:val="300"/>
          <w:divBdr>
            <w:top w:val="none" w:sz="0" w:space="0" w:color="auto"/>
            <w:left w:val="none" w:sz="0" w:space="0" w:color="auto"/>
            <w:bottom w:val="none" w:sz="0" w:space="0" w:color="auto"/>
            <w:right w:val="none" w:sz="0" w:space="0" w:color="auto"/>
          </w:divBdr>
          <w:divsChild>
            <w:div w:id="1509295583">
              <w:marLeft w:val="0"/>
              <w:marRight w:val="0"/>
              <w:marTop w:val="0"/>
              <w:marBottom w:val="0"/>
              <w:divBdr>
                <w:top w:val="none" w:sz="0" w:space="0" w:color="auto"/>
                <w:left w:val="none" w:sz="0" w:space="0" w:color="auto"/>
                <w:bottom w:val="none" w:sz="0" w:space="0" w:color="auto"/>
                <w:right w:val="none" w:sz="0" w:space="0" w:color="auto"/>
              </w:divBdr>
            </w:div>
          </w:divsChild>
        </w:div>
        <w:div w:id="1032153124">
          <w:marLeft w:val="0"/>
          <w:marRight w:val="0"/>
          <w:marTop w:val="0"/>
          <w:marBottom w:val="300"/>
          <w:divBdr>
            <w:top w:val="none" w:sz="0" w:space="0" w:color="auto"/>
            <w:left w:val="none" w:sz="0" w:space="0" w:color="auto"/>
            <w:bottom w:val="none" w:sz="0" w:space="0" w:color="auto"/>
            <w:right w:val="none" w:sz="0" w:space="0" w:color="auto"/>
          </w:divBdr>
          <w:divsChild>
            <w:div w:id="71007863">
              <w:marLeft w:val="0"/>
              <w:marRight w:val="0"/>
              <w:marTop w:val="0"/>
              <w:marBottom w:val="0"/>
              <w:divBdr>
                <w:top w:val="none" w:sz="0" w:space="0" w:color="auto"/>
                <w:left w:val="none" w:sz="0" w:space="0" w:color="auto"/>
                <w:bottom w:val="none" w:sz="0" w:space="0" w:color="auto"/>
                <w:right w:val="none" w:sz="0" w:space="0" w:color="auto"/>
              </w:divBdr>
            </w:div>
          </w:divsChild>
        </w:div>
        <w:div w:id="2032299570">
          <w:marLeft w:val="0"/>
          <w:marRight w:val="0"/>
          <w:marTop w:val="0"/>
          <w:marBottom w:val="300"/>
          <w:divBdr>
            <w:top w:val="none" w:sz="0" w:space="0" w:color="auto"/>
            <w:left w:val="none" w:sz="0" w:space="0" w:color="auto"/>
            <w:bottom w:val="none" w:sz="0" w:space="0" w:color="auto"/>
            <w:right w:val="none" w:sz="0" w:space="0" w:color="auto"/>
          </w:divBdr>
          <w:divsChild>
            <w:div w:id="15639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2219">
      <w:bodyDiv w:val="1"/>
      <w:marLeft w:val="0"/>
      <w:marRight w:val="0"/>
      <w:marTop w:val="0"/>
      <w:marBottom w:val="0"/>
      <w:divBdr>
        <w:top w:val="none" w:sz="0" w:space="0" w:color="auto"/>
        <w:left w:val="none" w:sz="0" w:space="0" w:color="auto"/>
        <w:bottom w:val="none" w:sz="0" w:space="0" w:color="auto"/>
        <w:right w:val="none" w:sz="0" w:space="0" w:color="auto"/>
      </w:divBdr>
    </w:div>
    <w:div w:id="884293913">
      <w:bodyDiv w:val="1"/>
      <w:marLeft w:val="0"/>
      <w:marRight w:val="0"/>
      <w:marTop w:val="0"/>
      <w:marBottom w:val="0"/>
      <w:divBdr>
        <w:top w:val="none" w:sz="0" w:space="0" w:color="auto"/>
        <w:left w:val="none" w:sz="0" w:space="0" w:color="auto"/>
        <w:bottom w:val="none" w:sz="0" w:space="0" w:color="auto"/>
        <w:right w:val="none" w:sz="0" w:space="0" w:color="auto"/>
      </w:divBdr>
      <w:divsChild>
        <w:div w:id="331565946">
          <w:marLeft w:val="0"/>
          <w:marRight w:val="0"/>
          <w:marTop w:val="0"/>
          <w:marBottom w:val="300"/>
          <w:divBdr>
            <w:top w:val="none" w:sz="0" w:space="0" w:color="auto"/>
            <w:left w:val="none" w:sz="0" w:space="0" w:color="auto"/>
            <w:bottom w:val="none" w:sz="0" w:space="0" w:color="auto"/>
            <w:right w:val="none" w:sz="0" w:space="0" w:color="auto"/>
          </w:divBdr>
          <w:divsChild>
            <w:div w:id="285698236">
              <w:marLeft w:val="0"/>
              <w:marRight w:val="0"/>
              <w:marTop w:val="0"/>
              <w:marBottom w:val="0"/>
              <w:divBdr>
                <w:top w:val="none" w:sz="0" w:space="0" w:color="auto"/>
                <w:left w:val="none" w:sz="0" w:space="0" w:color="auto"/>
                <w:bottom w:val="none" w:sz="0" w:space="0" w:color="auto"/>
                <w:right w:val="none" w:sz="0" w:space="0" w:color="auto"/>
              </w:divBdr>
            </w:div>
          </w:divsChild>
        </w:div>
        <w:div w:id="1770545076">
          <w:marLeft w:val="0"/>
          <w:marRight w:val="0"/>
          <w:marTop w:val="0"/>
          <w:marBottom w:val="300"/>
          <w:divBdr>
            <w:top w:val="none" w:sz="0" w:space="0" w:color="auto"/>
            <w:left w:val="none" w:sz="0" w:space="0" w:color="auto"/>
            <w:bottom w:val="none" w:sz="0" w:space="0" w:color="auto"/>
            <w:right w:val="none" w:sz="0" w:space="0" w:color="auto"/>
          </w:divBdr>
          <w:divsChild>
            <w:div w:id="812789746">
              <w:marLeft w:val="0"/>
              <w:marRight w:val="0"/>
              <w:marTop w:val="0"/>
              <w:marBottom w:val="0"/>
              <w:divBdr>
                <w:top w:val="none" w:sz="0" w:space="0" w:color="auto"/>
                <w:left w:val="none" w:sz="0" w:space="0" w:color="auto"/>
                <w:bottom w:val="none" w:sz="0" w:space="0" w:color="auto"/>
                <w:right w:val="none" w:sz="0" w:space="0" w:color="auto"/>
              </w:divBdr>
            </w:div>
          </w:divsChild>
        </w:div>
        <w:div w:id="951715828">
          <w:marLeft w:val="0"/>
          <w:marRight w:val="0"/>
          <w:marTop w:val="0"/>
          <w:marBottom w:val="300"/>
          <w:divBdr>
            <w:top w:val="none" w:sz="0" w:space="0" w:color="auto"/>
            <w:left w:val="none" w:sz="0" w:space="0" w:color="auto"/>
            <w:bottom w:val="none" w:sz="0" w:space="0" w:color="auto"/>
            <w:right w:val="none" w:sz="0" w:space="0" w:color="auto"/>
          </w:divBdr>
          <w:divsChild>
            <w:div w:id="1994020464">
              <w:marLeft w:val="0"/>
              <w:marRight w:val="0"/>
              <w:marTop w:val="0"/>
              <w:marBottom w:val="0"/>
              <w:divBdr>
                <w:top w:val="none" w:sz="0" w:space="0" w:color="auto"/>
                <w:left w:val="none" w:sz="0" w:space="0" w:color="auto"/>
                <w:bottom w:val="none" w:sz="0" w:space="0" w:color="auto"/>
                <w:right w:val="none" w:sz="0" w:space="0" w:color="auto"/>
              </w:divBdr>
            </w:div>
          </w:divsChild>
        </w:div>
        <w:div w:id="1960136882">
          <w:marLeft w:val="0"/>
          <w:marRight w:val="0"/>
          <w:marTop w:val="0"/>
          <w:marBottom w:val="300"/>
          <w:divBdr>
            <w:top w:val="none" w:sz="0" w:space="0" w:color="auto"/>
            <w:left w:val="none" w:sz="0" w:space="0" w:color="auto"/>
            <w:bottom w:val="none" w:sz="0" w:space="0" w:color="auto"/>
            <w:right w:val="none" w:sz="0" w:space="0" w:color="auto"/>
          </w:divBdr>
          <w:divsChild>
            <w:div w:id="744451573">
              <w:marLeft w:val="0"/>
              <w:marRight w:val="0"/>
              <w:marTop w:val="0"/>
              <w:marBottom w:val="0"/>
              <w:divBdr>
                <w:top w:val="none" w:sz="0" w:space="0" w:color="auto"/>
                <w:left w:val="none" w:sz="0" w:space="0" w:color="auto"/>
                <w:bottom w:val="none" w:sz="0" w:space="0" w:color="auto"/>
                <w:right w:val="none" w:sz="0" w:space="0" w:color="auto"/>
              </w:divBdr>
            </w:div>
          </w:divsChild>
        </w:div>
        <w:div w:id="32970692">
          <w:marLeft w:val="0"/>
          <w:marRight w:val="0"/>
          <w:marTop w:val="0"/>
          <w:marBottom w:val="300"/>
          <w:divBdr>
            <w:top w:val="none" w:sz="0" w:space="0" w:color="auto"/>
            <w:left w:val="none" w:sz="0" w:space="0" w:color="auto"/>
            <w:bottom w:val="none" w:sz="0" w:space="0" w:color="auto"/>
            <w:right w:val="none" w:sz="0" w:space="0" w:color="auto"/>
          </w:divBdr>
          <w:divsChild>
            <w:div w:id="1616522360">
              <w:marLeft w:val="0"/>
              <w:marRight w:val="0"/>
              <w:marTop w:val="0"/>
              <w:marBottom w:val="0"/>
              <w:divBdr>
                <w:top w:val="none" w:sz="0" w:space="0" w:color="auto"/>
                <w:left w:val="none" w:sz="0" w:space="0" w:color="auto"/>
                <w:bottom w:val="none" w:sz="0" w:space="0" w:color="auto"/>
                <w:right w:val="none" w:sz="0" w:space="0" w:color="auto"/>
              </w:divBdr>
            </w:div>
          </w:divsChild>
        </w:div>
        <w:div w:id="352071750">
          <w:marLeft w:val="0"/>
          <w:marRight w:val="0"/>
          <w:marTop w:val="0"/>
          <w:marBottom w:val="300"/>
          <w:divBdr>
            <w:top w:val="none" w:sz="0" w:space="0" w:color="auto"/>
            <w:left w:val="none" w:sz="0" w:space="0" w:color="auto"/>
            <w:bottom w:val="none" w:sz="0" w:space="0" w:color="auto"/>
            <w:right w:val="none" w:sz="0" w:space="0" w:color="auto"/>
          </w:divBdr>
          <w:divsChild>
            <w:div w:id="1175342569">
              <w:marLeft w:val="0"/>
              <w:marRight w:val="0"/>
              <w:marTop w:val="0"/>
              <w:marBottom w:val="0"/>
              <w:divBdr>
                <w:top w:val="none" w:sz="0" w:space="0" w:color="auto"/>
                <w:left w:val="none" w:sz="0" w:space="0" w:color="auto"/>
                <w:bottom w:val="none" w:sz="0" w:space="0" w:color="auto"/>
                <w:right w:val="none" w:sz="0" w:space="0" w:color="auto"/>
              </w:divBdr>
            </w:div>
          </w:divsChild>
        </w:div>
        <w:div w:id="1547571915">
          <w:marLeft w:val="0"/>
          <w:marRight w:val="0"/>
          <w:marTop w:val="0"/>
          <w:marBottom w:val="0"/>
          <w:divBdr>
            <w:top w:val="none" w:sz="0" w:space="0" w:color="auto"/>
            <w:left w:val="none" w:sz="0" w:space="0" w:color="auto"/>
            <w:bottom w:val="none" w:sz="0" w:space="0" w:color="auto"/>
            <w:right w:val="none" w:sz="0" w:space="0" w:color="auto"/>
          </w:divBdr>
          <w:divsChild>
            <w:div w:id="2094425108">
              <w:marLeft w:val="0"/>
              <w:marRight w:val="0"/>
              <w:marTop w:val="0"/>
              <w:marBottom w:val="0"/>
              <w:divBdr>
                <w:top w:val="none" w:sz="0" w:space="0" w:color="auto"/>
                <w:left w:val="none" w:sz="0" w:space="0" w:color="auto"/>
                <w:bottom w:val="none" w:sz="0" w:space="0" w:color="auto"/>
                <w:right w:val="none" w:sz="0" w:space="0" w:color="auto"/>
              </w:divBdr>
              <w:divsChild>
                <w:div w:id="1427457906">
                  <w:marLeft w:val="0"/>
                  <w:marRight w:val="0"/>
                  <w:marTop w:val="0"/>
                  <w:marBottom w:val="0"/>
                  <w:divBdr>
                    <w:top w:val="none" w:sz="0" w:space="0" w:color="auto"/>
                    <w:left w:val="none" w:sz="0" w:space="0" w:color="auto"/>
                    <w:bottom w:val="none" w:sz="0" w:space="0" w:color="auto"/>
                    <w:right w:val="none" w:sz="0" w:space="0" w:color="auto"/>
                  </w:divBdr>
                  <w:divsChild>
                    <w:div w:id="36321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0371">
              <w:marLeft w:val="0"/>
              <w:marRight w:val="0"/>
              <w:marTop w:val="0"/>
              <w:marBottom w:val="0"/>
              <w:divBdr>
                <w:top w:val="none" w:sz="0" w:space="0" w:color="auto"/>
                <w:left w:val="none" w:sz="0" w:space="0" w:color="auto"/>
                <w:bottom w:val="none" w:sz="0" w:space="0" w:color="auto"/>
                <w:right w:val="none" w:sz="0" w:space="0" w:color="auto"/>
              </w:divBdr>
              <w:divsChild>
                <w:div w:id="207299929">
                  <w:marLeft w:val="0"/>
                  <w:marRight w:val="0"/>
                  <w:marTop w:val="0"/>
                  <w:marBottom w:val="0"/>
                  <w:divBdr>
                    <w:top w:val="none" w:sz="0" w:space="0" w:color="auto"/>
                    <w:left w:val="none" w:sz="0" w:space="0" w:color="auto"/>
                    <w:bottom w:val="none" w:sz="0" w:space="0" w:color="auto"/>
                    <w:right w:val="none" w:sz="0" w:space="0" w:color="auto"/>
                  </w:divBdr>
                  <w:divsChild>
                    <w:div w:id="18289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18774">
          <w:marLeft w:val="0"/>
          <w:marRight w:val="0"/>
          <w:marTop w:val="0"/>
          <w:marBottom w:val="300"/>
          <w:divBdr>
            <w:top w:val="none" w:sz="0" w:space="0" w:color="auto"/>
            <w:left w:val="none" w:sz="0" w:space="0" w:color="auto"/>
            <w:bottom w:val="none" w:sz="0" w:space="0" w:color="auto"/>
            <w:right w:val="none" w:sz="0" w:space="0" w:color="auto"/>
          </w:divBdr>
          <w:divsChild>
            <w:div w:id="1957445582">
              <w:marLeft w:val="0"/>
              <w:marRight w:val="0"/>
              <w:marTop w:val="0"/>
              <w:marBottom w:val="0"/>
              <w:divBdr>
                <w:top w:val="none" w:sz="0" w:space="0" w:color="auto"/>
                <w:left w:val="none" w:sz="0" w:space="0" w:color="auto"/>
                <w:bottom w:val="none" w:sz="0" w:space="0" w:color="auto"/>
                <w:right w:val="none" w:sz="0" w:space="0" w:color="auto"/>
              </w:divBdr>
            </w:div>
          </w:divsChild>
        </w:div>
        <w:div w:id="695424731">
          <w:marLeft w:val="0"/>
          <w:marRight w:val="0"/>
          <w:marTop w:val="0"/>
          <w:marBottom w:val="300"/>
          <w:divBdr>
            <w:top w:val="none" w:sz="0" w:space="0" w:color="auto"/>
            <w:left w:val="none" w:sz="0" w:space="0" w:color="auto"/>
            <w:bottom w:val="none" w:sz="0" w:space="0" w:color="auto"/>
            <w:right w:val="none" w:sz="0" w:space="0" w:color="auto"/>
          </w:divBdr>
          <w:divsChild>
            <w:div w:id="1897230789">
              <w:marLeft w:val="0"/>
              <w:marRight w:val="0"/>
              <w:marTop w:val="0"/>
              <w:marBottom w:val="0"/>
              <w:divBdr>
                <w:top w:val="none" w:sz="0" w:space="0" w:color="auto"/>
                <w:left w:val="none" w:sz="0" w:space="0" w:color="auto"/>
                <w:bottom w:val="none" w:sz="0" w:space="0" w:color="auto"/>
                <w:right w:val="none" w:sz="0" w:space="0" w:color="auto"/>
              </w:divBdr>
            </w:div>
          </w:divsChild>
        </w:div>
        <w:div w:id="158808223">
          <w:marLeft w:val="0"/>
          <w:marRight w:val="0"/>
          <w:marTop w:val="0"/>
          <w:marBottom w:val="300"/>
          <w:divBdr>
            <w:top w:val="none" w:sz="0" w:space="0" w:color="auto"/>
            <w:left w:val="none" w:sz="0" w:space="0" w:color="auto"/>
            <w:bottom w:val="none" w:sz="0" w:space="0" w:color="auto"/>
            <w:right w:val="none" w:sz="0" w:space="0" w:color="auto"/>
          </w:divBdr>
          <w:divsChild>
            <w:div w:id="1058623857">
              <w:marLeft w:val="0"/>
              <w:marRight w:val="0"/>
              <w:marTop w:val="0"/>
              <w:marBottom w:val="0"/>
              <w:divBdr>
                <w:top w:val="none" w:sz="0" w:space="0" w:color="auto"/>
                <w:left w:val="none" w:sz="0" w:space="0" w:color="auto"/>
                <w:bottom w:val="none" w:sz="0" w:space="0" w:color="auto"/>
                <w:right w:val="none" w:sz="0" w:space="0" w:color="auto"/>
              </w:divBdr>
            </w:div>
          </w:divsChild>
        </w:div>
        <w:div w:id="393507397">
          <w:marLeft w:val="0"/>
          <w:marRight w:val="0"/>
          <w:marTop w:val="0"/>
          <w:marBottom w:val="300"/>
          <w:divBdr>
            <w:top w:val="none" w:sz="0" w:space="0" w:color="auto"/>
            <w:left w:val="none" w:sz="0" w:space="0" w:color="auto"/>
            <w:bottom w:val="none" w:sz="0" w:space="0" w:color="auto"/>
            <w:right w:val="none" w:sz="0" w:space="0" w:color="auto"/>
          </w:divBdr>
          <w:divsChild>
            <w:div w:id="1145246462">
              <w:marLeft w:val="0"/>
              <w:marRight w:val="0"/>
              <w:marTop w:val="0"/>
              <w:marBottom w:val="0"/>
              <w:divBdr>
                <w:top w:val="none" w:sz="0" w:space="0" w:color="auto"/>
                <w:left w:val="none" w:sz="0" w:space="0" w:color="auto"/>
                <w:bottom w:val="none" w:sz="0" w:space="0" w:color="auto"/>
                <w:right w:val="none" w:sz="0" w:space="0" w:color="auto"/>
              </w:divBdr>
            </w:div>
          </w:divsChild>
        </w:div>
        <w:div w:id="1102535276">
          <w:marLeft w:val="0"/>
          <w:marRight w:val="0"/>
          <w:marTop w:val="0"/>
          <w:marBottom w:val="300"/>
          <w:divBdr>
            <w:top w:val="none" w:sz="0" w:space="0" w:color="auto"/>
            <w:left w:val="none" w:sz="0" w:space="0" w:color="auto"/>
            <w:bottom w:val="none" w:sz="0" w:space="0" w:color="auto"/>
            <w:right w:val="none" w:sz="0" w:space="0" w:color="auto"/>
          </w:divBdr>
          <w:divsChild>
            <w:div w:id="1109591359">
              <w:marLeft w:val="0"/>
              <w:marRight w:val="0"/>
              <w:marTop w:val="0"/>
              <w:marBottom w:val="0"/>
              <w:divBdr>
                <w:top w:val="none" w:sz="0" w:space="0" w:color="auto"/>
                <w:left w:val="none" w:sz="0" w:space="0" w:color="auto"/>
                <w:bottom w:val="none" w:sz="0" w:space="0" w:color="auto"/>
                <w:right w:val="none" w:sz="0" w:space="0" w:color="auto"/>
              </w:divBdr>
            </w:div>
          </w:divsChild>
        </w:div>
        <w:div w:id="1739747184">
          <w:marLeft w:val="0"/>
          <w:marRight w:val="0"/>
          <w:marTop w:val="0"/>
          <w:marBottom w:val="300"/>
          <w:divBdr>
            <w:top w:val="none" w:sz="0" w:space="0" w:color="auto"/>
            <w:left w:val="none" w:sz="0" w:space="0" w:color="auto"/>
            <w:bottom w:val="none" w:sz="0" w:space="0" w:color="auto"/>
            <w:right w:val="none" w:sz="0" w:space="0" w:color="auto"/>
          </w:divBdr>
          <w:divsChild>
            <w:div w:id="2100978854">
              <w:marLeft w:val="0"/>
              <w:marRight w:val="0"/>
              <w:marTop w:val="0"/>
              <w:marBottom w:val="0"/>
              <w:divBdr>
                <w:top w:val="none" w:sz="0" w:space="0" w:color="auto"/>
                <w:left w:val="none" w:sz="0" w:space="0" w:color="auto"/>
                <w:bottom w:val="none" w:sz="0" w:space="0" w:color="auto"/>
                <w:right w:val="none" w:sz="0" w:space="0" w:color="auto"/>
              </w:divBdr>
            </w:div>
          </w:divsChild>
        </w:div>
        <w:div w:id="320352884">
          <w:marLeft w:val="0"/>
          <w:marRight w:val="0"/>
          <w:marTop w:val="0"/>
          <w:marBottom w:val="300"/>
          <w:divBdr>
            <w:top w:val="none" w:sz="0" w:space="0" w:color="auto"/>
            <w:left w:val="none" w:sz="0" w:space="0" w:color="auto"/>
            <w:bottom w:val="none" w:sz="0" w:space="0" w:color="auto"/>
            <w:right w:val="none" w:sz="0" w:space="0" w:color="auto"/>
          </w:divBdr>
          <w:divsChild>
            <w:div w:id="888801254">
              <w:marLeft w:val="0"/>
              <w:marRight w:val="0"/>
              <w:marTop w:val="0"/>
              <w:marBottom w:val="0"/>
              <w:divBdr>
                <w:top w:val="none" w:sz="0" w:space="0" w:color="auto"/>
                <w:left w:val="none" w:sz="0" w:space="0" w:color="auto"/>
                <w:bottom w:val="none" w:sz="0" w:space="0" w:color="auto"/>
                <w:right w:val="none" w:sz="0" w:space="0" w:color="auto"/>
              </w:divBdr>
            </w:div>
          </w:divsChild>
        </w:div>
        <w:div w:id="705448349">
          <w:marLeft w:val="0"/>
          <w:marRight w:val="0"/>
          <w:marTop w:val="0"/>
          <w:marBottom w:val="300"/>
          <w:divBdr>
            <w:top w:val="none" w:sz="0" w:space="0" w:color="auto"/>
            <w:left w:val="none" w:sz="0" w:space="0" w:color="auto"/>
            <w:bottom w:val="none" w:sz="0" w:space="0" w:color="auto"/>
            <w:right w:val="none" w:sz="0" w:space="0" w:color="auto"/>
          </w:divBdr>
          <w:divsChild>
            <w:div w:id="545338499">
              <w:marLeft w:val="0"/>
              <w:marRight w:val="0"/>
              <w:marTop w:val="0"/>
              <w:marBottom w:val="0"/>
              <w:divBdr>
                <w:top w:val="none" w:sz="0" w:space="0" w:color="auto"/>
                <w:left w:val="none" w:sz="0" w:space="0" w:color="auto"/>
                <w:bottom w:val="none" w:sz="0" w:space="0" w:color="auto"/>
                <w:right w:val="none" w:sz="0" w:space="0" w:color="auto"/>
              </w:divBdr>
            </w:div>
          </w:divsChild>
        </w:div>
        <w:div w:id="1364089596">
          <w:marLeft w:val="0"/>
          <w:marRight w:val="0"/>
          <w:marTop w:val="0"/>
          <w:marBottom w:val="300"/>
          <w:divBdr>
            <w:top w:val="none" w:sz="0" w:space="0" w:color="auto"/>
            <w:left w:val="none" w:sz="0" w:space="0" w:color="auto"/>
            <w:bottom w:val="none" w:sz="0" w:space="0" w:color="auto"/>
            <w:right w:val="none" w:sz="0" w:space="0" w:color="auto"/>
          </w:divBdr>
          <w:divsChild>
            <w:div w:id="715157023">
              <w:marLeft w:val="0"/>
              <w:marRight w:val="0"/>
              <w:marTop w:val="0"/>
              <w:marBottom w:val="0"/>
              <w:divBdr>
                <w:top w:val="none" w:sz="0" w:space="0" w:color="auto"/>
                <w:left w:val="none" w:sz="0" w:space="0" w:color="auto"/>
                <w:bottom w:val="none" w:sz="0" w:space="0" w:color="auto"/>
                <w:right w:val="none" w:sz="0" w:space="0" w:color="auto"/>
              </w:divBdr>
            </w:div>
          </w:divsChild>
        </w:div>
        <w:div w:id="842554231">
          <w:marLeft w:val="0"/>
          <w:marRight w:val="0"/>
          <w:marTop w:val="0"/>
          <w:marBottom w:val="300"/>
          <w:divBdr>
            <w:top w:val="none" w:sz="0" w:space="0" w:color="auto"/>
            <w:left w:val="none" w:sz="0" w:space="0" w:color="auto"/>
            <w:bottom w:val="none" w:sz="0" w:space="0" w:color="auto"/>
            <w:right w:val="none" w:sz="0" w:space="0" w:color="auto"/>
          </w:divBdr>
          <w:divsChild>
            <w:div w:id="1834684545">
              <w:marLeft w:val="0"/>
              <w:marRight w:val="0"/>
              <w:marTop w:val="0"/>
              <w:marBottom w:val="0"/>
              <w:divBdr>
                <w:top w:val="none" w:sz="0" w:space="0" w:color="auto"/>
                <w:left w:val="none" w:sz="0" w:space="0" w:color="auto"/>
                <w:bottom w:val="none" w:sz="0" w:space="0" w:color="auto"/>
                <w:right w:val="none" w:sz="0" w:space="0" w:color="auto"/>
              </w:divBdr>
            </w:div>
          </w:divsChild>
        </w:div>
        <w:div w:id="2125296626">
          <w:marLeft w:val="0"/>
          <w:marRight w:val="0"/>
          <w:marTop w:val="0"/>
          <w:marBottom w:val="300"/>
          <w:divBdr>
            <w:top w:val="none" w:sz="0" w:space="0" w:color="auto"/>
            <w:left w:val="none" w:sz="0" w:space="0" w:color="auto"/>
            <w:bottom w:val="none" w:sz="0" w:space="0" w:color="auto"/>
            <w:right w:val="none" w:sz="0" w:space="0" w:color="auto"/>
          </w:divBdr>
          <w:divsChild>
            <w:div w:id="438254296">
              <w:marLeft w:val="0"/>
              <w:marRight w:val="0"/>
              <w:marTop w:val="0"/>
              <w:marBottom w:val="0"/>
              <w:divBdr>
                <w:top w:val="none" w:sz="0" w:space="0" w:color="auto"/>
                <w:left w:val="none" w:sz="0" w:space="0" w:color="auto"/>
                <w:bottom w:val="none" w:sz="0" w:space="0" w:color="auto"/>
                <w:right w:val="none" w:sz="0" w:space="0" w:color="auto"/>
              </w:divBdr>
            </w:div>
          </w:divsChild>
        </w:div>
        <w:div w:id="1617978293">
          <w:marLeft w:val="0"/>
          <w:marRight w:val="0"/>
          <w:marTop w:val="0"/>
          <w:marBottom w:val="300"/>
          <w:divBdr>
            <w:top w:val="none" w:sz="0" w:space="0" w:color="auto"/>
            <w:left w:val="none" w:sz="0" w:space="0" w:color="auto"/>
            <w:bottom w:val="none" w:sz="0" w:space="0" w:color="auto"/>
            <w:right w:val="none" w:sz="0" w:space="0" w:color="auto"/>
          </w:divBdr>
          <w:divsChild>
            <w:div w:id="941762375">
              <w:marLeft w:val="0"/>
              <w:marRight w:val="0"/>
              <w:marTop w:val="0"/>
              <w:marBottom w:val="0"/>
              <w:divBdr>
                <w:top w:val="none" w:sz="0" w:space="0" w:color="auto"/>
                <w:left w:val="none" w:sz="0" w:space="0" w:color="auto"/>
                <w:bottom w:val="none" w:sz="0" w:space="0" w:color="auto"/>
                <w:right w:val="none" w:sz="0" w:space="0" w:color="auto"/>
              </w:divBdr>
            </w:div>
          </w:divsChild>
        </w:div>
        <w:div w:id="994258029">
          <w:marLeft w:val="0"/>
          <w:marRight w:val="0"/>
          <w:marTop w:val="0"/>
          <w:marBottom w:val="300"/>
          <w:divBdr>
            <w:top w:val="none" w:sz="0" w:space="0" w:color="auto"/>
            <w:left w:val="none" w:sz="0" w:space="0" w:color="auto"/>
            <w:bottom w:val="none" w:sz="0" w:space="0" w:color="auto"/>
            <w:right w:val="none" w:sz="0" w:space="0" w:color="auto"/>
          </w:divBdr>
          <w:divsChild>
            <w:div w:id="1154881749">
              <w:marLeft w:val="0"/>
              <w:marRight w:val="0"/>
              <w:marTop w:val="0"/>
              <w:marBottom w:val="0"/>
              <w:divBdr>
                <w:top w:val="none" w:sz="0" w:space="0" w:color="auto"/>
                <w:left w:val="none" w:sz="0" w:space="0" w:color="auto"/>
                <w:bottom w:val="none" w:sz="0" w:space="0" w:color="auto"/>
                <w:right w:val="none" w:sz="0" w:space="0" w:color="auto"/>
              </w:divBdr>
            </w:div>
          </w:divsChild>
        </w:div>
        <w:div w:id="1020205619">
          <w:marLeft w:val="0"/>
          <w:marRight w:val="0"/>
          <w:marTop w:val="0"/>
          <w:marBottom w:val="300"/>
          <w:divBdr>
            <w:top w:val="none" w:sz="0" w:space="0" w:color="auto"/>
            <w:left w:val="none" w:sz="0" w:space="0" w:color="auto"/>
            <w:bottom w:val="none" w:sz="0" w:space="0" w:color="auto"/>
            <w:right w:val="none" w:sz="0" w:space="0" w:color="auto"/>
          </w:divBdr>
          <w:divsChild>
            <w:div w:id="1783304385">
              <w:marLeft w:val="0"/>
              <w:marRight w:val="0"/>
              <w:marTop w:val="0"/>
              <w:marBottom w:val="0"/>
              <w:divBdr>
                <w:top w:val="none" w:sz="0" w:space="0" w:color="auto"/>
                <w:left w:val="none" w:sz="0" w:space="0" w:color="auto"/>
                <w:bottom w:val="none" w:sz="0" w:space="0" w:color="auto"/>
                <w:right w:val="none" w:sz="0" w:space="0" w:color="auto"/>
              </w:divBdr>
            </w:div>
          </w:divsChild>
        </w:div>
        <w:div w:id="948972523">
          <w:marLeft w:val="0"/>
          <w:marRight w:val="0"/>
          <w:marTop w:val="0"/>
          <w:marBottom w:val="300"/>
          <w:divBdr>
            <w:top w:val="none" w:sz="0" w:space="0" w:color="auto"/>
            <w:left w:val="none" w:sz="0" w:space="0" w:color="auto"/>
            <w:bottom w:val="none" w:sz="0" w:space="0" w:color="auto"/>
            <w:right w:val="none" w:sz="0" w:space="0" w:color="auto"/>
          </w:divBdr>
          <w:divsChild>
            <w:div w:id="806630015">
              <w:marLeft w:val="0"/>
              <w:marRight w:val="0"/>
              <w:marTop w:val="0"/>
              <w:marBottom w:val="0"/>
              <w:divBdr>
                <w:top w:val="none" w:sz="0" w:space="0" w:color="auto"/>
                <w:left w:val="none" w:sz="0" w:space="0" w:color="auto"/>
                <w:bottom w:val="none" w:sz="0" w:space="0" w:color="auto"/>
                <w:right w:val="none" w:sz="0" w:space="0" w:color="auto"/>
              </w:divBdr>
            </w:div>
          </w:divsChild>
        </w:div>
        <w:div w:id="847252432">
          <w:marLeft w:val="0"/>
          <w:marRight w:val="0"/>
          <w:marTop w:val="0"/>
          <w:marBottom w:val="300"/>
          <w:divBdr>
            <w:top w:val="none" w:sz="0" w:space="0" w:color="auto"/>
            <w:left w:val="none" w:sz="0" w:space="0" w:color="auto"/>
            <w:bottom w:val="none" w:sz="0" w:space="0" w:color="auto"/>
            <w:right w:val="none" w:sz="0" w:space="0" w:color="auto"/>
          </w:divBdr>
          <w:divsChild>
            <w:div w:id="1805350882">
              <w:marLeft w:val="0"/>
              <w:marRight w:val="0"/>
              <w:marTop w:val="0"/>
              <w:marBottom w:val="0"/>
              <w:divBdr>
                <w:top w:val="none" w:sz="0" w:space="0" w:color="auto"/>
                <w:left w:val="none" w:sz="0" w:space="0" w:color="auto"/>
                <w:bottom w:val="none" w:sz="0" w:space="0" w:color="auto"/>
                <w:right w:val="none" w:sz="0" w:space="0" w:color="auto"/>
              </w:divBdr>
            </w:div>
          </w:divsChild>
        </w:div>
        <w:div w:id="2009017225">
          <w:marLeft w:val="0"/>
          <w:marRight w:val="0"/>
          <w:marTop w:val="0"/>
          <w:marBottom w:val="300"/>
          <w:divBdr>
            <w:top w:val="none" w:sz="0" w:space="0" w:color="auto"/>
            <w:left w:val="none" w:sz="0" w:space="0" w:color="auto"/>
            <w:bottom w:val="none" w:sz="0" w:space="0" w:color="auto"/>
            <w:right w:val="none" w:sz="0" w:space="0" w:color="auto"/>
          </w:divBdr>
          <w:divsChild>
            <w:div w:id="9218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6221">
      <w:bodyDiv w:val="1"/>
      <w:marLeft w:val="0"/>
      <w:marRight w:val="0"/>
      <w:marTop w:val="0"/>
      <w:marBottom w:val="0"/>
      <w:divBdr>
        <w:top w:val="none" w:sz="0" w:space="0" w:color="auto"/>
        <w:left w:val="none" w:sz="0" w:space="0" w:color="auto"/>
        <w:bottom w:val="none" w:sz="0" w:space="0" w:color="auto"/>
        <w:right w:val="none" w:sz="0" w:space="0" w:color="auto"/>
      </w:divBdr>
      <w:divsChild>
        <w:div w:id="1747609728">
          <w:marLeft w:val="0"/>
          <w:marRight w:val="0"/>
          <w:marTop w:val="0"/>
          <w:marBottom w:val="300"/>
          <w:divBdr>
            <w:top w:val="none" w:sz="0" w:space="0" w:color="auto"/>
            <w:left w:val="none" w:sz="0" w:space="0" w:color="auto"/>
            <w:bottom w:val="none" w:sz="0" w:space="0" w:color="auto"/>
            <w:right w:val="none" w:sz="0" w:space="0" w:color="auto"/>
          </w:divBdr>
        </w:div>
        <w:div w:id="397870677">
          <w:marLeft w:val="0"/>
          <w:marRight w:val="0"/>
          <w:marTop w:val="0"/>
          <w:marBottom w:val="300"/>
          <w:divBdr>
            <w:top w:val="none" w:sz="0" w:space="0" w:color="auto"/>
            <w:left w:val="none" w:sz="0" w:space="0" w:color="auto"/>
            <w:bottom w:val="none" w:sz="0" w:space="0" w:color="auto"/>
            <w:right w:val="none" w:sz="0" w:space="0" w:color="auto"/>
          </w:divBdr>
        </w:div>
        <w:div w:id="2090231310">
          <w:marLeft w:val="0"/>
          <w:marRight w:val="0"/>
          <w:marTop w:val="0"/>
          <w:marBottom w:val="300"/>
          <w:divBdr>
            <w:top w:val="none" w:sz="0" w:space="0" w:color="auto"/>
            <w:left w:val="none" w:sz="0" w:space="0" w:color="auto"/>
            <w:bottom w:val="none" w:sz="0" w:space="0" w:color="auto"/>
            <w:right w:val="none" w:sz="0" w:space="0" w:color="auto"/>
          </w:divBdr>
        </w:div>
        <w:div w:id="1261569832">
          <w:marLeft w:val="0"/>
          <w:marRight w:val="0"/>
          <w:marTop w:val="0"/>
          <w:marBottom w:val="300"/>
          <w:divBdr>
            <w:top w:val="none" w:sz="0" w:space="0" w:color="auto"/>
            <w:left w:val="none" w:sz="0" w:space="0" w:color="auto"/>
            <w:bottom w:val="none" w:sz="0" w:space="0" w:color="auto"/>
            <w:right w:val="none" w:sz="0" w:space="0" w:color="auto"/>
          </w:divBdr>
        </w:div>
        <w:div w:id="399980729">
          <w:marLeft w:val="0"/>
          <w:marRight w:val="0"/>
          <w:marTop w:val="0"/>
          <w:marBottom w:val="300"/>
          <w:divBdr>
            <w:top w:val="none" w:sz="0" w:space="0" w:color="auto"/>
            <w:left w:val="none" w:sz="0" w:space="0" w:color="auto"/>
            <w:bottom w:val="none" w:sz="0" w:space="0" w:color="auto"/>
            <w:right w:val="none" w:sz="0" w:space="0" w:color="auto"/>
          </w:divBdr>
        </w:div>
        <w:div w:id="635767689">
          <w:marLeft w:val="0"/>
          <w:marRight w:val="0"/>
          <w:marTop w:val="0"/>
          <w:marBottom w:val="300"/>
          <w:divBdr>
            <w:top w:val="none" w:sz="0" w:space="0" w:color="auto"/>
            <w:left w:val="none" w:sz="0" w:space="0" w:color="auto"/>
            <w:bottom w:val="none" w:sz="0" w:space="0" w:color="auto"/>
            <w:right w:val="none" w:sz="0" w:space="0" w:color="auto"/>
          </w:divBdr>
        </w:div>
        <w:div w:id="1440635567">
          <w:marLeft w:val="0"/>
          <w:marRight w:val="0"/>
          <w:marTop w:val="0"/>
          <w:marBottom w:val="300"/>
          <w:divBdr>
            <w:top w:val="none" w:sz="0" w:space="0" w:color="auto"/>
            <w:left w:val="none" w:sz="0" w:space="0" w:color="auto"/>
            <w:bottom w:val="none" w:sz="0" w:space="0" w:color="auto"/>
            <w:right w:val="none" w:sz="0" w:space="0" w:color="auto"/>
          </w:divBdr>
        </w:div>
        <w:div w:id="33577434">
          <w:marLeft w:val="0"/>
          <w:marRight w:val="0"/>
          <w:marTop w:val="0"/>
          <w:marBottom w:val="300"/>
          <w:divBdr>
            <w:top w:val="none" w:sz="0" w:space="0" w:color="auto"/>
            <w:left w:val="none" w:sz="0" w:space="0" w:color="auto"/>
            <w:bottom w:val="none" w:sz="0" w:space="0" w:color="auto"/>
            <w:right w:val="none" w:sz="0" w:space="0" w:color="auto"/>
          </w:divBdr>
        </w:div>
        <w:div w:id="280377693">
          <w:marLeft w:val="0"/>
          <w:marRight w:val="0"/>
          <w:marTop w:val="0"/>
          <w:marBottom w:val="300"/>
          <w:divBdr>
            <w:top w:val="none" w:sz="0" w:space="0" w:color="auto"/>
            <w:left w:val="none" w:sz="0" w:space="0" w:color="auto"/>
            <w:bottom w:val="none" w:sz="0" w:space="0" w:color="auto"/>
            <w:right w:val="none" w:sz="0" w:space="0" w:color="auto"/>
          </w:divBdr>
        </w:div>
        <w:div w:id="970205198">
          <w:marLeft w:val="0"/>
          <w:marRight w:val="0"/>
          <w:marTop w:val="0"/>
          <w:marBottom w:val="300"/>
          <w:divBdr>
            <w:top w:val="none" w:sz="0" w:space="0" w:color="auto"/>
            <w:left w:val="none" w:sz="0" w:space="0" w:color="auto"/>
            <w:bottom w:val="none" w:sz="0" w:space="0" w:color="auto"/>
            <w:right w:val="none" w:sz="0" w:space="0" w:color="auto"/>
          </w:divBdr>
        </w:div>
        <w:div w:id="825123219">
          <w:marLeft w:val="0"/>
          <w:marRight w:val="0"/>
          <w:marTop w:val="0"/>
          <w:marBottom w:val="300"/>
          <w:divBdr>
            <w:top w:val="none" w:sz="0" w:space="0" w:color="auto"/>
            <w:left w:val="none" w:sz="0" w:space="0" w:color="auto"/>
            <w:bottom w:val="none" w:sz="0" w:space="0" w:color="auto"/>
            <w:right w:val="none" w:sz="0" w:space="0" w:color="auto"/>
          </w:divBdr>
        </w:div>
        <w:div w:id="1741904322">
          <w:marLeft w:val="0"/>
          <w:marRight w:val="0"/>
          <w:marTop w:val="0"/>
          <w:marBottom w:val="300"/>
          <w:divBdr>
            <w:top w:val="none" w:sz="0" w:space="0" w:color="auto"/>
            <w:left w:val="none" w:sz="0" w:space="0" w:color="auto"/>
            <w:bottom w:val="none" w:sz="0" w:space="0" w:color="auto"/>
            <w:right w:val="none" w:sz="0" w:space="0" w:color="auto"/>
          </w:divBdr>
        </w:div>
        <w:div w:id="230892903">
          <w:marLeft w:val="0"/>
          <w:marRight w:val="0"/>
          <w:marTop w:val="0"/>
          <w:marBottom w:val="300"/>
          <w:divBdr>
            <w:top w:val="none" w:sz="0" w:space="0" w:color="auto"/>
            <w:left w:val="none" w:sz="0" w:space="0" w:color="auto"/>
            <w:bottom w:val="none" w:sz="0" w:space="0" w:color="auto"/>
            <w:right w:val="none" w:sz="0" w:space="0" w:color="auto"/>
          </w:divBdr>
        </w:div>
        <w:div w:id="35009048">
          <w:marLeft w:val="0"/>
          <w:marRight w:val="0"/>
          <w:marTop w:val="0"/>
          <w:marBottom w:val="300"/>
          <w:divBdr>
            <w:top w:val="none" w:sz="0" w:space="0" w:color="auto"/>
            <w:left w:val="none" w:sz="0" w:space="0" w:color="auto"/>
            <w:bottom w:val="none" w:sz="0" w:space="0" w:color="auto"/>
            <w:right w:val="none" w:sz="0" w:space="0" w:color="auto"/>
          </w:divBdr>
        </w:div>
        <w:div w:id="1820687903">
          <w:marLeft w:val="0"/>
          <w:marRight w:val="0"/>
          <w:marTop w:val="0"/>
          <w:marBottom w:val="300"/>
          <w:divBdr>
            <w:top w:val="none" w:sz="0" w:space="0" w:color="auto"/>
            <w:left w:val="none" w:sz="0" w:space="0" w:color="auto"/>
            <w:bottom w:val="none" w:sz="0" w:space="0" w:color="auto"/>
            <w:right w:val="none" w:sz="0" w:space="0" w:color="auto"/>
          </w:divBdr>
        </w:div>
        <w:div w:id="695351501">
          <w:marLeft w:val="0"/>
          <w:marRight w:val="0"/>
          <w:marTop w:val="0"/>
          <w:marBottom w:val="300"/>
          <w:divBdr>
            <w:top w:val="none" w:sz="0" w:space="0" w:color="auto"/>
            <w:left w:val="none" w:sz="0" w:space="0" w:color="auto"/>
            <w:bottom w:val="none" w:sz="0" w:space="0" w:color="auto"/>
            <w:right w:val="none" w:sz="0" w:space="0" w:color="auto"/>
          </w:divBdr>
        </w:div>
        <w:div w:id="1001394579">
          <w:marLeft w:val="0"/>
          <w:marRight w:val="0"/>
          <w:marTop w:val="0"/>
          <w:marBottom w:val="300"/>
          <w:divBdr>
            <w:top w:val="none" w:sz="0" w:space="0" w:color="auto"/>
            <w:left w:val="none" w:sz="0" w:space="0" w:color="auto"/>
            <w:bottom w:val="none" w:sz="0" w:space="0" w:color="auto"/>
            <w:right w:val="none" w:sz="0" w:space="0" w:color="auto"/>
          </w:divBdr>
        </w:div>
      </w:divsChild>
    </w:div>
    <w:div w:id="1355375846">
      <w:bodyDiv w:val="1"/>
      <w:marLeft w:val="0"/>
      <w:marRight w:val="0"/>
      <w:marTop w:val="0"/>
      <w:marBottom w:val="0"/>
      <w:divBdr>
        <w:top w:val="none" w:sz="0" w:space="0" w:color="auto"/>
        <w:left w:val="none" w:sz="0" w:space="0" w:color="auto"/>
        <w:bottom w:val="none" w:sz="0" w:space="0" w:color="auto"/>
        <w:right w:val="none" w:sz="0" w:space="0" w:color="auto"/>
      </w:divBdr>
      <w:divsChild>
        <w:div w:id="1069964244">
          <w:marLeft w:val="0"/>
          <w:marRight w:val="0"/>
          <w:marTop w:val="0"/>
          <w:marBottom w:val="300"/>
          <w:divBdr>
            <w:top w:val="none" w:sz="0" w:space="0" w:color="auto"/>
            <w:left w:val="none" w:sz="0" w:space="0" w:color="auto"/>
            <w:bottom w:val="none" w:sz="0" w:space="0" w:color="auto"/>
            <w:right w:val="none" w:sz="0" w:space="0" w:color="auto"/>
          </w:divBdr>
        </w:div>
        <w:div w:id="59377444">
          <w:marLeft w:val="0"/>
          <w:marRight w:val="0"/>
          <w:marTop w:val="0"/>
          <w:marBottom w:val="300"/>
          <w:divBdr>
            <w:top w:val="none" w:sz="0" w:space="0" w:color="auto"/>
            <w:left w:val="none" w:sz="0" w:space="0" w:color="auto"/>
            <w:bottom w:val="none" w:sz="0" w:space="0" w:color="auto"/>
            <w:right w:val="none" w:sz="0" w:space="0" w:color="auto"/>
          </w:divBdr>
        </w:div>
        <w:div w:id="1879656942">
          <w:marLeft w:val="0"/>
          <w:marRight w:val="0"/>
          <w:marTop w:val="0"/>
          <w:marBottom w:val="300"/>
          <w:divBdr>
            <w:top w:val="none" w:sz="0" w:space="0" w:color="auto"/>
            <w:left w:val="none" w:sz="0" w:space="0" w:color="auto"/>
            <w:bottom w:val="none" w:sz="0" w:space="0" w:color="auto"/>
            <w:right w:val="none" w:sz="0" w:space="0" w:color="auto"/>
          </w:divBdr>
        </w:div>
        <w:div w:id="1603564395">
          <w:marLeft w:val="0"/>
          <w:marRight w:val="0"/>
          <w:marTop w:val="0"/>
          <w:marBottom w:val="300"/>
          <w:divBdr>
            <w:top w:val="none" w:sz="0" w:space="0" w:color="auto"/>
            <w:left w:val="none" w:sz="0" w:space="0" w:color="auto"/>
            <w:bottom w:val="none" w:sz="0" w:space="0" w:color="auto"/>
            <w:right w:val="none" w:sz="0" w:space="0" w:color="auto"/>
          </w:divBdr>
        </w:div>
        <w:div w:id="1979411714">
          <w:marLeft w:val="0"/>
          <w:marRight w:val="0"/>
          <w:marTop w:val="0"/>
          <w:marBottom w:val="300"/>
          <w:divBdr>
            <w:top w:val="none" w:sz="0" w:space="0" w:color="auto"/>
            <w:left w:val="none" w:sz="0" w:space="0" w:color="auto"/>
            <w:bottom w:val="none" w:sz="0" w:space="0" w:color="auto"/>
            <w:right w:val="none" w:sz="0" w:space="0" w:color="auto"/>
          </w:divBdr>
        </w:div>
        <w:div w:id="329062744">
          <w:marLeft w:val="0"/>
          <w:marRight w:val="0"/>
          <w:marTop w:val="0"/>
          <w:marBottom w:val="300"/>
          <w:divBdr>
            <w:top w:val="none" w:sz="0" w:space="0" w:color="auto"/>
            <w:left w:val="none" w:sz="0" w:space="0" w:color="auto"/>
            <w:bottom w:val="none" w:sz="0" w:space="0" w:color="auto"/>
            <w:right w:val="none" w:sz="0" w:space="0" w:color="auto"/>
          </w:divBdr>
        </w:div>
        <w:div w:id="260841008">
          <w:marLeft w:val="0"/>
          <w:marRight w:val="0"/>
          <w:marTop w:val="0"/>
          <w:marBottom w:val="300"/>
          <w:divBdr>
            <w:top w:val="none" w:sz="0" w:space="0" w:color="auto"/>
            <w:left w:val="none" w:sz="0" w:space="0" w:color="auto"/>
            <w:bottom w:val="none" w:sz="0" w:space="0" w:color="auto"/>
            <w:right w:val="none" w:sz="0" w:space="0" w:color="auto"/>
          </w:divBdr>
        </w:div>
        <w:div w:id="583539626">
          <w:marLeft w:val="0"/>
          <w:marRight w:val="0"/>
          <w:marTop w:val="0"/>
          <w:marBottom w:val="300"/>
          <w:divBdr>
            <w:top w:val="none" w:sz="0" w:space="0" w:color="auto"/>
            <w:left w:val="none" w:sz="0" w:space="0" w:color="auto"/>
            <w:bottom w:val="none" w:sz="0" w:space="0" w:color="auto"/>
            <w:right w:val="none" w:sz="0" w:space="0" w:color="auto"/>
          </w:divBdr>
        </w:div>
        <w:div w:id="1206286047">
          <w:marLeft w:val="0"/>
          <w:marRight w:val="0"/>
          <w:marTop w:val="0"/>
          <w:marBottom w:val="300"/>
          <w:divBdr>
            <w:top w:val="none" w:sz="0" w:space="0" w:color="auto"/>
            <w:left w:val="none" w:sz="0" w:space="0" w:color="auto"/>
            <w:bottom w:val="none" w:sz="0" w:space="0" w:color="auto"/>
            <w:right w:val="none" w:sz="0" w:space="0" w:color="auto"/>
          </w:divBdr>
        </w:div>
        <w:div w:id="1654748361">
          <w:marLeft w:val="0"/>
          <w:marRight w:val="0"/>
          <w:marTop w:val="0"/>
          <w:marBottom w:val="300"/>
          <w:divBdr>
            <w:top w:val="none" w:sz="0" w:space="0" w:color="auto"/>
            <w:left w:val="none" w:sz="0" w:space="0" w:color="auto"/>
            <w:bottom w:val="none" w:sz="0" w:space="0" w:color="auto"/>
            <w:right w:val="none" w:sz="0" w:space="0" w:color="auto"/>
          </w:divBdr>
        </w:div>
        <w:div w:id="1994916045">
          <w:marLeft w:val="0"/>
          <w:marRight w:val="0"/>
          <w:marTop w:val="0"/>
          <w:marBottom w:val="300"/>
          <w:divBdr>
            <w:top w:val="none" w:sz="0" w:space="0" w:color="auto"/>
            <w:left w:val="none" w:sz="0" w:space="0" w:color="auto"/>
            <w:bottom w:val="none" w:sz="0" w:space="0" w:color="auto"/>
            <w:right w:val="none" w:sz="0" w:space="0" w:color="auto"/>
          </w:divBdr>
        </w:div>
        <w:div w:id="1288438693">
          <w:marLeft w:val="0"/>
          <w:marRight w:val="0"/>
          <w:marTop w:val="0"/>
          <w:marBottom w:val="300"/>
          <w:divBdr>
            <w:top w:val="none" w:sz="0" w:space="0" w:color="auto"/>
            <w:left w:val="none" w:sz="0" w:space="0" w:color="auto"/>
            <w:bottom w:val="none" w:sz="0" w:space="0" w:color="auto"/>
            <w:right w:val="none" w:sz="0" w:space="0" w:color="auto"/>
          </w:divBdr>
        </w:div>
        <w:div w:id="1583677989">
          <w:marLeft w:val="0"/>
          <w:marRight w:val="0"/>
          <w:marTop w:val="0"/>
          <w:marBottom w:val="300"/>
          <w:divBdr>
            <w:top w:val="none" w:sz="0" w:space="0" w:color="auto"/>
            <w:left w:val="none" w:sz="0" w:space="0" w:color="auto"/>
            <w:bottom w:val="none" w:sz="0" w:space="0" w:color="auto"/>
            <w:right w:val="none" w:sz="0" w:space="0" w:color="auto"/>
          </w:divBdr>
        </w:div>
        <w:div w:id="1335496723">
          <w:marLeft w:val="0"/>
          <w:marRight w:val="0"/>
          <w:marTop w:val="0"/>
          <w:marBottom w:val="300"/>
          <w:divBdr>
            <w:top w:val="none" w:sz="0" w:space="0" w:color="auto"/>
            <w:left w:val="none" w:sz="0" w:space="0" w:color="auto"/>
            <w:bottom w:val="none" w:sz="0" w:space="0" w:color="auto"/>
            <w:right w:val="none" w:sz="0" w:space="0" w:color="auto"/>
          </w:divBdr>
        </w:div>
        <w:div w:id="894581197">
          <w:marLeft w:val="0"/>
          <w:marRight w:val="0"/>
          <w:marTop w:val="0"/>
          <w:marBottom w:val="300"/>
          <w:divBdr>
            <w:top w:val="none" w:sz="0" w:space="0" w:color="auto"/>
            <w:left w:val="none" w:sz="0" w:space="0" w:color="auto"/>
            <w:bottom w:val="none" w:sz="0" w:space="0" w:color="auto"/>
            <w:right w:val="none" w:sz="0" w:space="0" w:color="auto"/>
          </w:divBdr>
        </w:div>
        <w:div w:id="1996492107">
          <w:marLeft w:val="0"/>
          <w:marRight w:val="0"/>
          <w:marTop w:val="0"/>
          <w:marBottom w:val="300"/>
          <w:divBdr>
            <w:top w:val="none" w:sz="0" w:space="0" w:color="auto"/>
            <w:left w:val="none" w:sz="0" w:space="0" w:color="auto"/>
            <w:bottom w:val="none" w:sz="0" w:space="0" w:color="auto"/>
            <w:right w:val="none" w:sz="0" w:space="0" w:color="auto"/>
          </w:divBdr>
        </w:div>
        <w:div w:id="253168736">
          <w:marLeft w:val="0"/>
          <w:marRight w:val="0"/>
          <w:marTop w:val="0"/>
          <w:marBottom w:val="300"/>
          <w:divBdr>
            <w:top w:val="none" w:sz="0" w:space="0" w:color="auto"/>
            <w:left w:val="none" w:sz="0" w:space="0" w:color="auto"/>
            <w:bottom w:val="none" w:sz="0" w:space="0" w:color="auto"/>
            <w:right w:val="none" w:sz="0" w:space="0" w:color="auto"/>
          </w:divBdr>
        </w:div>
      </w:divsChild>
    </w:div>
    <w:div w:id="1431273172">
      <w:bodyDiv w:val="1"/>
      <w:marLeft w:val="0"/>
      <w:marRight w:val="0"/>
      <w:marTop w:val="0"/>
      <w:marBottom w:val="0"/>
      <w:divBdr>
        <w:top w:val="none" w:sz="0" w:space="0" w:color="auto"/>
        <w:left w:val="none" w:sz="0" w:space="0" w:color="auto"/>
        <w:bottom w:val="none" w:sz="0" w:space="0" w:color="auto"/>
        <w:right w:val="none" w:sz="0" w:space="0" w:color="auto"/>
      </w:divBdr>
      <w:divsChild>
        <w:div w:id="309989257">
          <w:marLeft w:val="0"/>
          <w:marRight w:val="0"/>
          <w:marTop w:val="0"/>
          <w:marBottom w:val="300"/>
          <w:divBdr>
            <w:top w:val="none" w:sz="0" w:space="0" w:color="auto"/>
            <w:left w:val="none" w:sz="0" w:space="0" w:color="auto"/>
            <w:bottom w:val="none" w:sz="0" w:space="0" w:color="auto"/>
            <w:right w:val="none" w:sz="0" w:space="0" w:color="auto"/>
          </w:divBdr>
        </w:div>
        <w:div w:id="149828300">
          <w:marLeft w:val="0"/>
          <w:marRight w:val="0"/>
          <w:marTop w:val="0"/>
          <w:marBottom w:val="300"/>
          <w:divBdr>
            <w:top w:val="none" w:sz="0" w:space="0" w:color="auto"/>
            <w:left w:val="none" w:sz="0" w:space="0" w:color="auto"/>
            <w:bottom w:val="none" w:sz="0" w:space="0" w:color="auto"/>
            <w:right w:val="none" w:sz="0" w:space="0" w:color="auto"/>
          </w:divBdr>
        </w:div>
        <w:div w:id="1645426727">
          <w:marLeft w:val="0"/>
          <w:marRight w:val="0"/>
          <w:marTop w:val="0"/>
          <w:marBottom w:val="300"/>
          <w:divBdr>
            <w:top w:val="none" w:sz="0" w:space="0" w:color="auto"/>
            <w:left w:val="none" w:sz="0" w:space="0" w:color="auto"/>
            <w:bottom w:val="none" w:sz="0" w:space="0" w:color="auto"/>
            <w:right w:val="none" w:sz="0" w:space="0" w:color="auto"/>
          </w:divBdr>
        </w:div>
        <w:div w:id="1363825947">
          <w:marLeft w:val="0"/>
          <w:marRight w:val="0"/>
          <w:marTop w:val="0"/>
          <w:marBottom w:val="300"/>
          <w:divBdr>
            <w:top w:val="none" w:sz="0" w:space="0" w:color="auto"/>
            <w:left w:val="none" w:sz="0" w:space="0" w:color="auto"/>
            <w:bottom w:val="none" w:sz="0" w:space="0" w:color="auto"/>
            <w:right w:val="none" w:sz="0" w:space="0" w:color="auto"/>
          </w:divBdr>
        </w:div>
        <w:div w:id="520440980">
          <w:marLeft w:val="0"/>
          <w:marRight w:val="0"/>
          <w:marTop w:val="0"/>
          <w:marBottom w:val="300"/>
          <w:divBdr>
            <w:top w:val="none" w:sz="0" w:space="0" w:color="auto"/>
            <w:left w:val="none" w:sz="0" w:space="0" w:color="auto"/>
            <w:bottom w:val="none" w:sz="0" w:space="0" w:color="auto"/>
            <w:right w:val="none" w:sz="0" w:space="0" w:color="auto"/>
          </w:divBdr>
        </w:div>
        <w:div w:id="1987397933">
          <w:marLeft w:val="0"/>
          <w:marRight w:val="0"/>
          <w:marTop w:val="0"/>
          <w:marBottom w:val="300"/>
          <w:divBdr>
            <w:top w:val="none" w:sz="0" w:space="0" w:color="auto"/>
            <w:left w:val="none" w:sz="0" w:space="0" w:color="auto"/>
            <w:bottom w:val="none" w:sz="0" w:space="0" w:color="auto"/>
            <w:right w:val="none" w:sz="0" w:space="0" w:color="auto"/>
          </w:divBdr>
        </w:div>
        <w:div w:id="528955610">
          <w:marLeft w:val="0"/>
          <w:marRight w:val="0"/>
          <w:marTop w:val="0"/>
          <w:marBottom w:val="300"/>
          <w:divBdr>
            <w:top w:val="none" w:sz="0" w:space="0" w:color="auto"/>
            <w:left w:val="none" w:sz="0" w:space="0" w:color="auto"/>
            <w:bottom w:val="none" w:sz="0" w:space="0" w:color="auto"/>
            <w:right w:val="none" w:sz="0" w:space="0" w:color="auto"/>
          </w:divBdr>
        </w:div>
        <w:div w:id="626400614">
          <w:marLeft w:val="0"/>
          <w:marRight w:val="0"/>
          <w:marTop w:val="0"/>
          <w:marBottom w:val="300"/>
          <w:divBdr>
            <w:top w:val="none" w:sz="0" w:space="0" w:color="auto"/>
            <w:left w:val="none" w:sz="0" w:space="0" w:color="auto"/>
            <w:bottom w:val="none" w:sz="0" w:space="0" w:color="auto"/>
            <w:right w:val="none" w:sz="0" w:space="0" w:color="auto"/>
          </w:divBdr>
        </w:div>
        <w:div w:id="1658028011">
          <w:marLeft w:val="0"/>
          <w:marRight w:val="0"/>
          <w:marTop w:val="0"/>
          <w:marBottom w:val="300"/>
          <w:divBdr>
            <w:top w:val="none" w:sz="0" w:space="0" w:color="auto"/>
            <w:left w:val="none" w:sz="0" w:space="0" w:color="auto"/>
            <w:bottom w:val="none" w:sz="0" w:space="0" w:color="auto"/>
            <w:right w:val="none" w:sz="0" w:space="0" w:color="auto"/>
          </w:divBdr>
        </w:div>
        <w:div w:id="2013875633">
          <w:marLeft w:val="0"/>
          <w:marRight w:val="0"/>
          <w:marTop w:val="0"/>
          <w:marBottom w:val="300"/>
          <w:divBdr>
            <w:top w:val="none" w:sz="0" w:space="0" w:color="auto"/>
            <w:left w:val="none" w:sz="0" w:space="0" w:color="auto"/>
            <w:bottom w:val="none" w:sz="0" w:space="0" w:color="auto"/>
            <w:right w:val="none" w:sz="0" w:space="0" w:color="auto"/>
          </w:divBdr>
        </w:div>
        <w:div w:id="671107113">
          <w:marLeft w:val="0"/>
          <w:marRight w:val="0"/>
          <w:marTop w:val="0"/>
          <w:marBottom w:val="300"/>
          <w:divBdr>
            <w:top w:val="none" w:sz="0" w:space="0" w:color="auto"/>
            <w:left w:val="none" w:sz="0" w:space="0" w:color="auto"/>
            <w:bottom w:val="none" w:sz="0" w:space="0" w:color="auto"/>
            <w:right w:val="none" w:sz="0" w:space="0" w:color="auto"/>
          </w:divBdr>
        </w:div>
        <w:div w:id="1946963474">
          <w:marLeft w:val="0"/>
          <w:marRight w:val="0"/>
          <w:marTop w:val="0"/>
          <w:marBottom w:val="300"/>
          <w:divBdr>
            <w:top w:val="none" w:sz="0" w:space="0" w:color="auto"/>
            <w:left w:val="none" w:sz="0" w:space="0" w:color="auto"/>
            <w:bottom w:val="none" w:sz="0" w:space="0" w:color="auto"/>
            <w:right w:val="none" w:sz="0" w:space="0" w:color="auto"/>
          </w:divBdr>
        </w:div>
        <w:div w:id="745298103">
          <w:marLeft w:val="0"/>
          <w:marRight w:val="0"/>
          <w:marTop w:val="0"/>
          <w:marBottom w:val="300"/>
          <w:divBdr>
            <w:top w:val="none" w:sz="0" w:space="0" w:color="auto"/>
            <w:left w:val="none" w:sz="0" w:space="0" w:color="auto"/>
            <w:bottom w:val="none" w:sz="0" w:space="0" w:color="auto"/>
            <w:right w:val="none" w:sz="0" w:space="0" w:color="auto"/>
          </w:divBdr>
        </w:div>
        <w:div w:id="2016153847">
          <w:marLeft w:val="0"/>
          <w:marRight w:val="0"/>
          <w:marTop w:val="0"/>
          <w:marBottom w:val="300"/>
          <w:divBdr>
            <w:top w:val="none" w:sz="0" w:space="0" w:color="auto"/>
            <w:left w:val="none" w:sz="0" w:space="0" w:color="auto"/>
            <w:bottom w:val="none" w:sz="0" w:space="0" w:color="auto"/>
            <w:right w:val="none" w:sz="0" w:space="0" w:color="auto"/>
          </w:divBdr>
        </w:div>
        <w:div w:id="1531533266">
          <w:marLeft w:val="0"/>
          <w:marRight w:val="0"/>
          <w:marTop w:val="0"/>
          <w:marBottom w:val="300"/>
          <w:divBdr>
            <w:top w:val="none" w:sz="0" w:space="0" w:color="auto"/>
            <w:left w:val="none" w:sz="0" w:space="0" w:color="auto"/>
            <w:bottom w:val="none" w:sz="0" w:space="0" w:color="auto"/>
            <w:right w:val="none" w:sz="0" w:space="0" w:color="auto"/>
          </w:divBdr>
        </w:div>
        <w:div w:id="970329223">
          <w:marLeft w:val="0"/>
          <w:marRight w:val="0"/>
          <w:marTop w:val="0"/>
          <w:marBottom w:val="300"/>
          <w:divBdr>
            <w:top w:val="none" w:sz="0" w:space="0" w:color="auto"/>
            <w:left w:val="none" w:sz="0" w:space="0" w:color="auto"/>
            <w:bottom w:val="none" w:sz="0" w:space="0" w:color="auto"/>
            <w:right w:val="none" w:sz="0" w:space="0" w:color="auto"/>
          </w:divBdr>
        </w:div>
        <w:div w:id="734860382">
          <w:marLeft w:val="0"/>
          <w:marRight w:val="0"/>
          <w:marTop w:val="0"/>
          <w:marBottom w:val="300"/>
          <w:divBdr>
            <w:top w:val="none" w:sz="0" w:space="0" w:color="auto"/>
            <w:left w:val="none" w:sz="0" w:space="0" w:color="auto"/>
            <w:bottom w:val="none" w:sz="0" w:space="0" w:color="auto"/>
            <w:right w:val="none" w:sz="0" w:space="0" w:color="auto"/>
          </w:divBdr>
        </w:div>
      </w:divsChild>
    </w:div>
    <w:div w:id="1753047650">
      <w:bodyDiv w:val="1"/>
      <w:marLeft w:val="0"/>
      <w:marRight w:val="0"/>
      <w:marTop w:val="0"/>
      <w:marBottom w:val="0"/>
      <w:divBdr>
        <w:top w:val="none" w:sz="0" w:space="0" w:color="auto"/>
        <w:left w:val="none" w:sz="0" w:space="0" w:color="auto"/>
        <w:bottom w:val="none" w:sz="0" w:space="0" w:color="auto"/>
        <w:right w:val="none" w:sz="0" w:space="0" w:color="auto"/>
      </w:divBdr>
    </w:div>
    <w:div w:id="2119790844">
      <w:bodyDiv w:val="1"/>
      <w:marLeft w:val="0"/>
      <w:marRight w:val="0"/>
      <w:marTop w:val="0"/>
      <w:marBottom w:val="0"/>
      <w:divBdr>
        <w:top w:val="none" w:sz="0" w:space="0" w:color="auto"/>
        <w:left w:val="none" w:sz="0" w:space="0" w:color="auto"/>
        <w:bottom w:val="none" w:sz="0" w:space="0" w:color="auto"/>
        <w:right w:val="none" w:sz="0" w:space="0" w:color="auto"/>
      </w:divBdr>
      <w:divsChild>
        <w:div w:id="1148013812">
          <w:marLeft w:val="0"/>
          <w:marRight w:val="0"/>
          <w:marTop w:val="0"/>
          <w:marBottom w:val="300"/>
          <w:divBdr>
            <w:top w:val="none" w:sz="0" w:space="0" w:color="auto"/>
            <w:left w:val="none" w:sz="0" w:space="0" w:color="auto"/>
            <w:bottom w:val="none" w:sz="0" w:space="0" w:color="auto"/>
            <w:right w:val="none" w:sz="0" w:space="0" w:color="auto"/>
          </w:divBdr>
        </w:div>
        <w:div w:id="1515077329">
          <w:marLeft w:val="0"/>
          <w:marRight w:val="0"/>
          <w:marTop w:val="0"/>
          <w:marBottom w:val="300"/>
          <w:divBdr>
            <w:top w:val="none" w:sz="0" w:space="0" w:color="auto"/>
            <w:left w:val="none" w:sz="0" w:space="0" w:color="auto"/>
            <w:bottom w:val="none" w:sz="0" w:space="0" w:color="auto"/>
            <w:right w:val="none" w:sz="0" w:space="0" w:color="auto"/>
          </w:divBdr>
        </w:div>
        <w:div w:id="1720741197">
          <w:marLeft w:val="0"/>
          <w:marRight w:val="0"/>
          <w:marTop w:val="0"/>
          <w:marBottom w:val="300"/>
          <w:divBdr>
            <w:top w:val="none" w:sz="0" w:space="0" w:color="auto"/>
            <w:left w:val="none" w:sz="0" w:space="0" w:color="auto"/>
            <w:bottom w:val="none" w:sz="0" w:space="0" w:color="auto"/>
            <w:right w:val="none" w:sz="0" w:space="0" w:color="auto"/>
          </w:divBdr>
        </w:div>
        <w:div w:id="1551648113">
          <w:marLeft w:val="0"/>
          <w:marRight w:val="0"/>
          <w:marTop w:val="0"/>
          <w:marBottom w:val="300"/>
          <w:divBdr>
            <w:top w:val="none" w:sz="0" w:space="0" w:color="auto"/>
            <w:left w:val="none" w:sz="0" w:space="0" w:color="auto"/>
            <w:bottom w:val="none" w:sz="0" w:space="0" w:color="auto"/>
            <w:right w:val="none" w:sz="0" w:space="0" w:color="auto"/>
          </w:divBdr>
        </w:div>
        <w:div w:id="658196719">
          <w:marLeft w:val="0"/>
          <w:marRight w:val="0"/>
          <w:marTop w:val="0"/>
          <w:marBottom w:val="300"/>
          <w:divBdr>
            <w:top w:val="none" w:sz="0" w:space="0" w:color="auto"/>
            <w:left w:val="none" w:sz="0" w:space="0" w:color="auto"/>
            <w:bottom w:val="none" w:sz="0" w:space="0" w:color="auto"/>
            <w:right w:val="none" w:sz="0" w:space="0" w:color="auto"/>
          </w:divBdr>
        </w:div>
        <w:div w:id="376902824">
          <w:marLeft w:val="0"/>
          <w:marRight w:val="0"/>
          <w:marTop w:val="0"/>
          <w:marBottom w:val="300"/>
          <w:divBdr>
            <w:top w:val="none" w:sz="0" w:space="0" w:color="auto"/>
            <w:left w:val="none" w:sz="0" w:space="0" w:color="auto"/>
            <w:bottom w:val="none" w:sz="0" w:space="0" w:color="auto"/>
            <w:right w:val="none" w:sz="0" w:space="0" w:color="auto"/>
          </w:divBdr>
        </w:div>
        <w:div w:id="268898636">
          <w:marLeft w:val="0"/>
          <w:marRight w:val="0"/>
          <w:marTop w:val="0"/>
          <w:marBottom w:val="300"/>
          <w:divBdr>
            <w:top w:val="none" w:sz="0" w:space="0" w:color="auto"/>
            <w:left w:val="none" w:sz="0" w:space="0" w:color="auto"/>
            <w:bottom w:val="none" w:sz="0" w:space="0" w:color="auto"/>
            <w:right w:val="none" w:sz="0" w:space="0" w:color="auto"/>
          </w:divBdr>
        </w:div>
        <w:div w:id="542254193">
          <w:marLeft w:val="0"/>
          <w:marRight w:val="0"/>
          <w:marTop w:val="0"/>
          <w:marBottom w:val="300"/>
          <w:divBdr>
            <w:top w:val="none" w:sz="0" w:space="0" w:color="auto"/>
            <w:left w:val="none" w:sz="0" w:space="0" w:color="auto"/>
            <w:bottom w:val="none" w:sz="0" w:space="0" w:color="auto"/>
            <w:right w:val="none" w:sz="0" w:space="0" w:color="auto"/>
          </w:divBdr>
        </w:div>
        <w:div w:id="589001810">
          <w:marLeft w:val="0"/>
          <w:marRight w:val="0"/>
          <w:marTop w:val="0"/>
          <w:marBottom w:val="300"/>
          <w:divBdr>
            <w:top w:val="none" w:sz="0" w:space="0" w:color="auto"/>
            <w:left w:val="none" w:sz="0" w:space="0" w:color="auto"/>
            <w:bottom w:val="none" w:sz="0" w:space="0" w:color="auto"/>
            <w:right w:val="none" w:sz="0" w:space="0" w:color="auto"/>
          </w:divBdr>
        </w:div>
        <w:div w:id="616302305">
          <w:marLeft w:val="0"/>
          <w:marRight w:val="0"/>
          <w:marTop w:val="0"/>
          <w:marBottom w:val="300"/>
          <w:divBdr>
            <w:top w:val="none" w:sz="0" w:space="0" w:color="auto"/>
            <w:left w:val="none" w:sz="0" w:space="0" w:color="auto"/>
            <w:bottom w:val="none" w:sz="0" w:space="0" w:color="auto"/>
            <w:right w:val="none" w:sz="0" w:space="0" w:color="auto"/>
          </w:divBdr>
        </w:div>
        <w:div w:id="1643776177">
          <w:marLeft w:val="0"/>
          <w:marRight w:val="0"/>
          <w:marTop w:val="0"/>
          <w:marBottom w:val="300"/>
          <w:divBdr>
            <w:top w:val="none" w:sz="0" w:space="0" w:color="auto"/>
            <w:left w:val="none" w:sz="0" w:space="0" w:color="auto"/>
            <w:bottom w:val="none" w:sz="0" w:space="0" w:color="auto"/>
            <w:right w:val="none" w:sz="0" w:space="0" w:color="auto"/>
          </w:divBdr>
        </w:div>
        <w:div w:id="1845823219">
          <w:marLeft w:val="0"/>
          <w:marRight w:val="0"/>
          <w:marTop w:val="0"/>
          <w:marBottom w:val="300"/>
          <w:divBdr>
            <w:top w:val="none" w:sz="0" w:space="0" w:color="auto"/>
            <w:left w:val="none" w:sz="0" w:space="0" w:color="auto"/>
            <w:bottom w:val="none" w:sz="0" w:space="0" w:color="auto"/>
            <w:right w:val="none" w:sz="0" w:space="0" w:color="auto"/>
          </w:divBdr>
        </w:div>
        <w:div w:id="438915630">
          <w:marLeft w:val="0"/>
          <w:marRight w:val="0"/>
          <w:marTop w:val="0"/>
          <w:marBottom w:val="300"/>
          <w:divBdr>
            <w:top w:val="none" w:sz="0" w:space="0" w:color="auto"/>
            <w:left w:val="none" w:sz="0" w:space="0" w:color="auto"/>
            <w:bottom w:val="none" w:sz="0" w:space="0" w:color="auto"/>
            <w:right w:val="none" w:sz="0" w:space="0" w:color="auto"/>
          </w:divBdr>
        </w:div>
        <w:div w:id="1076898166">
          <w:marLeft w:val="0"/>
          <w:marRight w:val="0"/>
          <w:marTop w:val="0"/>
          <w:marBottom w:val="300"/>
          <w:divBdr>
            <w:top w:val="none" w:sz="0" w:space="0" w:color="auto"/>
            <w:left w:val="none" w:sz="0" w:space="0" w:color="auto"/>
            <w:bottom w:val="none" w:sz="0" w:space="0" w:color="auto"/>
            <w:right w:val="none" w:sz="0" w:space="0" w:color="auto"/>
          </w:divBdr>
        </w:div>
        <w:div w:id="448554737">
          <w:marLeft w:val="0"/>
          <w:marRight w:val="0"/>
          <w:marTop w:val="0"/>
          <w:marBottom w:val="300"/>
          <w:divBdr>
            <w:top w:val="none" w:sz="0" w:space="0" w:color="auto"/>
            <w:left w:val="none" w:sz="0" w:space="0" w:color="auto"/>
            <w:bottom w:val="none" w:sz="0" w:space="0" w:color="auto"/>
            <w:right w:val="none" w:sz="0" w:space="0" w:color="auto"/>
          </w:divBdr>
        </w:div>
        <w:div w:id="1364212812">
          <w:marLeft w:val="0"/>
          <w:marRight w:val="0"/>
          <w:marTop w:val="0"/>
          <w:marBottom w:val="300"/>
          <w:divBdr>
            <w:top w:val="none" w:sz="0" w:space="0" w:color="auto"/>
            <w:left w:val="none" w:sz="0" w:space="0" w:color="auto"/>
            <w:bottom w:val="none" w:sz="0" w:space="0" w:color="auto"/>
            <w:right w:val="none" w:sz="0" w:space="0" w:color="auto"/>
          </w:divBdr>
        </w:div>
        <w:div w:id="1060131018">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i0.wp.com/www.phdata.io/wp-content/uploads/2023/10/Screen-Shot-2023-10-26-at-11.19.12-AM.p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i0.wp.com/www.phdata.io/wp-content/uploads/2023/10/Screen-Shot-2023-10-26-at-11.24.41-AM.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i0.wp.com/www.phdata.io/wp-content/uploads/2023/10/Screen-Shot-2023-10-26-at-11.16.38-AM.png" TargetMode="External"/><Relationship Id="rId5" Type="http://schemas.openxmlformats.org/officeDocument/2006/relationships/hyperlink" Target="https://i0.wp.com/www.phdata.io/wp-content/uploads/2023/10/Screen-Shot-2023-10-26-at-11.09.08-AM.png" TargetMode="Externa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0.wp.com/www.phdata.io/wp-content/uploads/2023/10/Screen-Shot-2023-10-26-at-11.15.27-AM.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Aakash Yadav</cp:lastModifiedBy>
  <cp:revision>1</cp:revision>
  <dcterms:created xsi:type="dcterms:W3CDTF">2025-06-26T16:23:00Z</dcterms:created>
  <dcterms:modified xsi:type="dcterms:W3CDTF">2025-06-26T16:29:00Z</dcterms:modified>
</cp:coreProperties>
</file>