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880"/>
      </w:tblGrid>
      <w:tr>
        <w:trPr>
          <w:trHeight w:val="567"/>
        </w:trPr>
        <w:tc>
          <w:tcPr>
            <w:tcW w:type="dxa" w:w="10880"/>
            <w:shd w:val="clear" w:fill="1F2A5C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32"/>
              </w:rPr>
              <w:t xml:space="preserve">  AI-A   </w:t>
            </w:r>
            <w:r>
              <w:rPr>
                <w:color w:val="C9D0EE"/>
                <w:sz w:val="20"/>
              </w:rPr>
              <w:t>AI · Home room H-202</w:t>
            </w:r>
          </w:p>
        </w:tc>
      </w:tr>
    </w:tbl>
    <w:p/>
    <w:p>
      <w:r>
        <w:rPr>
          <w:sz w:val="18"/>
        </w:rPr>
        <w:t>Year &amp; Sem: B.Tech I Year I Sem     A.Y: 2026–2027     Regulation: R26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328"/>
        <w:gridCol w:w="1328"/>
        <w:gridCol w:w="1328"/>
        <w:gridCol w:w="567"/>
        <w:gridCol w:w="1328"/>
        <w:gridCol w:w="1328"/>
        <w:gridCol w:w="1328"/>
        <w:gridCol w:w="1328"/>
      </w:tblGrid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Period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P1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(09:00-09:55)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P2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(09:55-10:50)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P3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(10:50-11:45)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textDirection w:val="btL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P4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(12:25-01:20)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P5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(01:20-02:15)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P6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(02:15-03:10)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P7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(03:10-04:05)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MON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Mr.Mohan Krishna / Mr. T Purushotham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JOY-LAB-02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Mr.Mohan Krishna / Mr. T Purushotham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TUE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Dr.Godumala Mallesham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B. Ravikrishna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B. Rajender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H-202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GenAI-L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K. Chandram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H-402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WED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B. Ravikrishna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H-202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B. Ravikrishna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B. Rajender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Dr.Godumala Mallesham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Mentor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THU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Dr.Godumala Mallesham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B. Rajender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GenAI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K. Chandram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H-202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GenAI-L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K. Chandram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H-110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B. Ravikrishna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FRI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SAL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G. Srikar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H-109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B. Rajender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H-202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Dr.Godumala Mallesham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MECT-LAB-02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Library</w:t>
            </w:r>
          </w:p>
        </w:tc>
      </w:tr>
    </w:tbl>
    <w:p/>
    <w:p>
      <w:r>
        <w:rPr>
          <w:color w:val="4472C4"/>
        </w:rPr>
        <w:t xml:space="preserve">■ </w:t>
      </w:r>
      <w:r>
        <w:rPr>
          <w:sz w:val="16"/>
        </w:rPr>
        <w:t xml:space="preserve">Theory   </w:t>
      </w:r>
      <w:r>
        <w:rPr>
          <w:color w:val="D6336C"/>
        </w:rPr>
        <w:t xml:space="preserve">■ </w:t>
      </w:r>
      <w:r>
        <w:rPr>
          <w:sz w:val="16"/>
        </w:rPr>
        <w:t>Lab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Shortcut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Course Code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Subject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Hrs/Wk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Faculty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JOE-I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EVA1121P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Joy of Engineering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T Purushotham, Mr.Mohan Krishna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MECT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Materials, Energy and Chemical Technologies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Dr.Godumala Mallesham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B. Ravikrishna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LAC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Linear Algebra and Calculus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B. Rajender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GenAI-L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EMA1109P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Generative AI Tools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K. Chandram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B. Ravikrishna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Mentor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MENTORING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Mentoring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Special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GenAI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EMA1109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Generative AI Tools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K. Chandram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SAL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EMI1X03P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Sensors and Automation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G. Srikar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MECT-L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EMDXX02P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Materials, Energy and Chemical Technologies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Dr.Godumala Mallesham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Library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LIBRARY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Library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Special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</w:r>
          </w:p>
        </w:tc>
      </w:tr>
    </w:tbl>
    <w:p/>
    <w:p>
      <w:r>
        <w:rPr>
          <w:sz w:val="18"/>
        </w:rPr>
        <w:t>Class In-charge          Academic Coordinator          HoD – AI          Dean-SoE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80"/>
      </w:tblGrid>
      <w:tr>
        <w:trPr>
          <w:trHeight w:val="567"/>
        </w:trPr>
        <w:tc>
          <w:tcPr>
            <w:tcW w:type="dxa" w:w="10880"/>
            <w:shd w:val="clear" w:fill="1F2A5C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32"/>
              </w:rPr>
              <w:t xml:space="preserve">  AI-B   </w:t>
            </w:r>
            <w:r>
              <w:rPr>
                <w:color w:val="C9D0EE"/>
                <w:sz w:val="20"/>
              </w:rPr>
              <w:t>AI · Home room H-203</w:t>
            </w:r>
          </w:p>
        </w:tc>
      </w:tr>
    </w:tbl>
    <w:p/>
    <w:p>
      <w:r>
        <w:rPr>
          <w:sz w:val="18"/>
        </w:rPr>
        <w:t>Year &amp; Sem: B.Tech I Year I Sem     A.Y: 2026–2027     Regulation: R26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328"/>
        <w:gridCol w:w="1328"/>
        <w:gridCol w:w="1328"/>
        <w:gridCol w:w="567"/>
        <w:gridCol w:w="1328"/>
        <w:gridCol w:w="1328"/>
        <w:gridCol w:w="1328"/>
        <w:gridCol w:w="1328"/>
      </w:tblGrid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Period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P1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(09:00-09:55)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P2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(09:55-10:50)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P3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(10:50-11:45)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textDirection w:val="btL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P4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(12:25-01:20)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P5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(01:20-02:15)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P6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(02:15-03:10)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P7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(03:10-04:05)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MON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B. Ravikrishna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H-203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Ch.Vijaya Bhaskar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H-203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Dr.Ramineni Kishore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H-203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B. Ravikrishna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H-203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Library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TUE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H. Amaresh / Ms. Sai Sireesha 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JOY-LAB-02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H. Amaresh / Ms. Sai Sireesha 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WED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Dr.Ramineni Kishore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H-203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B. Ravikrishna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H-203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Ch.Vijaya Bhaskar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H-203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GenAI-L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S. Rajeswar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H-306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THU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Dr.Ramineni Kishore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H-203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Ch.Vijaya Bhaskar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H-203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Mentor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SAL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P. Manohar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H-104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FRI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GenAI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S. Rajeswar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H-203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Dr.Ramineni Kishore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MECT-LAB-02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Ch.Vijaya Bhaskar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H-203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B. Ravikrishna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H-203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GenAI-L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S. Rajeswar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H-402</w:t>
            </w:r>
          </w:p>
        </w:tc>
      </w:tr>
    </w:tbl>
    <w:p/>
    <w:p>
      <w:r>
        <w:rPr>
          <w:color w:val="4472C4"/>
        </w:rPr>
        <w:t xml:space="preserve">■ </w:t>
      </w:r>
      <w:r>
        <w:rPr>
          <w:sz w:val="16"/>
        </w:rPr>
        <w:t xml:space="preserve">Theory   </w:t>
      </w:r>
      <w:r>
        <w:rPr>
          <w:color w:val="D6336C"/>
        </w:rPr>
        <w:t xml:space="preserve">■ </w:t>
      </w:r>
      <w:r>
        <w:rPr>
          <w:sz w:val="16"/>
        </w:rPr>
        <w:t>Lab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Shortcut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Course Code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Subject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Hrs/Wk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Faculty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B. Ravikrishna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LAC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Linear Algebra and Calculus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Ch.Vijaya Bhaskar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MECT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Materials, Energy and Chemical Technologies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Dr.Ramineni Kishore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B. Ravikrishna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Library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LIBRARY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Library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Special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JOE-I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EVA1121P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Joy of Engineering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H. Amaresh, Ms. Sai Sireesha 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GenAI-L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EMA1109P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Generative AI Tools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S. Rajeswar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Mentor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MENTORING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Mentoring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Special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SAL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EMI1X03P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Sensors and Automation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P. Manohar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GenAI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EMA1109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Generative AI Tools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S. Rajeswar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MECT-L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EMDXX02P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Materials, Energy and Chemical Technologies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Dr.Ramineni Kishore</w:t>
            </w:r>
          </w:p>
        </w:tc>
      </w:tr>
    </w:tbl>
    <w:p/>
    <w:p>
      <w:r>
        <w:rPr>
          <w:sz w:val="18"/>
        </w:rPr>
        <w:t>Class In-charge          Academic Coordinator          HoD – AI          Dean-SoE</w:t>
      </w:r>
    </w:p>
    <w:sectPr w:rsidR="00FC693F" w:rsidRPr="0006063C" w:rsidSect="00034616">
      <w:pgSz w:w="12240" w:h="15840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