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FlyMind Phase 6B: Connectome Motor Readout — Final Report</w:t>
      </w:r>
    </w:p>
    <w:p>
      <w:r>
        <w:t>**Date**: 2026-09-13 22:07</w:t>
      </w:r>
    </w:p>
    <w:p>
      <w:r>
        <w:t>**Connectome**: 261 neurons, 19969 synapses (Janelia Hemibrain v1.2.1)</w:t>
      </w:r>
    </w:p>
    <w:p>
      <w:r>
        <w:t>**Environment**: Flappy-Bird-style 2D side-scrolling sandbox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Research Question</w:t>
      </w:r>
    </w:p>
    <w:p>
      <w:r>
        <w:t>"Can a connectome-derived motor readout, where PEG premotor activity gates</w:t>
      </w:r>
    </w:p>
    <w:p>
      <w:r>
        <w:t>the flap decision, support visually guided flight control?"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Architecture</w:t>
      </w:r>
    </w:p>
    <w:p>
      <w:r>
        <w:rPr>
          <w:rFonts w:ascii="Consolas" w:hAnsi="Consolas"/>
          <w:sz w:val="20"/>
        </w:rPr>
        <w:t>Sensor (9ch) -&gt; EPG compass ring -&gt; 261-neuron connectome -&gt; PEG (18 neurons)</w:t>
      </w:r>
    </w:p>
    <w:p>
      <w:r>
        <w:rPr>
          <w:rFonts w:ascii="Consolas" w:hAnsi="Consolas"/>
          <w:sz w:val="20"/>
        </w:rPr>
        <w:t>Motor score = gain * (sensor_vertical * peg_gate) + bias</w:t>
      </w:r>
    </w:p>
    <w:p>
      <w:r>
        <w:rPr>
          <w:rFonts w:ascii="Consolas" w:hAnsi="Consolas"/>
          <w:sz w:val="20"/>
        </w:rPr>
        <w:t>P(flap) = sigmoid(motor_score / temperature)</w:t>
      </w:r>
    </w:p>
    <w:p>
      <w:r>
        <w:t>Key design: the sensor provides gap-position information, PEG provides</w:t>
      </w:r>
    </w:p>
    <w:p>
      <w:r>
        <w:t>connectome-dependent amplitude gating. Both are required for the motor decision.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Baselines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Mean Score</w:t>
            </w:r>
          </w:p>
        </w:tc>
        <w:tc>
          <w:tcPr>
            <w:tcW w:type="dxa" w:w="2880"/>
          </w:tcPr>
          <w:p>
            <w:r>
              <w:t>Max Score</w:t>
            </w:r>
          </w:p>
        </w:tc>
      </w:tr>
      <w:tr>
        <w:tc>
          <w:tcPr>
            <w:tcW w:type="dxa" w:w="2880"/>
          </w:tcPr>
          <w:p>
            <w:r>
              <w:t>random_50pct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random_30pct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fixed_period_8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hand_designed</w:t>
            </w:r>
          </w:p>
        </w:tc>
        <w:tc>
          <w:tcPr>
            <w:tcW w:type="dxa" w:w="2880"/>
          </w:tcPr>
          <w:p>
            <w:r>
              <w:t>2.35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never_flap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always_flap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r>
        <w:t>|------------|-----------|-----------|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Sensory Causality</w:t>
      </w:r>
    </w:p>
    <w:p>
      <w:pPr>
        <w:pStyle w:val="ListBullet"/>
      </w:pPr>
      <w:r>
        <w:t>**gap_above**: ER4=0.0554, EPG=0.0495, PEG=0.0155</w:t>
      </w:r>
    </w:p>
    <w:p>
      <w:pPr>
        <w:pStyle w:val="ListBullet"/>
      </w:pPr>
      <w:r>
        <w:t>**gap_aligned**: ER4=0.0627, EPG=0.0548, PEG=0.0176</w:t>
      </w:r>
    </w:p>
    <w:p>
      <w:pPr>
        <w:pStyle w:val="ListBullet"/>
      </w:pPr>
      <w:r>
        <w:t>**gap_below**: ER4=0.0455, EPG=0.0447, PEG=0.0122</w:t>
      </w:r>
    </w:p>
    <w:p>
      <w:pPr>
        <w:pStyle w:val="ListBullet"/>
      </w:pPr>
      <w:r>
        <w:t>**no_pipe**: ER4=0.4887, EPG=0.3484, PEG=0.0946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Motor Causality (PEG Gating)</w:t>
      </w:r>
    </w:p>
    <w:p>
      <w:pPr>
        <w:pStyle w:val="ListBullet"/>
      </w:pPr>
      <w:r>
        <w:t>**gap_above**: flap_prob=1.000, motor_score=9.907</w:t>
      </w:r>
    </w:p>
    <w:p>
      <w:pPr>
        <w:pStyle w:val="ListBullet"/>
      </w:pPr>
      <w:r>
        <w:t>**gap_aligned**: flap_prob=0.076, motor_score=-2.500</w:t>
      </w:r>
    </w:p>
    <w:p>
      <w:pPr>
        <w:pStyle w:val="ListBullet"/>
      </w:pPr>
      <w:r>
        <w:t>**gap_below**: flap_prob=0.000, motor_score=-12.256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Unplastic Baseline</w:t>
      </w:r>
    </w:p>
    <w:p>
      <w:pPr>
        <w:pStyle w:val="ListBullet"/>
      </w:pPr>
      <w:r>
        <w:t>Mean score: 0.180</w:t>
      </w:r>
    </w:p>
    <w:p>
      <w:pPr>
        <w:pStyle w:val="ListBullet"/>
      </w:pPr>
      <w:r>
        <w:t>Max score: 2</w:t>
      </w:r>
    </w:p>
    <w:p>
      <w:pPr>
        <w:pStyle w:val="ListBullet"/>
      </w:pPr>
      <w:r>
        <w:t>Mean survival: 161.6 steps</w:t>
      </w:r>
    </w:p>
    <w:p>
      <w:pPr>
        <w:pStyle w:val="ListBullet"/>
      </w:pPr>
      <w:r>
        <w:t>Mean flap rate: 0.079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Multi-Seed Replication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Generalization</w:t>
      </w:r>
    </w:p>
    <w:p>
      <w:pPr>
        <w:pStyle w:val="ListBullet"/>
      </w:pPr>
      <w:r>
        <w:t>**train_config**: mean=0.19</w:t>
      </w:r>
    </w:p>
    <w:p>
      <w:pPr>
        <w:pStyle w:val="ListBullet"/>
      </w:pPr>
      <w:r>
        <w:t>**large_gap**: mean=0.53</w:t>
      </w:r>
    </w:p>
    <w:p>
      <w:pPr>
        <w:pStyle w:val="ListBullet"/>
      </w:pPr>
      <w:r>
        <w:t>**small_gap**: mean=0.04</w:t>
      </w:r>
    </w:p>
    <w:p>
      <w:pPr>
        <w:pStyle w:val="ListBullet"/>
      </w:pPr>
      <w:r>
        <w:t>**fast_scroll**: mean=0.37</w:t>
      </w:r>
    </w:p>
    <w:p>
      <w:pPr>
        <w:pStyle w:val="ListBullet"/>
      </w:pPr>
      <w:r>
        <w:t>**slow_scroll**: mean=0.16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Perturbation</w:t>
      </w:r>
    </w:p>
    <w:p>
      <w:pPr>
        <w:pStyle w:val="ListBullet"/>
      </w:pPr>
      <w:r>
        <w:t>**baseline**: mean=0.20, survival=172.9</w:t>
      </w:r>
    </w:p>
    <w:p>
      <w:pPr>
        <w:pStyle w:val="ListBullet"/>
      </w:pPr>
      <w:r>
        <w:t>**gap_shift_up**: mean=0.22, survival=143.9</w:t>
      </w:r>
    </w:p>
    <w:p>
      <w:pPr>
        <w:pStyle w:val="ListBullet"/>
      </w:pPr>
      <w:r>
        <w:t>**gap_shift_down**: mean=0.15, survival=162.5</w:t>
      </w:r>
    </w:p>
    <w:p>
      <w:pPr>
        <w:pStyle w:val="ListBullet"/>
      </w:pPr>
      <w:r>
        <w:t>**speed_change**: mean=0.56, survival=87.5</w:t>
      </w:r>
    </w:p>
    <w:p>
      <w:pPr>
        <w:pStyle w:val="ListBullet"/>
      </w:pPr>
      <w:r>
        <w:t>**gap_narrow**: mean=0.10, survival=63.0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Behavioral Variability</w:t>
      </w:r>
    </w:p>
    <w:p>
      <w:pPr>
        <w:pStyle w:val="ListBullet"/>
      </w:pPr>
      <w:r>
        <w:t>**random**: timing_std=1.38, entropy=0.951</w:t>
      </w:r>
    </w:p>
    <w:p>
      <w:pPr>
        <w:pStyle w:val="ListBullet"/>
      </w:pPr>
      <w:r>
        <w:t>**fixed_period**: timing_std=3.20, entropy=0.527</w:t>
      </w:r>
    </w:p>
    <w:p>
      <w:pPr>
        <w:pStyle w:val="ListBullet"/>
      </w:pPr>
      <w:r>
        <w:t>**flymind_unplastic**: timing_std=19.23, entropy=0.436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Ablations</w:t>
      </w:r>
    </w:p>
    <w:p>
      <w:pPr>
        <w:pStyle w:val="ListBullet"/>
      </w:pPr>
      <w:r>
        <w:t>**A_no_plasticity**: mean=0.18, max=2</w:t>
      </w:r>
    </w:p>
    <w:p>
      <w:pPr>
        <w:pStyle w:val="ListBullet"/>
      </w:pPr>
      <w:r>
        <w:t>**B_pathway_plasticity**: mean=0.20, max=2</w:t>
      </w:r>
    </w:p>
    <w:p>
      <w:pPr>
        <w:pStyle w:val="ListBullet"/>
      </w:pPr>
      <w:r>
        <w:t>**C_random**: mean=0.00, max=0</w:t>
      </w:r>
    </w:p>
    <w:p>
      <w:pPr>
        <w:pStyle w:val="ListBullet"/>
      </w:pPr>
      <w:r>
        <w:t>**D_fixed**: mean=0.00, max=0</w:t>
      </w:r>
    </w:p>
    <w:p>
      <w:pPr>
        <w:pStyle w:val="ListBullet"/>
      </w:pPr>
      <w:r>
        <w:t>**E_hand_designed**: mean=2.32, max=3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12. Key Findings</w:t>
      </w:r>
    </w:p>
    <w:p>
      <w:r>
        <w:t>1. **PEG as convergence layer**: PEG receives 5765 synapses from EPG (the strongest</w:t>
      </w:r>
    </w:p>
    <w:p>
      <w:r>
        <w:t xml:space="preserve">   motor pathway). PEG activity is dominated by total EPG input, not spatial pattern.</w:t>
      </w:r>
    </w:p>
    <w:p>
      <w:r>
        <w:t xml:space="preserve">   PEG asymmetry (~0.014) is intrinsic to the connectome, not sensory-driven.</w:t>
      </w:r>
    </w:p>
    <w:p>
      <w:r>
        <w:t>2. **Sensor provides gap-position information**: The 9-channel sensor perfectly</w:t>
      </w:r>
    </w:p>
    <w:p>
      <w:r>
        <w:t xml:space="preserve">   encodes gap-bird difference (vertical_signal = +1.0 for gap above, -1.0 for below).</w:t>
      </w:r>
    </w:p>
    <w:p>
      <w:r>
        <w:t>3. **PEG gates motor output**: PEG activity modulates the sensor-based motor signal.</w:t>
      </w:r>
    </w:p>
    <w:p>
      <w:r>
        <w:t xml:space="preserve">   When PEG is active (pipe visible), the motor score is amplified. When PEG is</w:t>
      </w:r>
    </w:p>
    <w:p>
      <w:r>
        <w:t xml:space="preserve">   inactive (no pipe), the motor score is suppressed.</w:t>
      </w:r>
    </w:p>
    <w:p>
      <w:r>
        <w:t>4. **Performance**: The unplastic Phase 6B agent scores mean=0.22 (vs 0 for random,</w:t>
      </w:r>
    </w:p>
    <w:p>
      <w:r>
        <w:t xml:space="preserve">   2.32 for hand-designed). The agent occasionally reaches pipes but lacks the</w:t>
      </w:r>
    </w:p>
    <w:p>
      <w:r>
        <w:t xml:space="preserve">   velocity-dependent timing of the hand-designed controller.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13. Limitations</w:t>
      </w:r>
    </w:p>
    <w:p>
      <w:r>
        <w:t>1. **PEG information bottleneck**: PEG collapses EPG's spatial pattern into a scalar,</w:t>
      </w:r>
    </w:p>
    <w:p>
      <w:r>
        <w:t xml:space="preserve">   losing gap-position information. The motor readout cannot decode gap position</w:t>
      </w:r>
    </w:p>
    <w:p>
      <w:r>
        <w:t xml:space="preserve">   from PEG alone.</w:t>
      </w:r>
    </w:p>
    <w:p>
      <w:r>
        <w:t>2. **No velocity information**: The motor readout lacks explicit velocity input.</w:t>
      </w:r>
    </w:p>
    <w:p>
      <w:r>
        <w:t xml:space="preserve">   The hand-designed agent's velocity gate (flap when falling) is not replicated.</w:t>
      </w:r>
    </w:p>
    <w:p>
      <w:r>
        <w:t>3. **Weak PEG signal**: PEG activity (~0.02) is too weak to produce large motor</w:t>
      </w:r>
    </w:p>
    <w:p>
      <w:r>
        <w:t xml:space="preserve">   scores. The gain must be high (50-80) to produce meaningful flap probabilities.</w:t>
      </w:r>
    </w:p>
    <w:p>
      <w:r>
        <w:t>4. **Partial circuit**: The 261-neuron connectome is a subset of the Drosophila</w:t>
      </w:r>
    </w:p>
    <w:p>
      <w:r>
        <w:t xml:space="preserve">   central complex, missing PFL and other motor-related populations.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14. Recommended Phase 6C</w:t>
      </w:r>
    </w:p>
    <w:p>
      <w:r>
        <w:t>1. **Temporal motor readout**: Use PEG activity history (last N steps) to estimate</w:t>
      </w:r>
    </w:p>
    <w:p>
      <w:r>
        <w:t xml:space="preserve">   velocity and improve flap timing.</w:t>
      </w:r>
    </w:p>
    <w:p>
      <w:r>
        <w:t>2. **Additional motor populations**: Include PFNd/PFNv (40+20 neurons) in the</w:t>
      </w:r>
    </w:p>
    <w:p>
      <w:r>
        <w:t xml:space="preserve">   motor readout, as they project to motor descending neurons.</w:t>
      </w:r>
    </w:p>
    <w:p>
      <w:r>
        <w:t>3. **Curriculum learning**: Start with large gaps and slow speeds, then increase</w:t>
      </w:r>
    </w:p>
    <w:p>
      <w:r>
        <w:t xml:space="preserve">   difficulty to allow the motor readout to learn gradually.</w:t>
      </w:r>
    </w:p>
    <w:p>
      <w:r>
        <w:t>4. **Multi-modal sensing**: Add graviceptive (vertical velocity) as a separate</w:t>
      </w:r>
    </w:p>
    <w:p>
      <w:r>
        <w:t xml:space="preserve">   input pathway, bypassing the visual sensor.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