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5F" w:rsidRPr="00302CD5" w:rsidRDefault="00DE4630" w:rsidP="00E97742">
      <w:pPr>
        <w:spacing w:line="240" w:lineRule="auto"/>
        <w:jc w:val="center"/>
        <w:rPr>
          <w:rFonts w:cs="Times New Roman"/>
          <w:b/>
          <w:sz w:val="36"/>
          <w:szCs w:val="36"/>
          <w:u w:val="single"/>
        </w:rPr>
      </w:pPr>
      <w:r w:rsidRPr="00302CD5">
        <w:rPr>
          <w:rFonts w:cs="Times New Roman"/>
          <w:b/>
          <w:sz w:val="36"/>
          <w:szCs w:val="36"/>
          <w:u w:val="single"/>
        </w:rPr>
        <w:t>Azure Migration with PaaS Hosting</w:t>
      </w:r>
    </w:p>
    <w:p w:rsidR="00A31E91" w:rsidRDefault="00DF470C" w:rsidP="00DB3C90">
      <w:pPr>
        <w:spacing w:before="100" w:beforeAutospacing="1" w:after="150" w:line="240" w:lineRule="auto"/>
        <w:jc w:val="both"/>
        <w:rPr>
          <w:rFonts w:eastAsia="Times New Roman" w:cs="Times New Roman"/>
          <w:bCs/>
          <w:color w:val="333333"/>
          <w:sz w:val="28"/>
          <w:szCs w:val="28"/>
        </w:rPr>
      </w:pPr>
      <w:r w:rsidRPr="00302CD5">
        <w:rPr>
          <w:rFonts w:eastAsia="Times New Roman" w:cs="Times New Roman"/>
          <w:bCs/>
          <w:color w:val="333333"/>
          <w:sz w:val="28"/>
          <w:szCs w:val="28"/>
        </w:rPr>
        <w:t>The</w:t>
      </w:r>
      <w:r w:rsidR="00A31E91" w:rsidRPr="00302CD5">
        <w:rPr>
          <w:rFonts w:eastAsia="Times New Roman" w:cs="Times New Roman"/>
          <w:bCs/>
          <w:color w:val="333333"/>
          <w:sz w:val="28"/>
          <w:szCs w:val="28"/>
        </w:rPr>
        <w:t xml:space="preserve"> foll</w:t>
      </w:r>
      <w:r w:rsidRPr="00302CD5">
        <w:rPr>
          <w:rFonts w:eastAsia="Times New Roman" w:cs="Times New Roman"/>
          <w:bCs/>
          <w:color w:val="333333"/>
          <w:sz w:val="28"/>
          <w:szCs w:val="28"/>
        </w:rPr>
        <w:t>owing are the generalized steps to migrate the application to azure PaaS</w:t>
      </w:r>
    </w:p>
    <w:sdt>
      <w:sdtPr>
        <w:rPr>
          <w:rFonts w:asciiTheme="minorHAnsi" w:eastAsiaTheme="minorHAnsi" w:hAnsiTheme="minorHAnsi" w:cstheme="minorBidi"/>
          <w:color w:val="auto"/>
          <w:sz w:val="22"/>
          <w:szCs w:val="22"/>
        </w:rPr>
        <w:id w:val="-238089969"/>
        <w:docPartObj>
          <w:docPartGallery w:val="Table of Contents"/>
          <w:docPartUnique/>
        </w:docPartObj>
      </w:sdtPr>
      <w:sdtEndPr>
        <w:rPr>
          <w:b/>
          <w:bCs/>
          <w:noProof/>
        </w:rPr>
      </w:sdtEndPr>
      <w:sdtContent>
        <w:p w:rsidR="00DB3C90" w:rsidRDefault="00DB3C90">
          <w:pPr>
            <w:pStyle w:val="TOCHeading"/>
          </w:pPr>
          <w:r>
            <w:t>Contents</w:t>
          </w:r>
        </w:p>
        <w:p w:rsidR="00363A02" w:rsidRDefault="00DB3C90">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507166013" w:history="1">
            <w:r w:rsidR="00363A02" w:rsidRPr="00DB0897">
              <w:rPr>
                <w:rStyle w:val="Hyperlink"/>
                <w:noProof/>
              </w:rPr>
              <w:t>Introduction</w:t>
            </w:r>
            <w:r w:rsidR="00363A02">
              <w:rPr>
                <w:noProof/>
                <w:webHidden/>
              </w:rPr>
              <w:tab/>
            </w:r>
            <w:r w:rsidR="00363A02">
              <w:rPr>
                <w:noProof/>
                <w:webHidden/>
              </w:rPr>
              <w:fldChar w:fldCharType="begin"/>
            </w:r>
            <w:r w:rsidR="00363A02">
              <w:rPr>
                <w:noProof/>
                <w:webHidden/>
              </w:rPr>
              <w:instrText xml:space="preserve"> PAGEREF _Toc507166013 \h </w:instrText>
            </w:r>
            <w:r w:rsidR="00363A02">
              <w:rPr>
                <w:noProof/>
                <w:webHidden/>
              </w:rPr>
            </w:r>
            <w:r w:rsidR="00363A02">
              <w:rPr>
                <w:noProof/>
                <w:webHidden/>
              </w:rPr>
              <w:fldChar w:fldCharType="separate"/>
            </w:r>
            <w:r w:rsidR="00363A02">
              <w:rPr>
                <w:noProof/>
                <w:webHidden/>
              </w:rPr>
              <w:t>2</w:t>
            </w:r>
            <w:r w:rsidR="00363A02">
              <w:rPr>
                <w:noProof/>
                <w:webHidden/>
              </w:rPr>
              <w:fldChar w:fldCharType="end"/>
            </w:r>
          </w:hyperlink>
          <w:bookmarkStart w:id="0" w:name="_GoBack"/>
          <w:bookmarkEnd w:id="0"/>
        </w:p>
        <w:p w:rsidR="00363A02" w:rsidRDefault="00363A02">
          <w:pPr>
            <w:pStyle w:val="TOC1"/>
            <w:tabs>
              <w:tab w:val="left" w:pos="440"/>
              <w:tab w:val="right" w:leader="dot" w:pos="10070"/>
            </w:tabs>
            <w:rPr>
              <w:rFonts w:eastAsiaTheme="minorEastAsia"/>
              <w:noProof/>
            </w:rPr>
          </w:pPr>
          <w:hyperlink w:anchor="_Toc507166014" w:history="1">
            <w:r w:rsidRPr="00DB0897">
              <w:rPr>
                <w:rStyle w:val="Hyperlink"/>
                <w:noProof/>
              </w:rPr>
              <w:t>1.</w:t>
            </w:r>
            <w:r>
              <w:rPr>
                <w:rFonts w:eastAsiaTheme="minorEastAsia"/>
                <w:noProof/>
              </w:rPr>
              <w:tab/>
            </w:r>
            <w:r w:rsidRPr="00DB0897">
              <w:rPr>
                <w:rStyle w:val="Hyperlink"/>
                <w:noProof/>
              </w:rPr>
              <w:t>SSID (Source Server ID)</w:t>
            </w:r>
            <w:r>
              <w:rPr>
                <w:noProof/>
                <w:webHidden/>
              </w:rPr>
              <w:tab/>
            </w:r>
            <w:r>
              <w:rPr>
                <w:noProof/>
                <w:webHidden/>
              </w:rPr>
              <w:fldChar w:fldCharType="begin"/>
            </w:r>
            <w:r>
              <w:rPr>
                <w:noProof/>
                <w:webHidden/>
              </w:rPr>
              <w:instrText xml:space="preserve"> PAGEREF _Toc507166014 \h </w:instrText>
            </w:r>
            <w:r>
              <w:rPr>
                <w:noProof/>
                <w:webHidden/>
              </w:rPr>
            </w:r>
            <w:r>
              <w:rPr>
                <w:noProof/>
                <w:webHidden/>
              </w:rPr>
              <w:fldChar w:fldCharType="separate"/>
            </w:r>
            <w:r>
              <w:rPr>
                <w:noProof/>
                <w:webHidden/>
              </w:rPr>
              <w:t>2</w:t>
            </w:r>
            <w:r>
              <w:rPr>
                <w:noProof/>
                <w:webHidden/>
              </w:rPr>
              <w:fldChar w:fldCharType="end"/>
            </w:r>
          </w:hyperlink>
        </w:p>
        <w:p w:rsidR="00363A02" w:rsidRDefault="00363A02">
          <w:pPr>
            <w:pStyle w:val="TOC1"/>
            <w:tabs>
              <w:tab w:val="left" w:pos="440"/>
              <w:tab w:val="right" w:leader="dot" w:pos="10070"/>
            </w:tabs>
            <w:rPr>
              <w:rFonts w:eastAsiaTheme="minorEastAsia"/>
              <w:noProof/>
            </w:rPr>
          </w:pPr>
          <w:hyperlink w:anchor="_Toc507166015" w:history="1">
            <w:r w:rsidRPr="00DB0897">
              <w:rPr>
                <w:rStyle w:val="Hyperlink"/>
                <w:noProof/>
              </w:rPr>
              <w:t>2.</w:t>
            </w:r>
            <w:r>
              <w:rPr>
                <w:rFonts w:eastAsiaTheme="minorEastAsia"/>
                <w:noProof/>
              </w:rPr>
              <w:tab/>
            </w:r>
            <w:r w:rsidRPr="00DB0897">
              <w:rPr>
                <w:rStyle w:val="Hyperlink"/>
                <w:noProof/>
              </w:rPr>
              <w:t>RFS Request:</w:t>
            </w:r>
            <w:r>
              <w:rPr>
                <w:noProof/>
                <w:webHidden/>
              </w:rPr>
              <w:tab/>
            </w:r>
            <w:r>
              <w:rPr>
                <w:noProof/>
                <w:webHidden/>
              </w:rPr>
              <w:fldChar w:fldCharType="begin"/>
            </w:r>
            <w:r>
              <w:rPr>
                <w:noProof/>
                <w:webHidden/>
              </w:rPr>
              <w:instrText xml:space="preserve"> PAGEREF _Toc507166015 \h </w:instrText>
            </w:r>
            <w:r>
              <w:rPr>
                <w:noProof/>
                <w:webHidden/>
              </w:rPr>
            </w:r>
            <w:r>
              <w:rPr>
                <w:noProof/>
                <w:webHidden/>
              </w:rPr>
              <w:fldChar w:fldCharType="separate"/>
            </w:r>
            <w:r>
              <w:rPr>
                <w:noProof/>
                <w:webHidden/>
              </w:rPr>
              <w:t>2</w:t>
            </w:r>
            <w:r>
              <w:rPr>
                <w:noProof/>
                <w:webHidden/>
              </w:rPr>
              <w:fldChar w:fldCharType="end"/>
            </w:r>
          </w:hyperlink>
        </w:p>
        <w:p w:rsidR="00363A02" w:rsidRDefault="00363A02">
          <w:pPr>
            <w:pStyle w:val="TOC1"/>
            <w:tabs>
              <w:tab w:val="left" w:pos="440"/>
              <w:tab w:val="right" w:leader="dot" w:pos="10070"/>
            </w:tabs>
            <w:rPr>
              <w:rFonts w:eastAsiaTheme="minorEastAsia"/>
              <w:noProof/>
            </w:rPr>
          </w:pPr>
          <w:hyperlink w:anchor="_Toc507166016" w:history="1">
            <w:r w:rsidRPr="00DB0897">
              <w:rPr>
                <w:rStyle w:val="Hyperlink"/>
                <w:noProof/>
              </w:rPr>
              <w:t>3.</w:t>
            </w:r>
            <w:r>
              <w:rPr>
                <w:rFonts w:eastAsiaTheme="minorEastAsia"/>
                <w:noProof/>
              </w:rPr>
              <w:tab/>
            </w:r>
            <w:r w:rsidRPr="00DB0897">
              <w:rPr>
                <w:rStyle w:val="Hyperlink"/>
                <w:noProof/>
              </w:rPr>
              <w:t>RG Creation:</w:t>
            </w:r>
            <w:r>
              <w:rPr>
                <w:noProof/>
                <w:webHidden/>
              </w:rPr>
              <w:tab/>
            </w:r>
            <w:r>
              <w:rPr>
                <w:noProof/>
                <w:webHidden/>
              </w:rPr>
              <w:fldChar w:fldCharType="begin"/>
            </w:r>
            <w:r>
              <w:rPr>
                <w:noProof/>
                <w:webHidden/>
              </w:rPr>
              <w:instrText xml:space="preserve"> PAGEREF _Toc507166016 \h </w:instrText>
            </w:r>
            <w:r>
              <w:rPr>
                <w:noProof/>
                <w:webHidden/>
              </w:rPr>
            </w:r>
            <w:r>
              <w:rPr>
                <w:noProof/>
                <w:webHidden/>
              </w:rPr>
              <w:fldChar w:fldCharType="separate"/>
            </w:r>
            <w:r>
              <w:rPr>
                <w:noProof/>
                <w:webHidden/>
              </w:rPr>
              <w:t>2</w:t>
            </w:r>
            <w:r>
              <w:rPr>
                <w:noProof/>
                <w:webHidden/>
              </w:rPr>
              <w:fldChar w:fldCharType="end"/>
            </w:r>
          </w:hyperlink>
        </w:p>
        <w:p w:rsidR="00363A02" w:rsidRDefault="00363A02">
          <w:pPr>
            <w:pStyle w:val="TOC1"/>
            <w:tabs>
              <w:tab w:val="left" w:pos="440"/>
              <w:tab w:val="right" w:leader="dot" w:pos="10070"/>
            </w:tabs>
            <w:rPr>
              <w:rFonts w:eastAsiaTheme="minorEastAsia"/>
              <w:noProof/>
            </w:rPr>
          </w:pPr>
          <w:hyperlink w:anchor="_Toc507166017" w:history="1">
            <w:r w:rsidRPr="00DB0897">
              <w:rPr>
                <w:rStyle w:val="Hyperlink"/>
                <w:noProof/>
              </w:rPr>
              <w:t>4.</w:t>
            </w:r>
            <w:r>
              <w:rPr>
                <w:rFonts w:eastAsiaTheme="minorEastAsia"/>
                <w:noProof/>
              </w:rPr>
              <w:tab/>
            </w:r>
            <w:r w:rsidRPr="00DB0897">
              <w:rPr>
                <w:rStyle w:val="Hyperlink"/>
                <w:noProof/>
              </w:rPr>
              <w:t>Source Code and DB backup movement to Cloud:</w:t>
            </w:r>
            <w:r>
              <w:rPr>
                <w:noProof/>
                <w:webHidden/>
              </w:rPr>
              <w:tab/>
            </w:r>
            <w:r>
              <w:rPr>
                <w:noProof/>
                <w:webHidden/>
              </w:rPr>
              <w:fldChar w:fldCharType="begin"/>
            </w:r>
            <w:r>
              <w:rPr>
                <w:noProof/>
                <w:webHidden/>
              </w:rPr>
              <w:instrText xml:space="preserve"> PAGEREF _Toc507166017 \h </w:instrText>
            </w:r>
            <w:r>
              <w:rPr>
                <w:noProof/>
                <w:webHidden/>
              </w:rPr>
            </w:r>
            <w:r>
              <w:rPr>
                <w:noProof/>
                <w:webHidden/>
              </w:rPr>
              <w:fldChar w:fldCharType="separate"/>
            </w:r>
            <w:r>
              <w:rPr>
                <w:noProof/>
                <w:webHidden/>
              </w:rPr>
              <w:t>2</w:t>
            </w:r>
            <w:r>
              <w:rPr>
                <w:noProof/>
                <w:webHidden/>
              </w:rPr>
              <w:fldChar w:fldCharType="end"/>
            </w:r>
          </w:hyperlink>
        </w:p>
        <w:p w:rsidR="00363A02" w:rsidRDefault="00363A02">
          <w:pPr>
            <w:pStyle w:val="TOC1"/>
            <w:tabs>
              <w:tab w:val="left" w:pos="440"/>
              <w:tab w:val="right" w:leader="dot" w:pos="10070"/>
            </w:tabs>
            <w:rPr>
              <w:rFonts w:eastAsiaTheme="minorEastAsia"/>
              <w:noProof/>
            </w:rPr>
          </w:pPr>
          <w:hyperlink w:anchor="_Toc507166018" w:history="1">
            <w:r w:rsidRPr="00DB0897">
              <w:rPr>
                <w:rStyle w:val="Hyperlink"/>
                <w:noProof/>
              </w:rPr>
              <w:t>5.</w:t>
            </w:r>
            <w:r>
              <w:rPr>
                <w:rFonts w:eastAsiaTheme="minorEastAsia"/>
                <w:noProof/>
              </w:rPr>
              <w:tab/>
            </w:r>
            <w:r w:rsidRPr="00DB0897">
              <w:rPr>
                <w:rStyle w:val="Hyperlink"/>
                <w:noProof/>
              </w:rPr>
              <w:t>Security considerations</w:t>
            </w:r>
            <w:r>
              <w:rPr>
                <w:noProof/>
                <w:webHidden/>
              </w:rPr>
              <w:tab/>
            </w:r>
            <w:r>
              <w:rPr>
                <w:noProof/>
                <w:webHidden/>
              </w:rPr>
              <w:fldChar w:fldCharType="begin"/>
            </w:r>
            <w:r>
              <w:rPr>
                <w:noProof/>
                <w:webHidden/>
              </w:rPr>
              <w:instrText xml:space="preserve"> PAGEREF _Toc507166018 \h </w:instrText>
            </w:r>
            <w:r>
              <w:rPr>
                <w:noProof/>
                <w:webHidden/>
              </w:rPr>
            </w:r>
            <w:r>
              <w:rPr>
                <w:noProof/>
                <w:webHidden/>
              </w:rPr>
              <w:fldChar w:fldCharType="separate"/>
            </w:r>
            <w:r>
              <w:rPr>
                <w:noProof/>
                <w:webHidden/>
              </w:rPr>
              <w:t>2</w:t>
            </w:r>
            <w:r>
              <w:rPr>
                <w:noProof/>
                <w:webHidden/>
              </w:rPr>
              <w:fldChar w:fldCharType="end"/>
            </w:r>
          </w:hyperlink>
        </w:p>
        <w:p w:rsidR="00363A02" w:rsidRDefault="00363A02">
          <w:pPr>
            <w:pStyle w:val="TOC1"/>
            <w:tabs>
              <w:tab w:val="left" w:pos="440"/>
              <w:tab w:val="right" w:leader="dot" w:pos="10070"/>
            </w:tabs>
            <w:rPr>
              <w:rFonts w:eastAsiaTheme="minorEastAsia"/>
              <w:noProof/>
            </w:rPr>
          </w:pPr>
          <w:hyperlink w:anchor="_Toc507166019" w:history="1">
            <w:r w:rsidRPr="00DB0897">
              <w:rPr>
                <w:rStyle w:val="Hyperlink"/>
                <w:noProof/>
              </w:rPr>
              <w:t>6.</w:t>
            </w:r>
            <w:r>
              <w:rPr>
                <w:rFonts w:eastAsiaTheme="minorEastAsia"/>
                <w:noProof/>
              </w:rPr>
              <w:tab/>
            </w:r>
            <w:r w:rsidRPr="00DB0897">
              <w:rPr>
                <w:rStyle w:val="Hyperlink"/>
                <w:noProof/>
              </w:rPr>
              <w:t>PaaS web application accessible to PUBLIC</w:t>
            </w:r>
            <w:r>
              <w:rPr>
                <w:noProof/>
                <w:webHidden/>
              </w:rPr>
              <w:tab/>
            </w:r>
            <w:r>
              <w:rPr>
                <w:noProof/>
                <w:webHidden/>
              </w:rPr>
              <w:fldChar w:fldCharType="begin"/>
            </w:r>
            <w:r>
              <w:rPr>
                <w:noProof/>
                <w:webHidden/>
              </w:rPr>
              <w:instrText xml:space="preserve"> PAGEREF _Toc507166019 \h </w:instrText>
            </w:r>
            <w:r>
              <w:rPr>
                <w:noProof/>
                <w:webHidden/>
              </w:rPr>
            </w:r>
            <w:r>
              <w:rPr>
                <w:noProof/>
                <w:webHidden/>
              </w:rPr>
              <w:fldChar w:fldCharType="separate"/>
            </w:r>
            <w:r>
              <w:rPr>
                <w:noProof/>
                <w:webHidden/>
              </w:rPr>
              <w:t>3</w:t>
            </w:r>
            <w:r>
              <w:rPr>
                <w:noProof/>
                <w:webHidden/>
              </w:rPr>
              <w:fldChar w:fldCharType="end"/>
            </w:r>
          </w:hyperlink>
        </w:p>
        <w:p w:rsidR="00363A02" w:rsidRDefault="00363A02">
          <w:pPr>
            <w:pStyle w:val="TOC1"/>
            <w:tabs>
              <w:tab w:val="left" w:pos="440"/>
              <w:tab w:val="right" w:leader="dot" w:pos="10070"/>
            </w:tabs>
            <w:rPr>
              <w:rFonts w:eastAsiaTheme="minorEastAsia"/>
              <w:noProof/>
            </w:rPr>
          </w:pPr>
          <w:hyperlink w:anchor="_Toc507166020" w:history="1">
            <w:r w:rsidRPr="00DB0897">
              <w:rPr>
                <w:rStyle w:val="Hyperlink"/>
                <w:noProof/>
              </w:rPr>
              <w:t>7.</w:t>
            </w:r>
            <w:r>
              <w:rPr>
                <w:rFonts w:eastAsiaTheme="minorEastAsia"/>
                <w:noProof/>
              </w:rPr>
              <w:tab/>
            </w:r>
            <w:r w:rsidRPr="00DB0897">
              <w:rPr>
                <w:rStyle w:val="Hyperlink"/>
                <w:noProof/>
              </w:rPr>
              <w:t>Azure AD:</w:t>
            </w:r>
            <w:r>
              <w:rPr>
                <w:noProof/>
                <w:webHidden/>
              </w:rPr>
              <w:tab/>
            </w:r>
            <w:r>
              <w:rPr>
                <w:noProof/>
                <w:webHidden/>
              </w:rPr>
              <w:fldChar w:fldCharType="begin"/>
            </w:r>
            <w:r>
              <w:rPr>
                <w:noProof/>
                <w:webHidden/>
              </w:rPr>
              <w:instrText xml:space="preserve"> PAGEREF _Toc507166020 \h </w:instrText>
            </w:r>
            <w:r>
              <w:rPr>
                <w:noProof/>
                <w:webHidden/>
              </w:rPr>
            </w:r>
            <w:r>
              <w:rPr>
                <w:noProof/>
                <w:webHidden/>
              </w:rPr>
              <w:fldChar w:fldCharType="separate"/>
            </w:r>
            <w:r>
              <w:rPr>
                <w:noProof/>
                <w:webHidden/>
              </w:rPr>
              <w:t>3</w:t>
            </w:r>
            <w:r>
              <w:rPr>
                <w:noProof/>
                <w:webHidden/>
              </w:rPr>
              <w:fldChar w:fldCharType="end"/>
            </w:r>
          </w:hyperlink>
        </w:p>
        <w:p w:rsidR="00363A02" w:rsidRDefault="00363A02">
          <w:pPr>
            <w:pStyle w:val="TOC1"/>
            <w:tabs>
              <w:tab w:val="left" w:pos="440"/>
              <w:tab w:val="right" w:leader="dot" w:pos="10070"/>
            </w:tabs>
            <w:rPr>
              <w:rFonts w:eastAsiaTheme="minorEastAsia"/>
              <w:noProof/>
            </w:rPr>
          </w:pPr>
          <w:hyperlink w:anchor="_Toc507166021" w:history="1">
            <w:r w:rsidRPr="00DB0897">
              <w:rPr>
                <w:rStyle w:val="Hyperlink"/>
                <w:noProof/>
              </w:rPr>
              <w:t>8.</w:t>
            </w:r>
            <w:r>
              <w:rPr>
                <w:rFonts w:eastAsiaTheme="minorEastAsia"/>
                <w:noProof/>
              </w:rPr>
              <w:tab/>
            </w:r>
            <w:r w:rsidRPr="00DB0897">
              <w:rPr>
                <w:rStyle w:val="Hyperlink"/>
                <w:noProof/>
              </w:rPr>
              <w:t>Reply URL request</w:t>
            </w:r>
            <w:r>
              <w:rPr>
                <w:noProof/>
                <w:webHidden/>
              </w:rPr>
              <w:tab/>
            </w:r>
            <w:r>
              <w:rPr>
                <w:noProof/>
                <w:webHidden/>
              </w:rPr>
              <w:fldChar w:fldCharType="begin"/>
            </w:r>
            <w:r>
              <w:rPr>
                <w:noProof/>
                <w:webHidden/>
              </w:rPr>
              <w:instrText xml:space="preserve"> PAGEREF _Toc507166021 \h </w:instrText>
            </w:r>
            <w:r>
              <w:rPr>
                <w:noProof/>
                <w:webHidden/>
              </w:rPr>
            </w:r>
            <w:r>
              <w:rPr>
                <w:noProof/>
                <w:webHidden/>
              </w:rPr>
              <w:fldChar w:fldCharType="separate"/>
            </w:r>
            <w:r>
              <w:rPr>
                <w:noProof/>
                <w:webHidden/>
              </w:rPr>
              <w:t>3</w:t>
            </w:r>
            <w:r>
              <w:rPr>
                <w:noProof/>
                <w:webHidden/>
              </w:rPr>
              <w:fldChar w:fldCharType="end"/>
            </w:r>
          </w:hyperlink>
        </w:p>
        <w:p w:rsidR="00363A02" w:rsidRDefault="00363A02">
          <w:pPr>
            <w:pStyle w:val="TOC1"/>
            <w:tabs>
              <w:tab w:val="left" w:pos="440"/>
              <w:tab w:val="right" w:leader="dot" w:pos="10070"/>
            </w:tabs>
            <w:rPr>
              <w:rFonts w:eastAsiaTheme="minorEastAsia"/>
              <w:noProof/>
            </w:rPr>
          </w:pPr>
          <w:hyperlink w:anchor="_Toc507166022" w:history="1">
            <w:r w:rsidRPr="00DB0897">
              <w:rPr>
                <w:rStyle w:val="Hyperlink"/>
                <w:noProof/>
              </w:rPr>
              <w:t>9.</w:t>
            </w:r>
            <w:r>
              <w:rPr>
                <w:rFonts w:eastAsiaTheme="minorEastAsia"/>
                <w:noProof/>
              </w:rPr>
              <w:tab/>
            </w:r>
            <w:r w:rsidRPr="00DB0897">
              <w:rPr>
                <w:rStyle w:val="Hyperlink"/>
                <w:noProof/>
              </w:rPr>
              <w:t>Service Accounts Creation:</w:t>
            </w:r>
            <w:r>
              <w:rPr>
                <w:noProof/>
                <w:webHidden/>
              </w:rPr>
              <w:tab/>
            </w:r>
            <w:r>
              <w:rPr>
                <w:noProof/>
                <w:webHidden/>
              </w:rPr>
              <w:fldChar w:fldCharType="begin"/>
            </w:r>
            <w:r>
              <w:rPr>
                <w:noProof/>
                <w:webHidden/>
              </w:rPr>
              <w:instrText xml:space="preserve"> PAGEREF _Toc507166022 \h </w:instrText>
            </w:r>
            <w:r>
              <w:rPr>
                <w:noProof/>
                <w:webHidden/>
              </w:rPr>
            </w:r>
            <w:r>
              <w:rPr>
                <w:noProof/>
                <w:webHidden/>
              </w:rPr>
              <w:fldChar w:fldCharType="separate"/>
            </w:r>
            <w:r>
              <w:rPr>
                <w:noProof/>
                <w:webHidden/>
              </w:rPr>
              <w:t>3</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23" w:history="1">
            <w:r w:rsidRPr="00DB0897">
              <w:rPr>
                <w:rStyle w:val="Hyperlink"/>
                <w:noProof/>
              </w:rPr>
              <w:t>10.</w:t>
            </w:r>
            <w:r>
              <w:rPr>
                <w:rFonts w:eastAsiaTheme="minorEastAsia"/>
                <w:noProof/>
              </w:rPr>
              <w:tab/>
            </w:r>
            <w:r w:rsidRPr="00DB0897">
              <w:rPr>
                <w:rStyle w:val="Hyperlink"/>
                <w:noProof/>
              </w:rPr>
              <w:t>AD Groups Creation and Addition of Members:</w:t>
            </w:r>
            <w:r>
              <w:rPr>
                <w:noProof/>
                <w:webHidden/>
              </w:rPr>
              <w:tab/>
            </w:r>
            <w:r>
              <w:rPr>
                <w:noProof/>
                <w:webHidden/>
              </w:rPr>
              <w:fldChar w:fldCharType="begin"/>
            </w:r>
            <w:r>
              <w:rPr>
                <w:noProof/>
                <w:webHidden/>
              </w:rPr>
              <w:instrText xml:space="preserve"> PAGEREF _Toc507166023 \h </w:instrText>
            </w:r>
            <w:r>
              <w:rPr>
                <w:noProof/>
                <w:webHidden/>
              </w:rPr>
            </w:r>
            <w:r>
              <w:rPr>
                <w:noProof/>
                <w:webHidden/>
              </w:rPr>
              <w:fldChar w:fldCharType="separate"/>
            </w:r>
            <w:r>
              <w:rPr>
                <w:noProof/>
                <w:webHidden/>
              </w:rPr>
              <w:t>3</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24" w:history="1">
            <w:r w:rsidRPr="00DB0897">
              <w:rPr>
                <w:rStyle w:val="Hyperlink"/>
                <w:noProof/>
              </w:rPr>
              <w:t>11.</w:t>
            </w:r>
            <w:r>
              <w:rPr>
                <w:rFonts w:eastAsiaTheme="minorEastAsia"/>
                <w:noProof/>
              </w:rPr>
              <w:tab/>
            </w:r>
            <w:r w:rsidRPr="00DB0897">
              <w:rPr>
                <w:rStyle w:val="Hyperlink"/>
                <w:noProof/>
              </w:rPr>
              <w:t>PaaS DB restore process</w:t>
            </w:r>
            <w:r>
              <w:rPr>
                <w:noProof/>
                <w:webHidden/>
              </w:rPr>
              <w:tab/>
            </w:r>
            <w:r>
              <w:rPr>
                <w:noProof/>
                <w:webHidden/>
              </w:rPr>
              <w:fldChar w:fldCharType="begin"/>
            </w:r>
            <w:r>
              <w:rPr>
                <w:noProof/>
                <w:webHidden/>
              </w:rPr>
              <w:instrText xml:space="preserve"> PAGEREF _Toc507166024 \h </w:instrText>
            </w:r>
            <w:r>
              <w:rPr>
                <w:noProof/>
                <w:webHidden/>
              </w:rPr>
            </w:r>
            <w:r>
              <w:rPr>
                <w:noProof/>
                <w:webHidden/>
              </w:rPr>
              <w:fldChar w:fldCharType="separate"/>
            </w:r>
            <w:r>
              <w:rPr>
                <w:noProof/>
                <w:webHidden/>
              </w:rPr>
              <w:t>3</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25" w:history="1">
            <w:r w:rsidRPr="00DB0897">
              <w:rPr>
                <w:rStyle w:val="Hyperlink"/>
                <w:noProof/>
              </w:rPr>
              <w:t>12.</w:t>
            </w:r>
            <w:r>
              <w:rPr>
                <w:rFonts w:eastAsiaTheme="minorEastAsia"/>
                <w:noProof/>
              </w:rPr>
              <w:tab/>
            </w:r>
            <w:r w:rsidRPr="00DB0897">
              <w:rPr>
                <w:rStyle w:val="Hyperlink"/>
                <w:noProof/>
              </w:rPr>
              <w:t>DB and Application Access:</w:t>
            </w:r>
            <w:r>
              <w:rPr>
                <w:noProof/>
                <w:webHidden/>
              </w:rPr>
              <w:tab/>
            </w:r>
            <w:r>
              <w:rPr>
                <w:noProof/>
                <w:webHidden/>
              </w:rPr>
              <w:fldChar w:fldCharType="begin"/>
            </w:r>
            <w:r>
              <w:rPr>
                <w:noProof/>
                <w:webHidden/>
              </w:rPr>
              <w:instrText xml:space="preserve"> PAGEREF _Toc507166025 \h </w:instrText>
            </w:r>
            <w:r>
              <w:rPr>
                <w:noProof/>
                <w:webHidden/>
              </w:rPr>
            </w:r>
            <w:r>
              <w:rPr>
                <w:noProof/>
                <w:webHidden/>
              </w:rPr>
              <w:fldChar w:fldCharType="separate"/>
            </w:r>
            <w:r>
              <w:rPr>
                <w:noProof/>
                <w:webHidden/>
              </w:rPr>
              <w:t>4</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26" w:history="1">
            <w:r w:rsidRPr="00DB0897">
              <w:rPr>
                <w:rStyle w:val="Hyperlink"/>
                <w:noProof/>
              </w:rPr>
              <w:t>13.</w:t>
            </w:r>
            <w:r>
              <w:rPr>
                <w:rFonts w:eastAsiaTheme="minorEastAsia"/>
                <w:noProof/>
              </w:rPr>
              <w:tab/>
            </w:r>
            <w:r w:rsidRPr="00DB0897">
              <w:rPr>
                <w:rStyle w:val="Hyperlink"/>
                <w:noProof/>
              </w:rPr>
              <w:t>Internal and External DNS requests</w:t>
            </w:r>
            <w:r>
              <w:rPr>
                <w:noProof/>
                <w:webHidden/>
              </w:rPr>
              <w:tab/>
            </w:r>
            <w:r>
              <w:rPr>
                <w:noProof/>
                <w:webHidden/>
              </w:rPr>
              <w:fldChar w:fldCharType="begin"/>
            </w:r>
            <w:r>
              <w:rPr>
                <w:noProof/>
                <w:webHidden/>
              </w:rPr>
              <w:instrText xml:space="preserve"> PAGEREF _Toc507166026 \h </w:instrText>
            </w:r>
            <w:r>
              <w:rPr>
                <w:noProof/>
                <w:webHidden/>
              </w:rPr>
            </w:r>
            <w:r>
              <w:rPr>
                <w:noProof/>
                <w:webHidden/>
              </w:rPr>
              <w:fldChar w:fldCharType="separate"/>
            </w:r>
            <w:r>
              <w:rPr>
                <w:noProof/>
                <w:webHidden/>
              </w:rPr>
              <w:t>4</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27" w:history="1">
            <w:r w:rsidRPr="00DB0897">
              <w:rPr>
                <w:rStyle w:val="Hyperlink"/>
                <w:noProof/>
              </w:rPr>
              <w:t>14.</w:t>
            </w:r>
            <w:r>
              <w:rPr>
                <w:rFonts w:eastAsiaTheme="minorEastAsia"/>
                <w:noProof/>
              </w:rPr>
              <w:tab/>
            </w:r>
            <w:r w:rsidRPr="00DB0897">
              <w:rPr>
                <w:rStyle w:val="Hyperlink"/>
                <w:noProof/>
              </w:rPr>
              <w:t>Application insights configuration</w:t>
            </w:r>
            <w:r>
              <w:rPr>
                <w:noProof/>
                <w:webHidden/>
              </w:rPr>
              <w:tab/>
            </w:r>
            <w:r>
              <w:rPr>
                <w:noProof/>
                <w:webHidden/>
              </w:rPr>
              <w:fldChar w:fldCharType="begin"/>
            </w:r>
            <w:r>
              <w:rPr>
                <w:noProof/>
                <w:webHidden/>
              </w:rPr>
              <w:instrText xml:space="preserve"> PAGEREF _Toc507166027 \h </w:instrText>
            </w:r>
            <w:r>
              <w:rPr>
                <w:noProof/>
                <w:webHidden/>
              </w:rPr>
            </w:r>
            <w:r>
              <w:rPr>
                <w:noProof/>
                <w:webHidden/>
              </w:rPr>
              <w:fldChar w:fldCharType="separate"/>
            </w:r>
            <w:r>
              <w:rPr>
                <w:noProof/>
                <w:webHidden/>
              </w:rPr>
              <w:t>4</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28" w:history="1">
            <w:r w:rsidRPr="00DB0897">
              <w:rPr>
                <w:rStyle w:val="Hyperlink"/>
                <w:noProof/>
              </w:rPr>
              <w:t>15.</w:t>
            </w:r>
            <w:r>
              <w:rPr>
                <w:rFonts w:eastAsiaTheme="minorEastAsia"/>
                <w:noProof/>
              </w:rPr>
              <w:tab/>
            </w:r>
            <w:r w:rsidRPr="00DB0897">
              <w:rPr>
                <w:rStyle w:val="Hyperlink"/>
                <w:noProof/>
              </w:rPr>
              <w:t>Unit Test:</w:t>
            </w:r>
            <w:r>
              <w:rPr>
                <w:noProof/>
                <w:webHidden/>
              </w:rPr>
              <w:tab/>
            </w:r>
            <w:r>
              <w:rPr>
                <w:noProof/>
                <w:webHidden/>
              </w:rPr>
              <w:fldChar w:fldCharType="begin"/>
            </w:r>
            <w:r>
              <w:rPr>
                <w:noProof/>
                <w:webHidden/>
              </w:rPr>
              <w:instrText xml:space="preserve"> PAGEREF _Toc507166028 \h </w:instrText>
            </w:r>
            <w:r>
              <w:rPr>
                <w:noProof/>
                <w:webHidden/>
              </w:rPr>
            </w:r>
            <w:r>
              <w:rPr>
                <w:noProof/>
                <w:webHidden/>
              </w:rPr>
              <w:fldChar w:fldCharType="separate"/>
            </w:r>
            <w:r>
              <w:rPr>
                <w:noProof/>
                <w:webHidden/>
              </w:rPr>
              <w:t>4</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29" w:history="1">
            <w:r w:rsidRPr="00DB0897">
              <w:rPr>
                <w:rStyle w:val="Hyperlink"/>
                <w:noProof/>
              </w:rPr>
              <w:t>16.</w:t>
            </w:r>
            <w:r>
              <w:rPr>
                <w:rFonts w:eastAsiaTheme="minorEastAsia"/>
                <w:noProof/>
              </w:rPr>
              <w:tab/>
            </w:r>
            <w:r w:rsidRPr="00DB0897">
              <w:rPr>
                <w:rStyle w:val="Hyperlink"/>
                <w:noProof/>
              </w:rPr>
              <w:t>Smoke Test:</w:t>
            </w:r>
            <w:r>
              <w:rPr>
                <w:noProof/>
                <w:webHidden/>
              </w:rPr>
              <w:tab/>
            </w:r>
            <w:r>
              <w:rPr>
                <w:noProof/>
                <w:webHidden/>
              </w:rPr>
              <w:fldChar w:fldCharType="begin"/>
            </w:r>
            <w:r>
              <w:rPr>
                <w:noProof/>
                <w:webHidden/>
              </w:rPr>
              <w:instrText xml:space="preserve"> PAGEREF _Toc507166029 \h </w:instrText>
            </w:r>
            <w:r>
              <w:rPr>
                <w:noProof/>
                <w:webHidden/>
              </w:rPr>
            </w:r>
            <w:r>
              <w:rPr>
                <w:noProof/>
                <w:webHidden/>
              </w:rPr>
              <w:fldChar w:fldCharType="separate"/>
            </w:r>
            <w:r>
              <w:rPr>
                <w:noProof/>
                <w:webHidden/>
              </w:rPr>
              <w:t>4</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30" w:history="1">
            <w:r w:rsidRPr="00DB0897">
              <w:rPr>
                <w:rStyle w:val="Hyperlink"/>
                <w:noProof/>
              </w:rPr>
              <w:t>17.</w:t>
            </w:r>
            <w:r>
              <w:rPr>
                <w:rFonts w:eastAsiaTheme="minorEastAsia"/>
                <w:noProof/>
              </w:rPr>
              <w:tab/>
            </w:r>
            <w:r w:rsidRPr="00DB0897">
              <w:rPr>
                <w:rStyle w:val="Hyperlink"/>
                <w:noProof/>
              </w:rPr>
              <w:t>Application Security Scan:</w:t>
            </w:r>
            <w:r>
              <w:rPr>
                <w:noProof/>
                <w:webHidden/>
              </w:rPr>
              <w:tab/>
            </w:r>
            <w:r>
              <w:rPr>
                <w:noProof/>
                <w:webHidden/>
              </w:rPr>
              <w:fldChar w:fldCharType="begin"/>
            </w:r>
            <w:r>
              <w:rPr>
                <w:noProof/>
                <w:webHidden/>
              </w:rPr>
              <w:instrText xml:space="preserve"> PAGEREF _Toc507166030 \h </w:instrText>
            </w:r>
            <w:r>
              <w:rPr>
                <w:noProof/>
                <w:webHidden/>
              </w:rPr>
            </w:r>
            <w:r>
              <w:rPr>
                <w:noProof/>
                <w:webHidden/>
              </w:rPr>
              <w:fldChar w:fldCharType="separate"/>
            </w:r>
            <w:r>
              <w:rPr>
                <w:noProof/>
                <w:webHidden/>
              </w:rPr>
              <w:t>4</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31" w:history="1">
            <w:r w:rsidRPr="00DB0897">
              <w:rPr>
                <w:rStyle w:val="Hyperlink"/>
                <w:noProof/>
              </w:rPr>
              <w:t>18.</w:t>
            </w:r>
            <w:r>
              <w:rPr>
                <w:rFonts w:eastAsiaTheme="minorEastAsia"/>
                <w:noProof/>
              </w:rPr>
              <w:tab/>
            </w:r>
            <w:r w:rsidRPr="00DB0897">
              <w:rPr>
                <w:rStyle w:val="Hyperlink"/>
                <w:noProof/>
              </w:rPr>
              <w:t>Application Security Re-Scan:</w:t>
            </w:r>
            <w:r>
              <w:rPr>
                <w:noProof/>
                <w:webHidden/>
              </w:rPr>
              <w:tab/>
            </w:r>
            <w:r>
              <w:rPr>
                <w:noProof/>
                <w:webHidden/>
              </w:rPr>
              <w:fldChar w:fldCharType="begin"/>
            </w:r>
            <w:r>
              <w:rPr>
                <w:noProof/>
                <w:webHidden/>
              </w:rPr>
              <w:instrText xml:space="preserve"> PAGEREF _Toc507166031 \h </w:instrText>
            </w:r>
            <w:r>
              <w:rPr>
                <w:noProof/>
                <w:webHidden/>
              </w:rPr>
            </w:r>
            <w:r>
              <w:rPr>
                <w:noProof/>
                <w:webHidden/>
              </w:rPr>
              <w:fldChar w:fldCharType="separate"/>
            </w:r>
            <w:r>
              <w:rPr>
                <w:noProof/>
                <w:webHidden/>
              </w:rPr>
              <w:t>5</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32" w:history="1">
            <w:r w:rsidRPr="00DB0897">
              <w:rPr>
                <w:rStyle w:val="Hyperlink"/>
                <w:noProof/>
              </w:rPr>
              <w:t>19.</w:t>
            </w:r>
            <w:r>
              <w:rPr>
                <w:rFonts w:eastAsiaTheme="minorEastAsia"/>
                <w:noProof/>
              </w:rPr>
              <w:tab/>
            </w:r>
            <w:r w:rsidRPr="00DB0897">
              <w:rPr>
                <w:rStyle w:val="Hyperlink"/>
                <w:noProof/>
              </w:rPr>
              <w:t>Internal UAT</w:t>
            </w:r>
            <w:r>
              <w:rPr>
                <w:noProof/>
                <w:webHidden/>
              </w:rPr>
              <w:tab/>
            </w:r>
            <w:r>
              <w:rPr>
                <w:noProof/>
                <w:webHidden/>
              </w:rPr>
              <w:fldChar w:fldCharType="begin"/>
            </w:r>
            <w:r>
              <w:rPr>
                <w:noProof/>
                <w:webHidden/>
              </w:rPr>
              <w:instrText xml:space="preserve"> PAGEREF _Toc507166032 \h </w:instrText>
            </w:r>
            <w:r>
              <w:rPr>
                <w:noProof/>
                <w:webHidden/>
              </w:rPr>
            </w:r>
            <w:r>
              <w:rPr>
                <w:noProof/>
                <w:webHidden/>
              </w:rPr>
              <w:fldChar w:fldCharType="separate"/>
            </w:r>
            <w:r>
              <w:rPr>
                <w:noProof/>
                <w:webHidden/>
              </w:rPr>
              <w:t>5</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33" w:history="1">
            <w:r w:rsidRPr="00DB0897">
              <w:rPr>
                <w:rStyle w:val="Hyperlink"/>
                <w:noProof/>
              </w:rPr>
              <w:t>20.</w:t>
            </w:r>
            <w:r>
              <w:rPr>
                <w:rFonts w:eastAsiaTheme="minorEastAsia"/>
                <w:noProof/>
              </w:rPr>
              <w:tab/>
            </w:r>
            <w:r w:rsidRPr="00DB0897">
              <w:rPr>
                <w:rStyle w:val="Hyperlink"/>
                <w:noProof/>
              </w:rPr>
              <w:t>UAT</w:t>
            </w:r>
            <w:r>
              <w:rPr>
                <w:noProof/>
                <w:webHidden/>
              </w:rPr>
              <w:tab/>
            </w:r>
            <w:r>
              <w:rPr>
                <w:noProof/>
                <w:webHidden/>
              </w:rPr>
              <w:fldChar w:fldCharType="begin"/>
            </w:r>
            <w:r>
              <w:rPr>
                <w:noProof/>
                <w:webHidden/>
              </w:rPr>
              <w:instrText xml:space="preserve"> PAGEREF _Toc507166033 \h </w:instrText>
            </w:r>
            <w:r>
              <w:rPr>
                <w:noProof/>
                <w:webHidden/>
              </w:rPr>
            </w:r>
            <w:r>
              <w:rPr>
                <w:noProof/>
                <w:webHidden/>
              </w:rPr>
              <w:fldChar w:fldCharType="separate"/>
            </w:r>
            <w:r>
              <w:rPr>
                <w:noProof/>
                <w:webHidden/>
              </w:rPr>
              <w:t>5</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34" w:history="1">
            <w:r w:rsidRPr="00DB0897">
              <w:rPr>
                <w:rStyle w:val="Hyperlink"/>
                <w:noProof/>
              </w:rPr>
              <w:t>21.</w:t>
            </w:r>
            <w:r>
              <w:rPr>
                <w:rFonts w:eastAsiaTheme="minorEastAsia"/>
                <w:noProof/>
              </w:rPr>
              <w:tab/>
            </w:r>
            <w:r w:rsidRPr="00DB0897">
              <w:rPr>
                <w:rStyle w:val="Hyperlink"/>
                <w:noProof/>
              </w:rPr>
              <w:t>SSL request process</w:t>
            </w:r>
            <w:r>
              <w:rPr>
                <w:noProof/>
                <w:webHidden/>
              </w:rPr>
              <w:tab/>
            </w:r>
            <w:r>
              <w:rPr>
                <w:noProof/>
                <w:webHidden/>
              </w:rPr>
              <w:fldChar w:fldCharType="begin"/>
            </w:r>
            <w:r>
              <w:rPr>
                <w:noProof/>
                <w:webHidden/>
              </w:rPr>
              <w:instrText xml:space="preserve"> PAGEREF _Toc507166034 \h </w:instrText>
            </w:r>
            <w:r>
              <w:rPr>
                <w:noProof/>
                <w:webHidden/>
              </w:rPr>
            </w:r>
            <w:r>
              <w:rPr>
                <w:noProof/>
                <w:webHidden/>
              </w:rPr>
              <w:fldChar w:fldCharType="separate"/>
            </w:r>
            <w:r>
              <w:rPr>
                <w:noProof/>
                <w:webHidden/>
              </w:rPr>
              <w:t>5</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35" w:history="1">
            <w:r w:rsidRPr="00DB0897">
              <w:rPr>
                <w:rStyle w:val="Hyperlink"/>
                <w:noProof/>
              </w:rPr>
              <w:t>22.</w:t>
            </w:r>
            <w:r>
              <w:rPr>
                <w:rFonts w:eastAsiaTheme="minorEastAsia"/>
                <w:noProof/>
              </w:rPr>
              <w:tab/>
            </w:r>
            <w:r w:rsidRPr="00DB0897">
              <w:rPr>
                <w:rStyle w:val="Hyperlink"/>
                <w:noProof/>
              </w:rPr>
              <w:t>Transition/Application Handover:</w:t>
            </w:r>
            <w:r>
              <w:rPr>
                <w:noProof/>
                <w:webHidden/>
              </w:rPr>
              <w:tab/>
            </w:r>
            <w:r>
              <w:rPr>
                <w:noProof/>
                <w:webHidden/>
              </w:rPr>
              <w:fldChar w:fldCharType="begin"/>
            </w:r>
            <w:r>
              <w:rPr>
                <w:noProof/>
                <w:webHidden/>
              </w:rPr>
              <w:instrText xml:space="preserve"> PAGEREF _Toc507166035 \h </w:instrText>
            </w:r>
            <w:r>
              <w:rPr>
                <w:noProof/>
                <w:webHidden/>
              </w:rPr>
            </w:r>
            <w:r>
              <w:rPr>
                <w:noProof/>
                <w:webHidden/>
              </w:rPr>
              <w:fldChar w:fldCharType="separate"/>
            </w:r>
            <w:r>
              <w:rPr>
                <w:noProof/>
                <w:webHidden/>
              </w:rPr>
              <w:t>5</w:t>
            </w:r>
            <w:r>
              <w:rPr>
                <w:noProof/>
                <w:webHidden/>
              </w:rPr>
              <w:fldChar w:fldCharType="end"/>
            </w:r>
          </w:hyperlink>
        </w:p>
        <w:p w:rsidR="00363A02" w:rsidRDefault="00363A02">
          <w:pPr>
            <w:pStyle w:val="TOC1"/>
            <w:tabs>
              <w:tab w:val="left" w:pos="660"/>
              <w:tab w:val="right" w:leader="dot" w:pos="10070"/>
            </w:tabs>
            <w:rPr>
              <w:rFonts w:eastAsiaTheme="minorEastAsia"/>
              <w:noProof/>
            </w:rPr>
          </w:pPr>
          <w:hyperlink w:anchor="_Toc507166036" w:history="1">
            <w:r w:rsidRPr="00DB0897">
              <w:rPr>
                <w:rStyle w:val="Hyperlink"/>
                <w:noProof/>
              </w:rPr>
              <w:t>23.</w:t>
            </w:r>
            <w:r>
              <w:rPr>
                <w:rFonts w:eastAsiaTheme="minorEastAsia"/>
                <w:noProof/>
              </w:rPr>
              <w:tab/>
            </w:r>
            <w:r w:rsidRPr="00DB0897">
              <w:rPr>
                <w:rStyle w:val="Hyperlink"/>
                <w:noProof/>
              </w:rPr>
              <w:t>CAB approval:</w:t>
            </w:r>
            <w:r>
              <w:rPr>
                <w:noProof/>
                <w:webHidden/>
              </w:rPr>
              <w:tab/>
            </w:r>
            <w:r>
              <w:rPr>
                <w:noProof/>
                <w:webHidden/>
              </w:rPr>
              <w:fldChar w:fldCharType="begin"/>
            </w:r>
            <w:r>
              <w:rPr>
                <w:noProof/>
                <w:webHidden/>
              </w:rPr>
              <w:instrText xml:space="preserve"> PAGEREF _Toc507166036 \h </w:instrText>
            </w:r>
            <w:r>
              <w:rPr>
                <w:noProof/>
                <w:webHidden/>
              </w:rPr>
            </w:r>
            <w:r>
              <w:rPr>
                <w:noProof/>
                <w:webHidden/>
              </w:rPr>
              <w:fldChar w:fldCharType="separate"/>
            </w:r>
            <w:r>
              <w:rPr>
                <w:noProof/>
                <w:webHidden/>
              </w:rPr>
              <w:t>5</w:t>
            </w:r>
            <w:r>
              <w:rPr>
                <w:noProof/>
                <w:webHidden/>
              </w:rPr>
              <w:fldChar w:fldCharType="end"/>
            </w:r>
          </w:hyperlink>
        </w:p>
        <w:p w:rsidR="00DB3C90" w:rsidRDefault="00DB3C90">
          <w:r>
            <w:rPr>
              <w:b/>
              <w:bCs/>
              <w:noProof/>
            </w:rPr>
            <w:fldChar w:fldCharType="end"/>
          </w:r>
        </w:p>
      </w:sdtContent>
    </w:sdt>
    <w:p w:rsidR="00DB3C90" w:rsidRDefault="00DB3C90" w:rsidP="00E97742">
      <w:pPr>
        <w:spacing w:before="100" w:beforeAutospacing="1" w:after="150" w:line="240" w:lineRule="auto"/>
        <w:ind w:left="720"/>
        <w:jc w:val="both"/>
        <w:rPr>
          <w:rFonts w:cs="Times New Roman"/>
          <w:sz w:val="28"/>
          <w:szCs w:val="28"/>
        </w:rPr>
      </w:pPr>
    </w:p>
    <w:p w:rsidR="0045153E" w:rsidRDefault="0045153E" w:rsidP="00E97742">
      <w:pPr>
        <w:spacing w:before="100" w:beforeAutospacing="1" w:after="150" w:line="240" w:lineRule="auto"/>
        <w:ind w:left="720"/>
        <w:jc w:val="both"/>
        <w:rPr>
          <w:rFonts w:cs="Times New Roman"/>
          <w:sz w:val="28"/>
          <w:szCs w:val="28"/>
        </w:rPr>
      </w:pPr>
    </w:p>
    <w:p w:rsidR="00900103" w:rsidRDefault="00A965D5" w:rsidP="00900103">
      <w:pPr>
        <w:pStyle w:val="Heading1"/>
        <w:ind w:left="720"/>
        <w:rPr>
          <w:rFonts w:asciiTheme="minorHAnsi" w:hAnsiTheme="minorHAnsi"/>
          <w:sz w:val="40"/>
          <w:szCs w:val="40"/>
        </w:rPr>
      </w:pPr>
      <w:bookmarkStart w:id="1" w:name="_Toc507166013"/>
      <w:r>
        <w:rPr>
          <w:rFonts w:asciiTheme="minorHAnsi" w:hAnsiTheme="minorHAnsi"/>
          <w:sz w:val="40"/>
          <w:szCs w:val="40"/>
        </w:rPr>
        <w:lastRenderedPageBreak/>
        <w:t>In</w:t>
      </w:r>
      <w:r w:rsidR="00900103" w:rsidRPr="00900103">
        <w:rPr>
          <w:rFonts w:asciiTheme="minorHAnsi" w:hAnsiTheme="minorHAnsi"/>
          <w:sz w:val="40"/>
          <w:szCs w:val="40"/>
        </w:rPr>
        <w:t>troduction</w:t>
      </w:r>
      <w:bookmarkEnd w:id="1"/>
    </w:p>
    <w:p w:rsidR="00900103" w:rsidRPr="00900103" w:rsidRDefault="00900103" w:rsidP="00900103">
      <w:pPr>
        <w:jc w:val="both"/>
      </w:pPr>
      <w:r>
        <w:tab/>
      </w:r>
      <w:r w:rsidRPr="00900103">
        <w:rPr>
          <w:rFonts w:cs="Times New Roman"/>
          <w:sz w:val="24"/>
          <w:szCs w:val="24"/>
        </w:rPr>
        <w:t>This document and steps will be followed to host the MS .Net application in azure PaaS platform.</w:t>
      </w:r>
    </w:p>
    <w:p w:rsidR="00DF470C" w:rsidRPr="00302CD5" w:rsidRDefault="00DF470C" w:rsidP="0045153E">
      <w:pPr>
        <w:pStyle w:val="Heading1"/>
        <w:numPr>
          <w:ilvl w:val="0"/>
          <w:numId w:val="4"/>
        </w:numPr>
      </w:pPr>
      <w:bookmarkStart w:id="2" w:name="_Toc507166014"/>
      <w:r w:rsidRPr="00302CD5">
        <w:t>SSID</w:t>
      </w:r>
      <w:r w:rsidR="00314AF5">
        <w:t xml:space="preserve"> </w:t>
      </w:r>
      <w:r w:rsidRPr="00302CD5">
        <w:t>(Source Server ID)</w:t>
      </w:r>
      <w:bookmarkEnd w:id="2"/>
    </w:p>
    <w:p w:rsidR="00DF470C" w:rsidRPr="00302CD5" w:rsidRDefault="00DF470C" w:rsidP="00E97742">
      <w:pPr>
        <w:pStyle w:val="ListParagraph"/>
        <w:numPr>
          <w:ilvl w:val="1"/>
          <w:numId w:val="4"/>
        </w:numPr>
        <w:spacing w:line="240" w:lineRule="auto"/>
        <w:jc w:val="both"/>
        <w:rPr>
          <w:rFonts w:cs="Times New Roman"/>
          <w:sz w:val="24"/>
          <w:szCs w:val="24"/>
        </w:rPr>
      </w:pPr>
      <w:r w:rsidRPr="00302CD5">
        <w:rPr>
          <w:rFonts w:cs="Times New Roman"/>
          <w:sz w:val="24"/>
          <w:szCs w:val="24"/>
        </w:rPr>
        <w:t>If we does no</w:t>
      </w:r>
      <w:r w:rsidR="00EC1C4D" w:rsidRPr="00302CD5">
        <w:rPr>
          <w:rFonts w:cs="Times New Roman"/>
          <w:sz w:val="24"/>
          <w:szCs w:val="24"/>
        </w:rPr>
        <w:t xml:space="preserve">t have a SSID for a resource </w:t>
      </w:r>
      <w:r w:rsidRPr="00302CD5">
        <w:rPr>
          <w:rFonts w:cs="Times New Roman"/>
          <w:sz w:val="24"/>
          <w:szCs w:val="24"/>
        </w:rPr>
        <w:t xml:space="preserve">planning to create in azure we need to get </w:t>
      </w:r>
      <w:r w:rsidR="00DA5A7B" w:rsidRPr="00302CD5">
        <w:rPr>
          <w:rFonts w:cs="Times New Roman"/>
          <w:sz w:val="24"/>
          <w:szCs w:val="24"/>
        </w:rPr>
        <w:t>it before raising RFS request.</w:t>
      </w:r>
      <w:r w:rsidR="00E97742" w:rsidRPr="00302CD5">
        <w:rPr>
          <w:rFonts w:cs="Times New Roman"/>
          <w:sz w:val="24"/>
          <w:szCs w:val="24"/>
        </w:rPr>
        <w:t xml:space="preserve"> It’s a pre-requisite for </w:t>
      </w:r>
      <w:r w:rsidR="00D44AB3" w:rsidRPr="00302CD5">
        <w:rPr>
          <w:rFonts w:cs="Times New Roman"/>
          <w:sz w:val="24"/>
          <w:szCs w:val="24"/>
        </w:rPr>
        <w:t>raising a RFS request.</w:t>
      </w:r>
    </w:p>
    <w:p w:rsidR="00DA5A7B" w:rsidRPr="00302CD5" w:rsidRDefault="00DA5A7B" w:rsidP="00D44AB3">
      <w:pPr>
        <w:pStyle w:val="ListParagraph"/>
        <w:numPr>
          <w:ilvl w:val="1"/>
          <w:numId w:val="4"/>
        </w:numPr>
        <w:spacing w:line="240" w:lineRule="auto"/>
        <w:jc w:val="both"/>
        <w:rPr>
          <w:rFonts w:cs="Times New Roman"/>
          <w:sz w:val="24"/>
          <w:szCs w:val="24"/>
        </w:rPr>
      </w:pPr>
      <w:r w:rsidRPr="00302CD5">
        <w:rPr>
          <w:rFonts w:cs="Times New Roman"/>
          <w:sz w:val="24"/>
          <w:szCs w:val="24"/>
        </w:rPr>
        <w:t>Take the support from infrastructure team to create the SSID, they will c</w:t>
      </w:r>
      <w:r w:rsidR="00C83AD1" w:rsidRPr="00302CD5">
        <w:rPr>
          <w:rFonts w:cs="Times New Roman"/>
          <w:sz w:val="24"/>
          <w:szCs w:val="24"/>
        </w:rPr>
        <w:t xml:space="preserve">onnect with DuPont to create it </w:t>
      </w:r>
      <w:r w:rsidR="00D44AB3" w:rsidRPr="00302CD5">
        <w:rPr>
          <w:rFonts w:cs="Times New Roman"/>
          <w:sz w:val="24"/>
          <w:szCs w:val="24"/>
        </w:rPr>
        <w:t xml:space="preserve">(POC - "Elizabeth H. </w:t>
      </w:r>
      <w:proofErr w:type="spellStart"/>
      <w:r w:rsidR="00D44AB3" w:rsidRPr="00302CD5">
        <w:rPr>
          <w:rFonts w:cs="Times New Roman"/>
          <w:sz w:val="24"/>
          <w:szCs w:val="24"/>
        </w:rPr>
        <w:t>D'Wolf</w:t>
      </w:r>
      <w:proofErr w:type="spellEnd"/>
      <w:r w:rsidR="00D44AB3" w:rsidRPr="00302CD5">
        <w:rPr>
          <w:rFonts w:cs="Times New Roman"/>
          <w:sz w:val="24"/>
          <w:szCs w:val="24"/>
        </w:rPr>
        <w:t xml:space="preserve">" </w:t>
      </w:r>
      <w:hyperlink r:id="rId8" w:history="1">
        <w:r w:rsidR="00D44AB3" w:rsidRPr="00302CD5">
          <w:rPr>
            <w:rStyle w:val="Hyperlink"/>
            <w:rFonts w:cs="Times New Roman"/>
            <w:sz w:val="24"/>
            <w:szCs w:val="24"/>
          </w:rPr>
          <w:t>elizabeth.h.dwolf@accenture.com</w:t>
        </w:r>
      </w:hyperlink>
      <w:r w:rsidR="00D44AB3" w:rsidRPr="00302CD5">
        <w:rPr>
          <w:rFonts w:cs="Times New Roman"/>
          <w:sz w:val="24"/>
          <w:szCs w:val="24"/>
        </w:rPr>
        <w:t>).</w:t>
      </w:r>
    </w:p>
    <w:p w:rsidR="00DA5A7B" w:rsidRPr="00302CD5" w:rsidRDefault="00CA1ADB" w:rsidP="0045153E">
      <w:pPr>
        <w:pStyle w:val="Heading1"/>
        <w:numPr>
          <w:ilvl w:val="0"/>
          <w:numId w:val="4"/>
        </w:numPr>
      </w:pPr>
      <w:bookmarkStart w:id="3" w:name="_Toc507166015"/>
      <w:r w:rsidRPr="00302CD5">
        <w:t xml:space="preserve">RFS </w:t>
      </w:r>
      <w:r w:rsidR="00C83AD1" w:rsidRPr="00302CD5">
        <w:t>Request</w:t>
      </w:r>
      <w:r w:rsidRPr="00302CD5">
        <w:t>:</w:t>
      </w:r>
      <w:bookmarkEnd w:id="3"/>
    </w:p>
    <w:p w:rsidR="00CD2A41" w:rsidRDefault="00EC1C4D" w:rsidP="00CD2A41">
      <w:pPr>
        <w:spacing w:line="240" w:lineRule="auto"/>
        <w:ind w:left="1440"/>
        <w:jc w:val="both"/>
        <w:rPr>
          <w:rFonts w:cs="Times New Roman"/>
          <w:sz w:val="24"/>
          <w:szCs w:val="24"/>
        </w:rPr>
      </w:pPr>
      <w:r w:rsidRPr="00302CD5">
        <w:rPr>
          <w:rFonts w:cs="Times New Roman"/>
          <w:sz w:val="24"/>
          <w:szCs w:val="24"/>
        </w:rPr>
        <w:t xml:space="preserve">Take to template under templates folder of below path and send the filled template to infrastructure team to raise a </w:t>
      </w:r>
      <w:r w:rsidR="00EA2A3F" w:rsidRPr="00302CD5">
        <w:rPr>
          <w:rFonts w:cs="Times New Roman"/>
          <w:sz w:val="24"/>
          <w:szCs w:val="24"/>
        </w:rPr>
        <w:t>RFS (</w:t>
      </w:r>
      <w:r w:rsidRPr="00302CD5">
        <w:rPr>
          <w:rFonts w:cs="Times New Roman"/>
          <w:sz w:val="24"/>
          <w:szCs w:val="24"/>
        </w:rPr>
        <w:t>Request for server)</w:t>
      </w:r>
      <w:r w:rsidR="00EA2A3F" w:rsidRPr="00302CD5">
        <w:rPr>
          <w:rFonts w:cs="Times New Roman"/>
          <w:sz w:val="24"/>
          <w:szCs w:val="24"/>
        </w:rPr>
        <w:t xml:space="preserve"> demand</w:t>
      </w:r>
      <w:r w:rsidRPr="00302CD5">
        <w:rPr>
          <w:rFonts w:cs="Times New Roman"/>
          <w:sz w:val="24"/>
          <w:szCs w:val="24"/>
        </w:rPr>
        <w:t>.</w:t>
      </w:r>
    </w:p>
    <w:p w:rsidR="00CD2A41" w:rsidRDefault="00CB4109" w:rsidP="00CD2A41">
      <w:pPr>
        <w:spacing w:line="240" w:lineRule="auto"/>
        <w:ind w:left="1440"/>
        <w:jc w:val="both"/>
        <w:rPr>
          <w:rFonts w:cs="Times New Roman"/>
          <w:sz w:val="24"/>
          <w:szCs w:val="24"/>
        </w:rPr>
      </w:pPr>
      <w:hyperlink r:id="rId9" w:history="1">
        <w:r w:rsidR="00CD2A41" w:rsidRPr="007A19B1">
          <w:rPr>
            <w:rStyle w:val="Hyperlink"/>
            <w:rFonts w:cs="Times New Roman"/>
            <w:sz w:val="24"/>
            <w:szCs w:val="24"/>
          </w:rPr>
          <w:t>https://knowmax3.ultimatix.net/sites/dupont-reln/DRP/MergeAndSpin/Shared%20Documents/AzureDupont%20Documents/Templates/v6.0%20SpeCo%20RG%20Request.xlsx?Web=1</w:t>
        </w:r>
      </w:hyperlink>
    </w:p>
    <w:p w:rsidR="00EC1C4D" w:rsidRPr="00302CD5" w:rsidRDefault="00CA1ADB" w:rsidP="0045153E">
      <w:pPr>
        <w:pStyle w:val="Heading1"/>
        <w:numPr>
          <w:ilvl w:val="0"/>
          <w:numId w:val="4"/>
        </w:numPr>
      </w:pPr>
      <w:bookmarkStart w:id="4" w:name="_Toc507166016"/>
      <w:r w:rsidRPr="00302CD5">
        <w:t>RG Creation:</w:t>
      </w:r>
      <w:bookmarkEnd w:id="4"/>
      <w:r w:rsidRPr="00302CD5">
        <w:t xml:space="preserve"> </w:t>
      </w:r>
    </w:p>
    <w:p w:rsidR="00CA1ADB" w:rsidRPr="00302CD5" w:rsidRDefault="00EC1C4D" w:rsidP="00E97742">
      <w:pPr>
        <w:pStyle w:val="ListParagraph"/>
        <w:numPr>
          <w:ilvl w:val="1"/>
          <w:numId w:val="4"/>
        </w:numPr>
        <w:spacing w:line="240" w:lineRule="auto"/>
        <w:jc w:val="both"/>
        <w:rPr>
          <w:rFonts w:cs="Times New Roman"/>
          <w:sz w:val="24"/>
          <w:szCs w:val="24"/>
        </w:rPr>
      </w:pPr>
      <w:r w:rsidRPr="00302CD5">
        <w:rPr>
          <w:rFonts w:cs="Times New Roman"/>
          <w:sz w:val="24"/>
          <w:szCs w:val="24"/>
        </w:rPr>
        <w:t>Resource Group</w:t>
      </w:r>
      <w:r w:rsidR="00C83AD1" w:rsidRPr="00302CD5">
        <w:rPr>
          <w:rFonts w:cs="Times New Roman"/>
          <w:sz w:val="24"/>
          <w:szCs w:val="24"/>
        </w:rPr>
        <w:t xml:space="preserve"> </w:t>
      </w:r>
      <w:r w:rsidRPr="00302CD5">
        <w:rPr>
          <w:rFonts w:cs="Times New Roman"/>
          <w:sz w:val="24"/>
          <w:szCs w:val="24"/>
        </w:rPr>
        <w:t xml:space="preserve">(RG) request </w:t>
      </w:r>
      <w:r w:rsidR="00CA1ADB" w:rsidRPr="00302CD5">
        <w:rPr>
          <w:rFonts w:cs="Times New Roman"/>
          <w:sz w:val="24"/>
          <w:szCs w:val="24"/>
        </w:rPr>
        <w:t xml:space="preserve">is created </w:t>
      </w:r>
      <w:r w:rsidR="00F215E5" w:rsidRPr="00302CD5">
        <w:rPr>
          <w:rFonts w:cs="Times New Roman"/>
          <w:sz w:val="24"/>
          <w:szCs w:val="24"/>
        </w:rPr>
        <w:t xml:space="preserve">after getting the </w:t>
      </w:r>
      <w:r w:rsidR="00CA1ADB" w:rsidRPr="00302CD5">
        <w:rPr>
          <w:rFonts w:cs="Times New Roman"/>
          <w:sz w:val="24"/>
          <w:szCs w:val="24"/>
        </w:rPr>
        <w:t>approval</w:t>
      </w:r>
      <w:r w:rsidRPr="00302CD5">
        <w:rPr>
          <w:rFonts w:cs="Times New Roman"/>
          <w:sz w:val="24"/>
          <w:szCs w:val="24"/>
        </w:rPr>
        <w:t xml:space="preserve">s for the RFS, sometimes based on the demand we can initiate it parallel. </w:t>
      </w:r>
      <w:r w:rsidR="00F215E5" w:rsidRPr="00302CD5">
        <w:rPr>
          <w:rFonts w:cs="Times New Roman"/>
          <w:sz w:val="24"/>
          <w:szCs w:val="24"/>
        </w:rPr>
        <w:t xml:space="preserve">The Resource Group </w:t>
      </w:r>
      <w:r w:rsidR="00B92B01" w:rsidRPr="00302CD5">
        <w:rPr>
          <w:rFonts w:cs="Times New Roman"/>
          <w:sz w:val="24"/>
          <w:szCs w:val="24"/>
        </w:rPr>
        <w:t>consists of</w:t>
      </w:r>
      <w:r w:rsidR="00F215E5" w:rsidRPr="00302CD5">
        <w:rPr>
          <w:rFonts w:cs="Times New Roman"/>
          <w:sz w:val="24"/>
          <w:szCs w:val="24"/>
        </w:rPr>
        <w:t xml:space="preserve"> all the resources that </w:t>
      </w:r>
      <w:r w:rsidR="00B92B01" w:rsidRPr="00302CD5">
        <w:rPr>
          <w:rFonts w:cs="Times New Roman"/>
          <w:sz w:val="24"/>
          <w:szCs w:val="24"/>
        </w:rPr>
        <w:t>can be</w:t>
      </w:r>
      <w:r w:rsidR="00F215E5" w:rsidRPr="00302CD5">
        <w:rPr>
          <w:rFonts w:cs="Times New Roman"/>
          <w:sz w:val="24"/>
          <w:szCs w:val="24"/>
        </w:rPr>
        <w:t xml:space="preserve"> </w:t>
      </w:r>
      <w:r w:rsidR="00B92B01" w:rsidRPr="00302CD5">
        <w:rPr>
          <w:rFonts w:cs="Times New Roman"/>
          <w:sz w:val="24"/>
          <w:szCs w:val="24"/>
        </w:rPr>
        <w:t>used</w:t>
      </w:r>
      <w:r w:rsidR="00F215E5" w:rsidRPr="00302CD5">
        <w:rPr>
          <w:rFonts w:cs="Times New Roman"/>
          <w:sz w:val="24"/>
          <w:szCs w:val="24"/>
        </w:rPr>
        <w:t xml:space="preserve"> for </w:t>
      </w:r>
      <w:r w:rsidRPr="00302CD5">
        <w:rPr>
          <w:rFonts w:cs="Times New Roman"/>
          <w:sz w:val="24"/>
          <w:szCs w:val="24"/>
        </w:rPr>
        <w:t>hosting</w:t>
      </w:r>
      <w:r w:rsidR="00F215E5" w:rsidRPr="00302CD5">
        <w:rPr>
          <w:rFonts w:cs="Times New Roman"/>
          <w:sz w:val="24"/>
          <w:szCs w:val="24"/>
        </w:rPr>
        <w:t xml:space="preserve"> </w:t>
      </w:r>
      <w:r w:rsidR="00C83AD1" w:rsidRPr="00302CD5">
        <w:rPr>
          <w:rFonts w:cs="Times New Roman"/>
          <w:sz w:val="24"/>
          <w:szCs w:val="24"/>
        </w:rPr>
        <w:t>an</w:t>
      </w:r>
      <w:r w:rsidR="00F215E5" w:rsidRPr="00302CD5">
        <w:rPr>
          <w:rFonts w:cs="Times New Roman"/>
          <w:sz w:val="24"/>
          <w:szCs w:val="24"/>
        </w:rPr>
        <w:t xml:space="preserve"> application.</w:t>
      </w:r>
    </w:p>
    <w:p w:rsidR="00EC1C4D" w:rsidRDefault="00EC1C4D" w:rsidP="00E97742">
      <w:pPr>
        <w:pStyle w:val="ListParagraph"/>
        <w:numPr>
          <w:ilvl w:val="1"/>
          <w:numId w:val="4"/>
        </w:numPr>
        <w:spacing w:line="240" w:lineRule="auto"/>
        <w:jc w:val="both"/>
        <w:rPr>
          <w:rFonts w:cs="Times New Roman"/>
          <w:sz w:val="24"/>
          <w:szCs w:val="24"/>
        </w:rPr>
      </w:pPr>
      <w:r w:rsidRPr="00302CD5">
        <w:rPr>
          <w:rFonts w:cs="Times New Roman"/>
          <w:sz w:val="24"/>
          <w:szCs w:val="24"/>
        </w:rPr>
        <w:t>Contact infrastructure team for resource creation based on the application need</w:t>
      </w:r>
      <w:r w:rsidR="00551AD8" w:rsidRPr="00302CD5">
        <w:rPr>
          <w:rFonts w:cs="Times New Roman"/>
          <w:sz w:val="24"/>
          <w:szCs w:val="24"/>
        </w:rPr>
        <w:t xml:space="preserve"> by considering RFS request approval</w:t>
      </w:r>
      <w:r w:rsidRPr="00302CD5">
        <w:rPr>
          <w:rFonts w:cs="Times New Roman"/>
          <w:sz w:val="24"/>
          <w:szCs w:val="24"/>
        </w:rPr>
        <w:t>.</w:t>
      </w:r>
      <w:r w:rsidR="00CD2A41">
        <w:rPr>
          <w:rFonts w:cs="Times New Roman"/>
          <w:sz w:val="24"/>
          <w:szCs w:val="24"/>
        </w:rPr>
        <w:t xml:space="preserve"> Below is the path for RG template.</w:t>
      </w:r>
    </w:p>
    <w:p w:rsidR="00CD2A41" w:rsidRDefault="00CB4109" w:rsidP="00145FE1">
      <w:pPr>
        <w:pStyle w:val="ListParagraph"/>
        <w:spacing w:line="240" w:lineRule="auto"/>
        <w:ind w:left="1470"/>
        <w:jc w:val="both"/>
        <w:rPr>
          <w:rFonts w:cs="Times New Roman"/>
          <w:sz w:val="24"/>
          <w:szCs w:val="24"/>
        </w:rPr>
      </w:pPr>
      <w:hyperlink r:id="rId10" w:history="1">
        <w:r w:rsidR="00CD2A41" w:rsidRPr="007A19B1">
          <w:rPr>
            <w:rStyle w:val="Hyperlink"/>
            <w:rFonts w:cs="Times New Roman"/>
            <w:sz w:val="24"/>
            <w:szCs w:val="24"/>
          </w:rPr>
          <w:t>https://knowmax3.ultimatix.net/sites/dupont-reln/DRP/MergeAndSpin/Shared%20Documents/AzureDupont%20Documents/Templates/v6.0%20SpeCo%20RG%20Request.xlsx?Web=1</w:t>
        </w:r>
      </w:hyperlink>
    </w:p>
    <w:p w:rsidR="00551AD8" w:rsidRPr="00302CD5" w:rsidRDefault="00CA1ADB" w:rsidP="0045153E">
      <w:pPr>
        <w:pStyle w:val="Heading1"/>
        <w:numPr>
          <w:ilvl w:val="0"/>
          <w:numId w:val="4"/>
        </w:numPr>
      </w:pPr>
      <w:bookmarkStart w:id="5" w:name="_Toc507166017"/>
      <w:r w:rsidRPr="00302CD5">
        <w:t>Source Code and DB backup movement to Cloud:</w:t>
      </w:r>
      <w:bookmarkEnd w:id="5"/>
      <w:r w:rsidRPr="00302CD5">
        <w:t xml:space="preserve"> </w:t>
      </w:r>
    </w:p>
    <w:p w:rsidR="004E6F80" w:rsidRPr="00302CD5" w:rsidRDefault="004E6F80" w:rsidP="004E6F80">
      <w:pPr>
        <w:pStyle w:val="ListParagraph"/>
        <w:numPr>
          <w:ilvl w:val="1"/>
          <w:numId w:val="4"/>
        </w:numPr>
        <w:spacing w:line="240" w:lineRule="auto"/>
        <w:jc w:val="both"/>
        <w:rPr>
          <w:rFonts w:cs="Times New Roman"/>
          <w:sz w:val="24"/>
          <w:szCs w:val="24"/>
        </w:rPr>
      </w:pPr>
      <w:r w:rsidRPr="00302CD5">
        <w:rPr>
          <w:rFonts w:cs="Times New Roman"/>
          <w:sz w:val="24"/>
          <w:szCs w:val="24"/>
        </w:rPr>
        <w:t>Need to collect the source code and DB back up from the AMS team by having proper approvals from the business owner</w:t>
      </w:r>
    </w:p>
    <w:p w:rsidR="004E6F80" w:rsidRPr="00302CD5" w:rsidRDefault="004E6F80" w:rsidP="004E6F80">
      <w:pPr>
        <w:pStyle w:val="ListParagraph"/>
        <w:numPr>
          <w:ilvl w:val="1"/>
          <w:numId w:val="4"/>
        </w:numPr>
        <w:spacing w:line="240" w:lineRule="auto"/>
        <w:jc w:val="both"/>
        <w:rPr>
          <w:rFonts w:cs="Times New Roman"/>
          <w:sz w:val="24"/>
          <w:szCs w:val="24"/>
        </w:rPr>
      </w:pPr>
      <w:r w:rsidRPr="00302CD5">
        <w:rPr>
          <w:rFonts w:cs="Times New Roman"/>
          <w:sz w:val="24"/>
          <w:szCs w:val="24"/>
        </w:rPr>
        <w:t>Once the Source code is available with us, need to check-in to VSTS by organizing it to standard folder structure(like dev. and prod folders)</w:t>
      </w:r>
    </w:p>
    <w:p w:rsidR="004E6F80" w:rsidRDefault="004E6F80" w:rsidP="004E6F80">
      <w:pPr>
        <w:pStyle w:val="ListParagraph"/>
        <w:numPr>
          <w:ilvl w:val="1"/>
          <w:numId w:val="4"/>
        </w:numPr>
        <w:spacing w:line="240" w:lineRule="auto"/>
        <w:jc w:val="both"/>
        <w:rPr>
          <w:rFonts w:cs="Times New Roman"/>
          <w:sz w:val="24"/>
          <w:szCs w:val="24"/>
        </w:rPr>
      </w:pPr>
      <w:r w:rsidRPr="00302CD5">
        <w:rPr>
          <w:rFonts w:cs="Times New Roman"/>
          <w:sz w:val="24"/>
          <w:szCs w:val="24"/>
        </w:rPr>
        <w:t>After that we need to modify the code compatible with azure PaaS platform like updating the code with latest framework, implementing changes related to authentication... etc.</w:t>
      </w:r>
    </w:p>
    <w:p w:rsidR="00F15DF0" w:rsidRPr="00302CD5" w:rsidRDefault="00F15DF0" w:rsidP="004E6F80">
      <w:pPr>
        <w:pStyle w:val="ListParagraph"/>
        <w:numPr>
          <w:ilvl w:val="1"/>
          <w:numId w:val="4"/>
        </w:numPr>
        <w:spacing w:line="240" w:lineRule="auto"/>
        <w:jc w:val="both"/>
        <w:rPr>
          <w:rFonts w:cs="Times New Roman"/>
          <w:sz w:val="24"/>
          <w:szCs w:val="24"/>
        </w:rPr>
      </w:pPr>
      <w:r>
        <w:rPr>
          <w:rFonts w:cs="Times New Roman"/>
          <w:sz w:val="24"/>
          <w:szCs w:val="24"/>
        </w:rPr>
        <w:t>DB restoration after migration it to latest versions</w:t>
      </w:r>
    </w:p>
    <w:p w:rsidR="003F0230" w:rsidRDefault="003F0230" w:rsidP="00195316">
      <w:pPr>
        <w:pStyle w:val="Heading1"/>
        <w:numPr>
          <w:ilvl w:val="0"/>
          <w:numId w:val="4"/>
        </w:numPr>
        <w:spacing w:line="240" w:lineRule="auto"/>
      </w:pPr>
      <w:bookmarkStart w:id="6" w:name="_Toc507166018"/>
      <w:r>
        <w:t>Security considerations</w:t>
      </w:r>
      <w:bookmarkEnd w:id="6"/>
    </w:p>
    <w:p w:rsidR="003F0230" w:rsidRPr="00900103" w:rsidRDefault="00253C41" w:rsidP="003F0230">
      <w:pPr>
        <w:ind w:left="1440"/>
        <w:rPr>
          <w:rFonts w:cs="Times New Roman"/>
          <w:sz w:val="24"/>
          <w:szCs w:val="24"/>
        </w:rPr>
      </w:pPr>
      <w:r w:rsidRPr="00900103">
        <w:rPr>
          <w:rFonts w:cs="Times New Roman"/>
          <w:sz w:val="24"/>
          <w:szCs w:val="24"/>
        </w:rPr>
        <w:t>R</w:t>
      </w:r>
      <w:r w:rsidR="003F0230" w:rsidRPr="00900103">
        <w:rPr>
          <w:rFonts w:cs="Times New Roman"/>
          <w:sz w:val="24"/>
          <w:szCs w:val="24"/>
        </w:rPr>
        <w:t>efrain from including any sensitive information (Passwords, Keys, certificates etc</w:t>
      </w:r>
      <w:r w:rsidRPr="00900103">
        <w:rPr>
          <w:rFonts w:cs="Times New Roman"/>
          <w:sz w:val="24"/>
          <w:szCs w:val="24"/>
        </w:rPr>
        <w:t>...)</w:t>
      </w:r>
      <w:r w:rsidR="003F0230" w:rsidRPr="00900103">
        <w:rPr>
          <w:rFonts w:cs="Times New Roman"/>
          <w:sz w:val="24"/>
          <w:szCs w:val="24"/>
        </w:rPr>
        <w:t xml:space="preserve"> in VSTS and use the Azure connection\app settings property to s</w:t>
      </w:r>
      <w:r w:rsidRPr="00900103">
        <w:rPr>
          <w:rFonts w:cs="Times New Roman"/>
          <w:sz w:val="24"/>
          <w:szCs w:val="24"/>
        </w:rPr>
        <w:t>tore the sensitive information.</w:t>
      </w:r>
    </w:p>
    <w:p w:rsidR="003F0230" w:rsidRDefault="003F0230" w:rsidP="00195316">
      <w:pPr>
        <w:pStyle w:val="Heading1"/>
        <w:numPr>
          <w:ilvl w:val="0"/>
          <w:numId w:val="4"/>
        </w:numPr>
        <w:spacing w:line="240" w:lineRule="auto"/>
      </w:pPr>
      <w:bookmarkStart w:id="7" w:name="_Toc507166019"/>
      <w:r w:rsidRPr="003F0230">
        <w:lastRenderedPageBreak/>
        <w:t>PaaS web application accessible to PUBLIC</w:t>
      </w:r>
      <w:bookmarkEnd w:id="7"/>
    </w:p>
    <w:p w:rsidR="00AE068A" w:rsidRPr="00AE068A" w:rsidRDefault="001030E4" w:rsidP="00AE068A">
      <w:pPr>
        <w:ind w:left="1440"/>
      </w:pPr>
      <w:r>
        <w:t xml:space="preserve">In RG request we have to mention </w:t>
      </w:r>
      <w:r w:rsidR="004176F9">
        <w:t xml:space="preserve">one of the field value - </w:t>
      </w:r>
      <w:r w:rsidR="004176F9" w:rsidRPr="004176F9">
        <w:t>Internet Accessible</w:t>
      </w:r>
      <w:r w:rsidR="004176F9">
        <w:t xml:space="preserve"> as “YES”, based on this Dev Ops team will spin the resources accordingly.</w:t>
      </w:r>
    </w:p>
    <w:p w:rsidR="00195316" w:rsidRPr="00195316" w:rsidRDefault="00CA1ADB" w:rsidP="00195316">
      <w:pPr>
        <w:pStyle w:val="Heading1"/>
        <w:numPr>
          <w:ilvl w:val="0"/>
          <w:numId w:val="4"/>
        </w:numPr>
        <w:spacing w:line="240" w:lineRule="auto"/>
      </w:pPr>
      <w:bookmarkStart w:id="8" w:name="_Toc507166020"/>
      <w:r w:rsidRPr="00302CD5">
        <w:t>Azure AD</w:t>
      </w:r>
      <w:r w:rsidR="004C38A3" w:rsidRPr="00302CD5">
        <w:t>:</w:t>
      </w:r>
      <w:bookmarkEnd w:id="8"/>
    </w:p>
    <w:p w:rsidR="004E6F80" w:rsidRPr="00195316" w:rsidRDefault="00D70582" w:rsidP="00195316">
      <w:pPr>
        <w:spacing w:line="240" w:lineRule="auto"/>
        <w:ind w:left="1440"/>
        <w:jc w:val="both"/>
        <w:rPr>
          <w:rFonts w:cs="Times New Roman"/>
          <w:sz w:val="24"/>
          <w:szCs w:val="24"/>
        </w:rPr>
      </w:pPr>
      <w:r w:rsidRPr="00195316">
        <w:rPr>
          <w:rFonts w:cs="Times New Roman"/>
          <w:sz w:val="24"/>
          <w:szCs w:val="24"/>
        </w:rPr>
        <w:t>(Follow this step only in case the application needs Azure AD authentication)</w:t>
      </w:r>
    </w:p>
    <w:p w:rsidR="00CA1ADB" w:rsidRPr="00195316" w:rsidRDefault="004E6F80" w:rsidP="00195316">
      <w:pPr>
        <w:spacing w:line="240" w:lineRule="auto"/>
        <w:ind w:left="1440"/>
        <w:jc w:val="both"/>
        <w:rPr>
          <w:rFonts w:cs="Times New Roman"/>
          <w:sz w:val="24"/>
          <w:szCs w:val="24"/>
        </w:rPr>
      </w:pPr>
      <w:r w:rsidRPr="00302CD5">
        <w:rPr>
          <w:rFonts w:cs="Times New Roman"/>
          <w:sz w:val="24"/>
          <w:szCs w:val="24"/>
        </w:rPr>
        <w:t>During ARM templates preparation need to ask Dev. Ops team to enable the active directory authentication for PaaS compatible application. At application end, in the application configuration file we have to update the authentication to “None” if any other type is mentioned.</w:t>
      </w:r>
    </w:p>
    <w:p w:rsidR="003F0230" w:rsidRDefault="003F0230" w:rsidP="0045153E">
      <w:pPr>
        <w:pStyle w:val="Heading1"/>
        <w:numPr>
          <w:ilvl w:val="0"/>
          <w:numId w:val="4"/>
        </w:numPr>
      </w:pPr>
      <w:bookmarkStart w:id="9" w:name="_Toc507166021"/>
      <w:r w:rsidRPr="003F0230">
        <w:t>Reply URL reques</w:t>
      </w:r>
      <w:r w:rsidR="00DA780B">
        <w:t>t</w:t>
      </w:r>
      <w:bookmarkEnd w:id="9"/>
    </w:p>
    <w:p w:rsidR="003F0230" w:rsidRDefault="00EE2AB5" w:rsidP="003F0230">
      <w:pPr>
        <w:ind w:left="1440"/>
        <w:rPr>
          <w:rFonts w:cs="Times New Roman"/>
          <w:sz w:val="24"/>
          <w:szCs w:val="24"/>
        </w:rPr>
      </w:pPr>
      <w:r>
        <w:rPr>
          <w:rFonts w:cs="Times New Roman"/>
          <w:sz w:val="24"/>
          <w:szCs w:val="24"/>
        </w:rPr>
        <w:t xml:space="preserve">Send a mail to clearing house team to get configured the reply URL’s, need to consider the DNS Name, Azure Web Application default </w:t>
      </w:r>
      <w:r w:rsidR="00692996">
        <w:rPr>
          <w:rFonts w:cs="Times New Roman"/>
          <w:sz w:val="24"/>
          <w:szCs w:val="24"/>
        </w:rPr>
        <w:t xml:space="preserve">URL. </w:t>
      </w:r>
      <w:r>
        <w:rPr>
          <w:rFonts w:cs="Times New Roman"/>
          <w:sz w:val="24"/>
          <w:szCs w:val="24"/>
        </w:rPr>
        <w:t>Below is the sample.</w:t>
      </w:r>
    </w:p>
    <w:p w:rsidR="00EE2AB5" w:rsidRDefault="00CB4109" w:rsidP="003F0230">
      <w:pPr>
        <w:ind w:left="1440"/>
        <w:rPr>
          <w:rFonts w:ascii="Calibri" w:hAnsi="Calibri" w:cs="Calibri"/>
          <w:color w:val="0000FF"/>
        </w:rPr>
      </w:pPr>
      <w:hyperlink w:history="1">
        <w:r w:rsidR="00EE2AB5" w:rsidRPr="00A64AD5">
          <w:rPr>
            <w:rStyle w:val="Hyperlink"/>
            <w:rFonts w:ascii="Calibri" w:hAnsi="Calibri" w:cs="Calibri"/>
          </w:rPr>
          <w:t>https://</w:t>
        </w:r>
        <w:r w:rsidR="00EE2AB5" w:rsidRPr="00A64AD5">
          <w:rPr>
            <w:rStyle w:val="Hyperlink"/>
            <w:rFonts w:cs="Times New Roman"/>
            <w:sz w:val="24"/>
            <w:szCs w:val="24"/>
          </w:rPr>
          <w:t>&lt;&lt;AzureWebApplicationdefaultURL&gt;&gt;</w:t>
        </w:r>
        <w:r w:rsidR="00EE2AB5" w:rsidRPr="00A64AD5">
          <w:rPr>
            <w:rStyle w:val="Hyperlink"/>
            <w:rFonts w:ascii="Calibri" w:hAnsi="Calibri" w:cs="Calibri"/>
          </w:rPr>
          <w:t>/.auth/login/aad/callback</w:t>
        </w:r>
      </w:hyperlink>
    </w:p>
    <w:p w:rsidR="00692996" w:rsidRPr="003F0230" w:rsidRDefault="00692996" w:rsidP="003F0230">
      <w:pPr>
        <w:ind w:left="1440"/>
      </w:pPr>
      <w:r w:rsidRPr="00692996">
        <w:rPr>
          <w:rFonts w:ascii="Calibri" w:hAnsi="Calibri" w:cs="Calibri"/>
          <w:b/>
          <w:color w:val="000000"/>
        </w:rPr>
        <w:t>Note</w:t>
      </w:r>
      <w:r w:rsidRPr="00692996">
        <w:rPr>
          <w:rFonts w:ascii="Calibri" w:hAnsi="Calibri" w:cs="Calibri"/>
          <w:color w:val="000000"/>
        </w:rPr>
        <w:t xml:space="preserve">: Mention </w:t>
      </w:r>
      <w:r>
        <w:rPr>
          <w:rFonts w:ascii="Calibri" w:hAnsi="Calibri" w:cs="Calibri"/>
          <w:color w:val="000000"/>
        </w:rPr>
        <w:t>AD application registration name to identify the application uniquely with respect to environment to configure reply URL.</w:t>
      </w:r>
    </w:p>
    <w:p w:rsidR="00F15DF0" w:rsidRDefault="00F15DF0" w:rsidP="0045153E">
      <w:pPr>
        <w:pStyle w:val="Heading1"/>
        <w:numPr>
          <w:ilvl w:val="0"/>
          <w:numId w:val="4"/>
        </w:numPr>
      </w:pPr>
      <w:bookmarkStart w:id="10" w:name="_Toc507166022"/>
      <w:r>
        <w:t>Service Accounts Creation:</w:t>
      </w:r>
      <w:bookmarkEnd w:id="10"/>
    </w:p>
    <w:p w:rsidR="00F15DF0" w:rsidRPr="00F15DF0" w:rsidRDefault="00F15DF0" w:rsidP="00F15DF0">
      <w:pPr>
        <w:spacing w:line="240" w:lineRule="auto"/>
        <w:ind w:left="1440"/>
        <w:jc w:val="both"/>
        <w:rPr>
          <w:rFonts w:cs="Times New Roman"/>
          <w:sz w:val="24"/>
          <w:szCs w:val="24"/>
        </w:rPr>
      </w:pPr>
      <w:r w:rsidRPr="00F15DF0">
        <w:rPr>
          <w:rFonts w:cs="Times New Roman"/>
          <w:sz w:val="24"/>
          <w:szCs w:val="24"/>
        </w:rPr>
        <w:t>Send a request to clearing house group for creation of service account</w:t>
      </w:r>
      <w:r>
        <w:rPr>
          <w:rFonts w:cs="Times New Roman"/>
          <w:sz w:val="24"/>
          <w:szCs w:val="24"/>
        </w:rPr>
        <w:t>s</w:t>
      </w:r>
      <w:r w:rsidRPr="00F15DF0">
        <w:rPr>
          <w:rFonts w:cs="Times New Roman"/>
          <w:sz w:val="24"/>
          <w:szCs w:val="24"/>
        </w:rPr>
        <w:t xml:space="preserve"> by following naming standard</w:t>
      </w:r>
      <w:r>
        <w:rPr>
          <w:rFonts w:cs="Times New Roman"/>
          <w:sz w:val="24"/>
          <w:szCs w:val="24"/>
        </w:rPr>
        <w:t>s, we have to created dedicated accounts for development and production environments. Always we have to use service account to connect from application to DB specifically for SQL DB.</w:t>
      </w:r>
    </w:p>
    <w:p w:rsidR="00D701E6" w:rsidRPr="006C08F8" w:rsidRDefault="00F15DF0" w:rsidP="0045153E">
      <w:pPr>
        <w:pStyle w:val="Heading1"/>
        <w:numPr>
          <w:ilvl w:val="0"/>
          <w:numId w:val="4"/>
        </w:numPr>
      </w:pPr>
      <w:bookmarkStart w:id="11" w:name="_Toc507166023"/>
      <w:r>
        <w:t>AD Groups Creation and Addition of Members:</w:t>
      </w:r>
      <w:bookmarkEnd w:id="11"/>
      <w:r w:rsidR="00D70582">
        <w:t xml:space="preserve"> </w:t>
      </w:r>
    </w:p>
    <w:p w:rsidR="00F15DF0" w:rsidRPr="00195316" w:rsidRDefault="00D70582" w:rsidP="00195316">
      <w:pPr>
        <w:spacing w:line="240" w:lineRule="auto"/>
        <w:ind w:left="1440"/>
        <w:jc w:val="both"/>
        <w:rPr>
          <w:rFonts w:cs="Times New Roman"/>
          <w:sz w:val="24"/>
          <w:szCs w:val="24"/>
        </w:rPr>
      </w:pPr>
      <w:r w:rsidRPr="00195316">
        <w:rPr>
          <w:rFonts w:cs="Times New Roman"/>
          <w:sz w:val="24"/>
          <w:szCs w:val="24"/>
        </w:rPr>
        <w:t>(For PaaS SQL Access)</w:t>
      </w:r>
    </w:p>
    <w:p w:rsidR="00F15DF0" w:rsidRPr="008948DB" w:rsidRDefault="00F15DF0" w:rsidP="00195316">
      <w:pPr>
        <w:spacing w:line="240" w:lineRule="auto"/>
        <w:ind w:left="1440"/>
        <w:jc w:val="both"/>
        <w:rPr>
          <w:rFonts w:cs="Times New Roman"/>
          <w:sz w:val="24"/>
          <w:szCs w:val="24"/>
        </w:rPr>
      </w:pPr>
      <w:r w:rsidRPr="008948DB">
        <w:rPr>
          <w:rFonts w:cs="Times New Roman"/>
          <w:sz w:val="24"/>
          <w:szCs w:val="24"/>
        </w:rPr>
        <w:t xml:space="preserve">Create Active Directory groups for SQL DB, send a request to clearing house group for creation of </w:t>
      </w:r>
      <w:r w:rsidR="008948DB" w:rsidRPr="008948DB">
        <w:rPr>
          <w:rFonts w:cs="Times New Roman"/>
          <w:sz w:val="24"/>
          <w:szCs w:val="24"/>
        </w:rPr>
        <w:t xml:space="preserve">groups and addition of members in the respective groups, required 3-groups like READ, WRITE and ADMIN. Service account and DBA </w:t>
      </w:r>
      <w:r w:rsidR="00D70582" w:rsidRPr="00D701E6">
        <w:rPr>
          <w:rFonts w:cs="Times New Roman"/>
          <w:sz w:val="24"/>
          <w:szCs w:val="24"/>
        </w:rPr>
        <w:t>members</w:t>
      </w:r>
      <w:r w:rsidR="00D70582" w:rsidRPr="00195316">
        <w:rPr>
          <w:rFonts w:cs="Times New Roman"/>
          <w:sz w:val="24"/>
          <w:szCs w:val="24"/>
        </w:rPr>
        <w:t xml:space="preserve"> </w:t>
      </w:r>
      <w:r w:rsidR="008948DB" w:rsidRPr="008948DB">
        <w:rPr>
          <w:rFonts w:cs="Times New Roman"/>
          <w:sz w:val="24"/>
          <w:szCs w:val="24"/>
        </w:rPr>
        <w:t xml:space="preserve">also </w:t>
      </w:r>
      <w:r w:rsidR="00D70582" w:rsidRPr="00D701E6">
        <w:rPr>
          <w:rFonts w:cs="Times New Roman"/>
          <w:sz w:val="24"/>
          <w:szCs w:val="24"/>
        </w:rPr>
        <w:t>should be part of</w:t>
      </w:r>
      <w:r w:rsidR="008948DB" w:rsidRPr="008948DB">
        <w:rPr>
          <w:rFonts w:cs="Times New Roman"/>
          <w:sz w:val="24"/>
          <w:szCs w:val="24"/>
        </w:rPr>
        <w:t xml:space="preserve"> ADMIN groups in the respective environment.</w:t>
      </w:r>
      <w:r w:rsidR="00CD2A41">
        <w:rPr>
          <w:rFonts w:cs="Times New Roman"/>
          <w:sz w:val="24"/>
          <w:szCs w:val="24"/>
        </w:rPr>
        <w:t xml:space="preserve"> After AD </w:t>
      </w:r>
      <w:r w:rsidR="0057562B">
        <w:rPr>
          <w:rFonts w:cs="Times New Roman"/>
          <w:sz w:val="24"/>
          <w:szCs w:val="24"/>
        </w:rPr>
        <w:t>group</w:t>
      </w:r>
      <w:r w:rsidR="00195316">
        <w:rPr>
          <w:rFonts w:cs="Times New Roman"/>
          <w:sz w:val="24"/>
          <w:szCs w:val="24"/>
        </w:rPr>
        <w:t>s</w:t>
      </w:r>
      <w:r w:rsidR="00CD2A41">
        <w:rPr>
          <w:rFonts w:cs="Times New Roman"/>
          <w:sz w:val="24"/>
          <w:szCs w:val="24"/>
        </w:rPr>
        <w:t xml:space="preserve"> creation and addition of members completed, with the help of dev. ops team </w:t>
      </w:r>
      <w:r w:rsidR="00D70582" w:rsidRPr="00D701E6">
        <w:rPr>
          <w:rFonts w:cs="Times New Roman"/>
          <w:sz w:val="24"/>
          <w:szCs w:val="24"/>
        </w:rPr>
        <w:t>re-</w:t>
      </w:r>
      <w:r w:rsidR="00CD2A41">
        <w:rPr>
          <w:rFonts w:cs="Times New Roman"/>
          <w:sz w:val="24"/>
          <w:szCs w:val="24"/>
        </w:rPr>
        <w:t>run the ARM templates related to resources, this will allow AD groups to tag to SQL DB based on the RG name.</w:t>
      </w:r>
    </w:p>
    <w:p w:rsidR="003F0230" w:rsidRDefault="003F0230" w:rsidP="0045153E">
      <w:pPr>
        <w:pStyle w:val="Heading1"/>
        <w:numPr>
          <w:ilvl w:val="0"/>
          <w:numId w:val="4"/>
        </w:numPr>
      </w:pPr>
      <w:bookmarkStart w:id="12" w:name="_Toc507166024"/>
      <w:r w:rsidRPr="003F0230">
        <w:t>PaaS DB restore process</w:t>
      </w:r>
      <w:bookmarkEnd w:id="12"/>
    </w:p>
    <w:p w:rsidR="007C0BBD" w:rsidRDefault="007C0BBD" w:rsidP="007C0BBD">
      <w:pPr>
        <w:ind w:left="1440"/>
      </w:pPr>
      <w:r>
        <w:t>Find the below link for detailed steps to get the SQL DB restored in PaaS SQL Server.</w:t>
      </w:r>
    </w:p>
    <w:p w:rsidR="007C0BBD" w:rsidRDefault="00CB4109" w:rsidP="007C0BBD">
      <w:pPr>
        <w:ind w:left="1440"/>
      </w:pPr>
      <w:hyperlink r:id="rId11" w:history="1">
        <w:r w:rsidR="007C0BBD" w:rsidRPr="008E3C55">
          <w:rPr>
            <w:rStyle w:val="Hyperlink"/>
          </w:rPr>
          <w:t>https://knowmax3.ultimatix.net/sites/dupont-reln/DRP/MergeAndSpin/Shared%20Documents/AzureDupont%20Documents/Process%20Documents/PaaS%20SQL%20DB%20Restore%20Process%20V1.0.docx?Web=1</w:t>
        </w:r>
      </w:hyperlink>
    </w:p>
    <w:p w:rsidR="00CD2A41" w:rsidRDefault="00CD2A41" w:rsidP="0045153E">
      <w:pPr>
        <w:pStyle w:val="Heading1"/>
        <w:numPr>
          <w:ilvl w:val="0"/>
          <w:numId w:val="4"/>
        </w:numPr>
      </w:pPr>
      <w:bookmarkStart w:id="13" w:name="_Toc507166025"/>
      <w:r>
        <w:lastRenderedPageBreak/>
        <w:t>DB and Application Access:</w:t>
      </w:r>
      <w:bookmarkEnd w:id="13"/>
    </w:p>
    <w:p w:rsidR="00CD2A41" w:rsidRPr="00CD2A41" w:rsidRDefault="00CD2A41" w:rsidP="00CD2A41">
      <w:pPr>
        <w:spacing w:line="240" w:lineRule="auto"/>
        <w:ind w:left="1440"/>
        <w:jc w:val="both"/>
        <w:rPr>
          <w:rFonts w:cs="Times New Roman"/>
          <w:sz w:val="24"/>
          <w:szCs w:val="24"/>
        </w:rPr>
      </w:pPr>
      <w:r w:rsidRPr="00CD2A41">
        <w:rPr>
          <w:rFonts w:cs="Times New Roman"/>
          <w:sz w:val="24"/>
          <w:szCs w:val="24"/>
        </w:rPr>
        <w:t>After completion of above steps, you will be able to access the DB and application. Find the DB access process document in the below path.</w:t>
      </w:r>
    </w:p>
    <w:p w:rsidR="00CD2A41" w:rsidRPr="00CD2A41" w:rsidRDefault="00CB4109" w:rsidP="00CD2A41">
      <w:pPr>
        <w:pStyle w:val="ListParagraph"/>
        <w:spacing w:line="240" w:lineRule="auto"/>
        <w:ind w:left="1470"/>
        <w:jc w:val="both"/>
        <w:rPr>
          <w:rStyle w:val="Hyperlink"/>
        </w:rPr>
      </w:pPr>
      <w:hyperlink r:id="rId12" w:history="1">
        <w:r w:rsidR="00CD2A41" w:rsidRPr="00CD2A41">
          <w:rPr>
            <w:rStyle w:val="Hyperlink"/>
            <w:rFonts w:cs="Times New Roman"/>
            <w:sz w:val="24"/>
            <w:szCs w:val="24"/>
          </w:rPr>
          <w:t>https://knowmax3.ultimatix.net/sites/dupont-reln/DRP/MergeAndSpin/Shared%20Documents/AzureDupont%20Documents/Process%20Documents/How%20to%20Connect%20to%20Database%20in%20Azure.docx?Web=1</w:t>
        </w:r>
      </w:hyperlink>
    </w:p>
    <w:p w:rsidR="003F0230" w:rsidRDefault="003F0230" w:rsidP="0045153E">
      <w:pPr>
        <w:pStyle w:val="Heading1"/>
        <w:numPr>
          <w:ilvl w:val="0"/>
          <w:numId w:val="4"/>
        </w:numPr>
      </w:pPr>
      <w:bookmarkStart w:id="14" w:name="_Toc507166026"/>
      <w:r w:rsidRPr="003F0230">
        <w:t>Internal and External DNS requests</w:t>
      </w:r>
      <w:bookmarkEnd w:id="14"/>
    </w:p>
    <w:p w:rsidR="003F0230" w:rsidRDefault="0090678B" w:rsidP="003F0230">
      <w:pPr>
        <w:ind w:left="1440"/>
      </w:pPr>
      <w:r>
        <w:t xml:space="preserve">Finalize the DNS names based on the environment by confirming with application owner. After receiving the approval send a request to clearing house team to raise a request to create the </w:t>
      </w:r>
      <w:r w:rsidR="001A44AB">
        <w:t xml:space="preserve">proposed </w:t>
      </w:r>
      <w:r>
        <w:t>DNS names.</w:t>
      </w:r>
    </w:p>
    <w:p w:rsidR="0090678B" w:rsidRDefault="0090678B" w:rsidP="003F0230">
      <w:pPr>
        <w:ind w:left="1440"/>
      </w:pPr>
      <w:r w:rsidRPr="0090678B">
        <w:rPr>
          <w:b/>
        </w:rPr>
        <w:t>Note:</w:t>
      </w:r>
      <w:r>
        <w:rPr>
          <w:b/>
        </w:rPr>
        <w:t xml:space="preserve"> </w:t>
      </w:r>
      <w:r w:rsidR="00647229">
        <w:t>For production</w:t>
      </w:r>
      <w:r w:rsidR="001A44AB">
        <w:t>,</w:t>
      </w:r>
      <w:r w:rsidR="00647229">
        <w:t xml:space="preserve"> in case of same URL going to be used</w:t>
      </w:r>
      <w:r w:rsidR="001A44AB">
        <w:t xml:space="preserve"> that is On-</w:t>
      </w:r>
      <w:proofErr w:type="spellStart"/>
      <w:r w:rsidR="001A44AB">
        <w:t>Prem</w:t>
      </w:r>
      <w:proofErr w:type="spellEnd"/>
      <w:r w:rsidR="00647229">
        <w:t>, then we need to wait until</w:t>
      </w:r>
      <w:r w:rsidR="001A44AB">
        <w:t xml:space="preserve"> cutover plan and its execution starts based on the change request.</w:t>
      </w:r>
    </w:p>
    <w:p w:rsidR="00647229" w:rsidRPr="00647229" w:rsidRDefault="00647229" w:rsidP="003F0230">
      <w:pPr>
        <w:ind w:left="1440"/>
      </w:pPr>
      <w:r w:rsidRPr="00647229">
        <w:t>Before sending any confirmation mail asking DNS names approval</w:t>
      </w:r>
      <w:r w:rsidR="001A44AB">
        <w:t xml:space="preserve"> from business owner</w:t>
      </w:r>
      <w:r w:rsidRPr="00647229">
        <w:t>, please check their availability.</w:t>
      </w:r>
    </w:p>
    <w:p w:rsidR="004E4746" w:rsidRDefault="004E4746" w:rsidP="0045153E">
      <w:pPr>
        <w:pStyle w:val="Heading1"/>
        <w:numPr>
          <w:ilvl w:val="0"/>
          <w:numId w:val="4"/>
        </w:numPr>
      </w:pPr>
      <w:bookmarkStart w:id="15" w:name="_Toc507166027"/>
      <w:r w:rsidRPr="004E4746">
        <w:t>Application insights configuration</w:t>
      </w:r>
      <w:bookmarkEnd w:id="15"/>
    </w:p>
    <w:p w:rsidR="0093117F" w:rsidRDefault="0093117F" w:rsidP="0093117F">
      <w:pPr>
        <w:ind w:left="1440"/>
      </w:pPr>
      <w:r>
        <w:t xml:space="preserve">We need to add the required </w:t>
      </w:r>
      <w:proofErr w:type="spellStart"/>
      <w:r>
        <w:t>dll’s</w:t>
      </w:r>
      <w:proofErr w:type="spellEnd"/>
      <w:r>
        <w:t xml:space="preserve"> to set up the application insights. After adding or downloading the </w:t>
      </w:r>
      <w:proofErr w:type="spellStart"/>
      <w:r>
        <w:t>dll’s</w:t>
      </w:r>
      <w:proofErr w:type="spellEnd"/>
      <w:r>
        <w:t xml:space="preserve"> from </w:t>
      </w:r>
      <w:proofErr w:type="spellStart"/>
      <w:r>
        <w:t>NuGet</w:t>
      </w:r>
      <w:proofErr w:type="spellEnd"/>
      <w:r>
        <w:t xml:space="preserve"> need to update the instrumentation in </w:t>
      </w:r>
      <w:proofErr w:type="spellStart"/>
      <w:r>
        <w:t>ApplicationInsights</w:t>
      </w:r>
      <w:proofErr w:type="spellEnd"/>
      <w:r>
        <w:t xml:space="preserve"> configuration file with &lt;</w:t>
      </w:r>
      <w:proofErr w:type="spellStart"/>
      <w:r>
        <w:t>InstrumentationKey</w:t>
      </w:r>
      <w:proofErr w:type="spellEnd"/>
      <w:r>
        <w:t xml:space="preserve">&gt; tag. Instrumentation key could be found in azure portal under application insights section. Below is the link for more information – </w:t>
      </w:r>
    </w:p>
    <w:p w:rsidR="0093117F" w:rsidRDefault="00CB4109" w:rsidP="0093117F">
      <w:pPr>
        <w:ind w:left="1440"/>
      </w:pPr>
      <w:hyperlink r:id="rId13" w:history="1">
        <w:r w:rsidR="0093117F" w:rsidRPr="00D94EC7">
          <w:rPr>
            <w:rStyle w:val="Hyperlink"/>
          </w:rPr>
          <w:t>https://docs.microsoft.com/en-us/azure/application-insights/app-insights-asp-net</w:t>
        </w:r>
      </w:hyperlink>
    </w:p>
    <w:p w:rsidR="00287CBA" w:rsidRDefault="00287CBA" w:rsidP="0045153E">
      <w:pPr>
        <w:pStyle w:val="Heading1"/>
        <w:numPr>
          <w:ilvl w:val="0"/>
          <w:numId w:val="4"/>
        </w:numPr>
      </w:pPr>
      <w:bookmarkStart w:id="16" w:name="_Toc507166028"/>
      <w:r>
        <w:t>Unit Test:</w:t>
      </w:r>
      <w:bookmarkEnd w:id="16"/>
    </w:p>
    <w:p w:rsidR="00E867FA" w:rsidRPr="0056631F" w:rsidRDefault="00E867FA" w:rsidP="0056631F">
      <w:pPr>
        <w:pStyle w:val="ListParagraph"/>
        <w:spacing w:line="240" w:lineRule="auto"/>
        <w:ind w:left="1470"/>
        <w:jc w:val="both"/>
        <w:rPr>
          <w:rFonts w:cs="Times New Roman"/>
          <w:sz w:val="24"/>
          <w:szCs w:val="24"/>
        </w:rPr>
      </w:pPr>
      <w:r w:rsidRPr="0056631F">
        <w:rPr>
          <w:rFonts w:cs="Times New Roman"/>
          <w:sz w:val="24"/>
          <w:szCs w:val="24"/>
        </w:rPr>
        <w:t xml:space="preserve">As part of migration activity, developer has to perform one round of unit test to make sure all the functionality is working </w:t>
      </w:r>
      <w:r w:rsidR="0056631F" w:rsidRPr="0056631F">
        <w:rPr>
          <w:rFonts w:cs="Times New Roman"/>
          <w:sz w:val="24"/>
          <w:szCs w:val="24"/>
        </w:rPr>
        <w:t>as expected.</w:t>
      </w:r>
    </w:p>
    <w:p w:rsidR="00287CBA" w:rsidRDefault="00287CBA" w:rsidP="0045153E">
      <w:pPr>
        <w:pStyle w:val="Heading1"/>
        <w:numPr>
          <w:ilvl w:val="0"/>
          <w:numId w:val="4"/>
        </w:numPr>
      </w:pPr>
      <w:bookmarkStart w:id="17" w:name="_Toc507166029"/>
      <w:r>
        <w:t>Smoke Test:</w:t>
      </w:r>
      <w:bookmarkEnd w:id="17"/>
    </w:p>
    <w:p w:rsidR="0056631F" w:rsidRPr="0056631F" w:rsidRDefault="0056631F" w:rsidP="0056631F">
      <w:pPr>
        <w:spacing w:line="240" w:lineRule="auto"/>
        <w:ind w:left="1440"/>
        <w:jc w:val="both"/>
        <w:rPr>
          <w:rFonts w:cs="Times New Roman"/>
          <w:sz w:val="24"/>
          <w:szCs w:val="24"/>
        </w:rPr>
      </w:pPr>
      <w:r w:rsidRPr="0056631F">
        <w:rPr>
          <w:rFonts w:cs="Times New Roman"/>
          <w:sz w:val="24"/>
          <w:szCs w:val="24"/>
        </w:rPr>
        <w:t xml:space="preserve">Testing team will perform one round of testing by comparing existing application </w:t>
      </w:r>
      <w:r w:rsidR="00F27EF5">
        <w:rPr>
          <w:rFonts w:cs="Times New Roman"/>
          <w:sz w:val="24"/>
          <w:szCs w:val="24"/>
        </w:rPr>
        <w:t>behavior before moving to application security scan.</w:t>
      </w:r>
    </w:p>
    <w:p w:rsidR="0056631F" w:rsidRDefault="004E6F80" w:rsidP="0045153E">
      <w:pPr>
        <w:pStyle w:val="Heading1"/>
        <w:numPr>
          <w:ilvl w:val="0"/>
          <w:numId w:val="4"/>
        </w:numPr>
      </w:pPr>
      <w:bookmarkStart w:id="18" w:name="_Toc507166030"/>
      <w:r w:rsidRPr="00302CD5">
        <w:t>App</w:t>
      </w:r>
      <w:r w:rsidR="008948DB">
        <w:t>lication S</w:t>
      </w:r>
      <w:r w:rsidRPr="00302CD5">
        <w:t>ecurity Scan:</w:t>
      </w:r>
      <w:bookmarkEnd w:id="18"/>
    </w:p>
    <w:p w:rsidR="00591AE0" w:rsidRPr="00591AE0" w:rsidRDefault="00591AE0" w:rsidP="00591AE0">
      <w:pPr>
        <w:pStyle w:val="ListParagraph"/>
        <w:spacing w:line="240" w:lineRule="auto"/>
        <w:ind w:left="1470"/>
        <w:jc w:val="both"/>
        <w:rPr>
          <w:rFonts w:cs="Times New Roman"/>
          <w:sz w:val="24"/>
          <w:szCs w:val="24"/>
        </w:rPr>
      </w:pPr>
      <w:r w:rsidRPr="00591AE0">
        <w:rPr>
          <w:rFonts w:cs="Times New Roman"/>
          <w:sz w:val="24"/>
          <w:szCs w:val="24"/>
        </w:rPr>
        <w:t>If we did not find any priority issues in smoke test, need to handover the application to application security scan, this scan should be allowed only development environment not in production. If required we have to give high level functionality KT to security scanning team.</w:t>
      </w:r>
      <w:r>
        <w:rPr>
          <w:rFonts w:cs="Times New Roman"/>
          <w:sz w:val="24"/>
          <w:szCs w:val="24"/>
        </w:rPr>
        <w:t xml:space="preserve"> Once security scan is completed we will </w:t>
      </w:r>
      <w:r w:rsidR="00EB56E8">
        <w:rPr>
          <w:rFonts w:cs="Times New Roman"/>
          <w:sz w:val="24"/>
          <w:szCs w:val="24"/>
        </w:rPr>
        <w:t xml:space="preserve">get the app scan report. Need to fix all the medium and high priority issues in app scan report. </w:t>
      </w:r>
    </w:p>
    <w:p w:rsidR="00287CBA" w:rsidRDefault="00287CBA" w:rsidP="0045153E">
      <w:pPr>
        <w:pStyle w:val="Heading1"/>
        <w:numPr>
          <w:ilvl w:val="0"/>
          <w:numId w:val="4"/>
        </w:numPr>
      </w:pPr>
      <w:bookmarkStart w:id="19" w:name="_Toc507166031"/>
      <w:r>
        <w:lastRenderedPageBreak/>
        <w:t>Application Security Re-Scan:</w:t>
      </w:r>
      <w:bookmarkEnd w:id="19"/>
    </w:p>
    <w:p w:rsidR="00EB56E8" w:rsidRPr="00EB56E8" w:rsidRDefault="00EB56E8" w:rsidP="00EB56E8">
      <w:pPr>
        <w:pStyle w:val="ListParagraph"/>
        <w:spacing w:line="240" w:lineRule="auto"/>
        <w:ind w:left="1470"/>
        <w:jc w:val="both"/>
        <w:rPr>
          <w:rFonts w:cs="Times New Roman"/>
          <w:sz w:val="24"/>
          <w:szCs w:val="24"/>
        </w:rPr>
      </w:pPr>
      <w:r w:rsidRPr="00EB56E8">
        <w:rPr>
          <w:rFonts w:cs="Times New Roman"/>
          <w:sz w:val="24"/>
          <w:szCs w:val="24"/>
        </w:rPr>
        <w:t>Code remediation for the app scan issues completed, need to send app for re-scan only for the fixed scenario not whole application. This will continue until we get sign off from the application security team.</w:t>
      </w:r>
    </w:p>
    <w:p w:rsidR="00287CBA" w:rsidRDefault="00287CBA" w:rsidP="0045153E">
      <w:pPr>
        <w:pStyle w:val="Heading1"/>
        <w:numPr>
          <w:ilvl w:val="0"/>
          <w:numId w:val="4"/>
        </w:numPr>
      </w:pPr>
      <w:bookmarkStart w:id="20" w:name="_Toc507166032"/>
      <w:r>
        <w:t>Internal UAT</w:t>
      </w:r>
      <w:bookmarkEnd w:id="20"/>
    </w:p>
    <w:p w:rsidR="00EB56E8" w:rsidRPr="00EB56E8" w:rsidRDefault="00EB56E8" w:rsidP="00EB56E8">
      <w:pPr>
        <w:pStyle w:val="ListParagraph"/>
        <w:spacing w:line="240" w:lineRule="auto"/>
        <w:ind w:left="1470"/>
        <w:jc w:val="both"/>
        <w:rPr>
          <w:rFonts w:cs="Times New Roman"/>
          <w:sz w:val="24"/>
          <w:szCs w:val="24"/>
        </w:rPr>
      </w:pPr>
      <w:r w:rsidRPr="00EB56E8">
        <w:rPr>
          <w:rFonts w:cs="Times New Roman"/>
          <w:sz w:val="24"/>
          <w:szCs w:val="24"/>
        </w:rPr>
        <w:t>After app scan sign off received we should plan internal UAT.</w:t>
      </w:r>
    </w:p>
    <w:p w:rsidR="00287CBA" w:rsidRDefault="00287CBA" w:rsidP="0045153E">
      <w:pPr>
        <w:pStyle w:val="Heading1"/>
        <w:numPr>
          <w:ilvl w:val="0"/>
          <w:numId w:val="4"/>
        </w:numPr>
      </w:pPr>
      <w:bookmarkStart w:id="21" w:name="_Toc507166033"/>
      <w:r>
        <w:t>UAT</w:t>
      </w:r>
      <w:bookmarkEnd w:id="21"/>
    </w:p>
    <w:p w:rsidR="003F0230" w:rsidRPr="003F0230" w:rsidRDefault="00DB3C90" w:rsidP="003F0230">
      <w:pPr>
        <w:pStyle w:val="ListParagraph"/>
        <w:spacing w:line="240" w:lineRule="auto"/>
        <w:ind w:left="1470"/>
        <w:jc w:val="both"/>
        <w:rPr>
          <w:rFonts w:cs="Times New Roman"/>
          <w:sz w:val="24"/>
          <w:szCs w:val="24"/>
        </w:rPr>
      </w:pPr>
      <w:r w:rsidRPr="00DB3C90">
        <w:rPr>
          <w:rFonts w:cs="Times New Roman"/>
          <w:sz w:val="24"/>
          <w:szCs w:val="24"/>
        </w:rPr>
        <w:t>UAT should be planned based on the internal UAT status</w:t>
      </w:r>
      <w:r>
        <w:rPr>
          <w:rFonts w:cs="Times New Roman"/>
          <w:sz w:val="24"/>
          <w:szCs w:val="24"/>
        </w:rPr>
        <w:t>, usually it should be done by end users or business owners of the application.</w:t>
      </w:r>
    </w:p>
    <w:p w:rsidR="003F0230" w:rsidRDefault="003F0230" w:rsidP="0045153E">
      <w:pPr>
        <w:pStyle w:val="Heading1"/>
        <w:numPr>
          <w:ilvl w:val="0"/>
          <w:numId w:val="4"/>
        </w:numPr>
      </w:pPr>
      <w:bookmarkStart w:id="22" w:name="_Toc507166034"/>
      <w:r w:rsidRPr="003F0230">
        <w:t>SSL request process</w:t>
      </w:r>
      <w:bookmarkEnd w:id="22"/>
    </w:p>
    <w:p w:rsidR="0093117F" w:rsidRDefault="0093117F" w:rsidP="0093117F">
      <w:pPr>
        <w:ind w:left="1440"/>
      </w:pPr>
      <w:r>
        <w:t>Send a mail to Infra support team to raise a request for SSL, this needs to be initiate a week before the production cutover. The same certificate will be used for prod and dev.</w:t>
      </w:r>
    </w:p>
    <w:p w:rsidR="0093117F" w:rsidRPr="0093117F" w:rsidRDefault="0093117F" w:rsidP="0093117F">
      <w:pPr>
        <w:ind w:left="1440"/>
      </w:pPr>
      <w:r>
        <w:t>Once installed the SSL certificate in any of the server, same can be exported and imported in any other server irrespective of environment.</w:t>
      </w:r>
    </w:p>
    <w:p w:rsidR="00DB3C90" w:rsidRDefault="00DB3C90" w:rsidP="0045153E">
      <w:pPr>
        <w:pStyle w:val="Heading1"/>
        <w:numPr>
          <w:ilvl w:val="0"/>
          <w:numId w:val="4"/>
        </w:numPr>
      </w:pPr>
      <w:bookmarkStart w:id="23" w:name="_Toc507166035"/>
      <w:r>
        <w:t>Transition/Application Handover:</w:t>
      </w:r>
      <w:bookmarkEnd w:id="23"/>
    </w:p>
    <w:p w:rsidR="00DB3C90" w:rsidRPr="00DB3C90" w:rsidRDefault="00DB3C90" w:rsidP="00DB3C90">
      <w:pPr>
        <w:pStyle w:val="ListParagraph"/>
        <w:spacing w:line="240" w:lineRule="auto"/>
        <w:ind w:left="1470"/>
        <w:jc w:val="both"/>
        <w:rPr>
          <w:rFonts w:cs="Times New Roman"/>
          <w:sz w:val="24"/>
          <w:szCs w:val="24"/>
        </w:rPr>
      </w:pPr>
      <w:r w:rsidRPr="00DB3C90">
        <w:rPr>
          <w:rFonts w:cs="Times New Roman"/>
          <w:sz w:val="24"/>
          <w:szCs w:val="24"/>
        </w:rPr>
        <w:t>Need to handover the application, database and infrastructure to respective teams-IMS, AMS and DBA.</w:t>
      </w:r>
    </w:p>
    <w:p w:rsidR="008948DB" w:rsidRPr="00DB3C90" w:rsidRDefault="00287CBA" w:rsidP="0045153E">
      <w:pPr>
        <w:pStyle w:val="Heading1"/>
        <w:numPr>
          <w:ilvl w:val="0"/>
          <w:numId w:val="4"/>
        </w:numPr>
      </w:pPr>
      <w:bookmarkStart w:id="24" w:name="_Toc507166036"/>
      <w:r w:rsidRPr="00DB3C90">
        <w:t>CAB approval:</w:t>
      </w:r>
      <w:bookmarkEnd w:id="24"/>
    </w:p>
    <w:p w:rsidR="00BF0842" w:rsidRPr="00DB3C90" w:rsidRDefault="00DB3C90" w:rsidP="00DB3C90">
      <w:pPr>
        <w:pStyle w:val="ListParagraph"/>
        <w:spacing w:line="240" w:lineRule="auto"/>
        <w:ind w:left="1470"/>
        <w:jc w:val="both"/>
        <w:rPr>
          <w:rFonts w:cs="Times New Roman"/>
          <w:b/>
          <w:sz w:val="24"/>
          <w:szCs w:val="24"/>
        </w:rPr>
      </w:pPr>
      <w:r w:rsidRPr="00DB3C90">
        <w:rPr>
          <w:rFonts w:cs="Times New Roman"/>
          <w:sz w:val="24"/>
          <w:szCs w:val="24"/>
        </w:rPr>
        <w:t>As part of Go-Live process, we should follow CAB approval process. We have to involve AMS/IMS/DBA.</w:t>
      </w:r>
      <w:r w:rsidR="00CA1ADB" w:rsidRPr="00DB3C90">
        <w:rPr>
          <w:rFonts w:cs="Times New Roman"/>
          <w:sz w:val="28"/>
          <w:szCs w:val="28"/>
        </w:rPr>
        <w:t xml:space="preserve"> </w:t>
      </w:r>
    </w:p>
    <w:sectPr w:rsidR="00BF0842" w:rsidRPr="00DB3C90" w:rsidSect="00DE4630">
      <w:footerReference w:type="default" r:id="rId14"/>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109" w:rsidRDefault="00CB4109" w:rsidP="00DB3C90">
      <w:pPr>
        <w:spacing w:after="0" w:line="240" w:lineRule="auto"/>
      </w:pPr>
      <w:r>
        <w:separator/>
      </w:r>
    </w:p>
  </w:endnote>
  <w:endnote w:type="continuationSeparator" w:id="0">
    <w:p w:rsidR="00CB4109" w:rsidRDefault="00CB4109" w:rsidP="00DB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922894"/>
      <w:docPartObj>
        <w:docPartGallery w:val="Page Numbers (Bottom of Page)"/>
        <w:docPartUnique/>
      </w:docPartObj>
    </w:sdtPr>
    <w:sdtEndPr>
      <w:rPr>
        <w:noProof/>
      </w:rPr>
    </w:sdtEndPr>
    <w:sdtContent>
      <w:p w:rsidR="0045153E" w:rsidRDefault="0045153E">
        <w:pPr>
          <w:pStyle w:val="Footer"/>
          <w:jc w:val="center"/>
        </w:pPr>
        <w:r>
          <w:fldChar w:fldCharType="begin"/>
        </w:r>
        <w:r>
          <w:instrText xml:space="preserve"> PAGE   \* MERGEFORMAT </w:instrText>
        </w:r>
        <w:r>
          <w:fldChar w:fldCharType="separate"/>
        </w:r>
        <w:r w:rsidR="00363A02">
          <w:rPr>
            <w:noProof/>
          </w:rPr>
          <w:t>5</w:t>
        </w:r>
        <w:r>
          <w:rPr>
            <w:noProof/>
          </w:rPr>
          <w:fldChar w:fldCharType="end"/>
        </w:r>
      </w:p>
    </w:sdtContent>
  </w:sdt>
  <w:p w:rsidR="0045153E" w:rsidRDefault="00451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109" w:rsidRDefault="00CB4109" w:rsidP="00DB3C90">
      <w:pPr>
        <w:spacing w:after="0" w:line="240" w:lineRule="auto"/>
      </w:pPr>
      <w:r>
        <w:separator/>
      </w:r>
    </w:p>
  </w:footnote>
  <w:footnote w:type="continuationSeparator" w:id="0">
    <w:p w:rsidR="00CB4109" w:rsidRDefault="00CB4109" w:rsidP="00DB3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7159"/>
    <w:multiLevelType w:val="hybridMultilevel"/>
    <w:tmpl w:val="E3781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C7A7D"/>
    <w:multiLevelType w:val="hybridMultilevel"/>
    <w:tmpl w:val="9014C0B2"/>
    <w:lvl w:ilvl="0" w:tplc="9056C888">
      <w:start w:val="1"/>
      <w:numFmt w:val="decimal"/>
      <w:lvlText w:val="%1."/>
      <w:lvlJc w:val="left"/>
      <w:pPr>
        <w:ind w:left="1470" w:hanging="75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EE1CC8"/>
    <w:multiLevelType w:val="hybridMultilevel"/>
    <w:tmpl w:val="1B32B0E4"/>
    <w:lvl w:ilvl="0" w:tplc="ADBA4BB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5D0675"/>
    <w:multiLevelType w:val="hybridMultilevel"/>
    <w:tmpl w:val="759C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C1F61"/>
    <w:multiLevelType w:val="hybridMultilevel"/>
    <w:tmpl w:val="1E48F2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66CA9"/>
    <w:multiLevelType w:val="multilevel"/>
    <w:tmpl w:val="CD4C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0E"/>
    <w:rsid w:val="000778F3"/>
    <w:rsid w:val="000F3C28"/>
    <w:rsid w:val="001030E4"/>
    <w:rsid w:val="00145FE1"/>
    <w:rsid w:val="001466C5"/>
    <w:rsid w:val="00195316"/>
    <w:rsid w:val="001A44AB"/>
    <w:rsid w:val="001B70F0"/>
    <w:rsid w:val="00253309"/>
    <w:rsid w:val="00253C41"/>
    <w:rsid w:val="002825E7"/>
    <w:rsid w:val="00287CBA"/>
    <w:rsid w:val="002E7AA1"/>
    <w:rsid w:val="00302CD5"/>
    <w:rsid w:val="00314AF5"/>
    <w:rsid w:val="00336D10"/>
    <w:rsid w:val="00363A02"/>
    <w:rsid w:val="00374120"/>
    <w:rsid w:val="00382E10"/>
    <w:rsid w:val="003F0230"/>
    <w:rsid w:val="00406336"/>
    <w:rsid w:val="004176F9"/>
    <w:rsid w:val="0045153E"/>
    <w:rsid w:val="004A0531"/>
    <w:rsid w:val="004C38A3"/>
    <w:rsid w:val="004E4746"/>
    <w:rsid w:val="004E6F80"/>
    <w:rsid w:val="00551AD8"/>
    <w:rsid w:val="0056631F"/>
    <w:rsid w:val="0057562B"/>
    <w:rsid w:val="00591AE0"/>
    <w:rsid w:val="005955A2"/>
    <w:rsid w:val="005F59E2"/>
    <w:rsid w:val="00601C48"/>
    <w:rsid w:val="00647229"/>
    <w:rsid w:val="00692996"/>
    <w:rsid w:val="006B428E"/>
    <w:rsid w:val="006C08F8"/>
    <w:rsid w:val="006C5F5F"/>
    <w:rsid w:val="007C0BBD"/>
    <w:rsid w:val="008948DB"/>
    <w:rsid w:val="008A3495"/>
    <w:rsid w:val="00900103"/>
    <w:rsid w:val="0090678B"/>
    <w:rsid w:val="0093117F"/>
    <w:rsid w:val="00986F0F"/>
    <w:rsid w:val="00A13FF3"/>
    <w:rsid w:val="00A31E91"/>
    <w:rsid w:val="00A965D5"/>
    <w:rsid w:val="00AA65A6"/>
    <w:rsid w:val="00AE068A"/>
    <w:rsid w:val="00B42C0E"/>
    <w:rsid w:val="00B55787"/>
    <w:rsid w:val="00B92B01"/>
    <w:rsid w:val="00BF0842"/>
    <w:rsid w:val="00BF2E94"/>
    <w:rsid w:val="00C316C4"/>
    <w:rsid w:val="00C83AD1"/>
    <w:rsid w:val="00C94615"/>
    <w:rsid w:val="00CA1ADB"/>
    <w:rsid w:val="00CB4109"/>
    <w:rsid w:val="00CD2A41"/>
    <w:rsid w:val="00D44AB3"/>
    <w:rsid w:val="00D701E6"/>
    <w:rsid w:val="00D70582"/>
    <w:rsid w:val="00DA5A7B"/>
    <w:rsid w:val="00DA780B"/>
    <w:rsid w:val="00DB3C90"/>
    <w:rsid w:val="00DE4630"/>
    <w:rsid w:val="00DF470C"/>
    <w:rsid w:val="00E76DF4"/>
    <w:rsid w:val="00E867FA"/>
    <w:rsid w:val="00E97742"/>
    <w:rsid w:val="00EA2A3F"/>
    <w:rsid w:val="00EB56E8"/>
    <w:rsid w:val="00EC1C4D"/>
    <w:rsid w:val="00ED7DFF"/>
    <w:rsid w:val="00EE2AB5"/>
    <w:rsid w:val="00F15DF0"/>
    <w:rsid w:val="00F215E5"/>
    <w:rsid w:val="00F27EF5"/>
    <w:rsid w:val="00F46B71"/>
    <w:rsid w:val="00FC775F"/>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C0A2A-48AC-4F85-AAC9-100CE66A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630"/>
    <w:pPr>
      <w:ind w:left="720"/>
      <w:contextualSpacing/>
    </w:pPr>
  </w:style>
  <w:style w:type="character" w:styleId="Strong">
    <w:name w:val="Strong"/>
    <w:basedOn w:val="DefaultParagraphFont"/>
    <w:uiPriority w:val="22"/>
    <w:qFormat/>
    <w:rsid w:val="00A31E91"/>
    <w:rPr>
      <w:b/>
      <w:bCs/>
    </w:rPr>
  </w:style>
  <w:style w:type="character" w:styleId="Hyperlink">
    <w:name w:val="Hyperlink"/>
    <w:basedOn w:val="DefaultParagraphFont"/>
    <w:uiPriority w:val="99"/>
    <w:unhideWhenUsed/>
    <w:rsid w:val="00EA2A3F"/>
    <w:rPr>
      <w:color w:val="0000FF"/>
      <w:u w:val="single"/>
    </w:rPr>
  </w:style>
  <w:style w:type="character" w:customStyle="1" w:styleId="Heading1Char">
    <w:name w:val="Heading 1 Char"/>
    <w:basedOn w:val="DefaultParagraphFont"/>
    <w:link w:val="Heading1"/>
    <w:uiPriority w:val="9"/>
    <w:rsid w:val="00DB3C9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B3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C90"/>
  </w:style>
  <w:style w:type="paragraph" w:styleId="Footer">
    <w:name w:val="footer"/>
    <w:basedOn w:val="Normal"/>
    <w:link w:val="FooterChar"/>
    <w:uiPriority w:val="99"/>
    <w:unhideWhenUsed/>
    <w:rsid w:val="00DB3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C90"/>
  </w:style>
  <w:style w:type="paragraph" w:styleId="TOCHeading">
    <w:name w:val="TOC Heading"/>
    <w:basedOn w:val="Heading1"/>
    <w:next w:val="Normal"/>
    <w:uiPriority w:val="39"/>
    <w:unhideWhenUsed/>
    <w:qFormat/>
    <w:rsid w:val="00DB3C90"/>
    <w:pPr>
      <w:outlineLvl w:val="9"/>
    </w:pPr>
  </w:style>
  <w:style w:type="paragraph" w:styleId="TOC1">
    <w:name w:val="toc 1"/>
    <w:basedOn w:val="Normal"/>
    <w:next w:val="Normal"/>
    <w:autoRedefine/>
    <w:uiPriority w:val="39"/>
    <w:unhideWhenUsed/>
    <w:rsid w:val="00DB3C90"/>
    <w:pPr>
      <w:spacing w:after="100"/>
    </w:pPr>
  </w:style>
  <w:style w:type="paragraph" w:styleId="TOC2">
    <w:name w:val="toc 2"/>
    <w:basedOn w:val="Normal"/>
    <w:next w:val="Normal"/>
    <w:autoRedefine/>
    <w:uiPriority w:val="39"/>
    <w:unhideWhenUsed/>
    <w:rsid w:val="00C94615"/>
    <w:pPr>
      <w:spacing w:after="100"/>
      <w:ind w:left="220"/>
    </w:pPr>
    <w:rPr>
      <w:rFonts w:eastAsiaTheme="minorEastAsia" w:cs="Times New Roman"/>
    </w:rPr>
  </w:style>
  <w:style w:type="paragraph" w:styleId="TOC3">
    <w:name w:val="toc 3"/>
    <w:basedOn w:val="Normal"/>
    <w:next w:val="Normal"/>
    <w:autoRedefine/>
    <w:uiPriority w:val="39"/>
    <w:unhideWhenUsed/>
    <w:rsid w:val="00C94615"/>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D70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847330">
      <w:bodyDiv w:val="1"/>
      <w:marLeft w:val="0"/>
      <w:marRight w:val="0"/>
      <w:marTop w:val="0"/>
      <w:marBottom w:val="0"/>
      <w:divBdr>
        <w:top w:val="none" w:sz="0" w:space="0" w:color="auto"/>
        <w:left w:val="none" w:sz="0" w:space="0" w:color="auto"/>
        <w:bottom w:val="none" w:sz="0" w:space="0" w:color="auto"/>
        <w:right w:val="none" w:sz="0" w:space="0" w:color="auto"/>
      </w:divBdr>
      <w:divsChild>
        <w:div w:id="828406752">
          <w:marLeft w:val="0"/>
          <w:marRight w:val="0"/>
          <w:marTop w:val="0"/>
          <w:marBottom w:val="0"/>
          <w:divBdr>
            <w:top w:val="none" w:sz="0" w:space="0" w:color="auto"/>
            <w:left w:val="none" w:sz="0" w:space="0" w:color="auto"/>
            <w:bottom w:val="none" w:sz="0" w:space="0" w:color="auto"/>
            <w:right w:val="none" w:sz="0" w:space="0" w:color="auto"/>
          </w:divBdr>
          <w:divsChild>
            <w:div w:id="748305026">
              <w:marLeft w:val="45"/>
              <w:marRight w:val="45"/>
              <w:marTop w:val="45"/>
              <w:marBottom w:val="45"/>
              <w:divBdr>
                <w:top w:val="none" w:sz="0" w:space="0" w:color="auto"/>
                <w:left w:val="none" w:sz="0" w:space="0" w:color="auto"/>
                <w:bottom w:val="none" w:sz="0" w:space="0" w:color="auto"/>
                <w:right w:val="none" w:sz="0" w:space="0" w:color="auto"/>
              </w:divBdr>
            </w:div>
          </w:divsChild>
        </w:div>
        <w:div w:id="1685091503">
          <w:marLeft w:val="0"/>
          <w:marRight w:val="0"/>
          <w:marTop w:val="0"/>
          <w:marBottom w:val="0"/>
          <w:divBdr>
            <w:top w:val="none" w:sz="0" w:space="0" w:color="auto"/>
            <w:left w:val="none" w:sz="0" w:space="0" w:color="auto"/>
            <w:bottom w:val="none" w:sz="0" w:space="0" w:color="auto"/>
            <w:right w:val="none" w:sz="0" w:space="0" w:color="auto"/>
          </w:divBdr>
        </w:div>
        <w:div w:id="1763794672">
          <w:marLeft w:val="0"/>
          <w:marRight w:val="0"/>
          <w:marTop w:val="0"/>
          <w:marBottom w:val="0"/>
          <w:divBdr>
            <w:top w:val="none" w:sz="0" w:space="0" w:color="auto"/>
            <w:left w:val="none" w:sz="0" w:space="0" w:color="auto"/>
            <w:bottom w:val="none" w:sz="0" w:space="0" w:color="auto"/>
            <w:right w:val="none" w:sz="0" w:space="0" w:color="auto"/>
          </w:divBdr>
          <w:divsChild>
            <w:div w:id="6746406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4746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h.dwolf@accenture.com" TargetMode="External"/><Relationship Id="rId13" Type="http://schemas.openxmlformats.org/officeDocument/2006/relationships/hyperlink" Target="https://docs.microsoft.com/en-us/azure/application-insights/app-insights-asp-net"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nowmax3.ultimatix.net/sites/dupont-reln/DRP/MergeAndSpin/Shared%20Documents/AzureDupont%20Documents/Process%20Documents/How%20to%20Connect%20to%20Database%20in%20Azure.docx?Web=1"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owmax3.ultimatix.net/sites/dupont-reln/DRP/MergeAndSpin/Shared%20Documents/AzureDupont%20Documents/Process%20Documents/PaaS%20SQL%20DB%20Restore%20Process%20V1.0.docx?Web=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nowmax3.ultimatix.net/sites/dupont-reln/DRP/MergeAndSpin/Shared%20Documents/AzureDupont%20Documents/Templates/v6.0%20SpeCo%20RG%20Request.xlsx?Web=1"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knowmax3.ultimatix.net/sites/dupont-reln/DRP/MergeAndSpin/Shared%20Documents/AzureDupont%20Documents/Templates/v6.0%20SpeCo%20RG%20Request.xlsx?Web=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88AA0D9A7FF244822B2DC3E325B0FB" ma:contentTypeVersion="0" ma:contentTypeDescription="Create a new document." ma:contentTypeScope="" ma:versionID="8dd2c4d7c3e53e59293a7e058249df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A01205-8C79-4913-B436-D0F80E4B7ACE}"/>
</file>

<file path=customXml/itemProps2.xml><?xml version="1.0" encoding="utf-8"?>
<ds:datastoreItem xmlns:ds="http://schemas.openxmlformats.org/officeDocument/2006/customXml" ds:itemID="{E4389913-0338-4FB3-B14A-8D6FBD1E79E7}"/>
</file>

<file path=customXml/itemProps3.xml><?xml version="1.0" encoding="utf-8"?>
<ds:datastoreItem xmlns:ds="http://schemas.openxmlformats.org/officeDocument/2006/customXml" ds:itemID="{1125B60B-8B82-47DE-B1FF-EB8D0E29D9A4}"/>
</file>

<file path=customXml/itemProps4.xml><?xml version="1.0" encoding="utf-8"?>
<ds:datastoreItem xmlns:ds="http://schemas.openxmlformats.org/officeDocument/2006/customXml" ds:itemID="{D8A745F9-C929-4601-8368-BA4F3759C8B9}"/>
</file>

<file path=docProps/app.xml><?xml version="1.0" encoding="utf-8"?>
<Properties xmlns="http://schemas.openxmlformats.org/officeDocument/2006/extended-properties" xmlns:vt="http://schemas.openxmlformats.org/officeDocument/2006/docPropsVTypes">
  <Template>Normal</Template>
  <TotalTime>416</TotalTime>
  <Pages>5</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 Syeda</dc:creator>
  <cp:keywords/>
  <dc:description/>
  <cp:lastModifiedBy>Bheemesh  Peddigari</cp:lastModifiedBy>
  <cp:revision>26</cp:revision>
  <dcterms:created xsi:type="dcterms:W3CDTF">2018-02-19T10:54:00Z</dcterms:created>
  <dcterms:modified xsi:type="dcterms:W3CDTF">2018-02-23T10:48:00Z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0x0101000B88AA0D9A7FF244822B2DC3E325B0FB</vt:lpwstr>
  </property>
</Properties>
</file>