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8F7" w:rsidRDefault="009108F7" w:rsidP="009108F7">
      <w:pPr>
        <w:jc w:val="center"/>
      </w:pPr>
      <w:proofErr w:type="spellStart"/>
      <w:r>
        <w:rPr>
          <w:rFonts w:ascii="Helv" w:hAnsi="Helv" w:cs="Helv"/>
          <w:b/>
          <w:bCs/>
          <w:color w:val="000000"/>
        </w:rPr>
        <w:t>PaaS</w:t>
      </w:r>
      <w:proofErr w:type="spellEnd"/>
      <w:r>
        <w:rPr>
          <w:rFonts w:ascii="Helv" w:hAnsi="Helv" w:cs="Helv"/>
          <w:b/>
          <w:bCs/>
          <w:color w:val="000000"/>
        </w:rPr>
        <w:t xml:space="preserve"> SQL DB Restore Process</w:t>
      </w:r>
    </w:p>
    <w:p w:rsidR="009108F7" w:rsidRDefault="009108F7" w:rsidP="009108F7">
      <w:pPr>
        <w:pStyle w:val="ListParagraph"/>
        <w:numPr>
          <w:ilvl w:val="0"/>
          <w:numId w:val="1"/>
        </w:numPr>
      </w:pPr>
      <w:r>
        <w:t>Get the application specific DB in the .</w:t>
      </w:r>
      <w:proofErr w:type="spellStart"/>
      <w:r>
        <w:t>bacpac</w:t>
      </w:r>
      <w:proofErr w:type="spellEnd"/>
      <w:r>
        <w:t xml:space="preserve"> format</w:t>
      </w:r>
    </w:p>
    <w:p w:rsidR="009108F7" w:rsidRDefault="009108F7" w:rsidP="009108F7">
      <w:pPr>
        <w:pStyle w:val="ListParagraph"/>
        <w:numPr>
          <w:ilvl w:val="0"/>
          <w:numId w:val="1"/>
        </w:numPr>
      </w:pPr>
      <w:r>
        <w:t>Copy the .</w:t>
      </w:r>
      <w:proofErr w:type="spellStart"/>
      <w:r>
        <w:t>bacpac</w:t>
      </w:r>
      <w:proofErr w:type="spellEnd"/>
      <w:r>
        <w:t xml:space="preserve"> file to the Azure storage (blob) in the same resource group with respect to application. (Currently restore from premium Azure storage is not supported, make sure it is Standard storage only)</w:t>
      </w:r>
    </w:p>
    <w:p w:rsidR="009108F7" w:rsidRDefault="009108F7" w:rsidP="009108F7">
      <w:pPr>
        <w:pStyle w:val="ListParagraph"/>
        <w:numPr>
          <w:ilvl w:val="0"/>
          <w:numId w:val="1"/>
        </w:numPr>
      </w:pPr>
      <w:r>
        <w:t>Make sure DB is not already created in existing Azure SQL Server with the DB name you’re expecting after the restoration</w:t>
      </w:r>
    </w:p>
    <w:p w:rsidR="009108F7" w:rsidRDefault="009108F7" w:rsidP="009108F7">
      <w:pPr>
        <w:pStyle w:val="ListParagraph"/>
        <w:numPr>
          <w:ilvl w:val="0"/>
          <w:numId w:val="1"/>
        </w:numPr>
      </w:pPr>
      <w:r>
        <w:t>Drop a mail to TCS CET with the below details</w:t>
      </w:r>
    </w:p>
    <w:p w:rsidR="009108F7" w:rsidRDefault="009108F7" w:rsidP="009108F7">
      <w:pPr>
        <w:pStyle w:val="ListParagraph"/>
        <w:numPr>
          <w:ilvl w:val="1"/>
          <w:numId w:val="1"/>
        </w:numPr>
      </w:pPr>
      <w:r>
        <w:t>Resource Group Name</w:t>
      </w:r>
    </w:p>
    <w:p w:rsidR="009108F7" w:rsidRDefault="009108F7" w:rsidP="009108F7">
      <w:pPr>
        <w:pStyle w:val="ListParagraph"/>
        <w:numPr>
          <w:ilvl w:val="1"/>
          <w:numId w:val="1"/>
        </w:numPr>
      </w:pPr>
      <w:r>
        <w:t>Subscription Name</w:t>
      </w:r>
    </w:p>
    <w:p w:rsidR="009108F7" w:rsidRDefault="009108F7" w:rsidP="009108F7">
      <w:pPr>
        <w:pStyle w:val="ListParagraph"/>
        <w:numPr>
          <w:ilvl w:val="1"/>
          <w:numId w:val="1"/>
        </w:numPr>
      </w:pPr>
      <w:r>
        <w:t>Azure SQL server name</w:t>
      </w:r>
    </w:p>
    <w:p w:rsidR="009108F7" w:rsidRDefault="009108F7" w:rsidP="009108F7">
      <w:pPr>
        <w:pStyle w:val="ListParagraph"/>
        <w:numPr>
          <w:ilvl w:val="1"/>
          <w:numId w:val="1"/>
        </w:numPr>
      </w:pPr>
      <w:r>
        <w:t>Azure storage name</w:t>
      </w:r>
    </w:p>
    <w:p w:rsidR="009108F7" w:rsidRDefault="009108F7" w:rsidP="009108F7">
      <w:pPr>
        <w:pStyle w:val="ListParagraph"/>
        <w:numPr>
          <w:ilvl w:val="1"/>
          <w:numId w:val="1"/>
        </w:numPr>
      </w:pPr>
      <w:r>
        <w:t>Container name &amp; .</w:t>
      </w:r>
      <w:proofErr w:type="spellStart"/>
      <w:r>
        <w:t>bacpac</w:t>
      </w:r>
      <w:proofErr w:type="spellEnd"/>
      <w:r>
        <w:t xml:space="preserve"> file name</w:t>
      </w:r>
    </w:p>
    <w:p w:rsidR="009108F7" w:rsidRPr="009108F7" w:rsidRDefault="009108F7" w:rsidP="009108F7">
      <w:pPr>
        <w:pStyle w:val="ListParagraph"/>
        <w:numPr>
          <w:ilvl w:val="1"/>
          <w:numId w:val="1"/>
        </w:numPr>
      </w:pPr>
      <w:r w:rsidRPr="009108F7">
        <w:t>Pricing Tier of DB</w:t>
      </w:r>
    </w:p>
    <w:p w:rsidR="00D91B2D" w:rsidRDefault="00D91B2D">
      <w:bookmarkStart w:id="0" w:name="_GoBack"/>
      <w:bookmarkEnd w:id="0"/>
    </w:p>
    <w:sectPr w:rsidR="00D9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C0137"/>
    <w:multiLevelType w:val="hybridMultilevel"/>
    <w:tmpl w:val="82464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7F6"/>
    <w:rsid w:val="000C47F6"/>
    <w:rsid w:val="009108F7"/>
    <w:rsid w:val="00D9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0F307-2394-410A-8985-68AE5DAC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8F7"/>
    <w:pPr>
      <w:spacing w:after="0" w:line="240" w:lineRule="auto"/>
      <w:ind w:left="720"/>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7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88AA0D9A7FF244822B2DC3E325B0FB" ma:contentTypeVersion="0" ma:contentTypeDescription="Create a new document." ma:contentTypeScope="" ma:versionID="8dd2c4d7c3e53e59293a7e058249df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A3207A-9E73-4874-AC52-6C635B66DE09}"/>
</file>

<file path=customXml/itemProps2.xml><?xml version="1.0" encoding="utf-8"?>
<ds:datastoreItem xmlns:ds="http://schemas.openxmlformats.org/officeDocument/2006/customXml" ds:itemID="{07A0398E-FCEF-40E2-8DCF-C8BA89A3CB9B}"/>
</file>

<file path=customXml/itemProps3.xml><?xml version="1.0" encoding="utf-8"?>
<ds:datastoreItem xmlns:ds="http://schemas.openxmlformats.org/officeDocument/2006/customXml" ds:itemID="{47FBED8A-FE38-496C-9813-539F90A3D1DA}"/>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504</Characters>
  <Application>Microsoft Office Word</Application>
  <DocSecurity>0</DocSecurity>
  <Lines>4</Lines>
  <Paragraphs>1</Paragraphs>
  <ScaleCrop>false</ScaleCrop>
  <Company>TCS</Company>
  <LinksUpToDate>false</LinksUpToDate>
  <CharactersWithSpaces>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Bheemesh  Peddigari</dc:creator>
  <cp:keywords/>
  <dc:description/>
  <cp:lastModifiedBy>Bheemesh  Peddigari</cp:lastModifiedBy>
  <cp:revision>2</cp:revision>
  <dcterms:created xsi:type="dcterms:W3CDTF">2018-02-20T11:48:00Z</dcterms:created>
  <dcterms:modified xsi:type="dcterms:W3CDTF">2018-02-20T11:49:00Z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0x0101000B88AA0D9A7FF244822B2DC3E325B0FB</vt:lpwstr>
  </property>
</Properties>
</file>