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E2BC2" w14:textId="1119F389" w:rsidR="001B25EE" w:rsidRDefault="0008202C">
      <w:pPr>
        <w:rPr>
          <w:b/>
          <w:bCs/>
          <w:sz w:val="28"/>
          <w:szCs w:val="28"/>
        </w:rPr>
      </w:pPr>
      <w:r w:rsidRPr="0008202C">
        <w:rPr>
          <w:b/>
          <w:bCs/>
          <w:sz w:val="28"/>
          <w:szCs w:val="28"/>
        </w:rPr>
        <w:t>A Nearest-</w:t>
      </w:r>
      <w:proofErr w:type="spellStart"/>
      <w:r w:rsidRPr="0008202C">
        <w:rPr>
          <w:b/>
          <w:bCs/>
          <w:sz w:val="28"/>
          <w:szCs w:val="28"/>
        </w:rPr>
        <w:t>Neighbor</w:t>
      </w:r>
      <w:proofErr w:type="spellEnd"/>
      <w:r w:rsidRPr="0008202C">
        <w:rPr>
          <w:b/>
          <w:bCs/>
          <w:sz w:val="28"/>
          <w:szCs w:val="28"/>
        </w:rPr>
        <w:t xml:space="preserve">-Based Thermal Sensor Allocation and Temperature Reconstruction Method for 3-D NoC-Based Multicore Systems </w:t>
      </w:r>
      <w:r w:rsidR="007E3F78">
        <w:rPr>
          <w:b/>
          <w:bCs/>
          <w:sz w:val="28"/>
          <w:szCs w:val="28"/>
        </w:rPr>
        <w:t xml:space="preserve"> </w:t>
      </w:r>
    </w:p>
    <w:p w14:paraId="58394C92" w14:textId="77777777" w:rsidR="00A86597" w:rsidRPr="00A86597" w:rsidRDefault="00A86597" w:rsidP="00A86597">
      <w:pPr>
        <w:rPr>
          <w:sz w:val="20"/>
          <w:szCs w:val="20"/>
        </w:rPr>
      </w:pPr>
      <w:r w:rsidRPr="00A86597">
        <w:rPr>
          <w:sz w:val="20"/>
          <w:szCs w:val="20"/>
        </w:rPr>
        <w:t>Based on the analysis of the previous approaches, we find that the current thermal-sensing NoC-based multicore system design has two design challenges:</w:t>
      </w:r>
    </w:p>
    <w:p w14:paraId="293B71C7" w14:textId="2B8CBBB8" w:rsidR="00A86597" w:rsidRPr="00A86597" w:rsidRDefault="00540F3C" w:rsidP="00A86597">
      <w:pPr>
        <w:numPr>
          <w:ilvl w:val="0"/>
          <w:numId w:val="2"/>
        </w:numPr>
        <w:rPr>
          <w:sz w:val="20"/>
          <w:szCs w:val="20"/>
        </w:rPr>
      </w:pPr>
      <w:r>
        <w:rPr>
          <w:sz w:val="20"/>
          <w:szCs w:val="20"/>
        </w:rPr>
        <w:t>T</w:t>
      </w:r>
      <w:r w:rsidR="00A86597" w:rsidRPr="00A86597">
        <w:rPr>
          <w:sz w:val="20"/>
          <w:szCs w:val="20"/>
        </w:rPr>
        <w:t>he flexible allocation of number-limited sensors that can adapt to different applications</w:t>
      </w:r>
    </w:p>
    <w:p w14:paraId="6888B8FB" w14:textId="10645430" w:rsidR="00A86597" w:rsidRPr="00A86597" w:rsidRDefault="00540F3C" w:rsidP="00A86597">
      <w:pPr>
        <w:numPr>
          <w:ilvl w:val="0"/>
          <w:numId w:val="2"/>
        </w:numPr>
        <w:rPr>
          <w:sz w:val="20"/>
          <w:szCs w:val="20"/>
        </w:rPr>
      </w:pPr>
      <w:r>
        <w:rPr>
          <w:sz w:val="20"/>
          <w:szCs w:val="20"/>
        </w:rPr>
        <w:t>T</w:t>
      </w:r>
      <w:r w:rsidR="00A86597" w:rsidRPr="00A86597">
        <w:rPr>
          <w:sz w:val="20"/>
          <w:szCs w:val="20"/>
        </w:rPr>
        <w:t>he accuracy of full-chip temperature reconstruction that requires acceptable computing latency and hardware cost.</w:t>
      </w:r>
    </w:p>
    <w:p w14:paraId="4B017668" w14:textId="77777777" w:rsidR="007E3F78" w:rsidRPr="009227B2" w:rsidRDefault="007E3F78">
      <w:pPr>
        <w:rPr>
          <w:sz w:val="20"/>
          <w:szCs w:val="20"/>
        </w:rPr>
      </w:pPr>
    </w:p>
    <w:p w14:paraId="2BDC91E4" w14:textId="05103032" w:rsidR="007E3F78" w:rsidRDefault="003F50D7">
      <w:pPr>
        <w:rPr>
          <w:sz w:val="20"/>
          <w:szCs w:val="20"/>
        </w:rPr>
      </w:pPr>
      <w:r w:rsidRPr="003F50D7">
        <w:rPr>
          <w:sz w:val="20"/>
          <w:szCs w:val="20"/>
        </w:rPr>
        <w:t xml:space="preserve">In this article, we allocate the number-limited thermal sensors based on the spatial thermal correlation of the cores, and the relative position of the cores will not change as the chip works under different applications. Besides, we use an artificial neural network (ANN) to estimate the temperature of </w:t>
      </w:r>
      <w:proofErr w:type="spellStart"/>
      <w:r w:rsidRPr="003F50D7">
        <w:rPr>
          <w:sz w:val="20"/>
          <w:szCs w:val="20"/>
        </w:rPr>
        <w:t>nonsensor</w:t>
      </w:r>
      <w:proofErr w:type="spellEnd"/>
      <w:r w:rsidRPr="003F50D7">
        <w:rPr>
          <w:sz w:val="20"/>
          <w:szCs w:val="20"/>
        </w:rPr>
        <w:t>-allocated nodes.</w:t>
      </w:r>
    </w:p>
    <w:p w14:paraId="5BD18288" w14:textId="77777777" w:rsidR="006968B2" w:rsidRDefault="006968B2">
      <w:pPr>
        <w:rPr>
          <w:sz w:val="20"/>
          <w:szCs w:val="20"/>
        </w:rPr>
      </w:pPr>
    </w:p>
    <w:p w14:paraId="335A4D28" w14:textId="77777777" w:rsidR="00FC1CD8" w:rsidRPr="00FC1CD8" w:rsidRDefault="00FC1CD8" w:rsidP="00FC1CD8">
      <w:pPr>
        <w:rPr>
          <w:sz w:val="20"/>
          <w:szCs w:val="20"/>
        </w:rPr>
      </w:pPr>
      <w:r w:rsidRPr="00FC1CD8">
        <w:rPr>
          <w:sz w:val="20"/>
          <w:szCs w:val="20"/>
        </w:rPr>
        <w:t>The contributions of this article are summarized as follows:</w:t>
      </w:r>
    </w:p>
    <w:p w14:paraId="2A4ECE1D" w14:textId="77777777" w:rsidR="00FC1CD8" w:rsidRPr="00FC1CD8" w:rsidRDefault="00FC1CD8" w:rsidP="00FC1CD8">
      <w:pPr>
        <w:numPr>
          <w:ilvl w:val="0"/>
          <w:numId w:val="3"/>
        </w:numPr>
        <w:rPr>
          <w:sz w:val="20"/>
          <w:szCs w:val="20"/>
        </w:rPr>
      </w:pPr>
      <w:r w:rsidRPr="00FC1CD8">
        <w:rPr>
          <w:sz w:val="20"/>
          <w:szCs w:val="20"/>
        </w:rPr>
        <w:t>We propose the nearest-</w:t>
      </w:r>
      <w:proofErr w:type="spellStart"/>
      <w:r w:rsidRPr="00FC1CD8">
        <w:rPr>
          <w:sz w:val="20"/>
          <w:szCs w:val="20"/>
        </w:rPr>
        <w:t>neighbor</w:t>
      </w:r>
      <w:proofErr w:type="spellEnd"/>
      <w:r w:rsidRPr="00FC1CD8">
        <w:rPr>
          <w:sz w:val="20"/>
          <w:szCs w:val="20"/>
        </w:rPr>
        <w:t>-based thermal sensor allocation method. Previous work [20] has proven that the temperature correlation of different cores in the multicore system is mainly related to their distance. Based on the spatial correlation, we propose the nearest-</w:t>
      </w:r>
      <w:proofErr w:type="spellStart"/>
      <w:r w:rsidRPr="00FC1CD8">
        <w:rPr>
          <w:sz w:val="20"/>
          <w:szCs w:val="20"/>
        </w:rPr>
        <w:t>neighbor</w:t>
      </w:r>
      <w:proofErr w:type="spellEnd"/>
      <w:r w:rsidRPr="00FC1CD8">
        <w:rPr>
          <w:sz w:val="20"/>
          <w:szCs w:val="20"/>
        </w:rPr>
        <w:t xml:space="preserve">-based initialization algorithm to make thermal sensors surround every </w:t>
      </w:r>
      <w:proofErr w:type="spellStart"/>
      <w:r w:rsidRPr="00FC1CD8">
        <w:rPr>
          <w:sz w:val="20"/>
          <w:szCs w:val="20"/>
        </w:rPr>
        <w:t>nonsensor</w:t>
      </w:r>
      <w:proofErr w:type="spellEnd"/>
      <w:r w:rsidRPr="00FC1CD8">
        <w:rPr>
          <w:sz w:val="20"/>
          <w:szCs w:val="20"/>
        </w:rPr>
        <w:t>-allocated core. We then use the genetic algorithm (GA) to optimize the initial sensor allocation to adjust the number of obtained sensors.</w:t>
      </w:r>
    </w:p>
    <w:p w14:paraId="2C45F0D0" w14:textId="6B7A76C0" w:rsidR="00FC1CD8" w:rsidRDefault="00FC1CD8" w:rsidP="00FC1CD8">
      <w:pPr>
        <w:numPr>
          <w:ilvl w:val="0"/>
          <w:numId w:val="3"/>
        </w:numPr>
        <w:rPr>
          <w:sz w:val="20"/>
          <w:szCs w:val="20"/>
        </w:rPr>
      </w:pPr>
      <w:r w:rsidRPr="00FC1CD8">
        <w:rPr>
          <w:sz w:val="20"/>
          <w:szCs w:val="20"/>
        </w:rPr>
        <w:t xml:space="preserve">We propose the ANN-based full-chip temperature reconstruction method. We can get the accurate temperature of these sensor-allocated nodes from the allocated thermal sensors. Due to the temperature correlation, these nodes also contain temperature information of other </w:t>
      </w:r>
      <w:proofErr w:type="spellStart"/>
      <w:r w:rsidRPr="00FC1CD8">
        <w:rPr>
          <w:sz w:val="20"/>
          <w:szCs w:val="20"/>
        </w:rPr>
        <w:t>nonsensor</w:t>
      </w:r>
      <w:proofErr w:type="spellEnd"/>
      <w:r w:rsidRPr="00FC1CD8">
        <w:rPr>
          <w:sz w:val="20"/>
          <w:szCs w:val="20"/>
        </w:rPr>
        <w:t>-allocated nodes around them. We can express the hidden temperature information explicitly with ANN to estimate the full-chip temperature precisely.</w:t>
      </w:r>
      <w:r w:rsidR="00434E95">
        <w:rPr>
          <w:sz w:val="20"/>
          <w:szCs w:val="20"/>
        </w:rPr>
        <w:t xml:space="preserve"> </w:t>
      </w:r>
    </w:p>
    <w:p w14:paraId="55F01A07" w14:textId="77777777" w:rsidR="00D91AC5" w:rsidRDefault="00D91AC5" w:rsidP="00D91AC5">
      <w:pPr>
        <w:rPr>
          <w:sz w:val="20"/>
          <w:szCs w:val="20"/>
        </w:rPr>
      </w:pPr>
    </w:p>
    <w:p w14:paraId="4F4A0F0E" w14:textId="77777777" w:rsidR="00D91AC5" w:rsidRPr="00D91AC5" w:rsidRDefault="00D91AC5" w:rsidP="00D91AC5">
      <w:pPr>
        <w:rPr>
          <w:b/>
          <w:bCs/>
          <w:sz w:val="24"/>
          <w:szCs w:val="24"/>
        </w:rPr>
      </w:pPr>
      <w:r w:rsidRPr="00D91AC5">
        <w:rPr>
          <w:b/>
          <w:bCs/>
          <w:sz w:val="24"/>
          <w:szCs w:val="24"/>
        </w:rPr>
        <w:t>NEAREST-NEIGHBOR-BASED THERMAL SENSOR</w:t>
      </w:r>
    </w:p>
    <w:p w14:paraId="29AB2CF3" w14:textId="77777777" w:rsidR="00063F41" w:rsidRPr="00063F41" w:rsidRDefault="00063F41" w:rsidP="00063F41">
      <w:pPr>
        <w:numPr>
          <w:ilvl w:val="0"/>
          <w:numId w:val="4"/>
        </w:numPr>
        <w:rPr>
          <w:sz w:val="20"/>
          <w:szCs w:val="20"/>
        </w:rPr>
      </w:pPr>
      <w:r w:rsidRPr="00063F41">
        <w:rPr>
          <w:sz w:val="20"/>
          <w:szCs w:val="20"/>
        </w:rPr>
        <w:t>The proposed method allocates thermal sensors based on spatial correlations, which remain consistent regardless of application workloads, enhancing flexibility in temperature reconstruction.</w:t>
      </w:r>
    </w:p>
    <w:p w14:paraId="21366275" w14:textId="07B29934" w:rsidR="00D91AC5" w:rsidRDefault="00CA0F87" w:rsidP="00CA0F87">
      <w:pPr>
        <w:pStyle w:val="ListParagraph"/>
        <w:numPr>
          <w:ilvl w:val="0"/>
          <w:numId w:val="4"/>
        </w:numPr>
        <w:rPr>
          <w:sz w:val="20"/>
          <w:szCs w:val="20"/>
        </w:rPr>
      </w:pPr>
      <w:r w:rsidRPr="00CA0F87">
        <w:rPr>
          <w:sz w:val="20"/>
          <w:szCs w:val="20"/>
        </w:rPr>
        <w:t>We can conclude that the correlation of two nodes is mainly dependent on the distance between them, and the farther their distance is, the less correlation they have. In other words, the correlation defined by (1) will not change when the chip works under different workloads.</w:t>
      </w:r>
      <w:r w:rsidR="00670665">
        <w:rPr>
          <w:sz w:val="20"/>
          <w:szCs w:val="20"/>
        </w:rPr>
        <w:t xml:space="preserve"> </w:t>
      </w:r>
    </w:p>
    <w:p w14:paraId="78530DEE" w14:textId="77777777" w:rsidR="00872348" w:rsidRPr="00872348" w:rsidRDefault="00872348" w:rsidP="00872348">
      <w:pPr>
        <w:pStyle w:val="ListParagraph"/>
        <w:numPr>
          <w:ilvl w:val="0"/>
          <w:numId w:val="4"/>
        </w:numPr>
        <w:rPr>
          <w:sz w:val="20"/>
          <w:szCs w:val="20"/>
        </w:rPr>
      </w:pPr>
      <w:r w:rsidRPr="00872348">
        <w:rPr>
          <w:sz w:val="20"/>
          <w:szCs w:val="20"/>
        </w:rPr>
        <w:t xml:space="preserve">A mathematical model is introduced to optimize sensor placement, ensuring that each </w:t>
      </w:r>
      <w:proofErr w:type="spellStart"/>
      <w:r w:rsidRPr="00872348">
        <w:rPr>
          <w:sz w:val="20"/>
          <w:szCs w:val="20"/>
        </w:rPr>
        <w:t>nonsensor</w:t>
      </w:r>
      <w:proofErr w:type="spellEnd"/>
      <w:r w:rsidRPr="00872348">
        <w:rPr>
          <w:sz w:val="20"/>
          <w:szCs w:val="20"/>
        </w:rPr>
        <w:t>-allocated node has nearby sensors to improve temperature estimation accuracy.</w:t>
      </w:r>
    </w:p>
    <w:p w14:paraId="7D900087" w14:textId="20AF7012" w:rsidR="00872348" w:rsidRDefault="00CD6CB7" w:rsidP="00CA0F87">
      <w:pPr>
        <w:pStyle w:val="ListParagraph"/>
        <w:numPr>
          <w:ilvl w:val="0"/>
          <w:numId w:val="4"/>
        </w:numPr>
        <w:rPr>
          <w:sz w:val="20"/>
          <w:szCs w:val="20"/>
        </w:rPr>
      </w:pPr>
      <w:r w:rsidRPr="00CD6CB7">
        <w:rPr>
          <w:sz w:val="20"/>
          <w:szCs w:val="20"/>
        </w:rPr>
        <w:t>We propose a nearest-</w:t>
      </w:r>
      <w:proofErr w:type="spellStart"/>
      <w:r w:rsidRPr="00CD6CB7">
        <w:rPr>
          <w:sz w:val="20"/>
          <w:szCs w:val="20"/>
        </w:rPr>
        <w:t>neighbor</w:t>
      </w:r>
      <w:proofErr w:type="spellEnd"/>
      <w:r w:rsidRPr="00CD6CB7">
        <w:rPr>
          <w:sz w:val="20"/>
          <w:szCs w:val="20"/>
        </w:rPr>
        <w:t xml:space="preserve">-based thermal sensor allocation method. Our method aims to allocate thermal sensors around the nodes without sensors. Because of their close </w:t>
      </w:r>
      <w:proofErr w:type="spellStart"/>
      <w:proofErr w:type="gramStart"/>
      <w:r w:rsidRPr="00CD6CB7">
        <w:rPr>
          <w:sz w:val="20"/>
          <w:szCs w:val="20"/>
        </w:rPr>
        <w:t>distance,their</w:t>
      </w:r>
      <w:proofErr w:type="spellEnd"/>
      <w:proofErr w:type="gramEnd"/>
      <w:r w:rsidRPr="00CD6CB7">
        <w:rPr>
          <w:sz w:val="20"/>
          <w:szCs w:val="20"/>
        </w:rPr>
        <w:t xml:space="preserve"> temperature information has a high correlation. Therefore, </w:t>
      </w:r>
      <w:proofErr w:type="spellStart"/>
      <w:r w:rsidRPr="00CD6CB7">
        <w:rPr>
          <w:sz w:val="20"/>
          <w:szCs w:val="20"/>
        </w:rPr>
        <w:t>nonsensor</w:t>
      </w:r>
      <w:proofErr w:type="spellEnd"/>
      <w:r w:rsidRPr="00CD6CB7">
        <w:rPr>
          <w:sz w:val="20"/>
          <w:szCs w:val="20"/>
        </w:rPr>
        <w:t>-allocated nodes’ temperature can be estimated by the sensor-allocated nodes around them.</w:t>
      </w:r>
    </w:p>
    <w:p w14:paraId="67366A20" w14:textId="442BEE9E" w:rsidR="00F70E6F" w:rsidRPr="00CA0F87" w:rsidRDefault="00F70E6F" w:rsidP="00CA0F87">
      <w:pPr>
        <w:pStyle w:val="ListParagraph"/>
        <w:numPr>
          <w:ilvl w:val="0"/>
          <w:numId w:val="4"/>
        </w:numPr>
        <w:rPr>
          <w:sz w:val="20"/>
          <w:szCs w:val="20"/>
        </w:rPr>
      </w:pPr>
      <w:r w:rsidRPr="00F70E6F">
        <w:rPr>
          <w:sz w:val="20"/>
          <w:szCs w:val="20"/>
        </w:rPr>
        <w:t>Although the sensor allocation obtained by the initialization algorithm</w:t>
      </w:r>
      <w:r w:rsidR="00B85F84">
        <w:rPr>
          <w:sz w:val="20"/>
          <w:szCs w:val="20"/>
        </w:rPr>
        <w:t xml:space="preserve"> (</w:t>
      </w:r>
      <w:r w:rsidR="00B85F84" w:rsidRPr="00B85F84">
        <w:rPr>
          <w:sz w:val="20"/>
          <w:szCs w:val="20"/>
        </w:rPr>
        <w:t>NEAREST-NEIGHBOR</w:t>
      </w:r>
      <w:r w:rsidR="00B85F84">
        <w:rPr>
          <w:sz w:val="20"/>
          <w:szCs w:val="20"/>
        </w:rPr>
        <w:t>)</w:t>
      </w:r>
      <w:r w:rsidRPr="00F70E6F">
        <w:rPr>
          <w:sz w:val="20"/>
          <w:szCs w:val="20"/>
        </w:rPr>
        <w:t xml:space="preserve"> can meet the constraints, the number of sensors cannot be adjusted according to the constraints of the hardware cost. Therefore, we use GA to explore the optimal sensor-allocated locations for different sensor numbers.</w:t>
      </w:r>
    </w:p>
    <w:p w14:paraId="277502C9" w14:textId="77777777" w:rsidR="006968B2" w:rsidRDefault="006968B2">
      <w:pPr>
        <w:rPr>
          <w:sz w:val="20"/>
          <w:szCs w:val="20"/>
        </w:rPr>
      </w:pPr>
    </w:p>
    <w:p w14:paraId="0AD114A5" w14:textId="77777777" w:rsidR="005337DF" w:rsidRDefault="005337DF">
      <w:pPr>
        <w:rPr>
          <w:sz w:val="20"/>
          <w:szCs w:val="20"/>
        </w:rPr>
      </w:pPr>
    </w:p>
    <w:p w14:paraId="4A51D8BE" w14:textId="6089CA1E" w:rsidR="005337DF" w:rsidRDefault="005337DF">
      <w:pPr>
        <w:rPr>
          <w:sz w:val="28"/>
          <w:szCs w:val="28"/>
        </w:rPr>
      </w:pPr>
      <w:r w:rsidRPr="005337DF">
        <w:rPr>
          <w:sz w:val="28"/>
          <w:szCs w:val="28"/>
        </w:rPr>
        <w:lastRenderedPageBreak/>
        <w:t>Allocation Optimization Using GA</w:t>
      </w:r>
    </w:p>
    <w:p w14:paraId="6C3FA554" w14:textId="77777777" w:rsidR="001D3892" w:rsidRPr="001D3892" w:rsidRDefault="001D3892" w:rsidP="001D3892">
      <w:pPr>
        <w:numPr>
          <w:ilvl w:val="0"/>
          <w:numId w:val="5"/>
        </w:numPr>
        <w:rPr>
          <w:sz w:val="20"/>
          <w:szCs w:val="20"/>
        </w:rPr>
      </w:pPr>
      <w:r w:rsidRPr="001D3892">
        <w:rPr>
          <w:sz w:val="20"/>
          <w:szCs w:val="20"/>
        </w:rPr>
        <w:t>The GA framework defines chromosomes and fitness values to evaluate sensor placements, allowing for adjustments based on hardware constraints.</w:t>
      </w:r>
    </w:p>
    <w:p w14:paraId="60B678F5" w14:textId="77777777" w:rsidR="001D3892" w:rsidRPr="001D3892" w:rsidRDefault="001D3892" w:rsidP="001D3892">
      <w:pPr>
        <w:numPr>
          <w:ilvl w:val="0"/>
          <w:numId w:val="5"/>
        </w:numPr>
        <w:rPr>
          <w:sz w:val="20"/>
          <w:szCs w:val="20"/>
        </w:rPr>
      </w:pPr>
      <w:r w:rsidRPr="001D3892">
        <w:rPr>
          <w:sz w:val="20"/>
          <w:szCs w:val="20"/>
        </w:rPr>
        <w:t>The method can adapt to varying numbers of usable sensors while maintaining effective temperature reconstruction.</w:t>
      </w:r>
    </w:p>
    <w:p w14:paraId="55D32A49" w14:textId="77777777" w:rsidR="005337DF" w:rsidRDefault="005337DF">
      <w:pPr>
        <w:rPr>
          <w:sz w:val="20"/>
          <w:szCs w:val="20"/>
        </w:rPr>
      </w:pPr>
    </w:p>
    <w:p w14:paraId="6FF323FA" w14:textId="77777777" w:rsidR="0043452C" w:rsidRPr="0043452C" w:rsidRDefault="0043452C" w:rsidP="0043452C">
      <w:pPr>
        <w:rPr>
          <w:b/>
          <w:bCs/>
          <w:sz w:val="28"/>
          <w:szCs w:val="28"/>
        </w:rPr>
      </w:pPr>
      <w:r w:rsidRPr="0043452C">
        <w:rPr>
          <w:b/>
          <w:bCs/>
          <w:sz w:val="28"/>
          <w:szCs w:val="28"/>
        </w:rPr>
        <w:t>ARTIFICIAL-NEURAL-NETWORK-BASED FULL-CHIP TEMPERATURE RECONSTRUCTION TECHNIQUE</w:t>
      </w:r>
    </w:p>
    <w:p w14:paraId="5E1A3F43" w14:textId="79CA57DF" w:rsidR="003A0FF0" w:rsidRPr="003A0FF0" w:rsidRDefault="003A0FF0" w:rsidP="003A0FF0">
      <w:pPr>
        <w:pStyle w:val="ListParagraph"/>
        <w:numPr>
          <w:ilvl w:val="0"/>
          <w:numId w:val="6"/>
        </w:numPr>
        <w:rPr>
          <w:sz w:val="20"/>
          <w:szCs w:val="20"/>
        </w:rPr>
      </w:pPr>
      <w:r>
        <w:rPr>
          <w:sz w:val="20"/>
          <w:szCs w:val="20"/>
        </w:rPr>
        <w:t>U</w:t>
      </w:r>
      <w:r w:rsidRPr="003A0FF0">
        <w:rPr>
          <w:sz w:val="20"/>
          <w:szCs w:val="20"/>
        </w:rPr>
        <w:t xml:space="preserve">se </w:t>
      </w:r>
      <w:r w:rsidRPr="003A0FF0">
        <w:rPr>
          <w:b/>
          <w:bCs/>
          <w:sz w:val="20"/>
          <w:szCs w:val="20"/>
        </w:rPr>
        <w:t>ANN</w:t>
      </w:r>
      <w:r w:rsidRPr="003A0FF0">
        <w:rPr>
          <w:sz w:val="20"/>
          <w:szCs w:val="20"/>
        </w:rPr>
        <w:t xml:space="preserve"> to estimate the temperature of the </w:t>
      </w:r>
      <w:proofErr w:type="spellStart"/>
      <w:r w:rsidRPr="003A0FF0">
        <w:rPr>
          <w:sz w:val="20"/>
          <w:szCs w:val="20"/>
        </w:rPr>
        <w:t>nonsensor</w:t>
      </w:r>
      <w:proofErr w:type="spellEnd"/>
      <w:r w:rsidRPr="003A0FF0">
        <w:rPr>
          <w:sz w:val="20"/>
          <w:szCs w:val="20"/>
        </w:rPr>
        <w:t>-allocated nodes.</w:t>
      </w:r>
    </w:p>
    <w:p w14:paraId="303C36E2" w14:textId="77777777" w:rsidR="00B90A5C" w:rsidRPr="00B90A5C" w:rsidRDefault="00B90A5C" w:rsidP="00B90A5C">
      <w:pPr>
        <w:pStyle w:val="ListParagraph"/>
        <w:numPr>
          <w:ilvl w:val="0"/>
          <w:numId w:val="6"/>
        </w:numPr>
        <w:rPr>
          <w:sz w:val="20"/>
          <w:szCs w:val="20"/>
        </w:rPr>
      </w:pPr>
      <w:r w:rsidRPr="00B90A5C">
        <w:rPr>
          <w:sz w:val="20"/>
          <w:szCs w:val="20"/>
        </w:rPr>
        <w:t>A lookup table is utilized to determine which sensor measurements serve as inputs for the ANN, facilitating efficient temperature reconstruction.</w:t>
      </w:r>
    </w:p>
    <w:p w14:paraId="0A518AE2" w14:textId="02ED7A13" w:rsidR="00642644" w:rsidRDefault="00642644" w:rsidP="00642644">
      <w:pPr>
        <w:ind w:left="360"/>
        <w:rPr>
          <w:b/>
          <w:bCs/>
          <w:sz w:val="20"/>
          <w:szCs w:val="20"/>
        </w:rPr>
      </w:pPr>
      <w:r w:rsidRPr="00642644">
        <w:rPr>
          <w:b/>
          <w:bCs/>
          <w:sz w:val="20"/>
          <w:szCs w:val="20"/>
        </w:rPr>
        <w:t>Structure of the ANN</w:t>
      </w:r>
    </w:p>
    <w:p w14:paraId="2CD42B1D" w14:textId="0E967F0A" w:rsidR="00642644" w:rsidRDefault="00A5413F" w:rsidP="00A5413F">
      <w:pPr>
        <w:pStyle w:val="ListParagraph"/>
        <w:numPr>
          <w:ilvl w:val="0"/>
          <w:numId w:val="7"/>
        </w:numPr>
        <w:rPr>
          <w:sz w:val="20"/>
          <w:szCs w:val="20"/>
        </w:rPr>
      </w:pPr>
      <w:r w:rsidRPr="00A5413F">
        <w:rPr>
          <w:sz w:val="20"/>
          <w:szCs w:val="20"/>
        </w:rPr>
        <w:t>The structure of the ANN we use is shown in Fig. 3. It has one input layer, two hidden layers, and one output layer, and they are fully connected layers. Additionally, we select the rectified linear unit (</w:t>
      </w:r>
      <w:proofErr w:type="spellStart"/>
      <w:r w:rsidRPr="00A5413F">
        <w:rPr>
          <w:sz w:val="20"/>
          <w:szCs w:val="20"/>
        </w:rPr>
        <w:t>ReLU</w:t>
      </w:r>
      <w:proofErr w:type="spellEnd"/>
      <w:r w:rsidRPr="00A5413F">
        <w:rPr>
          <w:sz w:val="20"/>
          <w:szCs w:val="20"/>
        </w:rPr>
        <w:t>) function as the activation function.</w:t>
      </w:r>
    </w:p>
    <w:p w14:paraId="13BD3C58" w14:textId="77777777" w:rsidR="00F50BA8" w:rsidRPr="00F50BA8" w:rsidRDefault="00F50BA8" w:rsidP="00F50BA8">
      <w:pPr>
        <w:pStyle w:val="ListParagraph"/>
        <w:numPr>
          <w:ilvl w:val="0"/>
          <w:numId w:val="7"/>
        </w:numPr>
        <w:rPr>
          <w:sz w:val="20"/>
          <w:szCs w:val="20"/>
        </w:rPr>
      </w:pPr>
      <w:r w:rsidRPr="00F50BA8">
        <w:rPr>
          <w:sz w:val="20"/>
          <w:szCs w:val="20"/>
        </w:rPr>
        <w:t>The cost function is designed to minimize the difference between estimated and actual temperatures, ensuring precise outputs.</w:t>
      </w:r>
    </w:p>
    <w:p w14:paraId="73AD4939" w14:textId="0770D95C" w:rsidR="00A5413F" w:rsidRDefault="00C8155B" w:rsidP="00A5413F">
      <w:pPr>
        <w:pStyle w:val="ListParagraph"/>
        <w:numPr>
          <w:ilvl w:val="0"/>
          <w:numId w:val="7"/>
        </w:numPr>
        <w:rPr>
          <w:sz w:val="20"/>
          <w:szCs w:val="20"/>
        </w:rPr>
      </w:pPr>
      <w:r w:rsidRPr="00C8155B">
        <w:rPr>
          <w:sz w:val="20"/>
          <w:szCs w:val="20"/>
        </w:rPr>
        <w:t xml:space="preserve">cost = </w:t>
      </w:r>
      <w:r w:rsidRPr="00C8155B">
        <w:rPr>
          <w:i/>
          <w:iCs/>
          <w:sz w:val="20"/>
          <w:szCs w:val="20"/>
        </w:rPr>
        <w:t>(</w:t>
      </w:r>
      <w:r w:rsidRPr="00C8155B">
        <w:rPr>
          <w:sz w:val="20"/>
          <w:szCs w:val="20"/>
        </w:rPr>
        <w:t xml:space="preserve">Output </w:t>
      </w:r>
      <w:r w:rsidRPr="00C8155B">
        <w:rPr>
          <w:rFonts w:hint="eastAsia"/>
          <w:sz w:val="20"/>
          <w:szCs w:val="20"/>
        </w:rPr>
        <w:t>−</w:t>
      </w:r>
      <w:r w:rsidRPr="00C8155B">
        <w:rPr>
          <w:sz w:val="20"/>
          <w:szCs w:val="20"/>
        </w:rPr>
        <w:t xml:space="preserve"> Actual</w:t>
      </w:r>
      <w:r w:rsidRPr="00C8155B">
        <w:rPr>
          <w:i/>
          <w:iCs/>
          <w:sz w:val="20"/>
          <w:szCs w:val="20"/>
        </w:rPr>
        <w:t>)</w:t>
      </w:r>
      <w:r w:rsidRPr="00C8155B">
        <w:rPr>
          <w:sz w:val="20"/>
          <w:szCs w:val="20"/>
        </w:rPr>
        <w:t>2</w:t>
      </w:r>
      <w:r>
        <w:rPr>
          <w:sz w:val="20"/>
          <w:szCs w:val="20"/>
        </w:rPr>
        <w:t xml:space="preserve"> </w:t>
      </w:r>
    </w:p>
    <w:p w14:paraId="54E85A9F" w14:textId="59283483" w:rsidR="008F645E" w:rsidRDefault="008F645E" w:rsidP="00A5413F">
      <w:pPr>
        <w:pStyle w:val="ListParagraph"/>
        <w:numPr>
          <w:ilvl w:val="0"/>
          <w:numId w:val="7"/>
        </w:numPr>
        <w:rPr>
          <w:sz w:val="20"/>
          <w:szCs w:val="20"/>
        </w:rPr>
      </w:pPr>
      <w:r w:rsidRPr="008F645E">
        <w:rPr>
          <w:b/>
          <w:bCs/>
          <w:sz w:val="20"/>
          <w:szCs w:val="20"/>
        </w:rPr>
        <w:t>Output</w:t>
      </w:r>
      <w:r w:rsidRPr="008F645E">
        <w:rPr>
          <w:sz w:val="20"/>
          <w:szCs w:val="20"/>
        </w:rPr>
        <w:t xml:space="preserve"> is the output of the </w:t>
      </w:r>
      <w:r w:rsidRPr="008F645E">
        <w:rPr>
          <w:b/>
          <w:bCs/>
          <w:sz w:val="20"/>
          <w:szCs w:val="20"/>
        </w:rPr>
        <w:t>ANN</w:t>
      </w:r>
      <w:r w:rsidRPr="008F645E">
        <w:rPr>
          <w:sz w:val="20"/>
          <w:szCs w:val="20"/>
        </w:rPr>
        <w:t xml:space="preserve">, and it is the estimated temperature. </w:t>
      </w:r>
      <w:r w:rsidRPr="008F645E">
        <w:rPr>
          <w:b/>
          <w:bCs/>
          <w:sz w:val="20"/>
          <w:szCs w:val="20"/>
        </w:rPr>
        <w:t>Actual</w:t>
      </w:r>
      <w:r w:rsidRPr="008F645E">
        <w:rPr>
          <w:sz w:val="20"/>
          <w:szCs w:val="20"/>
        </w:rPr>
        <w:t xml:space="preserve"> is the actual temperature of the node.</w:t>
      </w:r>
    </w:p>
    <w:p w14:paraId="659801FF" w14:textId="3E2691B1" w:rsidR="009029E3" w:rsidRDefault="009029E3" w:rsidP="009029E3">
      <w:pPr>
        <w:rPr>
          <w:b/>
          <w:bCs/>
          <w:sz w:val="20"/>
          <w:szCs w:val="20"/>
        </w:rPr>
      </w:pPr>
      <w:r w:rsidRPr="009029E3">
        <w:rPr>
          <w:b/>
          <w:bCs/>
          <w:sz w:val="20"/>
          <w:szCs w:val="20"/>
        </w:rPr>
        <w:t>Lookup Table Building</w:t>
      </w:r>
    </w:p>
    <w:p w14:paraId="0C505A58" w14:textId="77777777" w:rsidR="0097635C" w:rsidRDefault="0097635C" w:rsidP="0097635C">
      <w:pPr>
        <w:numPr>
          <w:ilvl w:val="0"/>
          <w:numId w:val="8"/>
        </w:numPr>
        <w:rPr>
          <w:sz w:val="20"/>
          <w:szCs w:val="20"/>
        </w:rPr>
      </w:pPr>
      <w:r w:rsidRPr="0097635C">
        <w:rPr>
          <w:sz w:val="20"/>
          <w:szCs w:val="20"/>
        </w:rPr>
        <w:t>A systematic approach is used to populate the lookup table, ensuring that the ANN receives valid input data for temperature estimation.</w:t>
      </w:r>
    </w:p>
    <w:p w14:paraId="7597BC44" w14:textId="77777777" w:rsidR="00BC6310" w:rsidRDefault="00BC6310" w:rsidP="00BC6310">
      <w:pPr>
        <w:rPr>
          <w:sz w:val="20"/>
          <w:szCs w:val="20"/>
        </w:rPr>
      </w:pPr>
    </w:p>
    <w:p w14:paraId="7DBC8F4A" w14:textId="39C9F30B" w:rsidR="00BC6310" w:rsidRDefault="00BC6310" w:rsidP="00BC6310">
      <w:pPr>
        <w:rPr>
          <w:b/>
          <w:bCs/>
          <w:sz w:val="20"/>
          <w:szCs w:val="20"/>
        </w:rPr>
      </w:pPr>
      <w:r w:rsidRPr="00DA62F1">
        <w:rPr>
          <w:b/>
          <w:bCs/>
          <w:sz w:val="20"/>
          <w:szCs w:val="20"/>
        </w:rPr>
        <w:t>EXPERIMENTAL RESULTS AND ANALYSIS</w:t>
      </w:r>
      <w:r w:rsidRPr="00DA62F1">
        <w:rPr>
          <w:b/>
          <w:bCs/>
          <w:sz w:val="20"/>
          <w:szCs w:val="20"/>
        </w:rPr>
        <w:t xml:space="preserve"> </w:t>
      </w:r>
    </w:p>
    <w:p w14:paraId="04852B4B" w14:textId="321D819C" w:rsidR="00DA62F1" w:rsidRPr="00EB74B2" w:rsidRDefault="00EB74B2" w:rsidP="00FF7977">
      <w:pPr>
        <w:pStyle w:val="ListParagraph"/>
        <w:numPr>
          <w:ilvl w:val="0"/>
          <w:numId w:val="9"/>
        </w:numPr>
        <w:rPr>
          <w:b/>
          <w:bCs/>
          <w:sz w:val="20"/>
          <w:szCs w:val="20"/>
        </w:rPr>
      </w:pPr>
      <w:r>
        <w:rPr>
          <w:sz w:val="20"/>
          <w:szCs w:val="20"/>
        </w:rPr>
        <w:t xml:space="preserve"> </w:t>
      </w:r>
      <w:r w:rsidRPr="00EB74B2">
        <w:rPr>
          <w:sz w:val="20"/>
          <w:szCs w:val="20"/>
        </w:rPr>
        <w:t xml:space="preserve">To obtain the temperature data for the </w:t>
      </w:r>
      <w:r w:rsidRPr="00EB74B2">
        <w:rPr>
          <w:b/>
          <w:bCs/>
          <w:sz w:val="20"/>
          <w:szCs w:val="20"/>
        </w:rPr>
        <w:t>ANN</w:t>
      </w:r>
      <w:r w:rsidRPr="00EB74B2">
        <w:rPr>
          <w:sz w:val="20"/>
          <w:szCs w:val="20"/>
        </w:rPr>
        <w:t xml:space="preserve"> training and model evaluation, we implemented an 8 × 8 × 4 mesh-based 3-D NoC-based multicore system on a cycle-accurate traffic-thermal NoC simulation tool—</w:t>
      </w:r>
      <w:proofErr w:type="spellStart"/>
      <w:r w:rsidRPr="00EB74B2">
        <w:rPr>
          <w:b/>
          <w:bCs/>
          <w:sz w:val="20"/>
          <w:szCs w:val="20"/>
        </w:rPr>
        <w:t>AccessNoxim</w:t>
      </w:r>
      <w:proofErr w:type="spellEnd"/>
      <w:r w:rsidRPr="00EB74B2">
        <w:rPr>
          <w:sz w:val="20"/>
          <w:szCs w:val="20"/>
        </w:rPr>
        <w:t xml:space="preserve"> [22]. Each node in the NoC-based multicore system consists of a multiply-accumulate (</w:t>
      </w:r>
      <w:r w:rsidRPr="00EB74B2">
        <w:rPr>
          <w:b/>
          <w:bCs/>
          <w:sz w:val="20"/>
          <w:szCs w:val="20"/>
        </w:rPr>
        <w:t>MAC</w:t>
      </w:r>
      <w:r w:rsidRPr="00EB74B2">
        <w:rPr>
          <w:sz w:val="20"/>
          <w:szCs w:val="20"/>
        </w:rPr>
        <w:t>) block.</w:t>
      </w:r>
    </w:p>
    <w:p w14:paraId="0A6E2B2B" w14:textId="77777777" w:rsidR="00EE2DCB" w:rsidRPr="00EE2DCB" w:rsidRDefault="00EE2DCB" w:rsidP="00EE2DCB">
      <w:pPr>
        <w:pStyle w:val="ListParagraph"/>
        <w:numPr>
          <w:ilvl w:val="0"/>
          <w:numId w:val="9"/>
        </w:numPr>
        <w:rPr>
          <w:sz w:val="20"/>
          <w:szCs w:val="20"/>
        </w:rPr>
      </w:pPr>
      <w:r>
        <w:rPr>
          <w:sz w:val="20"/>
          <w:szCs w:val="20"/>
        </w:rPr>
        <w:t xml:space="preserve"> </w:t>
      </w:r>
      <w:r w:rsidRPr="00EE2DCB">
        <w:rPr>
          <w:sz w:val="20"/>
          <w:szCs w:val="20"/>
        </w:rPr>
        <w:t xml:space="preserve">The temperature data under these three traffic distributions are collected as the training data for sensor allocation and </w:t>
      </w:r>
      <w:r w:rsidRPr="00EE2DCB">
        <w:rPr>
          <w:b/>
          <w:bCs/>
          <w:sz w:val="20"/>
          <w:szCs w:val="20"/>
        </w:rPr>
        <w:t>ANN</w:t>
      </w:r>
      <w:r w:rsidRPr="00EE2DCB">
        <w:rPr>
          <w:sz w:val="20"/>
          <w:szCs w:val="20"/>
        </w:rPr>
        <w:t xml:space="preserve"> training.</w:t>
      </w:r>
    </w:p>
    <w:p w14:paraId="757E0EDF" w14:textId="12F0744B" w:rsidR="006838F5" w:rsidRDefault="006838F5" w:rsidP="006838F5">
      <w:pPr>
        <w:ind w:left="360"/>
        <w:rPr>
          <w:b/>
          <w:bCs/>
          <w:sz w:val="20"/>
          <w:szCs w:val="20"/>
        </w:rPr>
      </w:pPr>
      <w:r w:rsidRPr="006838F5">
        <w:rPr>
          <w:b/>
          <w:bCs/>
          <w:sz w:val="20"/>
          <w:szCs w:val="20"/>
        </w:rPr>
        <w:t>Six Sensors Around or Three Sensors Around</w:t>
      </w:r>
    </w:p>
    <w:p w14:paraId="143FB5BD" w14:textId="77777777" w:rsidR="00CA0B43" w:rsidRDefault="00CA0B43" w:rsidP="000E1FE0">
      <w:pPr>
        <w:pStyle w:val="ListParagraph"/>
        <w:numPr>
          <w:ilvl w:val="0"/>
          <w:numId w:val="10"/>
        </w:numPr>
        <w:rPr>
          <w:sz w:val="20"/>
          <w:szCs w:val="20"/>
        </w:rPr>
      </w:pPr>
      <w:r w:rsidRPr="000E1FE0">
        <w:rPr>
          <w:sz w:val="20"/>
          <w:szCs w:val="20"/>
        </w:rPr>
        <w:t>In Section III-A, we propose using three sensors instead of six sensors to decrease the number of sensors and the cost. As shown in Fig. 7, using six sensors has a slight improvement in accuracy, about a 6.33% decrease in the average temperature error. This minor improvement is negligible compared to the huge expenses.</w:t>
      </w:r>
    </w:p>
    <w:p w14:paraId="695A3BEE" w14:textId="77777777" w:rsidR="00474726" w:rsidRDefault="00474726" w:rsidP="00474726">
      <w:pPr>
        <w:rPr>
          <w:sz w:val="20"/>
          <w:szCs w:val="20"/>
        </w:rPr>
      </w:pPr>
    </w:p>
    <w:p w14:paraId="18CBF64E" w14:textId="77777777" w:rsidR="00474726" w:rsidRPr="00474726" w:rsidRDefault="00474726" w:rsidP="00474726">
      <w:pPr>
        <w:ind w:firstLine="360"/>
        <w:rPr>
          <w:b/>
          <w:bCs/>
          <w:sz w:val="20"/>
          <w:szCs w:val="20"/>
        </w:rPr>
      </w:pPr>
      <w:r w:rsidRPr="00474726">
        <w:rPr>
          <w:b/>
          <w:bCs/>
          <w:sz w:val="20"/>
          <w:szCs w:val="20"/>
        </w:rPr>
        <w:t> Robustness</w:t>
      </w:r>
    </w:p>
    <w:p w14:paraId="63B4DC7C" w14:textId="77777777" w:rsidR="00474726" w:rsidRPr="00474726" w:rsidRDefault="00474726" w:rsidP="00474726">
      <w:pPr>
        <w:numPr>
          <w:ilvl w:val="0"/>
          <w:numId w:val="11"/>
        </w:numPr>
        <w:rPr>
          <w:sz w:val="20"/>
          <w:szCs w:val="20"/>
        </w:rPr>
      </w:pPr>
      <w:r w:rsidRPr="00474726">
        <w:rPr>
          <w:sz w:val="20"/>
          <w:szCs w:val="20"/>
        </w:rPr>
        <w:t>The method exhibits high robustness, as indicated by a low coefficient of variation across multiple trials, confirming the reliability of the sensor allocation.</w:t>
      </w:r>
    </w:p>
    <w:p w14:paraId="191CC443" w14:textId="77777777" w:rsidR="00A61EEE" w:rsidRPr="00A61EEE" w:rsidRDefault="00A61EEE" w:rsidP="00A61EEE">
      <w:pPr>
        <w:rPr>
          <w:b/>
          <w:bCs/>
          <w:sz w:val="20"/>
          <w:szCs w:val="20"/>
        </w:rPr>
      </w:pPr>
      <w:r w:rsidRPr="00A61EEE">
        <w:rPr>
          <w:b/>
          <w:bCs/>
          <w:sz w:val="20"/>
          <w:szCs w:val="20"/>
        </w:rPr>
        <w:lastRenderedPageBreak/>
        <w:t>Optimizing Search</w:t>
      </w:r>
    </w:p>
    <w:p w14:paraId="7FA1ECF1" w14:textId="77777777" w:rsidR="00A61EEE" w:rsidRPr="00A61EEE" w:rsidRDefault="00A61EEE" w:rsidP="00A61EEE">
      <w:pPr>
        <w:numPr>
          <w:ilvl w:val="0"/>
          <w:numId w:val="12"/>
        </w:numPr>
        <w:rPr>
          <w:sz w:val="20"/>
          <w:szCs w:val="20"/>
        </w:rPr>
      </w:pPr>
      <w:r w:rsidRPr="00A61EEE">
        <w:rPr>
          <w:sz w:val="20"/>
          <w:szCs w:val="20"/>
        </w:rPr>
        <w:t>The GA's performance is enhanced by the proposed initialization algorithm, leading to better solutions within the same time frame compared to random methods.</w:t>
      </w:r>
    </w:p>
    <w:p w14:paraId="50710391" w14:textId="77777777" w:rsidR="001B2DD9" w:rsidRPr="001B2DD9" w:rsidRDefault="001B2DD9" w:rsidP="001B2DD9">
      <w:pPr>
        <w:rPr>
          <w:sz w:val="20"/>
          <w:szCs w:val="20"/>
        </w:rPr>
      </w:pPr>
      <w:r w:rsidRPr="001B2DD9">
        <w:rPr>
          <w:b/>
          <w:bCs/>
          <w:sz w:val="20"/>
          <w:szCs w:val="20"/>
        </w:rPr>
        <w:t>Average and Maximum Temperature Error</w:t>
      </w:r>
    </w:p>
    <w:p w14:paraId="1AA2A1C7" w14:textId="77777777" w:rsidR="001B2DD9" w:rsidRPr="001B2DD9" w:rsidRDefault="001B2DD9" w:rsidP="001B2DD9">
      <w:pPr>
        <w:numPr>
          <w:ilvl w:val="0"/>
          <w:numId w:val="13"/>
        </w:numPr>
        <w:rPr>
          <w:sz w:val="20"/>
          <w:szCs w:val="20"/>
        </w:rPr>
      </w:pPr>
      <w:r w:rsidRPr="001B2DD9">
        <w:rPr>
          <w:sz w:val="20"/>
          <w:szCs w:val="20"/>
        </w:rPr>
        <w:t>The proposed method consistently outperforms state-of-the-art techniques in reducing both average and maximum temperature errors across various scenarios.</w:t>
      </w:r>
    </w:p>
    <w:p w14:paraId="6C96F82F" w14:textId="7F402D5C" w:rsidR="00474726" w:rsidRDefault="00B53644" w:rsidP="00B53644">
      <w:pPr>
        <w:pStyle w:val="ListParagraph"/>
        <w:numPr>
          <w:ilvl w:val="0"/>
          <w:numId w:val="13"/>
        </w:numPr>
        <w:rPr>
          <w:sz w:val="20"/>
          <w:szCs w:val="20"/>
        </w:rPr>
      </w:pPr>
      <w:r w:rsidRPr="00B53644">
        <w:rPr>
          <w:sz w:val="20"/>
          <w:szCs w:val="20"/>
        </w:rPr>
        <w:t>The average temperature error of our approach is equivalent to [12] and better than [15] when it comes to known traffic patterns. For real applications, our approach reduces the average error by 17.60%–88.63% compared with state-of-the-art methods.</w:t>
      </w:r>
    </w:p>
    <w:p w14:paraId="1902BC45" w14:textId="4150CB19" w:rsidR="000C0C64" w:rsidRDefault="000C0C64" w:rsidP="00B53644">
      <w:pPr>
        <w:pStyle w:val="ListParagraph"/>
        <w:numPr>
          <w:ilvl w:val="0"/>
          <w:numId w:val="13"/>
        </w:numPr>
        <w:rPr>
          <w:sz w:val="20"/>
          <w:szCs w:val="20"/>
        </w:rPr>
      </w:pPr>
      <w:r w:rsidRPr="000C0C64">
        <w:rPr>
          <w:sz w:val="20"/>
          <w:szCs w:val="20"/>
        </w:rPr>
        <w:t>The maximum temperature error of our approach is equivalent to [12] and better than [15] under known traffic patterns. For real applications, our approach reduces the maximum temperature error by 26.97%–85.92% compared with state-of-the-art methods.</w:t>
      </w:r>
    </w:p>
    <w:p w14:paraId="55B5D863" w14:textId="75F6EAD5" w:rsidR="0072273B" w:rsidRDefault="0072273B" w:rsidP="00B53644">
      <w:pPr>
        <w:pStyle w:val="ListParagraph"/>
        <w:numPr>
          <w:ilvl w:val="0"/>
          <w:numId w:val="13"/>
        </w:numPr>
        <w:rPr>
          <w:sz w:val="20"/>
          <w:szCs w:val="20"/>
        </w:rPr>
      </w:pPr>
      <w:r w:rsidRPr="0072273B">
        <w:rPr>
          <w:sz w:val="20"/>
          <w:szCs w:val="20"/>
        </w:rPr>
        <w:t>For unknown real applications, our proposed method has the minimum error among these methods. This is because methods [12], [15], [19] depend on the training data. When the work scenarios differ from the offline training dataset, the cores’ thermal relationship used in these methods will change. However, our sensor allocation algorithm is based on spatial correlation, and this relationship does not vary as the application scenario changes.</w:t>
      </w:r>
    </w:p>
    <w:p w14:paraId="2FE4671E" w14:textId="77777777" w:rsidR="0037361D" w:rsidRPr="0037361D" w:rsidRDefault="0037361D" w:rsidP="0037361D">
      <w:pPr>
        <w:rPr>
          <w:b/>
          <w:bCs/>
          <w:sz w:val="20"/>
          <w:szCs w:val="20"/>
        </w:rPr>
      </w:pPr>
      <w:r w:rsidRPr="0037361D">
        <w:rPr>
          <w:b/>
          <w:bCs/>
          <w:sz w:val="20"/>
          <w:szCs w:val="20"/>
        </w:rPr>
        <w:t>Stability</w:t>
      </w:r>
    </w:p>
    <w:p w14:paraId="6854A8D6" w14:textId="77777777" w:rsidR="0037361D" w:rsidRPr="0037361D" w:rsidRDefault="0037361D" w:rsidP="0037361D">
      <w:pPr>
        <w:numPr>
          <w:ilvl w:val="0"/>
          <w:numId w:val="14"/>
        </w:numPr>
        <w:rPr>
          <w:sz w:val="20"/>
          <w:szCs w:val="20"/>
        </w:rPr>
      </w:pPr>
      <w:r w:rsidRPr="0037361D">
        <w:rPr>
          <w:sz w:val="20"/>
          <w:szCs w:val="20"/>
        </w:rPr>
        <w:t>The method maintains low average temperature errors even with varying sensor counts, demonstrating its adaptability to different application scenarios.</w:t>
      </w:r>
    </w:p>
    <w:p w14:paraId="7404BC4E" w14:textId="77777777" w:rsidR="007C0CF2" w:rsidRDefault="007C0CF2" w:rsidP="007C0CF2">
      <w:pPr>
        <w:pStyle w:val="ListParagraph"/>
        <w:numPr>
          <w:ilvl w:val="0"/>
          <w:numId w:val="14"/>
        </w:numPr>
        <w:rPr>
          <w:sz w:val="20"/>
          <w:szCs w:val="20"/>
        </w:rPr>
      </w:pPr>
      <w:r w:rsidRPr="007C0CF2">
        <w:rPr>
          <w:sz w:val="20"/>
          <w:szCs w:val="20"/>
        </w:rPr>
        <w:t>For unknown real applications, which are the more realistic scenarios, our method consistently has the lowest average temperature error with different numbers of sensors.</w:t>
      </w:r>
    </w:p>
    <w:p w14:paraId="7C155F07" w14:textId="77777777" w:rsidR="008F0B0B" w:rsidRDefault="008F0B0B" w:rsidP="005C6906">
      <w:pPr>
        <w:rPr>
          <w:sz w:val="20"/>
          <w:szCs w:val="20"/>
        </w:rPr>
      </w:pPr>
    </w:p>
    <w:p w14:paraId="6A27AB2E" w14:textId="5739FEF3" w:rsidR="005C6906" w:rsidRDefault="005C6906" w:rsidP="005C6906">
      <w:pPr>
        <w:rPr>
          <w:b/>
          <w:bCs/>
          <w:sz w:val="20"/>
          <w:szCs w:val="20"/>
        </w:rPr>
      </w:pPr>
      <w:r w:rsidRPr="009D02E8">
        <w:rPr>
          <w:b/>
          <w:bCs/>
          <w:sz w:val="20"/>
          <w:szCs w:val="20"/>
        </w:rPr>
        <w:t xml:space="preserve">Hardware </w:t>
      </w:r>
      <w:r w:rsidR="00DE4478" w:rsidRPr="009D02E8">
        <w:rPr>
          <w:b/>
          <w:bCs/>
          <w:sz w:val="20"/>
          <w:szCs w:val="20"/>
        </w:rPr>
        <w:t>Cost</w:t>
      </w:r>
      <w:r w:rsidR="00DE4478">
        <w:rPr>
          <w:b/>
          <w:bCs/>
          <w:sz w:val="20"/>
          <w:szCs w:val="20"/>
        </w:rPr>
        <w:t>:</w:t>
      </w:r>
      <w:r w:rsidR="009D02E8">
        <w:rPr>
          <w:b/>
          <w:bCs/>
          <w:sz w:val="20"/>
          <w:szCs w:val="20"/>
        </w:rPr>
        <w:t xml:space="preserve"> </w:t>
      </w:r>
    </w:p>
    <w:p w14:paraId="3F644B38" w14:textId="77777777" w:rsidR="00CA1439" w:rsidRPr="00CA1439" w:rsidRDefault="00CA1439" w:rsidP="00CA1439">
      <w:pPr>
        <w:numPr>
          <w:ilvl w:val="0"/>
          <w:numId w:val="15"/>
        </w:numPr>
        <w:rPr>
          <w:sz w:val="20"/>
          <w:szCs w:val="20"/>
        </w:rPr>
      </w:pPr>
      <w:r w:rsidRPr="00CA1439">
        <w:rPr>
          <w:sz w:val="20"/>
          <w:szCs w:val="20"/>
        </w:rPr>
        <w:t>The proposed approach balances hardware costs effectively, requiring fewer resources than more complex models while maintaining performance.</w:t>
      </w:r>
    </w:p>
    <w:p w14:paraId="36B5FADD" w14:textId="77777777" w:rsidR="009D02E8" w:rsidRDefault="009D02E8" w:rsidP="005C6906">
      <w:pPr>
        <w:rPr>
          <w:sz w:val="20"/>
          <w:szCs w:val="20"/>
        </w:rPr>
      </w:pPr>
    </w:p>
    <w:p w14:paraId="46DBA703" w14:textId="77777777" w:rsidR="005523E5" w:rsidRDefault="005523E5" w:rsidP="005C6906">
      <w:pPr>
        <w:rPr>
          <w:sz w:val="20"/>
          <w:szCs w:val="20"/>
        </w:rPr>
      </w:pPr>
    </w:p>
    <w:p w14:paraId="70BD26F6" w14:textId="77777777" w:rsidR="005523E5" w:rsidRPr="005523E5" w:rsidRDefault="005523E5" w:rsidP="005523E5">
      <w:pPr>
        <w:rPr>
          <w:b/>
          <w:bCs/>
          <w:sz w:val="20"/>
          <w:szCs w:val="20"/>
        </w:rPr>
      </w:pPr>
      <w:r w:rsidRPr="005523E5">
        <w:rPr>
          <w:b/>
          <w:bCs/>
          <w:sz w:val="20"/>
          <w:szCs w:val="20"/>
        </w:rPr>
        <w:t>CONCLUSION</w:t>
      </w:r>
    </w:p>
    <w:p w14:paraId="5C47E4FD" w14:textId="77777777" w:rsidR="005523E5" w:rsidRPr="002A0AE1" w:rsidRDefault="005523E5" w:rsidP="002A0AE1">
      <w:pPr>
        <w:pStyle w:val="ListParagraph"/>
        <w:numPr>
          <w:ilvl w:val="0"/>
          <w:numId w:val="15"/>
        </w:numPr>
        <w:rPr>
          <w:sz w:val="20"/>
          <w:szCs w:val="20"/>
        </w:rPr>
      </w:pPr>
      <w:r w:rsidRPr="002A0AE1">
        <w:rPr>
          <w:sz w:val="20"/>
          <w:szCs w:val="20"/>
        </w:rPr>
        <w:t xml:space="preserve">The thermal problem is serious in NoC-based multicore systems, especially when 3-D NoC-based multicore systems emerge. To prevent overheating, thermal sensors are usually embedded in the system to monitor the temperature for control, but their number is often limited due to cost. In this article, we propose a thermal sensor allocation method based on spatial correlation and </w:t>
      </w:r>
      <w:r w:rsidRPr="002A0AE1">
        <w:rPr>
          <w:b/>
          <w:bCs/>
          <w:sz w:val="20"/>
          <w:szCs w:val="20"/>
        </w:rPr>
        <w:t>GA</w:t>
      </w:r>
      <w:r w:rsidRPr="002A0AE1">
        <w:rPr>
          <w:sz w:val="20"/>
          <w:szCs w:val="20"/>
        </w:rPr>
        <w:t xml:space="preserve">. </w:t>
      </w:r>
      <w:proofErr w:type="gramStart"/>
      <w:r w:rsidRPr="002A0AE1">
        <w:rPr>
          <w:sz w:val="20"/>
          <w:szCs w:val="20"/>
        </w:rPr>
        <w:t>Additionally,</w:t>
      </w:r>
      <w:proofErr w:type="gramEnd"/>
      <w:r w:rsidRPr="002A0AE1">
        <w:rPr>
          <w:sz w:val="20"/>
          <w:szCs w:val="20"/>
        </w:rPr>
        <w:t xml:space="preserve"> to reconstruct the full-chip temperature, we use </w:t>
      </w:r>
      <w:r w:rsidRPr="002A0AE1">
        <w:rPr>
          <w:b/>
          <w:bCs/>
          <w:sz w:val="20"/>
          <w:szCs w:val="20"/>
        </w:rPr>
        <w:t>ANN</w:t>
      </w:r>
      <w:r w:rsidRPr="002A0AE1">
        <w:rPr>
          <w:sz w:val="20"/>
          <w:szCs w:val="20"/>
        </w:rPr>
        <w:t xml:space="preserve"> instead of linear methods to learn the correlation information between </w:t>
      </w:r>
      <w:proofErr w:type="spellStart"/>
      <w:r w:rsidRPr="002A0AE1">
        <w:rPr>
          <w:sz w:val="20"/>
          <w:szCs w:val="20"/>
        </w:rPr>
        <w:t>nonsensor</w:t>
      </w:r>
      <w:proofErr w:type="spellEnd"/>
      <w:r w:rsidRPr="002A0AE1">
        <w:rPr>
          <w:sz w:val="20"/>
          <w:szCs w:val="20"/>
        </w:rPr>
        <w:t>-allocated nodes and sensor-allocated nodes.</w:t>
      </w:r>
    </w:p>
    <w:p w14:paraId="54240768" w14:textId="32C2169F" w:rsidR="009D34D5" w:rsidRPr="002A0AE1" w:rsidRDefault="007C7E3E" w:rsidP="007C7E3E">
      <w:pPr>
        <w:pStyle w:val="ListParagraph"/>
        <w:numPr>
          <w:ilvl w:val="0"/>
          <w:numId w:val="15"/>
        </w:numPr>
        <w:rPr>
          <w:sz w:val="20"/>
          <w:szCs w:val="20"/>
        </w:rPr>
      </w:pPr>
      <w:r w:rsidRPr="002A0AE1">
        <w:rPr>
          <w:sz w:val="20"/>
          <w:szCs w:val="20"/>
        </w:rPr>
        <w:t>Compared with the conventional approach,</w:t>
      </w:r>
      <w:r w:rsidRPr="002A0AE1">
        <w:rPr>
          <w:sz w:val="20"/>
          <w:szCs w:val="20"/>
        </w:rPr>
        <w:t xml:space="preserve"> </w:t>
      </w:r>
      <w:r w:rsidRPr="002A0AE1">
        <w:rPr>
          <w:sz w:val="20"/>
          <w:szCs w:val="20"/>
        </w:rPr>
        <w:t>our approach reduces 17.60%–88.63% average temperature</w:t>
      </w:r>
      <w:r w:rsidR="002A0AE1">
        <w:rPr>
          <w:sz w:val="20"/>
          <w:szCs w:val="20"/>
        </w:rPr>
        <w:t xml:space="preserve"> </w:t>
      </w:r>
      <w:r w:rsidRPr="002A0AE1">
        <w:rPr>
          <w:sz w:val="20"/>
          <w:szCs w:val="20"/>
        </w:rPr>
        <w:t>error for the unknown real applications</w:t>
      </w:r>
    </w:p>
    <w:p w14:paraId="4BD230DE" w14:textId="77777777" w:rsidR="005523E5" w:rsidRPr="00DE4478" w:rsidRDefault="005523E5" w:rsidP="005C6906">
      <w:pPr>
        <w:rPr>
          <w:sz w:val="20"/>
          <w:szCs w:val="20"/>
        </w:rPr>
      </w:pPr>
    </w:p>
    <w:p w14:paraId="4ED7BA56" w14:textId="77777777" w:rsidR="0037361D" w:rsidRPr="0037361D" w:rsidRDefault="0037361D" w:rsidP="0037361D">
      <w:pPr>
        <w:rPr>
          <w:sz w:val="20"/>
          <w:szCs w:val="20"/>
        </w:rPr>
      </w:pPr>
    </w:p>
    <w:p w14:paraId="15FA70F3" w14:textId="77777777" w:rsidR="00E35298" w:rsidRDefault="00E35298" w:rsidP="006838F5">
      <w:pPr>
        <w:ind w:left="360"/>
        <w:rPr>
          <w:sz w:val="20"/>
          <w:szCs w:val="20"/>
        </w:rPr>
      </w:pPr>
    </w:p>
    <w:p w14:paraId="7F1F5A12" w14:textId="77777777" w:rsidR="00E35298" w:rsidRDefault="00E35298" w:rsidP="006838F5">
      <w:pPr>
        <w:ind w:left="360"/>
        <w:rPr>
          <w:sz w:val="20"/>
          <w:szCs w:val="20"/>
        </w:rPr>
      </w:pPr>
    </w:p>
    <w:p w14:paraId="446A07D7" w14:textId="43CBDE63" w:rsidR="006838F5" w:rsidRDefault="00C75856" w:rsidP="006838F5">
      <w:pPr>
        <w:ind w:left="360"/>
        <w:rPr>
          <w:sz w:val="20"/>
          <w:szCs w:val="20"/>
        </w:rPr>
      </w:pPr>
      <w:r>
        <w:rPr>
          <w:sz w:val="20"/>
          <w:szCs w:val="20"/>
        </w:rPr>
        <w:lastRenderedPageBreak/>
        <w:t>Limitations:</w:t>
      </w:r>
    </w:p>
    <w:p w14:paraId="51CF41BE" w14:textId="77777777" w:rsidR="00C75856" w:rsidRDefault="00C75856" w:rsidP="00C75856">
      <w:pPr>
        <w:numPr>
          <w:ilvl w:val="0"/>
          <w:numId w:val="16"/>
        </w:numPr>
        <w:rPr>
          <w:sz w:val="20"/>
          <w:szCs w:val="20"/>
        </w:rPr>
      </w:pPr>
      <w:r w:rsidRPr="00C75856">
        <w:rPr>
          <w:sz w:val="20"/>
          <w:szCs w:val="20"/>
        </w:rPr>
        <w:t xml:space="preserve">The proposed method relies heavily on the spatial thermal correlation of cores. If the actual thermal </w:t>
      </w:r>
      <w:proofErr w:type="spellStart"/>
      <w:r w:rsidRPr="00C75856">
        <w:rPr>
          <w:sz w:val="20"/>
          <w:szCs w:val="20"/>
        </w:rPr>
        <w:t>behavior</w:t>
      </w:r>
      <w:proofErr w:type="spellEnd"/>
      <w:r w:rsidRPr="00C75856">
        <w:rPr>
          <w:sz w:val="20"/>
          <w:szCs w:val="20"/>
        </w:rPr>
        <w:t xml:space="preserve"> deviates from the expected correlation due to unforeseen application characteristics, the accuracy of temperature reconstruction may be compromised.</w:t>
      </w:r>
    </w:p>
    <w:p w14:paraId="43012D61" w14:textId="2339DBD9" w:rsidR="009860C3" w:rsidRPr="00C75856" w:rsidRDefault="009860C3" w:rsidP="00C75856">
      <w:pPr>
        <w:numPr>
          <w:ilvl w:val="0"/>
          <w:numId w:val="16"/>
        </w:numPr>
        <w:rPr>
          <w:sz w:val="20"/>
          <w:szCs w:val="20"/>
        </w:rPr>
      </w:pPr>
      <w:r w:rsidRPr="0008405A">
        <w:rPr>
          <w:sz w:val="20"/>
          <w:szCs w:val="20"/>
        </w:rPr>
        <w:t>Hardware Overhead:</w:t>
      </w:r>
    </w:p>
    <w:p w14:paraId="2E77B967" w14:textId="77777777" w:rsidR="00C75856" w:rsidRPr="00CA0B43" w:rsidRDefault="00C75856" w:rsidP="006838F5">
      <w:pPr>
        <w:ind w:left="360"/>
        <w:rPr>
          <w:sz w:val="20"/>
          <w:szCs w:val="20"/>
        </w:rPr>
      </w:pPr>
    </w:p>
    <w:p w14:paraId="3DF3E46B" w14:textId="77777777" w:rsidR="00A00CCD" w:rsidRPr="009029E3" w:rsidRDefault="00A00CCD" w:rsidP="009029E3">
      <w:pPr>
        <w:rPr>
          <w:b/>
          <w:bCs/>
          <w:sz w:val="20"/>
          <w:szCs w:val="20"/>
        </w:rPr>
      </w:pPr>
    </w:p>
    <w:sectPr w:rsidR="00A00CCD" w:rsidRPr="00902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F7BA9"/>
    <w:multiLevelType w:val="multilevel"/>
    <w:tmpl w:val="8AF0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8A43AA"/>
    <w:multiLevelType w:val="multilevel"/>
    <w:tmpl w:val="2372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6250C"/>
    <w:multiLevelType w:val="hybridMultilevel"/>
    <w:tmpl w:val="D59E9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7E07EF"/>
    <w:multiLevelType w:val="multilevel"/>
    <w:tmpl w:val="01E8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F1C00"/>
    <w:multiLevelType w:val="multilevel"/>
    <w:tmpl w:val="D73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352501"/>
    <w:multiLevelType w:val="multilevel"/>
    <w:tmpl w:val="AFFA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3E5F0C"/>
    <w:multiLevelType w:val="multilevel"/>
    <w:tmpl w:val="22A6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C0E81"/>
    <w:multiLevelType w:val="multilevel"/>
    <w:tmpl w:val="420A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83141A"/>
    <w:multiLevelType w:val="multilevel"/>
    <w:tmpl w:val="3066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D40606"/>
    <w:multiLevelType w:val="hybridMultilevel"/>
    <w:tmpl w:val="9D126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CD49F5"/>
    <w:multiLevelType w:val="multilevel"/>
    <w:tmpl w:val="E358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6F13FF"/>
    <w:multiLevelType w:val="multilevel"/>
    <w:tmpl w:val="9A44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A3A19"/>
    <w:multiLevelType w:val="multilevel"/>
    <w:tmpl w:val="3066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A75614"/>
    <w:multiLevelType w:val="hybridMultilevel"/>
    <w:tmpl w:val="2F7886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7EA454E"/>
    <w:multiLevelType w:val="hybridMultilevel"/>
    <w:tmpl w:val="0E5C1F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BBC3B1E"/>
    <w:multiLevelType w:val="multilevel"/>
    <w:tmpl w:val="72C8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5166329">
    <w:abstractNumId w:val="6"/>
  </w:num>
  <w:num w:numId="2" w16cid:durableId="2020542970">
    <w:abstractNumId w:val="1"/>
  </w:num>
  <w:num w:numId="3" w16cid:durableId="1647666495">
    <w:abstractNumId w:val="3"/>
  </w:num>
  <w:num w:numId="4" w16cid:durableId="105076767">
    <w:abstractNumId w:val="0"/>
  </w:num>
  <w:num w:numId="5" w16cid:durableId="1986277455">
    <w:abstractNumId w:val="4"/>
  </w:num>
  <w:num w:numId="6" w16cid:durableId="659505180">
    <w:abstractNumId w:val="2"/>
  </w:num>
  <w:num w:numId="7" w16cid:durableId="745616856">
    <w:abstractNumId w:val="14"/>
  </w:num>
  <w:num w:numId="8" w16cid:durableId="287511915">
    <w:abstractNumId w:val="7"/>
  </w:num>
  <w:num w:numId="9" w16cid:durableId="1794595570">
    <w:abstractNumId w:val="9"/>
  </w:num>
  <w:num w:numId="10" w16cid:durableId="1501698401">
    <w:abstractNumId w:val="13"/>
  </w:num>
  <w:num w:numId="11" w16cid:durableId="203103499">
    <w:abstractNumId w:val="15"/>
  </w:num>
  <w:num w:numId="12" w16cid:durableId="280692436">
    <w:abstractNumId w:val="10"/>
  </w:num>
  <w:num w:numId="13" w16cid:durableId="937373016">
    <w:abstractNumId w:val="11"/>
  </w:num>
  <w:num w:numId="14" w16cid:durableId="1482497391">
    <w:abstractNumId w:val="12"/>
  </w:num>
  <w:num w:numId="15" w16cid:durableId="1438719142">
    <w:abstractNumId w:val="8"/>
  </w:num>
  <w:num w:numId="16" w16cid:durableId="11299382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3D"/>
    <w:rsid w:val="00063F41"/>
    <w:rsid w:val="0008202C"/>
    <w:rsid w:val="0008405A"/>
    <w:rsid w:val="000C0C64"/>
    <w:rsid w:val="000E1FE0"/>
    <w:rsid w:val="001A5AA2"/>
    <w:rsid w:val="001B25EE"/>
    <w:rsid w:val="001B2DD9"/>
    <w:rsid w:val="001D3892"/>
    <w:rsid w:val="002A0AE1"/>
    <w:rsid w:val="00301E6D"/>
    <w:rsid w:val="0037361D"/>
    <w:rsid w:val="003A0FF0"/>
    <w:rsid w:val="003F50D7"/>
    <w:rsid w:val="0043452C"/>
    <w:rsid w:val="00434E95"/>
    <w:rsid w:val="00453436"/>
    <w:rsid w:val="00474726"/>
    <w:rsid w:val="00524874"/>
    <w:rsid w:val="005337DF"/>
    <w:rsid w:val="00540F3C"/>
    <w:rsid w:val="005523E5"/>
    <w:rsid w:val="005C6906"/>
    <w:rsid w:val="005E637F"/>
    <w:rsid w:val="00642644"/>
    <w:rsid w:val="00665643"/>
    <w:rsid w:val="00670665"/>
    <w:rsid w:val="006838F5"/>
    <w:rsid w:val="006968B2"/>
    <w:rsid w:val="006E3D25"/>
    <w:rsid w:val="0072273B"/>
    <w:rsid w:val="007C0CF2"/>
    <w:rsid w:val="007C7E3E"/>
    <w:rsid w:val="007E3F78"/>
    <w:rsid w:val="00872348"/>
    <w:rsid w:val="008F0B0B"/>
    <w:rsid w:val="008F645E"/>
    <w:rsid w:val="009029E3"/>
    <w:rsid w:val="009227B2"/>
    <w:rsid w:val="00932138"/>
    <w:rsid w:val="00934AF5"/>
    <w:rsid w:val="0097635C"/>
    <w:rsid w:val="009860C3"/>
    <w:rsid w:val="009A280B"/>
    <w:rsid w:val="009D02E8"/>
    <w:rsid w:val="009D34D5"/>
    <w:rsid w:val="00A00CCD"/>
    <w:rsid w:val="00A5413F"/>
    <w:rsid w:val="00A61EEE"/>
    <w:rsid w:val="00A86597"/>
    <w:rsid w:val="00B53644"/>
    <w:rsid w:val="00B85F84"/>
    <w:rsid w:val="00B90A5C"/>
    <w:rsid w:val="00B917F6"/>
    <w:rsid w:val="00BC6310"/>
    <w:rsid w:val="00C75856"/>
    <w:rsid w:val="00C8155B"/>
    <w:rsid w:val="00CA0B43"/>
    <w:rsid w:val="00CA0F87"/>
    <w:rsid w:val="00CA1439"/>
    <w:rsid w:val="00CA5837"/>
    <w:rsid w:val="00CD6CB7"/>
    <w:rsid w:val="00D91AC5"/>
    <w:rsid w:val="00DA62F1"/>
    <w:rsid w:val="00DE4478"/>
    <w:rsid w:val="00E35298"/>
    <w:rsid w:val="00EB2232"/>
    <w:rsid w:val="00EB74B2"/>
    <w:rsid w:val="00EE2DCB"/>
    <w:rsid w:val="00F0443D"/>
    <w:rsid w:val="00F50BA8"/>
    <w:rsid w:val="00F70E6F"/>
    <w:rsid w:val="00FC1CD8"/>
    <w:rsid w:val="00FF7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10837"/>
  <w15:chartTrackingRefBased/>
  <w15:docId w15:val="{CF9D891E-3A61-4E2A-B294-B1DE95BA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F87"/>
    <w:pPr>
      <w:ind w:left="720"/>
      <w:contextualSpacing/>
    </w:pPr>
  </w:style>
  <w:style w:type="paragraph" w:styleId="NormalWeb">
    <w:name w:val="Normal (Web)"/>
    <w:basedOn w:val="Normal"/>
    <w:uiPriority w:val="99"/>
    <w:semiHidden/>
    <w:unhideWhenUsed/>
    <w:rsid w:val="00EE2DC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35447">
      <w:bodyDiv w:val="1"/>
      <w:marLeft w:val="0"/>
      <w:marRight w:val="0"/>
      <w:marTop w:val="0"/>
      <w:marBottom w:val="0"/>
      <w:divBdr>
        <w:top w:val="none" w:sz="0" w:space="0" w:color="auto"/>
        <w:left w:val="none" w:sz="0" w:space="0" w:color="auto"/>
        <w:bottom w:val="none" w:sz="0" w:space="0" w:color="auto"/>
        <w:right w:val="none" w:sz="0" w:space="0" w:color="auto"/>
      </w:divBdr>
    </w:div>
    <w:div w:id="52656981">
      <w:bodyDiv w:val="1"/>
      <w:marLeft w:val="0"/>
      <w:marRight w:val="0"/>
      <w:marTop w:val="0"/>
      <w:marBottom w:val="0"/>
      <w:divBdr>
        <w:top w:val="none" w:sz="0" w:space="0" w:color="auto"/>
        <w:left w:val="none" w:sz="0" w:space="0" w:color="auto"/>
        <w:bottom w:val="none" w:sz="0" w:space="0" w:color="auto"/>
        <w:right w:val="none" w:sz="0" w:space="0" w:color="auto"/>
      </w:divBdr>
    </w:div>
    <w:div w:id="211429686">
      <w:bodyDiv w:val="1"/>
      <w:marLeft w:val="0"/>
      <w:marRight w:val="0"/>
      <w:marTop w:val="0"/>
      <w:marBottom w:val="0"/>
      <w:divBdr>
        <w:top w:val="none" w:sz="0" w:space="0" w:color="auto"/>
        <w:left w:val="none" w:sz="0" w:space="0" w:color="auto"/>
        <w:bottom w:val="none" w:sz="0" w:space="0" w:color="auto"/>
        <w:right w:val="none" w:sz="0" w:space="0" w:color="auto"/>
      </w:divBdr>
    </w:div>
    <w:div w:id="235627658">
      <w:bodyDiv w:val="1"/>
      <w:marLeft w:val="0"/>
      <w:marRight w:val="0"/>
      <w:marTop w:val="0"/>
      <w:marBottom w:val="0"/>
      <w:divBdr>
        <w:top w:val="none" w:sz="0" w:space="0" w:color="auto"/>
        <w:left w:val="none" w:sz="0" w:space="0" w:color="auto"/>
        <w:bottom w:val="none" w:sz="0" w:space="0" w:color="auto"/>
        <w:right w:val="none" w:sz="0" w:space="0" w:color="auto"/>
      </w:divBdr>
    </w:div>
    <w:div w:id="278463064">
      <w:bodyDiv w:val="1"/>
      <w:marLeft w:val="0"/>
      <w:marRight w:val="0"/>
      <w:marTop w:val="0"/>
      <w:marBottom w:val="0"/>
      <w:divBdr>
        <w:top w:val="none" w:sz="0" w:space="0" w:color="auto"/>
        <w:left w:val="none" w:sz="0" w:space="0" w:color="auto"/>
        <w:bottom w:val="none" w:sz="0" w:space="0" w:color="auto"/>
        <w:right w:val="none" w:sz="0" w:space="0" w:color="auto"/>
      </w:divBdr>
    </w:div>
    <w:div w:id="337123919">
      <w:bodyDiv w:val="1"/>
      <w:marLeft w:val="0"/>
      <w:marRight w:val="0"/>
      <w:marTop w:val="0"/>
      <w:marBottom w:val="0"/>
      <w:divBdr>
        <w:top w:val="none" w:sz="0" w:space="0" w:color="auto"/>
        <w:left w:val="none" w:sz="0" w:space="0" w:color="auto"/>
        <w:bottom w:val="none" w:sz="0" w:space="0" w:color="auto"/>
        <w:right w:val="none" w:sz="0" w:space="0" w:color="auto"/>
      </w:divBdr>
    </w:div>
    <w:div w:id="357856372">
      <w:bodyDiv w:val="1"/>
      <w:marLeft w:val="0"/>
      <w:marRight w:val="0"/>
      <w:marTop w:val="0"/>
      <w:marBottom w:val="0"/>
      <w:divBdr>
        <w:top w:val="none" w:sz="0" w:space="0" w:color="auto"/>
        <w:left w:val="none" w:sz="0" w:space="0" w:color="auto"/>
        <w:bottom w:val="none" w:sz="0" w:space="0" w:color="auto"/>
        <w:right w:val="none" w:sz="0" w:space="0" w:color="auto"/>
      </w:divBdr>
    </w:div>
    <w:div w:id="378894894">
      <w:bodyDiv w:val="1"/>
      <w:marLeft w:val="0"/>
      <w:marRight w:val="0"/>
      <w:marTop w:val="0"/>
      <w:marBottom w:val="0"/>
      <w:divBdr>
        <w:top w:val="none" w:sz="0" w:space="0" w:color="auto"/>
        <w:left w:val="none" w:sz="0" w:space="0" w:color="auto"/>
        <w:bottom w:val="none" w:sz="0" w:space="0" w:color="auto"/>
        <w:right w:val="none" w:sz="0" w:space="0" w:color="auto"/>
      </w:divBdr>
    </w:div>
    <w:div w:id="409888232">
      <w:bodyDiv w:val="1"/>
      <w:marLeft w:val="0"/>
      <w:marRight w:val="0"/>
      <w:marTop w:val="0"/>
      <w:marBottom w:val="0"/>
      <w:divBdr>
        <w:top w:val="none" w:sz="0" w:space="0" w:color="auto"/>
        <w:left w:val="none" w:sz="0" w:space="0" w:color="auto"/>
        <w:bottom w:val="none" w:sz="0" w:space="0" w:color="auto"/>
        <w:right w:val="none" w:sz="0" w:space="0" w:color="auto"/>
      </w:divBdr>
    </w:div>
    <w:div w:id="440802779">
      <w:bodyDiv w:val="1"/>
      <w:marLeft w:val="0"/>
      <w:marRight w:val="0"/>
      <w:marTop w:val="0"/>
      <w:marBottom w:val="0"/>
      <w:divBdr>
        <w:top w:val="none" w:sz="0" w:space="0" w:color="auto"/>
        <w:left w:val="none" w:sz="0" w:space="0" w:color="auto"/>
        <w:bottom w:val="none" w:sz="0" w:space="0" w:color="auto"/>
        <w:right w:val="none" w:sz="0" w:space="0" w:color="auto"/>
      </w:divBdr>
    </w:div>
    <w:div w:id="564724105">
      <w:bodyDiv w:val="1"/>
      <w:marLeft w:val="0"/>
      <w:marRight w:val="0"/>
      <w:marTop w:val="0"/>
      <w:marBottom w:val="0"/>
      <w:divBdr>
        <w:top w:val="none" w:sz="0" w:space="0" w:color="auto"/>
        <w:left w:val="none" w:sz="0" w:space="0" w:color="auto"/>
        <w:bottom w:val="none" w:sz="0" w:space="0" w:color="auto"/>
        <w:right w:val="none" w:sz="0" w:space="0" w:color="auto"/>
      </w:divBdr>
    </w:div>
    <w:div w:id="656496952">
      <w:bodyDiv w:val="1"/>
      <w:marLeft w:val="0"/>
      <w:marRight w:val="0"/>
      <w:marTop w:val="0"/>
      <w:marBottom w:val="0"/>
      <w:divBdr>
        <w:top w:val="none" w:sz="0" w:space="0" w:color="auto"/>
        <w:left w:val="none" w:sz="0" w:space="0" w:color="auto"/>
        <w:bottom w:val="none" w:sz="0" w:space="0" w:color="auto"/>
        <w:right w:val="none" w:sz="0" w:space="0" w:color="auto"/>
      </w:divBdr>
    </w:div>
    <w:div w:id="661350466">
      <w:bodyDiv w:val="1"/>
      <w:marLeft w:val="0"/>
      <w:marRight w:val="0"/>
      <w:marTop w:val="0"/>
      <w:marBottom w:val="0"/>
      <w:divBdr>
        <w:top w:val="none" w:sz="0" w:space="0" w:color="auto"/>
        <w:left w:val="none" w:sz="0" w:space="0" w:color="auto"/>
        <w:bottom w:val="none" w:sz="0" w:space="0" w:color="auto"/>
        <w:right w:val="none" w:sz="0" w:space="0" w:color="auto"/>
      </w:divBdr>
    </w:div>
    <w:div w:id="668942292">
      <w:bodyDiv w:val="1"/>
      <w:marLeft w:val="0"/>
      <w:marRight w:val="0"/>
      <w:marTop w:val="0"/>
      <w:marBottom w:val="0"/>
      <w:divBdr>
        <w:top w:val="none" w:sz="0" w:space="0" w:color="auto"/>
        <w:left w:val="none" w:sz="0" w:space="0" w:color="auto"/>
        <w:bottom w:val="none" w:sz="0" w:space="0" w:color="auto"/>
        <w:right w:val="none" w:sz="0" w:space="0" w:color="auto"/>
      </w:divBdr>
    </w:div>
    <w:div w:id="715159238">
      <w:bodyDiv w:val="1"/>
      <w:marLeft w:val="0"/>
      <w:marRight w:val="0"/>
      <w:marTop w:val="0"/>
      <w:marBottom w:val="0"/>
      <w:divBdr>
        <w:top w:val="none" w:sz="0" w:space="0" w:color="auto"/>
        <w:left w:val="none" w:sz="0" w:space="0" w:color="auto"/>
        <w:bottom w:val="none" w:sz="0" w:space="0" w:color="auto"/>
        <w:right w:val="none" w:sz="0" w:space="0" w:color="auto"/>
      </w:divBdr>
    </w:div>
    <w:div w:id="780565430">
      <w:bodyDiv w:val="1"/>
      <w:marLeft w:val="0"/>
      <w:marRight w:val="0"/>
      <w:marTop w:val="0"/>
      <w:marBottom w:val="0"/>
      <w:divBdr>
        <w:top w:val="none" w:sz="0" w:space="0" w:color="auto"/>
        <w:left w:val="none" w:sz="0" w:space="0" w:color="auto"/>
        <w:bottom w:val="none" w:sz="0" w:space="0" w:color="auto"/>
        <w:right w:val="none" w:sz="0" w:space="0" w:color="auto"/>
      </w:divBdr>
    </w:div>
    <w:div w:id="792790412">
      <w:bodyDiv w:val="1"/>
      <w:marLeft w:val="0"/>
      <w:marRight w:val="0"/>
      <w:marTop w:val="0"/>
      <w:marBottom w:val="0"/>
      <w:divBdr>
        <w:top w:val="none" w:sz="0" w:space="0" w:color="auto"/>
        <w:left w:val="none" w:sz="0" w:space="0" w:color="auto"/>
        <w:bottom w:val="none" w:sz="0" w:space="0" w:color="auto"/>
        <w:right w:val="none" w:sz="0" w:space="0" w:color="auto"/>
      </w:divBdr>
    </w:div>
    <w:div w:id="856040604">
      <w:bodyDiv w:val="1"/>
      <w:marLeft w:val="0"/>
      <w:marRight w:val="0"/>
      <w:marTop w:val="0"/>
      <w:marBottom w:val="0"/>
      <w:divBdr>
        <w:top w:val="none" w:sz="0" w:space="0" w:color="auto"/>
        <w:left w:val="none" w:sz="0" w:space="0" w:color="auto"/>
        <w:bottom w:val="none" w:sz="0" w:space="0" w:color="auto"/>
        <w:right w:val="none" w:sz="0" w:space="0" w:color="auto"/>
      </w:divBdr>
    </w:div>
    <w:div w:id="865413064">
      <w:bodyDiv w:val="1"/>
      <w:marLeft w:val="0"/>
      <w:marRight w:val="0"/>
      <w:marTop w:val="0"/>
      <w:marBottom w:val="0"/>
      <w:divBdr>
        <w:top w:val="none" w:sz="0" w:space="0" w:color="auto"/>
        <w:left w:val="none" w:sz="0" w:space="0" w:color="auto"/>
        <w:bottom w:val="none" w:sz="0" w:space="0" w:color="auto"/>
        <w:right w:val="none" w:sz="0" w:space="0" w:color="auto"/>
      </w:divBdr>
    </w:div>
    <w:div w:id="873466826">
      <w:bodyDiv w:val="1"/>
      <w:marLeft w:val="0"/>
      <w:marRight w:val="0"/>
      <w:marTop w:val="0"/>
      <w:marBottom w:val="0"/>
      <w:divBdr>
        <w:top w:val="none" w:sz="0" w:space="0" w:color="auto"/>
        <w:left w:val="none" w:sz="0" w:space="0" w:color="auto"/>
        <w:bottom w:val="none" w:sz="0" w:space="0" w:color="auto"/>
        <w:right w:val="none" w:sz="0" w:space="0" w:color="auto"/>
      </w:divBdr>
    </w:div>
    <w:div w:id="980311461">
      <w:bodyDiv w:val="1"/>
      <w:marLeft w:val="0"/>
      <w:marRight w:val="0"/>
      <w:marTop w:val="0"/>
      <w:marBottom w:val="0"/>
      <w:divBdr>
        <w:top w:val="none" w:sz="0" w:space="0" w:color="auto"/>
        <w:left w:val="none" w:sz="0" w:space="0" w:color="auto"/>
        <w:bottom w:val="none" w:sz="0" w:space="0" w:color="auto"/>
        <w:right w:val="none" w:sz="0" w:space="0" w:color="auto"/>
      </w:divBdr>
    </w:div>
    <w:div w:id="1070351042">
      <w:bodyDiv w:val="1"/>
      <w:marLeft w:val="0"/>
      <w:marRight w:val="0"/>
      <w:marTop w:val="0"/>
      <w:marBottom w:val="0"/>
      <w:divBdr>
        <w:top w:val="none" w:sz="0" w:space="0" w:color="auto"/>
        <w:left w:val="none" w:sz="0" w:space="0" w:color="auto"/>
        <w:bottom w:val="none" w:sz="0" w:space="0" w:color="auto"/>
        <w:right w:val="none" w:sz="0" w:space="0" w:color="auto"/>
      </w:divBdr>
    </w:div>
    <w:div w:id="1081565221">
      <w:bodyDiv w:val="1"/>
      <w:marLeft w:val="0"/>
      <w:marRight w:val="0"/>
      <w:marTop w:val="0"/>
      <w:marBottom w:val="0"/>
      <w:divBdr>
        <w:top w:val="none" w:sz="0" w:space="0" w:color="auto"/>
        <w:left w:val="none" w:sz="0" w:space="0" w:color="auto"/>
        <w:bottom w:val="none" w:sz="0" w:space="0" w:color="auto"/>
        <w:right w:val="none" w:sz="0" w:space="0" w:color="auto"/>
      </w:divBdr>
    </w:div>
    <w:div w:id="1139611402">
      <w:bodyDiv w:val="1"/>
      <w:marLeft w:val="0"/>
      <w:marRight w:val="0"/>
      <w:marTop w:val="0"/>
      <w:marBottom w:val="0"/>
      <w:divBdr>
        <w:top w:val="none" w:sz="0" w:space="0" w:color="auto"/>
        <w:left w:val="none" w:sz="0" w:space="0" w:color="auto"/>
        <w:bottom w:val="none" w:sz="0" w:space="0" w:color="auto"/>
        <w:right w:val="none" w:sz="0" w:space="0" w:color="auto"/>
      </w:divBdr>
    </w:div>
    <w:div w:id="1172334881">
      <w:bodyDiv w:val="1"/>
      <w:marLeft w:val="0"/>
      <w:marRight w:val="0"/>
      <w:marTop w:val="0"/>
      <w:marBottom w:val="0"/>
      <w:divBdr>
        <w:top w:val="none" w:sz="0" w:space="0" w:color="auto"/>
        <w:left w:val="none" w:sz="0" w:space="0" w:color="auto"/>
        <w:bottom w:val="none" w:sz="0" w:space="0" w:color="auto"/>
        <w:right w:val="none" w:sz="0" w:space="0" w:color="auto"/>
      </w:divBdr>
    </w:div>
    <w:div w:id="1238396496">
      <w:bodyDiv w:val="1"/>
      <w:marLeft w:val="0"/>
      <w:marRight w:val="0"/>
      <w:marTop w:val="0"/>
      <w:marBottom w:val="0"/>
      <w:divBdr>
        <w:top w:val="none" w:sz="0" w:space="0" w:color="auto"/>
        <w:left w:val="none" w:sz="0" w:space="0" w:color="auto"/>
        <w:bottom w:val="none" w:sz="0" w:space="0" w:color="auto"/>
        <w:right w:val="none" w:sz="0" w:space="0" w:color="auto"/>
      </w:divBdr>
    </w:div>
    <w:div w:id="1252734935">
      <w:bodyDiv w:val="1"/>
      <w:marLeft w:val="0"/>
      <w:marRight w:val="0"/>
      <w:marTop w:val="0"/>
      <w:marBottom w:val="0"/>
      <w:divBdr>
        <w:top w:val="none" w:sz="0" w:space="0" w:color="auto"/>
        <w:left w:val="none" w:sz="0" w:space="0" w:color="auto"/>
        <w:bottom w:val="none" w:sz="0" w:space="0" w:color="auto"/>
        <w:right w:val="none" w:sz="0" w:space="0" w:color="auto"/>
      </w:divBdr>
    </w:div>
    <w:div w:id="1283607383">
      <w:bodyDiv w:val="1"/>
      <w:marLeft w:val="0"/>
      <w:marRight w:val="0"/>
      <w:marTop w:val="0"/>
      <w:marBottom w:val="0"/>
      <w:divBdr>
        <w:top w:val="none" w:sz="0" w:space="0" w:color="auto"/>
        <w:left w:val="none" w:sz="0" w:space="0" w:color="auto"/>
        <w:bottom w:val="none" w:sz="0" w:space="0" w:color="auto"/>
        <w:right w:val="none" w:sz="0" w:space="0" w:color="auto"/>
      </w:divBdr>
    </w:div>
    <w:div w:id="1294629821">
      <w:bodyDiv w:val="1"/>
      <w:marLeft w:val="0"/>
      <w:marRight w:val="0"/>
      <w:marTop w:val="0"/>
      <w:marBottom w:val="0"/>
      <w:divBdr>
        <w:top w:val="none" w:sz="0" w:space="0" w:color="auto"/>
        <w:left w:val="none" w:sz="0" w:space="0" w:color="auto"/>
        <w:bottom w:val="none" w:sz="0" w:space="0" w:color="auto"/>
        <w:right w:val="none" w:sz="0" w:space="0" w:color="auto"/>
      </w:divBdr>
    </w:div>
    <w:div w:id="1437139859">
      <w:bodyDiv w:val="1"/>
      <w:marLeft w:val="0"/>
      <w:marRight w:val="0"/>
      <w:marTop w:val="0"/>
      <w:marBottom w:val="0"/>
      <w:divBdr>
        <w:top w:val="none" w:sz="0" w:space="0" w:color="auto"/>
        <w:left w:val="none" w:sz="0" w:space="0" w:color="auto"/>
        <w:bottom w:val="none" w:sz="0" w:space="0" w:color="auto"/>
        <w:right w:val="none" w:sz="0" w:space="0" w:color="auto"/>
      </w:divBdr>
    </w:div>
    <w:div w:id="1452212294">
      <w:bodyDiv w:val="1"/>
      <w:marLeft w:val="0"/>
      <w:marRight w:val="0"/>
      <w:marTop w:val="0"/>
      <w:marBottom w:val="0"/>
      <w:divBdr>
        <w:top w:val="none" w:sz="0" w:space="0" w:color="auto"/>
        <w:left w:val="none" w:sz="0" w:space="0" w:color="auto"/>
        <w:bottom w:val="none" w:sz="0" w:space="0" w:color="auto"/>
        <w:right w:val="none" w:sz="0" w:space="0" w:color="auto"/>
      </w:divBdr>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482307396">
      <w:bodyDiv w:val="1"/>
      <w:marLeft w:val="0"/>
      <w:marRight w:val="0"/>
      <w:marTop w:val="0"/>
      <w:marBottom w:val="0"/>
      <w:divBdr>
        <w:top w:val="none" w:sz="0" w:space="0" w:color="auto"/>
        <w:left w:val="none" w:sz="0" w:space="0" w:color="auto"/>
        <w:bottom w:val="none" w:sz="0" w:space="0" w:color="auto"/>
        <w:right w:val="none" w:sz="0" w:space="0" w:color="auto"/>
      </w:divBdr>
    </w:div>
    <w:div w:id="1523088660">
      <w:bodyDiv w:val="1"/>
      <w:marLeft w:val="0"/>
      <w:marRight w:val="0"/>
      <w:marTop w:val="0"/>
      <w:marBottom w:val="0"/>
      <w:divBdr>
        <w:top w:val="none" w:sz="0" w:space="0" w:color="auto"/>
        <w:left w:val="none" w:sz="0" w:space="0" w:color="auto"/>
        <w:bottom w:val="none" w:sz="0" w:space="0" w:color="auto"/>
        <w:right w:val="none" w:sz="0" w:space="0" w:color="auto"/>
      </w:divBdr>
    </w:div>
    <w:div w:id="1711372963">
      <w:bodyDiv w:val="1"/>
      <w:marLeft w:val="0"/>
      <w:marRight w:val="0"/>
      <w:marTop w:val="0"/>
      <w:marBottom w:val="0"/>
      <w:divBdr>
        <w:top w:val="none" w:sz="0" w:space="0" w:color="auto"/>
        <w:left w:val="none" w:sz="0" w:space="0" w:color="auto"/>
        <w:bottom w:val="none" w:sz="0" w:space="0" w:color="auto"/>
        <w:right w:val="none" w:sz="0" w:space="0" w:color="auto"/>
      </w:divBdr>
    </w:div>
    <w:div w:id="1723676827">
      <w:bodyDiv w:val="1"/>
      <w:marLeft w:val="0"/>
      <w:marRight w:val="0"/>
      <w:marTop w:val="0"/>
      <w:marBottom w:val="0"/>
      <w:divBdr>
        <w:top w:val="none" w:sz="0" w:space="0" w:color="auto"/>
        <w:left w:val="none" w:sz="0" w:space="0" w:color="auto"/>
        <w:bottom w:val="none" w:sz="0" w:space="0" w:color="auto"/>
        <w:right w:val="none" w:sz="0" w:space="0" w:color="auto"/>
      </w:divBdr>
    </w:div>
    <w:div w:id="1738745022">
      <w:bodyDiv w:val="1"/>
      <w:marLeft w:val="0"/>
      <w:marRight w:val="0"/>
      <w:marTop w:val="0"/>
      <w:marBottom w:val="0"/>
      <w:divBdr>
        <w:top w:val="none" w:sz="0" w:space="0" w:color="auto"/>
        <w:left w:val="none" w:sz="0" w:space="0" w:color="auto"/>
        <w:bottom w:val="none" w:sz="0" w:space="0" w:color="auto"/>
        <w:right w:val="none" w:sz="0" w:space="0" w:color="auto"/>
      </w:divBdr>
    </w:div>
    <w:div w:id="1744641009">
      <w:bodyDiv w:val="1"/>
      <w:marLeft w:val="0"/>
      <w:marRight w:val="0"/>
      <w:marTop w:val="0"/>
      <w:marBottom w:val="0"/>
      <w:divBdr>
        <w:top w:val="none" w:sz="0" w:space="0" w:color="auto"/>
        <w:left w:val="none" w:sz="0" w:space="0" w:color="auto"/>
        <w:bottom w:val="none" w:sz="0" w:space="0" w:color="auto"/>
        <w:right w:val="none" w:sz="0" w:space="0" w:color="auto"/>
      </w:divBdr>
    </w:div>
    <w:div w:id="1749309506">
      <w:bodyDiv w:val="1"/>
      <w:marLeft w:val="0"/>
      <w:marRight w:val="0"/>
      <w:marTop w:val="0"/>
      <w:marBottom w:val="0"/>
      <w:divBdr>
        <w:top w:val="none" w:sz="0" w:space="0" w:color="auto"/>
        <w:left w:val="none" w:sz="0" w:space="0" w:color="auto"/>
        <w:bottom w:val="none" w:sz="0" w:space="0" w:color="auto"/>
        <w:right w:val="none" w:sz="0" w:space="0" w:color="auto"/>
      </w:divBdr>
    </w:div>
    <w:div w:id="1769158420">
      <w:bodyDiv w:val="1"/>
      <w:marLeft w:val="0"/>
      <w:marRight w:val="0"/>
      <w:marTop w:val="0"/>
      <w:marBottom w:val="0"/>
      <w:divBdr>
        <w:top w:val="none" w:sz="0" w:space="0" w:color="auto"/>
        <w:left w:val="none" w:sz="0" w:space="0" w:color="auto"/>
        <w:bottom w:val="none" w:sz="0" w:space="0" w:color="auto"/>
        <w:right w:val="none" w:sz="0" w:space="0" w:color="auto"/>
      </w:divBdr>
    </w:div>
    <w:div w:id="1808470060">
      <w:bodyDiv w:val="1"/>
      <w:marLeft w:val="0"/>
      <w:marRight w:val="0"/>
      <w:marTop w:val="0"/>
      <w:marBottom w:val="0"/>
      <w:divBdr>
        <w:top w:val="none" w:sz="0" w:space="0" w:color="auto"/>
        <w:left w:val="none" w:sz="0" w:space="0" w:color="auto"/>
        <w:bottom w:val="none" w:sz="0" w:space="0" w:color="auto"/>
        <w:right w:val="none" w:sz="0" w:space="0" w:color="auto"/>
      </w:divBdr>
    </w:div>
    <w:div w:id="1814247835">
      <w:bodyDiv w:val="1"/>
      <w:marLeft w:val="0"/>
      <w:marRight w:val="0"/>
      <w:marTop w:val="0"/>
      <w:marBottom w:val="0"/>
      <w:divBdr>
        <w:top w:val="none" w:sz="0" w:space="0" w:color="auto"/>
        <w:left w:val="none" w:sz="0" w:space="0" w:color="auto"/>
        <w:bottom w:val="none" w:sz="0" w:space="0" w:color="auto"/>
        <w:right w:val="none" w:sz="0" w:space="0" w:color="auto"/>
      </w:divBdr>
    </w:div>
    <w:div w:id="1832330753">
      <w:bodyDiv w:val="1"/>
      <w:marLeft w:val="0"/>
      <w:marRight w:val="0"/>
      <w:marTop w:val="0"/>
      <w:marBottom w:val="0"/>
      <w:divBdr>
        <w:top w:val="none" w:sz="0" w:space="0" w:color="auto"/>
        <w:left w:val="none" w:sz="0" w:space="0" w:color="auto"/>
        <w:bottom w:val="none" w:sz="0" w:space="0" w:color="auto"/>
        <w:right w:val="none" w:sz="0" w:space="0" w:color="auto"/>
      </w:divBdr>
    </w:div>
    <w:div w:id="1853259496">
      <w:bodyDiv w:val="1"/>
      <w:marLeft w:val="0"/>
      <w:marRight w:val="0"/>
      <w:marTop w:val="0"/>
      <w:marBottom w:val="0"/>
      <w:divBdr>
        <w:top w:val="none" w:sz="0" w:space="0" w:color="auto"/>
        <w:left w:val="none" w:sz="0" w:space="0" w:color="auto"/>
        <w:bottom w:val="none" w:sz="0" w:space="0" w:color="auto"/>
        <w:right w:val="none" w:sz="0" w:space="0" w:color="auto"/>
      </w:divBdr>
    </w:div>
    <w:div w:id="1893154387">
      <w:bodyDiv w:val="1"/>
      <w:marLeft w:val="0"/>
      <w:marRight w:val="0"/>
      <w:marTop w:val="0"/>
      <w:marBottom w:val="0"/>
      <w:divBdr>
        <w:top w:val="none" w:sz="0" w:space="0" w:color="auto"/>
        <w:left w:val="none" w:sz="0" w:space="0" w:color="auto"/>
        <w:bottom w:val="none" w:sz="0" w:space="0" w:color="auto"/>
        <w:right w:val="none" w:sz="0" w:space="0" w:color="auto"/>
      </w:divBdr>
    </w:div>
    <w:div w:id="1925725320">
      <w:bodyDiv w:val="1"/>
      <w:marLeft w:val="0"/>
      <w:marRight w:val="0"/>
      <w:marTop w:val="0"/>
      <w:marBottom w:val="0"/>
      <w:divBdr>
        <w:top w:val="none" w:sz="0" w:space="0" w:color="auto"/>
        <w:left w:val="none" w:sz="0" w:space="0" w:color="auto"/>
        <w:bottom w:val="none" w:sz="0" w:space="0" w:color="auto"/>
        <w:right w:val="none" w:sz="0" w:space="0" w:color="auto"/>
      </w:divBdr>
    </w:div>
    <w:div w:id="1926380264">
      <w:bodyDiv w:val="1"/>
      <w:marLeft w:val="0"/>
      <w:marRight w:val="0"/>
      <w:marTop w:val="0"/>
      <w:marBottom w:val="0"/>
      <w:divBdr>
        <w:top w:val="none" w:sz="0" w:space="0" w:color="auto"/>
        <w:left w:val="none" w:sz="0" w:space="0" w:color="auto"/>
        <w:bottom w:val="none" w:sz="0" w:space="0" w:color="auto"/>
        <w:right w:val="none" w:sz="0" w:space="0" w:color="auto"/>
      </w:divBdr>
    </w:div>
    <w:div w:id="1967157644">
      <w:bodyDiv w:val="1"/>
      <w:marLeft w:val="0"/>
      <w:marRight w:val="0"/>
      <w:marTop w:val="0"/>
      <w:marBottom w:val="0"/>
      <w:divBdr>
        <w:top w:val="none" w:sz="0" w:space="0" w:color="auto"/>
        <w:left w:val="none" w:sz="0" w:space="0" w:color="auto"/>
        <w:bottom w:val="none" w:sz="0" w:space="0" w:color="auto"/>
        <w:right w:val="none" w:sz="0" w:space="0" w:color="auto"/>
      </w:divBdr>
    </w:div>
    <w:div w:id="2052614033">
      <w:bodyDiv w:val="1"/>
      <w:marLeft w:val="0"/>
      <w:marRight w:val="0"/>
      <w:marTop w:val="0"/>
      <w:marBottom w:val="0"/>
      <w:divBdr>
        <w:top w:val="none" w:sz="0" w:space="0" w:color="auto"/>
        <w:left w:val="none" w:sz="0" w:space="0" w:color="auto"/>
        <w:bottom w:val="none" w:sz="0" w:space="0" w:color="auto"/>
        <w:right w:val="none" w:sz="0" w:space="0" w:color="auto"/>
      </w:divBdr>
    </w:div>
    <w:div w:id="2103915569">
      <w:bodyDiv w:val="1"/>
      <w:marLeft w:val="0"/>
      <w:marRight w:val="0"/>
      <w:marTop w:val="0"/>
      <w:marBottom w:val="0"/>
      <w:divBdr>
        <w:top w:val="none" w:sz="0" w:space="0" w:color="auto"/>
        <w:left w:val="none" w:sz="0" w:space="0" w:color="auto"/>
        <w:bottom w:val="none" w:sz="0" w:space="0" w:color="auto"/>
        <w:right w:val="none" w:sz="0" w:space="0" w:color="auto"/>
      </w:divBdr>
    </w:div>
    <w:div w:id="213335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1234</Words>
  <Characters>7034</Characters>
  <Application>Microsoft Office Word</Application>
  <DocSecurity>0</DocSecurity>
  <Lines>58</Lines>
  <Paragraphs>16</Paragraphs>
  <ScaleCrop>false</ScaleCrop>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75</cp:revision>
  <dcterms:created xsi:type="dcterms:W3CDTF">2024-09-24T07:55:00Z</dcterms:created>
  <dcterms:modified xsi:type="dcterms:W3CDTF">2024-09-25T16:38:00Z</dcterms:modified>
</cp:coreProperties>
</file>