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B6D13" w14:textId="7F743672" w:rsidR="001B25EE" w:rsidRDefault="005718F1" w:rsidP="005718F1">
      <w:pPr>
        <w:rPr>
          <w:b/>
          <w:bCs/>
        </w:rPr>
      </w:pPr>
      <w:r w:rsidRPr="005718F1">
        <w:rPr>
          <w:b/>
          <w:bCs/>
        </w:rPr>
        <w:t>TTQR: A Traffic- and Thermal-Aware Q-Routing for 3D</w:t>
      </w:r>
      <w:r>
        <w:rPr>
          <w:b/>
          <w:bCs/>
        </w:rPr>
        <w:t xml:space="preserve"> </w:t>
      </w:r>
      <w:r w:rsidRPr="005718F1">
        <w:rPr>
          <w:b/>
          <w:bCs/>
        </w:rPr>
        <w:t>Network-on-Chip</w:t>
      </w:r>
      <w:r w:rsidR="00A93009">
        <w:rPr>
          <w:b/>
          <w:bCs/>
        </w:rPr>
        <w:t xml:space="preserve"> </w:t>
      </w:r>
    </w:p>
    <w:p w14:paraId="331ED9E6" w14:textId="77777777" w:rsidR="00C8738B" w:rsidRDefault="00C8738B" w:rsidP="005718F1">
      <w:pPr>
        <w:rPr>
          <w:b/>
          <w:bCs/>
        </w:rPr>
      </w:pPr>
    </w:p>
    <w:p w14:paraId="72FE6C16" w14:textId="49FCC43B" w:rsidR="00C8738B" w:rsidRPr="00C8738B" w:rsidRDefault="00C8738B" w:rsidP="00C8738B">
      <w:r w:rsidRPr="00C8738B">
        <w:rPr>
          <w:b/>
          <w:bCs/>
        </w:rPr>
        <w:t>Context</w:t>
      </w:r>
      <w:r w:rsidRPr="00C8738B">
        <w:t xml:space="preserve">: 3D NoC systems face challenges such as </w:t>
      </w:r>
      <w:r w:rsidR="00EA7F71" w:rsidRPr="00C8738B">
        <w:t>high-power</w:t>
      </w:r>
      <w:r w:rsidRPr="00C8738B">
        <w:t xml:space="preserve"> density and uneven thermal distribution due to their die-stacked architecture. These issues can lead to decreased reliability and performance.</w:t>
      </w:r>
    </w:p>
    <w:p w14:paraId="4E7E27DE" w14:textId="409D5597" w:rsidR="00C8738B" w:rsidRDefault="00C8738B" w:rsidP="00C8738B">
      <w:r w:rsidRPr="00C8738B">
        <w:rPr>
          <w:b/>
          <w:bCs/>
        </w:rPr>
        <w:t>Objective</w:t>
      </w:r>
      <w:r w:rsidRPr="00C8738B">
        <w:t xml:space="preserve">: The paper aims to develop a routing algorithm that considers both traffic congestion and thermal conditions to enhance the overall performance of 3D </w:t>
      </w:r>
      <w:proofErr w:type="spellStart"/>
      <w:r w:rsidRPr="00C8738B">
        <w:t>NoCs</w:t>
      </w:r>
      <w:proofErr w:type="spellEnd"/>
      <w:r w:rsidRPr="00C8738B">
        <w:t>.</w:t>
      </w:r>
    </w:p>
    <w:p w14:paraId="0E1F7713" w14:textId="77777777" w:rsidR="00675A84" w:rsidRPr="00675A84" w:rsidRDefault="00675A84" w:rsidP="00675A84">
      <w:r w:rsidRPr="00675A84">
        <w:t>The main contribution of this paper is the proposal of a 3D NoC adaptive routing method based on the Q-learning mechanism, called the traffic- and thermal-aware Q-routing algorithm (TTQR). TTQR enhances the traditional Q-routing algorithm by optimizing its overhead area through the cancellation of dedicated links and the simplification of the Q-table. Additionally, it shifts from single-objective optimization to a multi-objective optimization approach.</w:t>
      </w:r>
    </w:p>
    <w:p w14:paraId="6827C175" w14:textId="77777777" w:rsidR="00675A84" w:rsidRPr="00675A84" w:rsidRDefault="00675A84" w:rsidP="00675A84">
      <w:r w:rsidRPr="00675A84">
        <w:t xml:space="preserve">Each router in the system features two tables: the Q1-table, which provides the buffer status of </w:t>
      </w:r>
      <w:proofErr w:type="spellStart"/>
      <w:r w:rsidRPr="00675A84">
        <w:t>neighboring</w:t>
      </w:r>
      <w:proofErr w:type="spellEnd"/>
      <w:r w:rsidRPr="00675A84">
        <w:t xml:space="preserve"> nodes, and the Q2-table, which offers global thermal information updated based on average temperature data from the headers of received packets. The TTQR method is capable of estimating and predicting the network's congestion and temperature conditions, utilizing this information to make informed routing decisions that prioritize less congested paths or regions with lower temperatures.</w:t>
      </w:r>
    </w:p>
    <w:p w14:paraId="5B3E126F" w14:textId="77777777" w:rsidR="00675A84" w:rsidRDefault="00675A84" w:rsidP="00C8738B"/>
    <w:p w14:paraId="38C3AC5E" w14:textId="7D22B66A" w:rsidR="00F24559" w:rsidRDefault="00DB7BF3" w:rsidP="00C8738B">
      <w:pPr>
        <w:rPr>
          <w:b/>
          <w:bCs/>
        </w:rPr>
      </w:pPr>
      <w:r w:rsidRPr="00DB7BF3">
        <w:rPr>
          <w:b/>
          <w:bCs/>
        </w:rPr>
        <w:t>Q-Learning</w:t>
      </w:r>
    </w:p>
    <w:p w14:paraId="1DD217F0" w14:textId="13E20222" w:rsidR="00EB0FAC" w:rsidRPr="00EB0FAC" w:rsidRDefault="00EB0FAC" w:rsidP="00EB0FAC">
      <w:pPr>
        <w:rPr>
          <w:sz w:val="20"/>
          <w:szCs w:val="20"/>
        </w:rPr>
      </w:pPr>
      <w:r w:rsidRPr="00EB0FAC">
        <w:rPr>
          <w:sz w:val="20"/>
          <w:szCs w:val="20"/>
        </w:rPr>
        <w:t xml:space="preserve">Q-learning is a method within the realm of reinforcement learning. In this methodology, a learning agent explores an online environment model to devise an efficient control strategy for specific tasks. A Q-value represents the expected benefit gained from taking action </w:t>
      </w:r>
      <w:r w:rsidR="000D1B84">
        <w:rPr>
          <w:sz w:val="20"/>
          <w:szCs w:val="20"/>
        </w:rPr>
        <w:t>‘</w:t>
      </w:r>
      <w:r w:rsidRPr="00EB0FAC">
        <w:rPr>
          <w:sz w:val="20"/>
          <w:szCs w:val="20"/>
        </w:rPr>
        <w:t>a</w:t>
      </w:r>
      <w:r w:rsidR="000D1B84">
        <w:rPr>
          <w:sz w:val="20"/>
          <w:szCs w:val="20"/>
        </w:rPr>
        <w:t>’</w:t>
      </w:r>
      <w:r w:rsidRPr="00EB0FAC">
        <w:rPr>
          <w:sz w:val="20"/>
          <w:szCs w:val="20"/>
        </w:rPr>
        <w:t xml:space="preserve"> at a particular moment in state </w:t>
      </w:r>
      <w:r w:rsidR="000D1B84">
        <w:rPr>
          <w:sz w:val="20"/>
          <w:szCs w:val="20"/>
        </w:rPr>
        <w:t>‘</w:t>
      </w:r>
      <w:r w:rsidRPr="00EB0FAC">
        <w:rPr>
          <w:sz w:val="20"/>
          <w:szCs w:val="20"/>
        </w:rPr>
        <w:t>s</w:t>
      </w:r>
      <w:r w:rsidR="000D1B84">
        <w:rPr>
          <w:sz w:val="20"/>
          <w:szCs w:val="20"/>
        </w:rPr>
        <w:t>’</w:t>
      </w:r>
      <w:r w:rsidRPr="00EB0FAC">
        <w:rPr>
          <w:sz w:val="20"/>
          <w:szCs w:val="20"/>
        </w:rPr>
        <w:t>. The primary objective of Q-learning is to construct a Q-table, where the rows correspond to states and the columns correspond to actions. The Q-values in this table are continuously updated based on the rewards received from each action, serving as a foundation for determining subsequent actions.</w:t>
      </w:r>
    </w:p>
    <w:p w14:paraId="79C37118" w14:textId="77777777" w:rsidR="00142317" w:rsidRDefault="00142317" w:rsidP="00C8738B">
      <w:pPr>
        <w:rPr>
          <w:sz w:val="20"/>
          <w:szCs w:val="20"/>
        </w:rPr>
      </w:pPr>
    </w:p>
    <w:p w14:paraId="5A384747" w14:textId="08D25D22" w:rsidR="00287B27" w:rsidRDefault="00287B27" w:rsidP="00C8738B">
      <w:pPr>
        <w:rPr>
          <w:b/>
          <w:bCs/>
          <w:sz w:val="20"/>
          <w:szCs w:val="20"/>
        </w:rPr>
      </w:pPr>
      <w:r w:rsidRPr="00287B27">
        <w:rPr>
          <w:b/>
          <w:bCs/>
          <w:sz w:val="20"/>
          <w:szCs w:val="20"/>
        </w:rPr>
        <w:t>Q-Routing</w:t>
      </w:r>
      <w:r w:rsidR="00E051AC">
        <w:rPr>
          <w:b/>
          <w:bCs/>
          <w:sz w:val="20"/>
          <w:szCs w:val="20"/>
        </w:rPr>
        <w:t>:</w:t>
      </w:r>
    </w:p>
    <w:p w14:paraId="3693186B" w14:textId="4BCDAC07" w:rsidR="00E051AC" w:rsidRDefault="00E051AC" w:rsidP="00E051AC">
      <w:pPr>
        <w:rPr>
          <w:sz w:val="20"/>
          <w:szCs w:val="20"/>
        </w:rPr>
      </w:pPr>
      <w:r w:rsidRPr="00E051AC">
        <w:rPr>
          <w:sz w:val="20"/>
          <w:szCs w:val="20"/>
        </w:rPr>
        <w:t>The main idea of Q-routing is to store a Q-table at each router to evaluate the quality of</w:t>
      </w:r>
      <w:r>
        <w:rPr>
          <w:sz w:val="20"/>
          <w:szCs w:val="20"/>
        </w:rPr>
        <w:t xml:space="preserve"> </w:t>
      </w:r>
      <w:r w:rsidRPr="00E051AC">
        <w:rPr>
          <w:sz w:val="20"/>
          <w:szCs w:val="20"/>
        </w:rPr>
        <w:t>the alternative paths. The Q-table stores an estimate of the time taken from each output port</w:t>
      </w:r>
      <w:r>
        <w:rPr>
          <w:sz w:val="20"/>
          <w:szCs w:val="20"/>
        </w:rPr>
        <w:t xml:space="preserve"> </w:t>
      </w:r>
      <w:r w:rsidRPr="00E051AC">
        <w:rPr>
          <w:sz w:val="20"/>
          <w:szCs w:val="20"/>
        </w:rPr>
        <w:t>to the destination node.</w:t>
      </w:r>
    </w:p>
    <w:p w14:paraId="4BA41429" w14:textId="1AADC134" w:rsidR="000A038C" w:rsidRPr="000A038C" w:rsidRDefault="000A038C" w:rsidP="000A038C">
      <w:pPr>
        <w:rPr>
          <w:sz w:val="20"/>
          <w:szCs w:val="20"/>
        </w:rPr>
      </w:pPr>
      <w:r>
        <w:rPr>
          <w:sz w:val="20"/>
          <w:szCs w:val="20"/>
        </w:rPr>
        <w:t>1</w:t>
      </w:r>
      <w:r w:rsidRPr="000A038C">
        <w:rPr>
          <w:sz w:val="20"/>
          <w:szCs w:val="20"/>
        </w:rPr>
        <w:t xml:space="preserve"> </w:t>
      </w:r>
      <w:r w:rsidRPr="000A038C">
        <w:rPr>
          <w:b/>
          <w:bCs/>
          <w:sz w:val="20"/>
          <w:szCs w:val="20"/>
        </w:rPr>
        <w:t>Packet Transmission and Q-table Update</w:t>
      </w:r>
      <w:r w:rsidRPr="000A038C">
        <w:rPr>
          <w:sz w:val="20"/>
          <w:szCs w:val="20"/>
        </w:rPr>
        <w:t xml:space="preserve">: Whenever a router sends a packet to one of its </w:t>
      </w:r>
      <w:proofErr w:type="spellStart"/>
      <w:r w:rsidRPr="000A038C">
        <w:rPr>
          <w:sz w:val="20"/>
          <w:szCs w:val="20"/>
        </w:rPr>
        <w:t>neighboring</w:t>
      </w:r>
      <w:proofErr w:type="spellEnd"/>
      <w:r w:rsidRPr="000A038C">
        <w:rPr>
          <w:sz w:val="20"/>
          <w:szCs w:val="20"/>
        </w:rPr>
        <w:t xml:space="preserve"> routers, it utilizes a Q-table to determine the best possible action (i.e., which </w:t>
      </w:r>
      <w:proofErr w:type="spellStart"/>
      <w:r w:rsidRPr="000A038C">
        <w:rPr>
          <w:sz w:val="20"/>
          <w:szCs w:val="20"/>
        </w:rPr>
        <w:t>neighboring</w:t>
      </w:r>
      <w:proofErr w:type="spellEnd"/>
      <w:r w:rsidRPr="000A038C">
        <w:rPr>
          <w:sz w:val="20"/>
          <w:szCs w:val="20"/>
        </w:rPr>
        <w:t xml:space="preserve"> router to send the packet to). After the transmission, the Q-table is updated using a basic update mechanism. This mechanism typically involves adjusting the Q-value associated with the state-action pair based on the reward received after the action.</w:t>
      </w:r>
    </w:p>
    <w:p w14:paraId="70A639F7" w14:textId="5D1DE089" w:rsidR="000A038C" w:rsidRPr="000A038C" w:rsidRDefault="00B659CD" w:rsidP="000A038C">
      <w:pPr>
        <w:rPr>
          <w:sz w:val="20"/>
          <w:szCs w:val="20"/>
        </w:rPr>
      </w:pPr>
      <w:r>
        <w:rPr>
          <w:sz w:val="20"/>
          <w:szCs w:val="20"/>
        </w:rPr>
        <w:t>2</w:t>
      </w:r>
      <w:r w:rsidRPr="000A038C">
        <w:rPr>
          <w:sz w:val="20"/>
          <w:szCs w:val="20"/>
        </w:rPr>
        <w:t xml:space="preserve"> Learning</w:t>
      </w:r>
      <w:r w:rsidR="000A038C" w:rsidRPr="000A038C">
        <w:rPr>
          <w:b/>
          <w:bCs/>
          <w:sz w:val="20"/>
          <w:szCs w:val="20"/>
        </w:rPr>
        <w:t xml:space="preserve"> Packet Generation</w:t>
      </w:r>
      <w:r w:rsidR="000A038C" w:rsidRPr="000A038C">
        <w:rPr>
          <w:sz w:val="20"/>
          <w:szCs w:val="20"/>
        </w:rPr>
        <w:t>: After successfully transmitting a packet to the downstream node (the next router), the downstream router collects information about the local and global traffic conditions. This information may include metrics such as congestion levels or temperature data, which are vital for optimizing future routing decisions.</w:t>
      </w:r>
    </w:p>
    <w:p w14:paraId="340AA71A" w14:textId="0CAC102B" w:rsidR="000A038C" w:rsidRPr="000A038C" w:rsidRDefault="00B659CD" w:rsidP="000A038C">
      <w:pPr>
        <w:rPr>
          <w:sz w:val="20"/>
          <w:szCs w:val="20"/>
        </w:rPr>
      </w:pPr>
      <w:r>
        <w:rPr>
          <w:sz w:val="20"/>
          <w:szCs w:val="20"/>
        </w:rPr>
        <w:t>3</w:t>
      </w:r>
      <w:r w:rsidRPr="000A038C">
        <w:rPr>
          <w:sz w:val="20"/>
          <w:szCs w:val="20"/>
        </w:rPr>
        <w:t xml:space="preserve"> Return</w:t>
      </w:r>
      <w:r w:rsidR="000A038C" w:rsidRPr="000A038C">
        <w:rPr>
          <w:b/>
          <w:bCs/>
          <w:sz w:val="20"/>
          <w:szCs w:val="20"/>
        </w:rPr>
        <w:t xml:space="preserve"> of the Learning Packet</w:t>
      </w:r>
      <w:r w:rsidR="000A038C" w:rsidRPr="000A038C">
        <w:rPr>
          <w:sz w:val="20"/>
          <w:szCs w:val="20"/>
        </w:rPr>
        <w:t>: The downstream router then generates a learning packet containing the gathered traffic information. This learning packet is sent back to the upstream router (the one that initiated the transmission) via a dedicated link.</w:t>
      </w:r>
    </w:p>
    <w:p w14:paraId="17B9595A" w14:textId="55A45E0D" w:rsidR="000A038C" w:rsidRPr="000A038C" w:rsidRDefault="003530C1" w:rsidP="000A038C">
      <w:pPr>
        <w:rPr>
          <w:sz w:val="20"/>
          <w:szCs w:val="20"/>
        </w:rPr>
      </w:pPr>
      <w:r>
        <w:rPr>
          <w:sz w:val="20"/>
          <w:szCs w:val="20"/>
        </w:rPr>
        <w:lastRenderedPageBreak/>
        <w:t>4</w:t>
      </w:r>
      <w:r w:rsidRPr="000A038C">
        <w:rPr>
          <w:sz w:val="20"/>
          <w:szCs w:val="20"/>
        </w:rPr>
        <w:t xml:space="preserve"> Incorporating</w:t>
      </w:r>
      <w:r w:rsidR="000A038C" w:rsidRPr="000A038C">
        <w:rPr>
          <w:b/>
          <w:bCs/>
          <w:sz w:val="20"/>
          <w:szCs w:val="20"/>
        </w:rPr>
        <w:t xml:space="preserve"> Global Information</w:t>
      </w:r>
      <w:r w:rsidR="000A038C" w:rsidRPr="000A038C">
        <w:rPr>
          <w:sz w:val="20"/>
          <w:szCs w:val="20"/>
        </w:rPr>
        <w:t>: As the upstream router receives the learning packet, it updates its Q-table by incorporating the new global information into its Q-values. This allows the router to refine its understanding of the network conditions and improve its routing decisions over time.</w:t>
      </w:r>
    </w:p>
    <w:p w14:paraId="3CA5A16B" w14:textId="5BF27BBB" w:rsidR="000A038C" w:rsidRPr="000A038C" w:rsidRDefault="003530C1" w:rsidP="000A038C">
      <w:pPr>
        <w:rPr>
          <w:sz w:val="20"/>
          <w:szCs w:val="20"/>
        </w:rPr>
      </w:pPr>
      <w:r>
        <w:rPr>
          <w:sz w:val="20"/>
          <w:szCs w:val="20"/>
        </w:rPr>
        <w:t>5</w:t>
      </w:r>
      <w:r w:rsidRPr="000A038C">
        <w:rPr>
          <w:sz w:val="20"/>
          <w:szCs w:val="20"/>
        </w:rPr>
        <w:t xml:space="preserve"> Gradual</w:t>
      </w:r>
      <w:r w:rsidR="000A038C" w:rsidRPr="000A038C">
        <w:rPr>
          <w:b/>
          <w:bCs/>
          <w:sz w:val="20"/>
          <w:szCs w:val="20"/>
        </w:rPr>
        <w:t xml:space="preserve"> Information Accumulation</w:t>
      </w:r>
      <w:r w:rsidR="000A038C" w:rsidRPr="000A038C">
        <w:rPr>
          <w:sz w:val="20"/>
          <w:szCs w:val="20"/>
        </w:rPr>
        <w:t>: This process of sending packets and returning learning packets allows each router to gradually accumulate more comprehensive global information about the network. As the routers learn from their interactions and share traffic data, they can adapt their routing strategies to better navigate congestion and optimize overall network performance.</w:t>
      </w:r>
    </w:p>
    <w:p w14:paraId="147B5C36" w14:textId="77777777" w:rsidR="000A038C" w:rsidRDefault="000A038C" w:rsidP="00E051AC">
      <w:pPr>
        <w:rPr>
          <w:sz w:val="20"/>
          <w:szCs w:val="20"/>
        </w:rPr>
      </w:pPr>
    </w:p>
    <w:p w14:paraId="5C583924" w14:textId="1ECA4B43" w:rsidR="004A0A47" w:rsidRPr="003C5167" w:rsidRDefault="004A0A47" w:rsidP="00E051AC">
      <w:pPr>
        <w:rPr>
          <w:b/>
          <w:bCs/>
          <w:sz w:val="24"/>
          <w:szCs w:val="24"/>
        </w:rPr>
      </w:pPr>
      <w:r w:rsidRPr="003C5167">
        <w:rPr>
          <w:b/>
          <w:bCs/>
          <w:sz w:val="24"/>
          <w:szCs w:val="24"/>
        </w:rPr>
        <w:t>Traffic- and Thermal-Aware Q-Routing Algorithm (TTQR)</w:t>
      </w:r>
    </w:p>
    <w:p w14:paraId="03ACB76A" w14:textId="0530D6B4" w:rsidR="003C5167" w:rsidRDefault="003C5167" w:rsidP="003C5167">
      <w:pPr>
        <w:pStyle w:val="ListParagraph"/>
        <w:numPr>
          <w:ilvl w:val="0"/>
          <w:numId w:val="1"/>
        </w:numPr>
        <w:rPr>
          <w:sz w:val="20"/>
          <w:szCs w:val="20"/>
        </w:rPr>
      </w:pPr>
      <w:r w:rsidRPr="003C5167">
        <w:rPr>
          <w:sz w:val="20"/>
          <w:szCs w:val="20"/>
        </w:rPr>
        <w:t>Our proposed method is able to balance the network traffic burden by selecting relatively idle output ports or routing directions pointing to low-temperature regions.</w:t>
      </w:r>
    </w:p>
    <w:p w14:paraId="7B1D7340" w14:textId="77304748" w:rsidR="00FF51CB" w:rsidRDefault="007D7820" w:rsidP="007D7820">
      <w:pPr>
        <w:pStyle w:val="ListParagraph"/>
        <w:numPr>
          <w:ilvl w:val="0"/>
          <w:numId w:val="1"/>
        </w:numPr>
        <w:rPr>
          <w:sz w:val="20"/>
          <w:szCs w:val="20"/>
        </w:rPr>
      </w:pPr>
      <w:r w:rsidRPr="007D7820">
        <w:rPr>
          <w:sz w:val="20"/>
          <w:szCs w:val="20"/>
        </w:rPr>
        <w:t xml:space="preserve">The proposed technique employs both traffic and temperature as information for </w:t>
      </w:r>
      <w:proofErr w:type="spellStart"/>
      <w:r w:rsidRPr="007D7820">
        <w:rPr>
          <w:sz w:val="20"/>
          <w:szCs w:val="20"/>
        </w:rPr>
        <w:t>Qrouting</w:t>
      </w:r>
      <w:proofErr w:type="spellEnd"/>
      <w:r>
        <w:rPr>
          <w:sz w:val="20"/>
          <w:szCs w:val="20"/>
        </w:rPr>
        <w:t xml:space="preserve"> </w:t>
      </w:r>
      <w:r w:rsidRPr="007D7820">
        <w:rPr>
          <w:sz w:val="20"/>
          <w:szCs w:val="20"/>
        </w:rPr>
        <w:t>and is therefore called traffic- and thermal-aware Q-routing</w:t>
      </w:r>
    </w:p>
    <w:p w14:paraId="50E264AE" w14:textId="77777777" w:rsidR="00D2753E" w:rsidRPr="00D2753E" w:rsidRDefault="00D2753E" w:rsidP="00D2753E">
      <w:pPr>
        <w:rPr>
          <w:b/>
          <w:bCs/>
          <w:sz w:val="20"/>
          <w:szCs w:val="20"/>
        </w:rPr>
      </w:pPr>
      <w:r w:rsidRPr="00D2753E">
        <w:rPr>
          <w:b/>
          <w:bCs/>
          <w:sz w:val="20"/>
          <w:szCs w:val="20"/>
        </w:rPr>
        <w:t>Step 1: Collecting Deadlock-Free Channel Ports</w:t>
      </w:r>
    </w:p>
    <w:p w14:paraId="183D5390" w14:textId="77777777" w:rsidR="00D2753E" w:rsidRPr="00D2753E" w:rsidRDefault="00D2753E" w:rsidP="00D2753E">
      <w:pPr>
        <w:numPr>
          <w:ilvl w:val="0"/>
          <w:numId w:val="2"/>
        </w:numPr>
        <w:rPr>
          <w:sz w:val="20"/>
          <w:szCs w:val="20"/>
        </w:rPr>
      </w:pPr>
      <w:r w:rsidRPr="00D2753E">
        <w:rPr>
          <w:b/>
          <w:bCs/>
          <w:sz w:val="20"/>
          <w:szCs w:val="20"/>
        </w:rPr>
        <w:t>Routing Function</w:t>
      </w:r>
      <w:r w:rsidRPr="00D2753E">
        <w:rPr>
          <w:sz w:val="20"/>
          <w:szCs w:val="20"/>
        </w:rPr>
        <w:t>: The first step involves gathering a set of available channel ports that can be used to route packets without causing deadlocks. Deadlocks occur when packets are waiting on each other to move, preventing any progress.</w:t>
      </w:r>
    </w:p>
    <w:p w14:paraId="03BB6CEB" w14:textId="77777777" w:rsidR="00D2753E" w:rsidRPr="00D2753E" w:rsidRDefault="00D2753E" w:rsidP="00D2753E">
      <w:pPr>
        <w:numPr>
          <w:ilvl w:val="0"/>
          <w:numId w:val="2"/>
        </w:numPr>
        <w:rPr>
          <w:sz w:val="20"/>
          <w:szCs w:val="20"/>
        </w:rPr>
      </w:pPr>
      <w:r w:rsidRPr="00D2753E">
        <w:rPr>
          <w:b/>
          <w:bCs/>
          <w:sz w:val="20"/>
          <w:szCs w:val="20"/>
        </w:rPr>
        <w:t>Determining the Set Size</w:t>
      </w:r>
      <w:r w:rsidRPr="00D2753E">
        <w:rPr>
          <w:sz w:val="20"/>
          <w:szCs w:val="20"/>
        </w:rPr>
        <w:t>: The number of ports included in this set is based on the relative positions of the current node (the router sending the packet) and the destination node (the router receiving the packet). This ensures that only valid and accessible routing options are considered.</w:t>
      </w:r>
    </w:p>
    <w:p w14:paraId="484E304A" w14:textId="77777777" w:rsidR="00D2753E" w:rsidRPr="00D2753E" w:rsidRDefault="00D2753E" w:rsidP="00D2753E">
      <w:pPr>
        <w:rPr>
          <w:b/>
          <w:bCs/>
          <w:sz w:val="20"/>
          <w:szCs w:val="20"/>
        </w:rPr>
      </w:pPr>
      <w:r w:rsidRPr="00D2753E">
        <w:rPr>
          <w:b/>
          <w:bCs/>
          <w:sz w:val="20"/>
          <w:szCs w:val="20"/>
        </w:rPr>
        <w:t>Step 2: Selection Function Based on Q-Learning</w:t>
      </w:r>
    </w:p>
    <w:p w14:paraId="7A9F5435" w14:textId="77777777" w:rsidR="00D2753E" w:rsidRPr="00D2753E" w:rsidRDefault="00D2753E" w:rsidP="00D2753E">
      <w:pPr>
        <w:numPr>
          <w:ilvl w:val="0"/>
          <w:numId w:val="3"/>
        </w:numPr>
        <w:rPr>
          <w:sz w:val="20"/>
          <w:szCs w:val="20"/>
        </w:rPr>
      </w:pPr>
      <w:r w:rsidRPr="00D2753E">
        <w:rPr>
          <w:b/>
          <w:bCs/>
          <w:sz w:val="20"/>
          <w:szCs w:val="20"/>
        </w:rPr>
        <w:t>Q-Learning Mechanism</w:t>
      </w:r>
      <w:r w:rsidRPr="00D2753E">
        <w:rPr>
          <w:sz w:val="20"/>
          <w:szCs w:val="20"/>
        </w:rPr>
        <w:t>: The second step introduces a selection function that utilizes Q-learning to choose the best path from the available deadlock-free channels. This involves using two Q-tables:</w:t>
      </w:r>
    </w:p>
    <w:p w14:paraId="4D6E607A" w14:textId="77777777" w:rsidR="00D2753E" w:rsidRPr="00D2753E" w:rsidRDefault="00D2753E" w:rsidP="00D2753E">
      <w:pPr>
        <w:numPr>
          <w:ilvl w:val="1"/>
          <w:numId w:val="3"/>
        </w:numPr>
        <w:rPr>
          <w:sz w:val="20"/>
          <w:szCs w:val="20"/>
        </w:rPr>
      </w:pPr>
      <w:r w:rsidRPr="00D2753E">
        <w:rPr>
          <w:b/>
          <w:bCs/>
          <w:sz w:val="20"/>
          <w:szCs w:val="20"/>
        </w:rPr>
        <w:t>Q1-table</w:t>
      </w:r>
      <w:r w:rsidRPr="00D2753E">
        <w:rPr>
          <w:sz w:val="20"/>
          <w:szCs w:val="20"/>
        </w:rPr>
        <w:t xml:space="preserve">: This table maintains local traffic status information for </w:t>
      </w:r>
      <w:proofErr w:type="spellStart"/>
      <w:r w:rsidRPr="00D2753E">
        <w:rPr>
          <w:sz w:val="20"/>
          <w:szCs w:val="20"/>
        </w:rPr>
        <w:t>neighboring</w:t>
      </w:r>
      <w:proofErr w:type="spellEnd"/>
      <w:r w:rsidRPr="00D2753E">
        <w:rPr>
          <w:sz w:val="20"/>
          <w:szCs w:val="20"/>
        </w:rPr>
        <w:t xml:space="preserve"> routers.</w:t>
      </w:r>
    </w:p>
    <w:p w14:paraId="1E77FF77" w14:textId="77777777" w:rsidR="00D2753E" w:rsidRPr="00D2753E" w:rsidRDefault="00D2753E" w:rsidP="00D2753E">
      <w:pPr>
        <w:numPr>
          <w:ilvl w:val="1"/>
          <w:numId w:val="3"/>
        </w:numPr>
        <w:rPr>
          <w:sz w:val="20"/>
          <w:szCs w:val="20"/>
        </w:rPr>
      </w:pPr>
      <w:r w:rsidRPr="00D2753E">
        <w:rPr>
          <w:b/>
          <w:bCs/>
          <w:sz w:val="20"/>
          <w:szCs w:val="20"/>
        </w:rPr>
        <w:t>Q2-table</w:t>
      </w:r>
      <w:r w:rsidRPr="00D2753E">
        <w:rPr>
          <w:sz w:val="20"/>
          <w:szCs w:val="20"/>
        </w:rPr>
        <w:t>: This table holds global thermal information about the network, helping to identify areas of potential congestion or overheating.</w:t>
      </w:r>
    </w:p>
    <w:p w14:paraId="7C903538" w14:textId="77777777" w:rsidR="00D2753E" w:rsidRPr="00D2753E" w:rsidRDefault="00D2753E" w:rsidP="00D2753E">
      <w:pPr>
        <w:numPr>
          <w:ilvl w:val="0"/>
          <w:numId w:val="3"/>
        </w:numPr>
        <w:rPr>
          <w:sz w:val="20"/>
          <w:szCs w:val="20"/>
        </w:rPr>
      </w:pPr>
      <w:r w:rsidRPr="00D2753E">
        <w:rPr>
          <w:b/>
          <w:bCs/>
          <w:sz w:val="20"/>
          <w:szCs w:val="20"/>
        </w:rPr>
        <w:t>Update Rules</w:t>
      </w:r>
      <w:r w:rsidRPr="00D2753E">
        <w:rPr>
          <w:sz w:val="20"/>
          <w:szCs w:val="20"/>
        </w:rPr>
        <w:t>: The update mechanisms for these Q-tables are defined, allowing routers to adjust their Q-values based on the traffic and thermal conditions they encounter during packet transmission.</w:t>
      </w:r>
    </w:p>
    <w:p w14:paraId="1A69DE6D" w14:textId="77777777" w:rsidR="00D2753E" w:rsidRDefault="00D2753E" w:rsidP="00D2753E">
      <w:pPr>
        <w:rPr>
          <w:sz w:val="20"/>
          <w:szCs w:val="20"/>
        </w:rPr>
      </w:pPr>
    </w:p>
    <w:p w14:paraId="08354767" w14:textId="42FA5D08" w:rsidR="00DF72F1" w:rsidRDefault="00253D17" w:rsidP="00D2753E">
      <w:pPr>
        <w:rPr>
          <w:b/>
          <w:bCs/>
          <w:sz w:val="20"/>
          <w:szCs w:val="20"/>
        </w:rPr>
      </w:pPr>
      <w:r w:rsidRPr="00253D17">
        <w:rPr>
          <w:b/>
          <w:bCs/>
          <w:sz w:val="20"/>
          <w:szCs w:val="20"/>
        </w:rPr>
        <w:t xml:space="preserve">Routing </w:t>
      </w:r>
      <w:r w:rsidR="00B86D80" w:rsidRPr="00253D17">
        <w:rPr>
          <w:b/>
          <w:bCs/>
          <w:sz w:val="20"/>
          <w:szCs w:val="20"/>
        </w:rPr>
        <w:t>Function</w:t>
      </w:r>
      <w:r w:rsidR="00B86D80">
        <w:rPr>
          <w:b/>
          <w:bCs/>
          <w:sz w:val="20"/>
          <w:szCs w:val="20"/>
        </w:rPr>
        <w:t>:</w:t>
      </w:r>
      <w:r>
        <w:rPr>
          <w:b/>
          <w:bCs/>
          <w:sz w:val="20"/>
          <w:szCs w:val="20"/>
        </w:rPr>
        <w:t xml:space="preserve"> </w:t>
      </w:r>
    </w:p>
    <w:p w14:paraId="6134CA80" w14:textId="77777777" w:rsidR="008503D6" w:rsidRPr="008503D6" w:rsidRDefault="008503D6" w:rsidP="008503D6">
      <w:pPr>
        <w:rPr>
          <w:sz w:val="20"/>
          <w:szCs w:val="20"/>
        </w:rPr>
      </w:pPr>
      <w:r w:rsidRPr="008503D6">
        <w:rPr>
          <w:sz w:val="20"/>
          <w:szCs w:val="20"/>
        </w:rPr>
        <w:t xml:space="preserve">In the Traffic- and Thermal-Aware Q-Routing (TTQR) algorithm, the </w:t>
      </w:r>
      <w:r w:rsidRPr="008503D6">
        <w:rPr>
          <w:b/>
          <w:bCs/>
          <w:sz w:val="20"/>
          <w:szCs w:val="20"/>
        </w:rPr>
        <w:t>Routing Function</w:t>
      </w:r>
      <w:r w:rsidRPr="008503D6">
        <w:rPr>
          <w:sz w:val="20"/>
          <w:szCs w:val="20"/>
        </w:rPr>
        <w:t xml:space="preserve"> is responsible for identifying deadlock-free paths to route packets while avoiding congested or overheated areas. Here's a breakdown of the process:</w:t>
      </w:r>
    </w:p>
    <w:p w14:paraId="414973B5" w14:textId="77777777" w:rsidR="008503D6" w:rsidRPr="008503D6" w:rsidRDefault="008503D6" w:rsidP="008503D6">
      <w:pPr>
        <w:rPr>
          <w:b/>
          <w:bCs/>
          <w:sz w:val="20"/>
          <w:szCs w:val="20"/>
        </w:rPr>
      </w:pPr>
      <w:r w:rsidRPr="008503D6">
        <w:rPr>
          <w:b/>
          <w:bCs/>
          <w:sz w:val="20"/>
          <w:szCs w:val="20"/>
        </w:rPr>
        <w:t>Step 1: Identifying Throttled Nodes and Deadlock-Free Directions</w:t>
      </w:r>
    </w:p>
    <w:p w14:paraId="39E8AD1D" w14:textId="77777777" w:rsidR="008503D6" w:rsidRPr="008503D6" w:rsidRDefault="008503D6" w:rsidP="008503D6">
      <w:pPr>
        <w:numPr>
          <w:ilvl w:val="0"/>
          <w:numId w:val="4"/>
        </w:numPr>
        <w:rPr>
          <w:sz w:val="20"/>
          <w:szCs w:val="20"/>
        </w:rPr>
      </w:pPr>
      <w:r w:rsidRPr="008503D6">
        <w:rPr>
          <w:b/>
          <w:bCs/>
          <w:sz w:val="20"/>
          <w:szCs w:val="20"/>
        </w:rPr>
        <w:t>Throttled Nodes</w:t>
      </w:r>
      <w:r w:rsidRPr="008503D6">
        <w:rPr>
          <w:sz w:val="20"/>
          <w:szCs w:val="20"/>
        </w:rPr>
        <w:t xml:space="preserve">: Throttled nodes are those with high congestion or excessive temperature, making them inefficient for routing. The algorithm first identifies such nodes in the </w:t>
      </w:r>
      <w:r w:rsidRPr="008503D6">
        <w:rPr>
          <w:b/>
          <w:bCs/>
          <w:sz w:val="20"/>
          <w:szCs w:val="20"/>
        </w:rPr>
        <w:t>minimum area</w:t>
      </w:r>
      <w:r w:rsidRPr="008503D6">
        <w:rPr>
          <w:sz w:val="20"/>
          <w:szCs w:val="20"/>
        </w:rPr>
        <w:t xml:space="preserve"> surrounding the current node.</w:t>
      </w:r>
    </w:p>
    <w:p w14:paraId="2E45FA84" w14:textId="77777777" w:rsidR="008503D6" w:rsidRPr="008503D6" w:rsidRDefault="008503D6" w:rsidP="008503D6">
      <w:pPr>
        <w:numPr>
          <w:ilvl w:val="0"/>
          <w:numId w:val="4"/>
        </w:numPr>
        <w:rPr>
          <w:sz w:val="20"/>
          <w:szCs w:val="20"/>
        </w:rPr>
      </w:pPr>
      <w:r w:rsidRPr="008503D6">
        <w:rPr>
          <w:b/>
          <w:bCs/>
          <w:sz w:val="20"/>
          <w:szCs w:val="20"/>
        </w:rPr>
        <w:t>Deadlock-Free Routing</w:t>
      </w:r>
      <w:r w:rsidRPr="008503D6">
        <w:rPr>
          <w:sz w:val="20"/>
          <w:szCs w:val="20"/>
        </w:rPr>
        <w:t xml:space="preserve">: The function aims to select routing directions that prevent deadlock. If the available paths are limited due to throttled nodes, the flexibility of selecting alternative paths diminishes. However, TTQR provides alternative deadlock-free paths using the </w:t>
      </w:r>
      <w:r w:rsidRPr="008503D6">
        <w:rPr>
          <w:b/>
          <w:bCs/>
          <w:sz w:val="20"/>
          <w:szCs w:val="20"/>
        </w:rPr>
        <w:t>odd-even turn model</w:t>
      </w:r>
      <w:r w:rsidRPr="008503D6">
        <w:rPr>
          <w:sz w:val="20"/>
          <w:szCs w:val="20"/>
        </w:rPr>
        <w:t xml:space="preserve"> </w:t>
      </w:r>
      <w:r w:rsidRPr="008503D6">
        <w:rPr>
          <w:sz w:val="20"/>
          <w:szCs w:val="20"/>
        </w:rPr>
        <w:lastRenderedPageBreak/>
        <w:t xml:space="preserve">for horizontal routing and a </w:t>
      </w:r>
      <w:r w:rsidRPr="008503D6">
        <w:rPr>
          <w:b/>
          <w:bCs/>
          <w:sz w:val="20"/>
          <w:szCs w:val="20"/>
        </w:rPr>
        <w:t>downward routing scheme</w:t>
      </w:r>
      <w:r w:rsidRPr="008503D6">
        <w:rPr>
          <w:sz w:val="20"/>
          <w:szCs w:val="20"/>
        </w:rPr>
        <w:t xml:space="preserve"> for inter-layer routing (between layers of a 3D network).</w:t>
      </w:r>
    </w:p>
    <w:p w14:paraId="4DA870A5" w14:textId="77777777" w:rsidR="008503D6" w:rsidRPr="008503D6" w:rsidRDefault="008503D6" w:rsidP="008503D6">
      <w:pPr>
        <w:rPr>
          <w:b/>
          <w:bCs/>
          <w:sz w:val="20"/>
          <w:szCs w:val="20"/>
        </w:rPr>
      </w:pPr>
      <w:r w:rsidRPr="008503D6">
        <w:rPr>
          <w:b/>
          <w:bCs/>
          <w:sz w:val="20"/>
          <w:szCs w:val="20"/>
        </w:rPr>
        <w:t>Step 2: Intra-Layer and Inter-Layer Routing</w:t>
      </w:r>
    </w:p>
    <w:p w14:paraId="51F649D9" w14:textId="77777777" w:rsidR="008503D6" w:rsidRPr="008503D6" w:rsidRDefault="008503D6" w:rsidP="008503D6">
      <w:pPr>
        <w:numPr>
          <w:ilvl w:val="0"/>
          <w:numId w:val="5"/>
        </w:numPr>
        <w:rPr>
          <w:sz w:val="20"/>
          <w:szCs w:val="20"/>
        </w:rPr>
      </w:pPr>
      <w:r w:rsidRPr="008503D6">
        <w:rPr>
          <w:b/>
          <w:bCs/>
          <w:sz w:val="20"/>
          <w:szCs w:val="20"/>
        </w:rPr>
        <w:t>Horizontal (Intra-Layer) Routing</w:t>
      </w:r>
      <w:r w:rsidRPr="008503D6">
        <w:rPr>
          <w:sz w:val="20"/>
          <w:szCs w:val="20"/>
        </w:rPr>
        <w:t>: The odd-even turn model is used for lateral (within the same layer) routing to prevent deadlocks in horizontal paths.</w:t>
      </w:r>
    </w:p>
    <w:p w14:paraId="707BF6DA" w14:textId="77777777" w:rsidR="008503D6" w:rsidRPr="008503D6" w:rsidRDefault="008503D6" w:rsidP="008503D6">
      <w:pPr>
        <w:numPr>
          <w:ilvl w:val="0"/>
          <w:numId w:val="5"/>
        </w:numPr>
        <w:rPr>
          <w:sz w:val="20"/>
          <w:szCs w:val="20"/>
        </w:rPr>
      </w:pPr>
      <w:r w:rsidRPr="008503D6">
        <w:rPr>
          <w:b/>
          <w:bCs/>
          <w:sz w:val="20"/>
          <w:szCs w:val="20"/>
        </w:rPr>
        <w:t>Vertical (Inter-Layer) Routing</w:t>
      </w:r>
      <w:r w:rsidRPr="008503D6">
        <w:rPr>
          <w:sz w:val="20"/>
          <w:szCs w:val="20"/>
        </w:rPr>
        <w:t xml:space="preserve">: Vertical routing uses a </w:t>
      </w:r>
      <w:r w:rsidRPr="008503D6">
        <w:rPr>
          <w:b/>
          <w:bCs/>
          <w:sz w:val="20"/>
          <w:szCs w:val="20"/>
        </w:rPr>
        <w:t>downward scheme</w:t>
      </w:r>
      <w:r w:rsidRPr="008503D6">
        <w:rPr>
          <w:sz w:val="20"/>
          <w:szCs w:val="20"/>
        </w:rPr>
        <w:t xml:space="preserve"> to avoid routing conflicts between layers. This reduces the chances of deadlock by ensuring that there are no circular dependencies between horizontal and vertical directions.</w:t>
      </w:r>
    </w:p>
    <w:p w14:paraId="5EB9EE0C" w14:textId="77777777" w:rsidR="008503D6" w:rsidRPr="008503D6" w:rsidRDefault="008503D6" w:rsidP="008503D6">
      <w:pPr>
        <w:rPr>
          <w:b/>
          <w:bCs/>
          <w:sz w:val="20"/>
          <w:szCs w:val="20"/>
        </w:rPr>
      </w:pPr>
      <w:r w:rsidRPr="008503D6">
        <w:rPr>
          <w:b/>
          <w:bCs/>
          <w:sz w:val="20"/>
          <w:szCs w:val="20"/>
        </w:rPr>
        <w:t>Step 3: Flowchart Logic (Figure 1)</w:t>
      </w:r>
    </w:p>
    <w:p w14:paraId="1DEE2F15" w14:textId="77777777" w:rsidR="008503D6" w:rsidRPr="008503D6" w:rsidRDefault="008503D6" w:rsidP="008503D6">
      <w:pPr>
        <w:numPr>
          <w:ilvl w:val="0"/>
          <w:numId w:val="6"/>
        </w:numPr>
        <w:rPr>
          <w:sz w:val="20"/>
          <w:szCs w:val="20"/>
        </w:rPr>
      </w:pPr>
      <w:r w:rsidRPr="008503D6">
        <w:rPr>
          <w:sz w:val="20"/>
          <w:szCs w:val="20"/>
        </w:rPr>
        <w:t xml:space="preserve">The algorithm starts by checking if the </w:t>
      </w:r>
      <w:r w:rsidRPr="008503D6">
        <w:rPr>
          <w:b/>
          <w:bCs/>
          <w:sz w:val="20"/>
          <w:szCs w:val="20"/>
        </w:rPr>
        <w:t>destination node (Nd)</w:t>
      </w:r>
      <w:r w:rsidRPr="008503D6">
        <w:rPr>
          <w:sz w:val="20"/>
          <w:szCs w:val="20"/>
        </w:rPr>
        <w:t xml:space="preserve"> is throttled. If it is not, the algorithm compares the x and y coordinates of the </w:t>
      </w:r>
      <w:r w:rsidRPr="008503D6">
        <w:rPr>
          <w:b/>
          <w:bCs/>
          <w:sz w:val="20"/>
          <w:szCs w:val="20"/>
        </w:rPr>
        <w:t>current node (Ns)</w:t>
      </w:r>
      <w:r w:rsidRPr="008503D6">
        <w:rPr>
          <w:sz w:val="20"/>
          <w:szCs w:val="20"/>
        </w:rPr>
        <w:t xml:space="preserve"> with Nd.</w:t>
      </w:r>
    </w:p>
    <w:p w14:paraId="5591019C" w14:textId="77777777" w:rsidR="008503D6" w:rsidRPr="008503D6" w:rsidRDefault="008503D6" w:rsidP="008503D6">
      <w:pPr>
        <w:numPr>
          <w:ilvl w:val="0"/>
          <w:numId w:val="6"/>
        </w:numPr>
        <w:rPr>
          <w:sz w:val="20"/>
          <w:szCs w:val="20"/>
        </w:rPr>
      </w:pPr>
      <w:r w:rsidRPr="008503D6">
        <w:rPr>
          <w:sz w:val="20"/>
          <w:szCs w:val="20"/>
        </w:rPr>
        <w:t>If the coordinates are the same, the algorithm considers vertical routing. Otherwise, it divides routing into horizontal directions and downward routing.</w:t>
      </w:r>
    </w:p>
    <w:p w14:paraId="36F7945D" w14:textId="77777777" w:rsidR="008503D6" w:rsidRPr="008503D6" w:rsidRDefault="008503D6" w:rsidP="008503D6">
      <w:pPr>
        <w:numPr>
          <w:ilvl w:val="0"/>
          <w:numId w:val="6"/>
        </w:numPr>
        <w:rPr>
          <w:sz w:val="20"/>
          <w:szCs w:val="20"/>
        </w:rPr>
      </w:pPr>
      <w:r w:rsidRPr="008503D6">
        <w:rPr>
          <w:b/>
          <w:bCs/>
          <w:sz w:val="20"/>
          <w:szCs w:val="20"/>
        </w:rPr>
        <w:t>Path Selection</w:t>
      </w:r>
      <w:r w:rsidRPr="008503D6">
        <w:rPr>
          <w:sz w:val="20"/>
          <w:szCs w:val="20"/>
        </w:rPr>
        <w:t xml:space="preserve">: If there are no throttled nodes in the minimum region, the routing function ensures </w:t>
      </w:r>
      <w:r w:rsidRPr="008503D6">
        <w:rPr>
          <w:b/>
          <w:bCs/>
          <w:sz w:val="20"/>
          <w:szCs w:val="20"/>
        </w:rPr>
        <w:t>path diversity</w:t>
      </w:r>
      <w:r w:rsidRPr="008503D6">
        <w:rPr>
          <w:sz w:val="20"/>
          <w:szCs w:val="20"/>
        </w:rPr>
        <w:t xml:space="preserve"> by selecting multiple routable directions. If throttled nodes are detected, the routing switches to downward paths to avoid those areas.</w:t>
      </w:r>
    </w:p>
    <w:p w14:paraId="530393B1" w14:textId="77777777" w:rsidR="008503D6" w:rsidRPr="008503D6" w:rsidRDefault="008503D6" w:rsidP="008503D6">
      <w:pPr>
        <w:rPr>
          <w:b/>
          <w:bCs/>
          <w:sz w:val="20"/>
          <w:szCs w:val="20"/>
        </w:rPr>
      </w:pPr>
      <w:r w:rsidRPr="008503D6">
        <w:rPr>
          <w:b/>
          <w:bCs/>
          <w:sz w:val="20"/>
          <w:szCs w:val="20"/>
        </w:rPr>
        <w:t>Step 4: Preventing Circular Dependencies</w:t>
      </w:r>
    </w:p>
    <w:p w14:paraId="4B45DA52" w14:textId="77777777" w:rsidR="008503D6" w:rsidRPr="008503D6" w:rsidRDefault="008503D6" w:rsidP="008503D6">
      <w:pPr>
        <w:numPr>
          <w:ilvl w:val="0"/>
          <w:numId w:val="7"/>
        </w:numPr>
        <w:rPr>
          <w:sz w:val="20"/>
          <w:szCs w:val="20"/>
        </w:rPr>
      </w:pPr>
      <w:r w:rsidRPr="008503D6">
        <w:rPr>
          <w:sz w:val="20"/>
          <w:szCs w:val="20"/>
        </w:rPr>
        <w:t xml:space="preserve">To avoid deadlocks, TTQR prohibits </w:t>
      </w:r>
      <w:r w:rsidRPr="008503D6">
        <w:rPr>
          <w:b/>
          <w:bCs/>
          <w:sz w:val="20"/>
          <w:szCs w:val="20"/>
        </w:rPr>
        <w:t>upward routing followed by lateral routing</w:t>
      </w:r>
      <w:r w:rsidRPr="008503D6">
        <w:rPr>
          <w:sz w:val="20"/>
          <w:szCs w:val="20"/>
        </w:rPr>
        <w:t>, which could create circular dependencies between intra-layer and inter-layer routing.</w:t>
      </w:r>
    </w:p>
    <w:p w14:paraId="51D560A4" w14:textId="77777777" w:rsidR="008503D6" w:rsidRPr="008503D6" w:rsidRDefault="008503D6" w:rsidP="008503D6">
      <w:pPr>
        <w:numPr>
          <w:ilvl w:val="0"/>
          <w:numId w:val="7"/>
        </w:numPr>
        <w:rPr>
          <w:sz w:val="20"/>
          <w:szCs w:val="20"/>
        </w:rPr>
      </w:pPr>
      <w:r w:rsidRPr="008503D6">
        <w:rPr>
          <w:b/>
          <w:bCs/>
          <w:sz w:val="20"/>
          <w:szCs w:val="20"/>
        </w:rPr>
        <w:t>Upward routing</w:t>
      </w:r>
      <w:r w:rsidRPr="008503D6">
        <w:rPr>
          <w:sz w:val="20"/>
          <w:szCs w:val="20"/>
        </w:rPr>
        <w:t xml:space="preserve"> is only allowed when the x and y coordinates of the current node and destination node are the same, and the z-coordinate of the destination is smaller than that of the current node.</w:t>
      </w:r>
    </w:p>
    <w:p w14:paraId="01E96027" w14:textId="77777777" w:rsidR="008503D6" w:rsidRPr="008503D6" w:rsidRDefault="008503D6" w:rsidP="008503D6">
      <w:pPr>
        <w:rPr>
          <w:b/>
          <w:bCs/>
          <w:sz w:val="20"/>
          <w:szCs w:val="20"/>
        </w:rPr>
      </w:pPr>
      <w:r w:rsidRPr="008503D6">
        <w:rPr>
          <w:b/>
          <w:bCs/>
          <w:sz w:val="20"/>
          <w:szCs w:val="20"/>
        </w:rPr>
        <w:t>Key Points:</w:t>
      </w:r>
    </w:p>
    <w:p w14:paraId="711A7335" w14:textId="77777777" w:rsidR="008503D6" w:rsidRPr="008503D6" w:rsidRDefault="008503D6" w:rsidP="008503D6">
      <w:pPr>
        <w:numPr>
          <w:ilvl w:val="0"/>
          <w:numId w:val="8"/>
        </w:numPr>
        <w:rPr>
          <w:sz w:val="20"/>
          <w:szCs w:val="20"/>
        </w:rPr>
      </w:pPr>
      <w:r w:rsidRPr="008503D6">
        <w:rPr>
          <w:b/>
          <w:bCs/>
          <w:sz w:val="20"/>
          <w:szCs w:val="20"/>
        </w:rPr>
        <w:t>Adaptive Routing</w:t>
      </w:r>
      <w:r w:rsidRPr="008503D6">
        <w:rPr>
          <w:sz w:val="20"/>
          <w:szCs w:val="20"/>
        </w:rPr>
        <w:t>: TTQR adapts the routing strategy depending on traffic and thermal conditions to optimize performance, especially when the current node lies above a throttled layer.</w:t>
      </w:r>
    </w:p>
    <w:p w14:paraId="1EC2BD8E" w14:textId="77777777" w:rsidR="008503D6" w:rsidRPr="008503D6" w:rsidRDefault="008503D6" w:rsidP="008503D6">
      <w:pPr>
        <w:numPr>
          <w:ilvl w:val="0"/>
          <w:numId w:val="8"/>
        </w:numPr>
        <w:rPr>
          <w:sz w:val="20"/>
          <w:szCs w:val="20"/>
        </w:rPr>
      </w:pPr>
      <w:r w:rsidRPr="008503D6">
        <w:rPr>
          <w:b/>
          <w:bCs/>
          <w:sz w:val="20"/>
          <w:szCs w:val="20"/>
        </w:rPr>
        <w:t>Reduced Complexity</w:t>
      </w:r>
      <w:r w:rsidRPr="008503D6">
        <w:rPr>
          <w:sz w:val="20"/>
          <w:szCs w:val="20"/>
        </w:rPr>
        <w:t xml:space="preserve">: The algorithm only searches the </w:t>
      </w:r>
      <w:r w:rsidRPr="008503D6">
        <w:rPr>
          <w:b/>
          <w:bCs/>
          <w:sz w:val="20"/>
          <w:szCs w:val="20"/>
        </w:rPr>
        <w:t>minimum region</w:t>
      </w:r>
      <w:r w:rsidRPr="008503D6">
        <w:rPr>
          <w:sz w:val="20"/>
          <w:szCs w:val="20"/>
        </w:rPr>
        <w:t xml:space="preserve"> for possible paths, reducing computational overhead (O(4N) complexity).</w:t>
      </w:r>
    </w:p>
    <w:p w14:paraId="2FEEC063" w14:textId="77777777" w:rsidR="008503D6" w:rsidRPr="008503D6" w:rsidRDefault="008503D6" w:rsidP="008503D6">
      <w:pPr>
        <w:rPr>
          <w:sz w:val="20"/>
          <w:szCs w:val="20"/>
        </w:rPr>
      </w:pPr>
      <w:r w:rsidRPr="008503D6">
        <w:rPr>
          <w:sz w:val="20"/>
          <w:szCs w:val="20"/>
        </w:rPr>
        <w:t>In summary, TTQR's routing function dynamically selects deadlock-free paths by considering both congestion and thermal states, balancing traffic across the 3D NoC while avoiding hotspots and ensuring efficiency.</w:t>
      </w:r>
    </w:p>
    <w:p w14:paraId="75575A99" w14:textId="27670859" w:rsidR="008503D6" w:rsidRDefault="008503D6" w:rsidP="008503D6">
      <w:pPr>
        <w:rPr>
          <w:sz w:val="20"/>
          <w:szCs w:val="20"/>
        </w:rPr>
      </w:pPr>
    </w:p>
    <w:p w14:paraId="40C22145" w14:textId="2BD6A8B2" w:rsidR="001A68F5" w:rsidRPr="008503D6" w:rsidRDefault="001A68F5" w:rsidP="008503D6">
      <w:pPr>
        <w:rPr>
          <w:sz w:val="24"/>
          <w:szCs w:val="24"/>
        </w:rPr>
      </w:pPr>
      <w:r w:rsidRPr="00547347">
        <w:rPr>
          <w:b/>
          <w:bCs/>
          <w:sz w:val="24"/>
          <w:szCs w:val="24"/>
        </w:rPr>
        <w:t xml:space="preserve">Selection </w:t>
      </w:r>
      <w:r w:rsidR="00643D70" w:rsidRPr="00547347">
        <w:rPr>
          <w:b/>
          <w:bCs/>
          <w:sz w:val="24"/>
          <w:szCs w:val="24"/>
        </w:rPr>
        <w:t>Function:</w:t>
      </w:r>
      <w:r w:rsidR="00017C8A" w:rsidRPr="00547347">
        <w:rPr>
          <w:b/>
          <w:bCs/>
          <w:sz w:val="24"/>
          <w:szCs w:val="24"/>
        </w:rPr>
        <w:t xml:space="preserve"> </w:t>
      </w:r>
    </w:p>
    <w:p w14:paraId="16D9A9DD" w14:textId="77777777" w:rsidR="007E1414" w:rsidRPr="007E1414" w:rsidRDefault="007E1414" w:rsidP="007E1414">
      <w:pPr>
        <w:rPr>
          <w:sz w:val="20"/>
          <w:szCs w:val="20"/>
        </w:rPr>
      </w:pPr>
      <w:r w:rsidRPr="007E1414">
        <w:rPr>
          <w:sz w:val="20"/>
          <w:szCs w:val="20"/>
        </w:rPr>
        <w:t xml:space="preserve">In the </w:t>
      </w:r>
      <w:r w:rsidRPr="007E1414">
        <w:rPr>
          <w:b/>
          <w:bCs/>
          <w:sz w:val="20"/>
          <w:szCs w:val="20"/>
        </w:rPr>
        <w:t>Selection Function</w:t>
      </w:r>
      <w:r w:rsidRPr="007E1414">
        <w:rPr>
          <w:sz w:val="20"/>
          <w:szCs w:val="20"/>
        </w:rPr>
        <w:t xml:space="preserve"> of the TTQR algorithm, the goal is to select the best routing direction based on the traffic and temperature conditions in the network. This decision is made using the information stored in </w:t>
      </w:r>
      <w:r w:rsidRPr="007E1414">
        <w:rPr>
          <w:b/>
          <w:bCs/>
          <w:sz w:val="20"/>
          <w:szCs w:val="20"/>
        </w:rPr>
        <w:t>Q-tables</w:t>
      </w:r>
      <w:r w:rsidRPr="007E1414">
        <w:rPr>
          <w:sz w:val="20"/>
          <w:szCs w:val="20"/>
        </w:rPr>
        <w:t>.</w:t>
      </w:r>
    </w:p>
    <w:p w14:paraId="37565050" w14:textId="77777777" w:rsidR="007E1414" w:rsidRPr="007E1414" w:rsidRDefault="007E1414" w:rsidP="007E1414">
      <w:pPr>
        <w:rPr>
          <w:b/>
          <w:bCs/>
          <w:sz w:val="20"/>
          <w:szCs w:val="20"/>
        </w:rPr>
      </w:pPr>
      <w:r w:rsidRPr="007E1414">
        <w:rPr>
          <w:b/>
          <w:bCs/>
          <w:sz w:val="20"/>
          <w:szCs w:val="20"/>
        </w:rPr>
        <w:t>Key Points:</w:t>
      </w:r>
    </w:p>
    <w:p w14:paraId="0553DC6A" w14:textId="77777777" w:rsidR="007E1414" w:rsidRPr="007E1414" w:rsidRDefault="007E1414" w:rsidP="007E1414">
      <w:pPr>
        <w:numPr>
          <w:ilvl w:val="0"/>
          <w:numId w:val="9"/>
        </w:numPr>
        <w:rPr>
          <w:sz w:val="20"/>
          <w:szCs w:val="20"/>
        </w:rPr>
      </w:pPr>
      <w:r w:rsidRPr="007E1414">
        <w:rPr>
          <w:b/>
          <w:bCs/>
          <w:sz w:val="20"/>
          <w:szCs w:val="20"/>
        </w:rPr>
        <w:t>Purpose</w:t>
      </w:r>
      <w:r w:rsidRPr="007E1414">
        <w:rPr>
          <w:sz w:val="20"/>
          <w:szCs w:val="20"/>
        </w:rPr>
        <w:t xml:space="preserve">: The selection function aims to choose a routing direction that leads to a </w:t>
      </w:r>
      <w:r w:rsidRPr="007E1414">
        <w:rPr>
          <w:b/>
          <w:bCs/>
          <w:sz w:val="20"/>
          <w:szCs w:val="20"/>
        </w:rPr>
        <w:t>non-congested port</w:t>
      </w:r>
      <w:r w:rsidRPr="007E1414">
        <w:rPr>
          <w:sz w:val="20"/>
          <w:szCs w:val="20"/>
        </w:rPr>
        <w:t xml:space="preserve"> or a region with </w:t>
      </w:r>
      <w:r w:rsidRPr="007E1414">
        <w:rPr>
          <w:b/>
          <w:bCs/>
          <w:sz w:val="20"/>
          <w:szCs w:val="20"/>
        </w:rPr>
        <w:t>lower temperature</w:t>
      </w:r>
      <w:r w:rsidRPr="007E1414">
        <w:rPr>
          <w:sz w:val="20"/>
          <w:szCs w:val="20"/>
        </w:rPr>
        <w:t>, optimizing both network traffic and thermal conditions.</w:t>
      </w:r>
    </w:p>
    <w:p w14:paraId="7D3B8FB1" w14:textId="77777777" w:rsidR="007E1414" w:rsidRPr="007E1414" w:rsidRDefault="007E1414" w:rsidP="007E1414">
      <w:pPr>
        <w:numPr>
          <w:ilvl w:val="0"/>
          <w:numId w:val="9"/>
        </w:numPr>
        <w:rPr>
          <w:sz w:val="20"/>
          <w:szCs w:val="20"/>
        </w:rPr>
      </w:pPr>
      <w:r w:rsidRPr="007E1414">
        <w:rPr>
          <w:b/>
          <w:bCs/>
          <w:sz w:val="20"/>
          <w:szCs w:val="20"/>
        </w:rPr>
        <w:t>Q-Tables</w:t>
      </w:r>
      <w:r w:rsidRPr="007E1414">
        <w:rPr>
          <w:sz w:val="20"/>
          <w:szCs w:val="20"/>
        </w:rPr>
        <w:t>:</w:t>
      </w:r>
    </w:p>
    <w:p w14:paraId="71047A8D" w14:textId="77777777" w:rsidR="007E1414" w:rsidRPr="007E1414" w:rsidRDefault="007E1414" w:rsidP="007E1414">
      <w:pPr>
        <w:numPr>
          <w:ilvl w:val="1"/>
          <w:numId w:val="9"/>
        </w:numPr>
        <w:rPr>
          <w:sz w:val="20"/>
          <w:szCs w:val="20"/>
        </w:rPr>
      </w:pPr>
      <w:r w:rsidRPr="007E1414">
        <w:rPr>
          <w:b/>
          <w:bCs/>
          <w:sz w:val="20"/>
          <w:szCs w:val="20"/>
        </w:rPr>
        <w:lastRenderedPageBreak/>
        <w:t>Previous Work</w:t>
      </w:r>
      <w:r w:rsidRPr="007E1414">
        <w:rPr>
          <w:sz w:val="20"/>
          <w:szCs w:val="20"/>
        </w:rPr>
        <w:t>: In earlier algorithms, such as those described in [12,33], each router stores path estimates for all nodes in the network, leading to large Q-tables where each router contains detailed path estimates for every node.</w:t>
      </w:r>
    </w:p>
    <w:p w14:paraId="53DE59CC" w14:textId="77777777" w:rsidR="007E1414" w:rsidRPr="007E1414" w:rsidRDefault="007E1414" w:rsidP="007E1414">
      <w:pPr>
        <w:numPr>
          <w:ilvl w:val="1"/>
          <w:numId w:val="9"/>
        </w:numPr>
        <w:rPr>
          <w:sz w:val="20"/>
          <w:szCs w:val="20"/>
        </w:rPr>
      </w:pPr>
      <w:r w:rsidRPr="007E1414">
        <w:rPr>
          <w:b/>
          <w:bCs/>
          <w:sz w:val="20"/>
          <w:szCs w:val="20"/>
        </w:rPr>
        <w:t>Optimization in TTQR</w:t>
      </w:r>
      <w:r w:rsidRPr="007E1414">
        <w:rPr>
          <w:sz w:val="20"/>
          <w:szCs w:val="20"/>
        </w:rPr>
        <w:t xml:space="preserve">: To reduce the complexity and memory requirements, TTQR optimizes the Q-tables. Instead of using a table with the total number of nodes (which grows significantly in a 3D NoC), the </w:t>
      </w:r>
      <w:r w:rsidRPr="007E1414">
        <w:rPr>
          <w:b/>
          <w:bCs/>
          <w:sz w:val="20"/>
          <w:szCs w:val="20"/>
        </w:rPr>
        <w:t>row index</w:t>
      </w:r>
      <w:r w:rsidRPr="007E1414">
        <w:rPr>
          <w:sz w:val="20"/>
          <w:szCs w:val="20"/>
        </w:rPr>
        <w:t xml:space="preserve"> of the Q-table is simplified to represent the </w:t>
      </w:r>
      <w:r w:rsidRPr="007E1414">
        <w:rPr>
          <w:b/>
          <w:bCs/>
          <w:sz w:val="20"/>
          <w:szCs w:val="20"/>
        </w:rPr>
        <w:t>four directions</w:t>
      </w:r>
      <w:r w:rsidRPr="007E1414">
        <w:rPr>
          <w:sz w:val="20"/>
          <w:szCs w:val="20"/>
        </w:rPr>
        <w:t xml:space="preserve"> within the layer (e.g., North, South, East, West). This reduces the row size of the table from the number of nodes in the NoC to just 4 directions.</w:t>
      </w:r>
    </w:p>
    <w:p w14:paraId="1427DA94" w14:textId="77777777" w:rsidR="007E1414" w:rsidRPr="007E1414" w:rsidRDefault="007E1414" w:rsidP="007E1414">
      <w:pPr>
        <w:numPr>
          <w:ilvl w:val="0"/>
          <w:numId w:val="9"/>
        </w:numPr>
        <w:rPr>
          <w:sz w:val="20"/>
          <w:szCs w:val="20"/>
        </w:rPr>
      </w:pPr>
      <w:r w:rsidRPr="007E1414">
        <w:rPr>
          <w:b/>
          <w:bCs/>
          <w:sz w:val="20"/>
          <w:szCs w:val="20"/>
        </w:rPr>
        <w:t>Mesh Topology</w:t>
      </w:r>
      <w:r w:rsidRPr="007E1414">
        <w:rPr>
          <w:sz w:val="20"/>
          <w:szCs w:val="20"/>
        </w:rPr>
        <w:t>:</w:t>
      </w:r>
    </w:p>
    <w:p w14:paraId="57F90FB8" w14:textId="77777777" w:rsidR="007E1414" w:rsidRPr="007E1414" w:rsidRDefault="007E1414" w:rsidP="007E1414">
      <w:pPr>
        <w:numPr>
          <w:ilvl w:val="1"/>
          <w:numId w:val="9"/>
        </w:numPr>
        <w:rPr>
          <w:sz w:val="20"/>
          <w:szCs w:val="20"/>
        </w:rPr>
      </w:pPr>
      <w:r w:rsidRPr="007E1414">
        <w:rPr>
          <w:sz w:val="20"/>
          <w:szCs w:val="20"/>
        </w:rPr>
        <w:t xml:space="preserve">In a 3D NoC with an </w:t>
      </w:r>
      <w:r w:rsidRPr="007E1414">
        <w:rPr>
          <w:b/>
          <w:bCs/>
          <w:sz w:val="20"/>
          <w:szCs w:val="20"/>
        </w:rPr>
        <w:t>n × m × l mesh topology</w:t>
      </w:r>
      <w:r w:rsidRPr="007E1414">
        <w:rPr>
          <w:sz w:val="20"/>
          <w:szCs w:val="20"/>
        </w:rPr>
        <w:t xml:space="preserve"> (where </w:t>
      </w:r>
      <w:r w:rsidRPr="007E1414">
        <w:rPr>
          <w:b/>
          <w:bCs/>
          <w:sz w:val="20"/>
          <w:szCs w:val="20"/>
        </w:rPr>
        <w:t>n</w:t>
      </w:r>
      <w:r w:rsidRPr="007E1414">
        <w:rPr>
          <w:sz w:val="20"/>
          <w:szCs w:val="20"/>
        </w:rPr>
        <w:t xml:space="preserve"> and </w:t>
      </w:r>
      <w:r w:rsidRPr="007E1414">
        <w:rPr>
          <w:b/>
          <w:bCs/>
          <w:sz w:val="20"/>
          <w:szCs w:val="20"/>
        </w:rPr>
        <w:t>m</w:t>
      </w:r>
      <w:r w:rsidRPr="007E1414">
        <w:rPr>
          <w:sz w:val="20"/>
          <w:szCs w:val="20"/>
        </w:rPr>
        <w:t xml:space="preserve"> are the number of rows and columns in a layer, and </w:t>
      </w:r>
      <w:r w:rsidRPr="007E1414">
        <w:rPr>
          <w:b/>
          <w:bCs/>
          <w:sz w:val="20"/>
          <w:szCs w:val="20"/>
        </w:rPr>
        <w:t>l</w:t>
      </w:r>
      <w:r w:rsidRPr="007E1414">
        <w:rPr>
          <w:sz w:val="20"/>
          <w:szCs w:val="20"/>
        </w:rPr>
        <w:t xml:space="preserve"> is the number of layers), the Q-table would initially have a size of </w:t>
      </w:r>
      <w:r w:rsidRPr="007E1414">
        <w:rPr>
          <w:b/>
          <w:bCs/>
          <w:sz w:val="20"/>
          <w:szCs w:val="20"/>
        </w:rPr>
        <w:t>n × m × l</w:t>
      </w:r>
      <w:r w:rsidRPr="007E1414">
        <w:rPr>
          <w:sz w:val="20"/>
          <w:szCs w:val="20"/>
        </w:rPr>
        <w:t>.</w:t>
      </w:r>
    </w:p>
    <w:p w14:paraId="08DCE947" w14:textId="77777777" w:rsidR="007E1414" w:rsidRPr="007E1414" w:rsidRDefault="007E1414" w:rsidP="007E1414">
      <w:pPr>
        <w:numPr>
          <w:ilvl w:val="1"/>
          <w:numId w:val="9"/>
        </w:numPr>
        <w:rPr>
          <w:sz w:val="20"/>
          <w:szCs w:val="20"/>
        </w:rPr>
      </w:pPr>
      <w:r w:rsidRPr="007E1414">
        <w:rPr>
          <w:sz w:val="20"/>
          <w:szCs w:val="20"/>
        </w:rPr>
        <w:t>TTQR reduces this complexity by only considering the four directional paths available within a layer, simplifying the Q-table’s row size to just 4 entries.</w:t>
      </w:r>
    </w:p>
    <w:p w14:paraId="1DEDFDB2" w14:textId="77777777" w:rsidR="007E1414" w:rsidRPr="007E1414" w:rsidRDefault="007E1414" w:rsidP="007E1414">
      <w:pPr>
        <w:numPr>
          <w:ilvl w:val="0"/>
          <w:numId w:val="9"/>
        </w:numPr>
        <w:rPr>
          <w:sz w:val="20"/>
          <w:szCs w:val="20"/>
        </w:rPr>
      </w:pPr>
      <w:r w:rsidRPr="007E1414">
        <w:rPr>
          <w:b/>
          <w:bCs/>
          <w:sz w:val="20"/>
          <w:szCs w:val="20"/>
        </w:rPr>
        <w:t>Two Q-Tables per Router</w:t>
      </w:r>
      <w:r w:rsidRPr="007E1414">
        <w:rPr>
          <w:sz w:val="20"/>
          <w:szCs w:val="20"/>
        </w:rPr>
        <w:t>:</w:t>
      </w:r>
    </w:p>
    <w:p w14:paraId="4E2A5248" w14:textId="77777777" w:rsidR="007E1414" w:rsidRPr="007E1414" w:rsidRDefault="007E1414" w:rsidP="007E1414">
      <w:pPr>
        <w:numPr>
          <w:ilvl w:val="1"/>
          <w:numId w:val="9"/>
        </w:numPr>
        <w:rPr>
          <w:sz w:val="20"/>
          <w:szCs w:val="20"/>
        </w:rPr>
      </w:pPr>
      <w:r w:rsidRPr="007E1414">
        <w:rPr>
          <w:sz w:val="20"/>
          <w:szCs w:val="20"/>
        </w:rPr>
        <w:t xml:space="preserve">Each router stores </w:t>
      </w:r>
      <w:r w:rsidRPr="007E1414">
        <w:rPr>
          <w:b/>
          <w:bCs/>
          <w:sz w:val="20"/>
          <w:szCs w:val="20"/>
        </w:rPr>
        <w:t>two Q-tables</w:t>
      </w:r>
      <w:r w:rsidRPr="007E1414">
        <w:rPr>
          <w:sz w:val="20"/>
          <w:szCs w:val="20"/>
        </w:rPr>
        <w:t xml:space="preserve">, one for </w:t>
      </w:r>
      <w:r w:rsidRPr="007E1414">
        <w:rPr>
          <w:b/>
          <w:bCs/>
          <w:sz w:val="20"/>
          <w:szCs w:val="20"/>
        </w:rPr>
        <w:t>local traffic information</w:t>
      </w:r>
      <w:r w:rsidRPr="007E1414">
        <w:rPr>
          <w:sz w:val="20"/>
          <w:szCs w:val="20"/>
        </w:rPr>
        <w:t xml:space="preserve"> and another for </w:t>
      </w:r>
      <w:r w:rsidRPr="007E1414">
        <w:rPr>
          <w:b/>
          <w:bCs/>
          <w:sz w:val="20"/>
          <w:szCs w:val="20"/>
        </w:rPr>
        <w:t>global thermal information</w:t>
      </w:r>
      <w:r w:rsidRPr="007E1414">
        <w:rPr>
          <w:sz w:val="20"/>
          <w:szCs w:val="20"/>
        </w:rPr>
        <w:t>.</w:t>
      </w:r>
    </w:p>
    <w:p w14:paraId="48A36BF9" w14:textId="77777777" w:rsidR="007E1414" w:rsidRPr="007E1414" w:rsidRDefault="007E1414" w:rsidP="007E1414">
      <w:pPr>
        <w:numPr>
          <w:ilvl w:val="1"/>
          <w:numId w:val="9"/>
        </w:numPr>
        <w:rPr>
          <w:sz w:val="20"/>
          <w:szCs w:val="20"/>
        </w:rPr>
      </w:pPr>
      <w:r w:rsidRPr="007E1414">
        <w:rPr>
          <w:sz w:val="20"/>
          <w:szCs w:val="20"/>
        </w:rPr>
        <w:t>Both tables contain 4 rows (for the 4 directions) and 4 Q-values that estimate the optimal direction for routing based on current network conditions.</w:t>
      </w:r>
    </w:p>
    <w:p w14:paraId="712F020A" w14:textId="4B4E2CE8" w:rsidR="007E1414" w:rsidRPr="007E1414" w:rsidRDefault="007E1414" w:rsidP="007E1414">
      <w:pPr>
        <w:ind w:firstLine="720"/>
        <w:rPr>
          <w:sz w:val="20"/>
          <w:szCs w:val="20"/>
        </w:rPr>
      </w:pPr>
      <w:r w:rsidRPr="007E1414">
        <w:rPr>
          <w:sz w:val="20"/>
          <w:szCs w:val="20"/>
        </w:rPr>
        <w:t xml:space="preserve">The </w:t>
      </w:r>
      <w:r w:rsidRPr="007E1414">
        <w:rPr>
          <w:b/>
          <w:bCs/>
          <w:sz w:val="20"/>
          <w:szCs w:val="20"/>
        </w:rPr>
        <w:t>Selection Function</w:t>
      </w:r>
      <w:r w:rsidRPr="007E1414">
        <w:rPr>
          <w:sz w:val="20"/>
          <w:szCs w:val="20"/>
        </w:rPr>
        <w:t xml:space="preserve"> in TTQR selects the best routing path based on a simplified Q-table structure. By reducing the table size to just 4 directions (instead of accounting for every node in the network), TTQR minimizes memory usage and hardware overhead while still making efficient routing decisions that balance traffic and thermal conditions.</w:t>
      </w:r>
    </w:p>
    <w:p w14:paraId="333B881C" w14:textId="77777777" w:rsidR="008503D6" w:rsidRPr="008503D6" w:rsidRDefault="008503D6" w:rsidP="008503D6">
      <w:pPr>
        <w:rPr>
          <w:vanish/>
          <w:sz w:val="20"/>
          <w:szCs w:val="20"/>
        </w:rPr>
      </w:pPr>
      <w:r w:rsidRPr="008503D6">
        <w:rPr>
          <w:vanish/>
          <w:sz w:val="20"/>
          <w:szCs w:val="20"/>
        </w:rPr>
        <w:t>Top of Form</w:t>
      </w:r>
    </w:p>
    <w:p w14:paraId="0DE15CA3" w14:textId="3BA1BBE2" w:rsidR="008503D6" w:rsidRPr="008503D6" w:rsidRDefault="008503D6" w:rsidP="008503D6">
      <w:pPr>
        <w:rPr>
          <w:sz w:val="20"/>
          <w:szCs w:val="20"/>
        </w:rPr>
      </w:pPr>
    </w:p>
    <w:p w14:paraId="19AB911D" w14:textId="7D94B945" w:rsidR="008503D6" w:rsidRDefault="00033A1C" w:rsidP="008503D6">
      <w:pPr>
        <w:rPr>
          <w:b/>
          <w:bCs/>
          <w:sz w:val="24"/>
          <w:szCs w:val="24"/>
        </w:rPr>
      </w:pPr>
      <w:r w:rsidRPr="00033A1C">
        <w:rPr>
          <w:b/>
          <w:bCs/>
          <w:sz w:val="24"/>
          <w:szCs w:val="24"/>
        </w:rPr>
        <w:t xml:space="preserve">Q1-Table for Optimizing </w:t>
      </w:r>
      <w:proofErr w:type="gramStart"/>
      <w:r w:rsidRPr="00033A1C">
        <w:rPr>
          <w:b/>
          <w:bCs/>
          <w:sz w:val="24"/>
          <w:szCs w:val="24"/>
        </w:rPr>
        <w:t>Latency</w:t>
      </w:r>
      <w:r>
        <w:rPr>
          <w:b/>
          <w:bCs/>
          <w:sz w:val="24"/>
          <w:szCs w:val="24"/>
        </w:rPr>
        <w:t xml:space="preserve"> :</w:t>
      </w:r>
      <w:proofErr w:type="gramEnd"/>
      <w:r>
        <w:rPr>
          <w:b/>
          <w:bCs/>
          <w:sz w:val="24"/>
          <w:szCs w:val="24"/>
        </w:rPr>
        <w:t xml:space="preserve"> </w:t>
      </w:r>
      <w:r w:rsidR="008503D6" w:rsidRPr="008503D6">
        <w:rPr>
          <w:b/>
          <w:bCs/>
          <w:vanish/>
          <w:sz w:val="24"/>
          <w:szCs w:val="24"/>
        </w:rPr>
        <w:t>Bottom of Form</w:t>
      </w:r>
    </w:p>
    <w:p w14:paraId="57B371DB" w14:textId="361B6BA9" w:rsidR="00033A1C" w:rsidRDefault="00EA53BE" w:rsidP="008503D6">
      <w:pPr>
        <w:rPr>
          <w:sz w:val="20"/>
          <w:szCs w:val="20"/>
        </w:rPr>
      </w:pPr>
      <w:r w:rsidRPr="00EA53BE">
        <w:rPr>
          <w:sz w:val="20"/>
          <w:szCs w:val="20"/>
        </w:rPr>
        <w:t xml:space="preserve">The </w:t>
      </w:r>
      <w:r w:rsidRPr="00EA53BE">
        <w:rPr>
          <w:b/>
          <w:bCs/>
          <w:sz w:val="20"/>
          <w:szCs w:val="20"/>
        </w:rPr>
        <w:t>Q1-Table</w:t>
      </w:r>
      <w:r w:rsidRPr="00EA53BE">
        <w:rPr>
          <w:sz w:val="20"/>
          <w:szCs w:val="20"/>
        </w:rPr>
        <w:t xml:space="preserve"> in the TTQR algorithm is used to </w:t>
      </w:r>
      <w:r w:rsidRPr="00EA53BE">
        <w:rPr>
          <w:b/>
          <w:bCs/>
          <w:sz w:val="20"/>
          <w:szCs w:val="20"/>
        </w:rPr>
        <w:t>optimize latency</w:t>
      </w:r>
      <w:r w:rsidRPr="00EA53BE">
        <w:rPr>
          <w:sz w:val="20"/>
          <w:szCs w:val="20"/>
        </w:rPr>
        <w:t xml:space="preserve"> by evaluating the traffic status in different directions surrounding the current router.</w:t>
      </w:r>
    </w:p>
    <w:p w14:paraId="017AFE50" w14:textId="77777777" w:rsidR="008C4ED8" w:rsidRDefault="008C4ED8" w:rsidP="008503D6">
      <w:pPr>
        <w:rPr>
          <w:sz w:val="20"/>
          <w:szCs w:val="20"/>
        </w:rPr>
      </w:pPr>
    </w:p>
    <w:p w14:paraId="33820349" w14:textId="77777777" w:rsidR="008C4ED8" w:rsidRPr="008C4ED8" w:rsidRDefault="008C4ED8" w:rsidP="008C4ED8">
      <w:pPr>
        <w:rPr>
          <w:b/>
          <w:bCs/>
          <w:sz w:val="20"/>
          <w:szCs w:val="20"/>
        </w:rPr>
      </w:pPr>
      <w:r w:rsidRPr="008C4ED8">
        <w:rPr>
          <w:b/>
          <w:bCs/>
          <w:sz w:val="20"/>
          <w:szCs w:val="20"/>
        </w:rPr>
        <w:t>Key Concepts:</w:t>
      </w:r>
    </w:p>
    <w:p w14:paraId="1DC4C8B6" w14:textId="77777777" w:rsidR="008C4ED8" w:rsidRPr="008C4ED8" w:rsidRDefault="008C4ED8" w:rsidP="008C4ED8">
      <w:pPr>
        <w:numPr>
          <w:ilvl w:val="0"/>
          <w:numId w:val="10"/>
        </w:numPr>
        <w:rPr>
          <w:sz w:val="20"/>
          <w:szCs w:val="20"/>
        </w:rPr>
      </w:pPr>
      <w:r w:rsidRPr="008C4ED8">
        <w:rPr>
          <w:b/>
          <w:bCs/>
          <w:sz w:val="20"/>
          <w:szCs w:val="20"/>
        </w:rPr>
        <w:t>Q1-Value</w:t>
      </w:r>
      <w:r w:rsidRPr="008C4ED8">
        <w:rPr>
          <w:sz w:val="20"/>
          <w:szCs w:val="20"/>
        </w:rPr>
        <w:t>:</w:t>
      </w:r>
    </w:p>
    <w:p w14:paraId="2154A2A5" w14:textId="77777777" w:rsidR="008C4ED8" w:rsidRPr="008C4ED8" w:rsidRDefault="008C4ED8" w:rsidP="008C4ED8">
      <w:pPr>
        <w:numPr>
          <w:ilvl w:val="1"/>
          <w:numId w:val="10"/>
        </w:numPr>
        <w:rPr>
          <w:sz w:val="20"/>
          <w:szCs w:val="20"/>
        </w:rPr>
      </w:pPr>
      <w:r w:rsidRPr="008C4ED8">
        <w:rPr>
          <w:sz w:val="20"/>
          <w:szCs w:val="20"/>
        </w:rPr>
        <w:t xml:space="preserve">Represents the estimated traffic status in a specific direction. A higher Q1-value implies that the direction is less congested and thus more </w:t>
      </w:r>
      <w:proofErr w:type="spellStart"/>
      <w:r w:rsidRPr="008C4ED8">
        <w:rPr>
          <w:sz w:val="20"/>
          <w:szCs w:val="20"/>
        </w:rPr>
        <w:t>favorable</w:t>
      </w:r>
      <w:proofErr w:type="spellEnd"/>
      <w:r w:rsidRPr="008C4ED8">
        <w:rPr>
          <w:sz w:val="20"/>
          <w:szCs w:val="20"/>
        </w:rPr>
        <w:t xml:space="preserve"> for routing.</w:t>
      </w:r>
    </w:p>
    <w:p w14:paraId="1A848DD3" w14:textId="77777777" w:rsidR="001E35A6" w:rsidRPr="001E35A6" w:rsidRDefault="001E35A6" w:rsidP="001E35A6">
      <w:pPr>
        <w:rPr>
          <w:sz w:val="20"/>
          <w:szCs w:val="20"/>
        </w:rPr>
      </w:pPr>
      <w:r w:rsidRPr="001E35A6">
        <w:rPr>
          <w:b/>
          <w:bCs/>
          <w:sz w:val="20"/>
          <w:szCs w:val="20"/>
        </w:rPr>
        <w:t>Update Mechanism</w:t>
      </w:r>
      <w:r w:rsidRPr="001E35A6">
        <w:rPr>
          <w:sz w:val="20"/>
          <w:szCs w:val="20"/>
        </w:rPr>
        <w:t>:</w:t>
      </w:r>
    </w:p>
    <w:p w14:paraId="6A418BCD" w14:textId="77777777" w:rsidR="001E35A6" w:rsidRPr="001E35A6" w:rsidRDefault="001E35A6" w:rsidP="001E35A6">
      <w:pPr>
        <w:numPr>
          <w:ilvl w:val="1"/>
          <w:numId w:val="10"/>
        </w:numPr>
        <w:tabs>
          <w:tab w:val="num" w:pos="720"/>
        </w:tabs>
        <w:rPr>
          <w:sz w:val="20"/>
          <w:szCs w:val="20"/>
        </w:rPr>
      </w:pPr>
      <w:r w:rsidRPr="001E35A6">
        <w:rPr>
          <w:sz w:val="20"/>
          <w:szCs w:val="20"/>
        </w:rPr>
        <w:t xml:space="preserve">The Q1-values are updated over time as new traffic information is received. The update mechanism combines </w:t>
      </w:r>
      <w:r w:rsidRPr="001E35A6">
        <w:rPr>
          <w:b/>
          <w:bCs/>
          <w:sz w:val="20"/>
          <w:szCs w:val="20"/>
        </w:rPr>
        <w:t>old Q1-values</w:t>
      </w:r>
      <w:r w:rsidRPr="001E35A6">
        <w:rPr>
          <w:sz w:val="20"/>
          <w:szCs w:val="20"/>
        </w:rPr>
        <w:t xml:space="preserve"> with newly estimated values from </w:t>
      </w:r>
      <w:proofErr w:type="spellStart"/>
      <w:r w:rsidRPr="001E35A6">
        <w:rPr>
          <w:sz w:val="20"/>
          <w:szCs w:val="20"/>
        </w:rPr>
        <w:t>neighboring</w:t>
      </w:r>
      <w:proofErr w:type="spellEnd"/>
      <w:r w:rsidRPr="001E35A6">
        <w:rPr>
          <w:sz w:val="20"/>
          <w:szCs w:val="20"/>
        </w:rPr>
        <w:t xml:space="preserve"> nodes to provide the most up-to-date estimate for routing decisions.</w:t>
      </w:r>
    </w:p>
    <w:p w14:paraId="157667A3" w14:textId="77777777" w:rsidR="008C4ED8" w:rsidRDefault="008C4ED8" w:rsidP="002E5597"/>
    <w:p w14:paraId="34BC00F9" w14:textId="77777777" w:rsidR="00417057" w:rsidRDefault="00417057" w:rsidP="002E5597"/>
    <w:p w14:paraId="75ECBB4E" w14:textId="77777777" w:rsidR="00417057" w:rsidRPr="008503D6" w:rsidRDefault="00417057" w:rsidP="002E5597"/>
    <w:p w14:paraId="52EFB62A" w14:textId="7BD39ADC" w:rsidR="008503D6" w:rsidRDefault="00417057" w:rsidP="00D2753E">
      <w:pPr>
        <w:rPr>
          <w:b/>
          <w:bCs/>
          <w:sz w:val="20"/>
          <w:szCs w:val="20"/>
        </w:rPr>
      </w:pPr>
      <w:r w:rsidRPr="00417057">
        <w:rPr>
          <w:b/>
          <w:bCs/>
          <w:sz w:val="20"/>
          <w:szCs w:val="20"/>
        </w:rPr>
        <w:lastRenderedPageBreak/>
        <w:t xml:space="preserve">Q2-Table for Optimizing </w:t>
      </w:r>
      <w:proofErr w:type="gramStart"/>
      <w:r w:rsidRPr="00417057">
        <w:rPr>
          <w:b/>
          <w:bCs/>
          <w:sz w:val="20"/>
          <w:szCs w:val="20"/>
        </w:rPr>
        <w:t>Temperature</w:t>
      </w:r>
      <w:r w:rsidR="004C687A">
        <w:rPr>
          <w:b/>
          <w:bCs/>
          <w:sz w:val="20"/>
          <w:szCs w:val="20"/>
        </w:rPr>
        <w:t xml:space="preserve"> :</w:t>
      </w:r>
      <w:proofErr w:type="gramEnd"/>
      <w:r w:rsidR="004C687A">
        <w:rPr>
          <w:b/>
          <w:bCs/>
          <w:sz w:val="20"/>
          <w:szCs w:val="20"/>
        </w:rPr>
        <w:t xml:space="preserve"> </w:t>
      </w:r>
    </w:p>
    <w:p w14:paraId="2273CD0E" w14:textId="5F681972" w:rsidR="004C687A" w:rsidRDefault="004C687A" w:rsidP="00D2753E">
      <w:pPr>
        <w:rPr>
          <w:sz w:val="20"/>
          <w:szCs w:val="20"/>
        </w:rPr>
      </w:pPr>
      <w:r w:rsidRPr="004C687A">
        <w:rPr>
          <w:sz w:val="20"/>
          <w:szCs w:val="20"/>
        </w:rPr>
        <w:t xml:space="preserve">The </w:t>
      </w:r>
      <w:r w:rsidRPr="004C687A">
        <w:rPr>
          <w:b/>
          <w:bCs/>
          <w:sz w:val="20"/>
          <w:szCs w:val="20"/>
        </w:rPr>
        <w:t>Q2-table</w:t>
      </w:r>
      <w:r w:rsidRPr="004C687A">
        <w:rPr>
          <w:sz w:val="20"/>
          <w:szCs w:val="20"/>
        </w:rPr>
        <w:t xml:space="preserve"> in the TTQR algorithm is used to optimize temperature management by estimating the average temperature along different routing paths. This helps prevent network-on-chip (NoC) overheating and ensures that data packets are routed through cooler regions of the network, reducing the risk of thermal hotspots.</w:t>
      </w:r>
    </w:p>
    <w:p w14:paraId="6FA7D1DF" w14:textId="77777777" w:rsidR="00C17B23" w:rsidRDefault="00C17B23" w:rsidP="00D2753E">
      <w:pPr>
        <w:rPr>
          <w:sz w:val="20"/>
          <w:szCs w:val="20"/>
        </w:rPr>
      </w:pPr>
    </w:p>
    <w:p w14:paraId="3581F00A" w14:textId="7333DC80" w:rsidR="00C17B23" w:rsidRPr="00C17B23" w:rsidRDefault="00C17B23" w:rsidP="00C17B23">
      <w:pPr>
        <w:rPr>
          <w:b/>
          <w:bCs/>
          <w:sz w:val="20"/>
          <w:szCs w:val="20"/>
        </w:rPr>
      </w:pPr>
      <w:r>
        <w:rPr>
          <w:b/>
          <w:bCs/>
          <w:sz w:val="20"/>
          <w:szCs w:val="20"/>
        </w:rPr>
        <w:t>K</w:t>
      </w:r>
      <w:r w:rsidRPr="00C17B23">
        <w:rPr>
          <w:b/>
          <w:bCs/>
          <w:sz w:val="20"/>
          <w:szCs w:val="20"/>
        </w:rPr>
        <w:t>ey Concepts:</w:t>
      </w:r>
    </w:p>
    <w:p w14:paraId="54E27B89" w14:textId="77777777" w:rsidR="00C17B23" w:rsidRPr="00C17B23" w:rsidRDefault="00C17B23" w:rsidP="00C17B23">
      <w:pPr>
        <w:numPr>
          <w:ilvl w:val="0"/>
          <w:numId w:val="12"/>
        </w:numPr>
        <w:rPr>
          <w:sz w:val="20"/>
          <w:szCs w:val="20"/>
        </w:rPr>
      </w:pPr>
      <w:r w:rsidRPr="00C17B23">
        <w:rPr>
          <w:b/>
          <w:bCs/>
          <w:sz w:val="20"/>
          <w:szCs w:val="20"/>
        </w:rPr>
        <w:t>Q2-Table</w:t>
      </w:r>
      <w:r w:rsidRPr="00C17B23">
        <w:rPr>
          <w:sz w:val="20"/>
          <w:szCs w:val="20"/>
        </w:rPr>
        <w:t>:</w:t>
      </w:r>
    </w:p>
    <w:p w14:paraId="0FAA10B0" w14:textId="77777777" w:rsidR="00C17B23" w:rsidRPr="00C17B23" w:rsidRDefault="00C17B23" w:rsidP="00C17B23">
      <w:pPr>
        <w:numPr>
          <w:ilvl w:val="1"/>
          <w:numId w:val="12"/>
        </w:numPr>
        <w:rPr>
          <w:sz w:val="20"/>
          <w:szCs w:val="20"/>
        </w:rPr>
      </w:pPr>
      <w:r w:rsidRPr="00C17B23">
        <w:rPr>
          <w:sz w:val="20"/>
          <w:szCs w:val="20"/>
        </w:rPr>
        <w:t xml:space="preserve">The </w:t>
      </w:r>
      <w:r w:rsidRPr="00C17B23">
        <w:rPr>
          <w:b/>
          <w:bCs/>
          <w:sz w:val="20"/>
          <w:szCs w:val="20"/>
        </w:rPr>
        <w:t>Q2-value</w:t>
      </w:r>
      <w:r w:rsidRPr="00C17B23">
        <w:rPr>
          <w:sz w:val="20"/>
          <w:szCs w:val="20"/>
        </w:rPr>
        <w:t xml:space="preserve"> represents the </w:t>
      </w:r>
      <w:r w:rsidRPr="00C17B23">
        <w:rPr>
          <w:b/>
          <w:bCs/>
          <w:sz w:val="20"/>
          <w:szCs w:val="20"/>
        </w:rPr>
        <w:t>average temperature</w:t>
      </w:r>
      <w:r w:rsidRPr="00C17B23">
        <w:rPr>
          <w:sz w:val="20"/>
          <w:szCs w:val="20"/>
        </w:rPr>
        <w:t xml:space="preserve"> of the routers along a specific direction (North, East, South, West) from the current router to the destination.</w:t>
      </w:r>
    </w:p>
    <w:p w14:paraId="0A4EE238" w14:textId="77777777" w:rsidR="00C17B23" w:rsidRPr="00C17B23" w:rsidRDefault="00C17B23" w:rsidP="00C17B23">
      <w:pPr>
        <w:numPr>
          <w:ilvl w:val="1"/>
          <w:numId w:val="12"/>
        </w:numPr>
        <w:rPr>
          <w:sz w:val="20"/>
          <w:szCs w:val="20"/>
        </w:rPr>
      </w:pPr>
      <w:r w:rsidRPr="00C17B23">
        <w:rPr>
          <w:sz w:val="20"/>
          <w:szCs w:val="20"/>
        </w:rPr>
        <w:t xml:space="preserve">Initially, all Q2-values are set to a default value (e.g., </w:t>
      </w:r>
      <w:r w:rsidRPr="00C17B23">
        <w:rPr>
          <w:b/>
          <w:bCs/>
          <w:sz w:val="20"/>
          <w:szCs w:val="20"/>
        </w:rPr>
        <w:t>outside temperature</w:t>
      </w:r>
      <w:r w:rsidRPr="00C17B23">
        <w:rPr>
          <w:sz w:val="20"/>
          <w:szCs w:val="20"/>
        </w:rPr>
        <w:t>). As packets travel through the NoC, these values are updated to reflect the actual thermal conditions.</w:t>
      </w:r>
    </w:p>
    <w:p w14:paraId="0F492D41" w14:textId="77777777" w:rsidR="00C17B23" w:rsidRPr="00C17B23" w:rsidRDefault="00C17B23" w:rsidP="00C17B23">
      <w:pPr>
        <w:numPr>
          <w:ilvl w:val="0"/>
          <w:numId w:val="12"/>
        </w:numPr>
        <w:rPr>
          <w:sz w:val="20"/>
          <w:szCs w:val="20"/>
        </w:rPr>
      </w:pPr>
      <w:r w:rsidRPr="00C17B23">
        <w:rPr>
          <w:b/>
          <w:bCs/>
          <w:sz w:val="20"/>
          <w:szCs w:val="20"/>
        </w:rPr>
        <w:t>Temperature Update Mechanism</w:t>
      </w:r>
      <w:r w:rsidRPr="00C17B23">
        <w:rPr>
          <w:sz w:val="20"/>
          <w:szCs w:val="20"/>
        </w:rPr>
        <w:t>:</w:t>
      </w:r>
    </w:p>
    <w:p w14:paraId="0559BEDB" w14:textId="77777777" w:rsidR="00C17B23" w:rsidRPr="00C17B23" w:rsidRDefault="00C17B23" w:rsidP="00C17B23">
      <w:pPr>
        <w:numPr>
          <w:ilvl w:val="1"/>
          <w:numId w:val="12"/>
        </w:numPr>
        <w:rPr>
          <w:sz w:val="20"/>
          <w:szCs w:val="20"/>
        </w:rPr>
      </w:pPr>
      <w:r w:rsidRPr="00C17B23">
        <w:rPr>
          <w:sz w:val="20"/>
          <w:szCs w:val="20"/>
        </w:rPr>
        <w:t xml:space="preserve">Unlike traditional methods that require </w:t>
      </w:r>
      <w:r w:rsidRPr="00C17B23">
        <w:rPr>
          <w:b/>
          <w:bCs/>
          <w:sz w:val="20"/>
          <w:szCs w:val="20"/>
        </w:rPr>
        <w:t>learning packets</w:t>
      </w:r>
      <w:r w:rsidRPr="00C17B23">
        <w:rPr>
          <w:sz w:val="20"/>
          <w:szCs w:val="20"/>
        </w:rPr>
        <w:t xml:space="preserve"> to update Q2-values, TTQR eliminates the need for additional packets and dedicated links. Instead, the </w:t>
      </w:r>
      <w:r w:rsidRPr="00C17B23">
        <w:rPr>
          <w:b/>
          <w:bCs/>
          <w:sz w:val="20"/>
          <w:szCs w:val="20"/>
        </w:rPr>
        <w:t>temperature information</w:t>
      </w:r>
      <w:r w:rsidRPr="00C17B23">
        <w:rPr>
          <w:sz w:val="20"/>
          <w:szCs w:val="20"/>
        </w:rPr>
        <w:t xml:space="preserve"> is carried within the headers of regular data packets.</w:t>
      </w:r>
    </w:p>
    <w:p w14:paraId="1250B343" w14:textId="77777777" w:rsidR="00AC43C1" w:rsidRPr="00AC43C1" w:rsidRDefault="00AC43C1" w:rsidP="00AC43C1">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proofErr w:type="gramStart"/>
      <w:r w:rsidRPr="00AC43C1">
        <w:rPr>
          <w:rFonts w:ascii="Times New Roman" w:eastAsia="Times New Roman" w:hAnsi="Symbol" w:cs="Times New Roman"/>
          <w:kern w:val="0"/>
          <w:sz w:val="24"/>
          <w:szCs w:val="24"/>
          <w:lang w:eastAsia="en-IN"/>
          <w14:ligatures w14:val="none"/>
        </w:rPr>
        <w:t></w:t>
      </w:r>
      <w:r w:rsidRPr="00AC43C1">
        <w:rPr>
          <w:rFonts w:ascii="Times New Roman" w:eastAsia="Times New Roman" w:hAnsi="Times New Roman" w:cs="Times New Roman"/>
          <w:kern w:val="0"/>
          <w:sz w:val="24"/>
          <w:szCs w:val="24"/>
          <w:lang w:eastAsia="en-IN"/>
          <w14:ligatures w14:val="none"/>
        </w:rPr>
        <w:t xml:space="preserve">  When</w:t>
      </w:r>
      <w:proofErr w:type="gramEnd"/>
      <w:r w:rsidRPr="00AC43C1">
        <w:rPr>
          <w:rFonts w:ascii="Times New Roman" w:eastAsia="Times New Roman" w:hAnsi="Times New Roman" w:cs="Times New Roman"/>
          <w:kern w:val="0"/>
          <w:sz w:val="24"/>
          <w:szCs w:val="24"/>
          <w:lang w:eastAsia="en-IN"/>
          <w14:ligatures w14:val="none"/>
        </w:rPr>
        <w:t xml:space="preserve"> a router receives a packet, it extracts the </w:t>
      </w:r>
      <w:r w:rsidRPr="00AC43C1">
        <w:rPr>
          <w:rFonts w:ascii="Times New Roman" w:eastAsia="Times New Roman" w:hAnsi="Times New Roman" w:cs="Times New Roman"/>
          <w:b/>
          <w:bCs/>
          <w:kern w:val="0"/>
          <w:sz w:val="24"/>
          <w:szCs w:val="24"/>
          <w:lang w:eastAsia="en-IN"/>
          <w14:ligatures w14:val="none"/>
        </w:rPr>
        <w:t>average temperature</w:t>
      </w:r>
      <w:r w:rsidRPr="00AC43C1">
        <w:rPr>
          <w:rFonts w:ascii="Times New Roman" w:eastAsia="Times New Roman" w:hAnsi="Times New Roman" w:cs="Times New Roman"/>
          <w:kern w:val="0"/>
          <w:sz w:val="24"/>
          <w:szCs w:val="24"/>
          <w:lang w:eastAsia="en-IN"/>
          <w14:ligatures w14:val="none"/>
        </w:rPr>
        <w:t xml:space="preserve"> (</w:t>
      </w:r>
      <w:proofErr w:type="spellStart"/>
      <w:r w:rsidRPr="00AC43C1">
        <w:rPr>
          <w:rFonts w:ascii="Times New Roman" w:eastAsia="Times New Roman" w:hAnsi="Times New Roman" w:cs="Times New Roman"/>
          <w:kern w:val="0"/>
          <w:sz w:val="24"/>
          <w:szCs w:val="24"/>
          <w:lang w:eastAsia="en-IN"/>
          <w14:ligatures w14:val="none"/>
        </w:rPr>
        <w:t>Avg_Temp</w:t>
      </w:r>
      <w:proofErr w:type="spellEnd"/>
      <w:r w:rsidRPr="00AC43C1">
        <w:rPr>
          <w:rFonts w:ascii="Times New Roman" w:eastAsia="Times New Roman" w:hAnsi="Times New Roman" w:cs="Times New Roman"/>
          <w:kern w:val="0"/>
          <w:sz w:val="24"/>
          <w:szCs w:val="24"/>
          <w:lang w:eastAsia="en-IN"/>
          <w14:ligatures w14:val="none"/>
        </w:rPr>
        <w:t>) from the packet header, which represents the temperature of routers the packet has passed through.</w:t>
      </w:r>
    </w:p>
    <w:p w14:paraId="591E5EC4" w14:textId="3CF9C63D" w:rsidR="00C17B23" w:rsidRPr="00294F9B" w:rsidRDefault="00AC43C1" w:rsidP="00AC43C1">
      <w:pPr>
        <w:pStyle w:val="ListParagraph"/>
        <w:numPr>
          <w:ilvl w:val="0"/>
          <w:numId w:val="12"/>
        </w:numPr>
        <w:rPr>
          <w:sz w:val="20"/>
          <w:szCs w:val="20"/>
        </w:rPr>
      </w:pPr>
      <w:proofErr w:type="gramStart"/>
      <w:r w:rsidRPr="00AC43C1">
        <w:rPr>
          <w:rFonts w:ascii="Times New Roman" w:eastAsia="Times New Roman" w:hAnsi="Symbol" w:cs="Times New Roman"/>
          <w:kern w:val="0"/>
          <w:sz w:val="24"/>
          <w:szCs w:val="24"/>
          <w:lang w:eastAsia="en-IN"/>
          <w14:ligatures w14:val="none"/>
        </w:rPr>
        <w:t></w:t>
      </w:r>
      <w:r w:rsidRPr="00AC43C1">
        <w:rPr>
          <w:rFonts w:ascii="Times New Roman" w:eastAsia="Times New Roman" w:hAnsi="Times New Roman" w:cs="Times New Roman"/>
          <w:kern w:val="0"/>
          <w:sz w:val="24"/>
          <w:szCs w:val="24"/>
          <w:lang w:eastAsia="en-IN"/>
          <w14:ligatures w14:val="none"/>
        </w:rPr>
        <w:t xml:space="preserve">  The</w:t>
      </w:r>
      <w:proofErr w:type="gramEnd"/>
      <w:r w:rsidRPr="00AC43C1">
        <w:rPr>
          <w:rFonts w:ascii="Times New Roman" w:eastAsia="Times New Roman" w:hAnsi="Times New Roman" w:cs="Times New Roman"/>
          <w:kern w:val="0"/>
          <w:sz w:val="24"/>
          <w:szCs w:val="24"/>
          <w:lang w:eastAsia="en-IN"/>
          <w14:ligatures w14:val="none"/>
        </w:rPr>
        <w:t xml:space="preserve"> Q2-value for the direction from which the packet arrived is updated using </w:t>
      </w:r>
      <w:r w:rsidRPr="00AC43C1">
        <w:rPr>
          <w:rFonts w:ascii="Times New Roman" w:eastAsia="Times New Roman" w:hAnsi="Times New Roman" w:cs="Times New Roman"/>
          <w:b/>
          <w:bCs/>
          <w:kern w:val="0"/>
          <w:sz w:val="24"/>
          <w:szCs w:val="24"/>
          <w:lang w:eastAsia="en-IN"/>
          <w14:ligatures w14:val="none"/>
        </w:rPr>
        <w:t>Equation</w:t>
      </w:r>
    </w:p>
    <w:p w14:paraId="0FF74152" w14:textId="2E0E1CBC" w:rsidR="00294F9B" w:rsidRDefault="00294F9B" w:rsidP="00AC43C1">
      <w:pPr>
        <w:pStyle w:val="ListParagraph"/>
        <w:numPr>
          <w:ilvl w:val="0"/>
          <w:numId w:val="12"/>
        </w:numPr>
        <w:rPr>
          <w:sz w:val="20"/>
          <w:szCs w:val="20"/>
        </w:rPr>
      </w:pPr>
      <w:r w:rsidRPr="00294F9B">
        <w:rPr>
          <w:sz w:val="20"/>
          <w:szCs w:val="20"/>
        </w:rPr>
        <w:t xml:space="preserve">After updating its own Q2-table, the router must </w:t>
      </w:r>
      <w:r w:rsidRPr="00294F9B">
        <w:rPr>
          <w:b/>
          <w:bCs/>
          <w:sz w:val="20"/>
          <w:szCs w:val="20"/>
        </w:rPr>
        <w:t xml:space="preserve">modify the </w:t>
      </w:r>
      <w:proofErr w:type="spellStart"/>
      <w:r w:rsidRPr="00294F9B">
        <w:rPr>
          <w:b/>
          <w:bCs/>
          <w:sz w:val="20"/>
          <w:szCs w:val="20"/>
        </w:rPr>
        <w:t>Avg_Temp</w:t>
      </w:r>
      <w:proofErr w:type="spellEnd"/>
      <w:r w:rsidRPr="00294F9B">
        <w:rPr>
          <w:sz w:val="20"/>
          <w:szCs w:val="20"/>
        </w:rPr>
        <w:t xml:space="preserve"> in the packet before forwarding it.</w:t>
      </w:r>
    </w:p>
    <w:p w14:paraId="71073048" w14:textId="76260253" w:rsidR="00C34DAF" w:rsidRDefault="00C34DAF" w:rsidP="00C34DAF">
      <w:pPr>
        <w:rPr>
          <w:sz w:val="20"/>
          <w:szCs w:val="20"/>
        </w:rPr>
      </w:pPr>
      <w:r w:rsidRPr="00C34DAF">
        <w:rPr>
          <w:sz w:val="20"/>
          <w:szCs w:val="20"/>
        </w:rPr>
        <w:t xml:space="preserve">The </w:t>
      </w:r>
      <w:r w:rsidRPr="00C34DAF">
        <w:rPr>
          <w:b/>
          <w:bCs/>
          <w:sz w:val="20"/>
          <w:szCs w:val="20"/>
        </w:rPr>
        <w:t>Q2-table</w:t>
      </w:r>
      <w:r w:rsidRPr="00C34DAF">
        <w:rPr>
          <w:sz w:val="20"/>
          <w:szCs w:val="20"/>
        </w:rPr>
        <w:t xml:space="preserve"> helps optimize the routing decisions based on </w:t>
      </w:r>
      <w:r w:rsidRPr="00C34DAF">
        <w:rPr>
          <w:b/>
          <w:bCs/>
          <w:sz w:val="20"/>
          <w:szCs w:val="20"/>
        </w:rPr>
        <w:t>thermal conditions</w:t>
      </w:r>
      <w:r w:rsidRPr="00C34DAF">
        <w:rPr>
          <w:sz w:val="20"/>
          <w:szCs w:val="20"/>
        </w:rPr>
        <w:t xml:space="preserve"> by dynamically updating temperature estimates for each direction. By embedding thermal data within packet headers, TTQR avoids the overhead of dedicated learning packets, allowing routers to make more informed routing decisions without additional communication cost.</w:t>
      </w:r>
    </w:p>
    <w:p w14:paraId="18759F34" w14:textId="77777777" w:rsidR="00BB029E" w:rsidRDefault="00BB029E" w:rsidP="00C34DAF">
      <w:pPr>
        <w:rPr>
          <w:sz w:val="20"/>
          <w:szCs w:val="20"/>
        </w:rPr>
      </w:pPr>
    </w:p>
    <w:p w14:paraId="42A08EB5" w14:textId="79018F84" w:rsidR="00BB029E" w:rsidRPr="00BB029E" w:rsidRDefault="00BB029E" w:rsidP="00C34DAF">
      <w:pPr>
        <w:rPr>
          <w:b/>
          <w:bCs/>
          <w:sz w:val="24"/>
          <w:szCs w:val="24"/>
        </w:rPr>
      </w:pPr>
      <w:r w:rsidRPr="00BB029E">
        <w:rPr>
          <w:b/>
          <w:bCs/>
          <w:sz w:val="24"/>
          <w:szCs w:val="24"/>
        </w:rPr>
        <w:t>Summary of TTQR</w:t>
      </w:r>
    </w:p>
    <w:p w14:paraId="368CE9F2" w14:textId="77777777" w:rsidR="00BB029E" w:rsidRPr="00BB029E" w:rsidRDefault="00BB029E" w:rsidP="00BB029E">
      <w:pPr>
        <w:rPr>
          <w:sz w:val="20"/>
          <w:szCs w:val="20"/>
        </w:rPr>
      </w:pPr>
      <w:r w:rsidRPr="00BB029E">
        <w:rPr>
          <w:sz w:val="20"/>
          <w:szCs w:val="20"/>
        </w:rPr>
        <w:t>The Traffic- and Thermal-aware Q-routing algorithm (TTQR) is designed to optimize routing in a 3D NoC by considering both traffic congestion and thermal conditions. Here’s a summary of its operation:</w:t>
      </w:r>
    </w:p>
    <w:p w14:paraId="56F7B591" w14:textId="77777777" w:rsidR="00BB029E" w:rsidRPr="00BB029E" w:rsidRDefault="00BB029E" w:rsidP="00BB029E">
      <w:pPr>
        <w:numPr>
          <w:ilvl w:val="0"/>
          <w:numId w:val="13"/>
        </w:numPr>
        <w:rPr>
          <w:sz w:val="20"/>
          <w:szCs w:val="20"/>
        </w:rPr>
      </w:pPr>
      <w:r w:rsidRPr="00BB029E">
        <w:rPr>
          <w:b/>
          <w:bCs/>
          <w:sz w:val="20"/>
          <w:szCs w:val="20"/>
        </w:rPr>
        <w:t>Routing Decision</w:t>
      </w:r>
      <w:r w:rsidRPr="00BB029E">
        <w:rPr>
          <w:sz w:val="20"/>
          <w:szCs w:val="20"/>
        </w:rPr>
        <w:t>: When a packet reaches router r, the router checks if there is a throttled node in the minimal region. If so, the packet is routed to the next layer; otherwise, it selects a set of horizontal output channels using a parity turn routing mechanism.</w:t>
      </w:r>
    </w:p>
    <w:p w14:paraId="77FD4E8B" w14:textId="77777777" w:rsidR="00BB029E" w:rsidRPr="00BB029E" w:rsidRDefault="00BB029E" w:rsidP="00BB029E">
      <w:pPr>
        <w:numPr>
          <w:ilvl w:val="0"/>
          <w:numId w:val="13"/>
        </w:numPr>
        <w:rPr>
          <w:sz w:val="20"/>
          <w:szCs w:val="20"/>
        </w:rPr>
      </w:pPr>
      <w:r w:rsidRPr="00BB029E">
        <w:rPr>
          <w:b/>
          <w:bCs/>
          <w:sz w:val="20"/>
          <w:szCs w:val="20"/>
        </w:rPr>
        <w:t>Selection Mechanism</w:t>
      </w:r>
      <w:r w:rsidRPr="00BB029E">
        <w:rPr>
          <w:sz w:val="20"/>
          <w:szCs w:val="20"/>
        </w:rPr>
        <w:t>: The router compares two potential output channels based on their Q1-values (representing traffic status) and Q2-values (representing temperature). If only one output channel is available, the router selects it directly. If there are two, the router chooses the direction with the highest ratio of Q1 to Q2.</w:t>
      </w:r>
    </w:p>
    <w:p w14:paraId="2BF3DB32" w14:textId="77777777" w:rsidR="00BB029E" w:rsidRDefault="00BB029E" w:rsidP="00C34DAF">
      <w:pPr>
        <w:rPr>
          <w:sz w:val="20"/>
          <w:szCs w:val="20"/>
        </w:rPr>
      </w:pPr>
    </w:p>
    <w:p w14:paraId="32E0EA71" w14:textId="77777777" w:rsidR="00453570" w:rsidRDefault="00453570" w:rsidP="00C34DAF">
      <w:pPr>
        <w:rPr>
          <w:sz w:val="20"/>
          <w:szCs w:val="20"/>
        </w:rPr>
      </w:pPr>
    </w:p>
    <w:p w14:paraId="71A950EF" w14:textId="77777777" w:rsidR="00453570" w:rsidRDefault="00453570" w:rsidP="00C34DAF">
      <w:pPr>
        <w:rPr>
          <w:sz w:val="20"/>
          <w:szCs w:val="20"/>
        </w:rPr>
      </w:pPr>
    </w:p>
    <w:p w14:paraId="2823230D" w14:textId="64030CED" w:rsidR="00453570" w:rsidRDefault="00453570" w:rsidP="00C34DAF">
      <w:pPr>
        <w:rPr>
          <w:b/>
          <w:bCs/>
          <w:sz w:val="24"/>
          <w:szCs w:val="24"/>
        </w:rPr>
      </w:pPr>
      <w:r w:rsidRPr="00453570">
        <w:rPr>
          <w:b/>
          <w:bCs/>
          <w:sz w:val="24"/>
          <w:szCs w:val="24"/>
        </w:rPr>
        <w:lastRenderedPageBreak/>
        <w:t>Simulation Results and Discussion</w:t>
      </w:r>
      <w:r>
        <w:rPr>
          <w:b/>
          <w:bCs/>
          <w:sz w:val="24"/>
          <w:szCs w:val="24"/>
        </w:rPr>
        <w:t xml:space="preserve">: </w:t>
      </w:r>
    </w:p>
    <w:p w14:paraId="68CD4470" w14:textId="18CB0995" w:rsidR="00453570" w:rsidRDefault="00D45F61" w:rsidP="00446449">
      <w:pPr>
        <w:ind w:firstLine="720"/>
        <w:rPr>
          <w:sz w:val="20"/>
          <w:szCs w:val="20"/>
        </w:rPr>
      </w:pPr>
      <w:r w:rsidRPr="00D45F61">
        <w:rPr>
          <w:sz w:val="20"/>
          <w:szCs w:val="20"/>
        </w:rPr>
        <w:t>We evaluated the average latency, throughput, temperature,</w:t>
      </w:r>
      <w:r>
        <w:rPr>
          <w:sz w:val="20"/>
          <w:szCs w:val="20"/>
        </w:rPr>
        <w:t xml:space="preserve"> </w:t>
      </w:r>
      <w:r w:rsidRPr="00D45F61">
        <w:rPr>
          <w:sz w:val="20"/>
          <w:szCs w:val="20"/>
        </w:rPr>
        <w:t>and traffic load distribution of our proposed method and compared them with the TAAR</w:t>
      </w:r>
      <w:r>
        <w:rPr>
          <w:sz w:val="20"/>
          <w:szCs w:val="20"/>
        </w:rPr>
        <w:t xml:space="preserve"> </w:t>
      </w:r>
      <w:r w:rsidRPr="00D45F61">
        <w:rPr>
          <w:sz w:val="20"/>
          <w:szCs w:val="20"/>
        </w:rPr>
        <w:t>routing algorithm.</w:t>
      </w:r>
    </w:p>
    <w:p w14:paraId="06979FFD" w14:textId="693B34E1" w:rsidR="00446449" w:rsidRDefault="00446449" w:rsidP="00446449">
      <w:pPr>
        <w:rPr>
          <w:b/>
          <w:bCs/>
          <w:sz w:val="20"/>
          <w:szCs w:val="20"/>
        </w:rPr>
      </w:pPr>
      <w:r w:rsidRPr="00446449">
        <w:rPr>
          <w:b/>
          <w:bCs/>
          <w:sz w:val="20"/>
          <w:szCs w:val="20"/>
        </w:rPr>
        <w:t xml:space="preserve">Analysis of Network </w:t>
      </w:r>
      <w:r w:rsidR="00524F7D" w:rsidRPr="00524F7D">
        <w:rPr>
          <w:b/>
          <w:bCs/>
          <w:sz w:val="24"/>
          <w:szCs w:val="24"/>
        </w:rPr>
        <w:t>Performance</w:t>
      </w:r>
      <w:r w:rsidR="00524F7D">
        <w:rPr>
          <w:b/>
          <w:bCs/>
          <w:sz w:val="20"/>
          <w:szCs w:val="20"/>
        </w:rPr>
        <w:t>:</w:t>
      </w:r>
      <w:r>
        <w:rPr>
          <w:b/>
          <w:bCs/>
          <w:sz w:val="20"/>
          <w:szCs w:val="20"/>
        </w:rPr>
        <w:t xml:space="preserve"> </w:t>
      </w:r>
    </w:p>
    <w:p w14:paraId="758A6398" w14:textId="6E5F4E34" w:rsidR="00524F7D" w:rsidRDefault="00524F7D" w:rsidP="00524F7D">
      <w:pPr>
        <w:rPr>
          <w:sz w:val="20"/>
          <w:szCs w:val="20"/>
        </w:rPr>
      </w:pPr>
      <w:r>
        <w:rPr>
          <w:sz w:val="20"/>
          <w:szCs w:val="20"/>
        </w:rPr>
        <w:t>A</w:t>
      </w:r>
      <w:r w:rsidRPr="00524F7D">
        <w:rPr>
          <w:sz w:val="20"/>
          <w:szCs w:val="20"/>
        </w:rPr>
        <w:t>nalyse</w:t>
      </w:r>
      <w:r w:rsidRPr="00524F7D">
        <w:rPr>
          <w:sz w:val="20"/>
          <w:szCs w:val="20"/>
        </w:rPr>
        <w:t xml:space="preserve"> the performance of NoC by measuring the average delay and</w:t>
      </w:r>
      <w:r>
        <w:rPr>
          <w:sz w:val="20"/>
          <w:szCs w:val="20"/>
        </w:rPr>
        <w:t xml:space="preserve"> </w:t>
      </w:r>
      <w:r w:rsidRPr="00524F7D">
        <w:rPr>
          <w:sz w:val="20"/>
          <w:szCs w:val="20"/>
        </w:rPr>
        <w:t>throughput of packets under different injection rates.</w:t>
      </w:r>
    </w:p>
    <w:p w14:paraId="77C4F5C7" w14:textId="1AB8FCDB" w:rsidR="00BD25AD" w:rsidRDefault="00BD25AD" w:rsidP="00BD25AD">
      <w:pPr>
        <w:pStyle w:val="ListParagraph"/>
        <w:numPr>
          <w:ilvl w:val="0"/>
          <w:numId w:val="14"/>
        </w:numPr>
        <w:rPr>
          <w:sz w:val="20"/>
          <w:szCs w:val="20"/>
        </w:rPr>
      </w:pPr>
      <w:r w:rsidRPr="00BD25AD">
        <w:rPr>
          <w:sz w:val="20"/>
          <w:szCs w:val="20"/>
        </w:rPr>
        <w:t>Compared with TAAR, the throughput of TTQR is improved by</w:t>
      </w:r>
      <w:r>
        <w:rPr>
          <w:sz w:val="20"/>
          <w:szCs w:val="20"/>
        </w:rPr>
        <w:t xml:space="preserve"> </w:t>
      </w:r>
      <w:r w:rsidRPr="00BD25AD">
        <w:rPr>
          <w:sz w:val="20"/>
          <w:szCs w:val="20"/>
        </w:rPr>
        <w:t>25.3–50.0%.</w:t>
      </w:r>
    </w:p>
    <w:p w14:paraId="67D22898" w14:textId="2057136F" w:rsidR="007D1DD3" w:rsidRDefault="007D1DD3" w:rsidP="00BD25AD">
      <w:pPr>
        <w:pStyle w:val="ListParagraph"/>
        <w:numPr>
          <w:ilvl w:val="0"/>
          <w:numId w:val="14"/>
        </w:numPr>
        <w:rPr>
          <w:sz w:val="20"/>
          <w:szCs w:val="20"/>
        </w:rPr>
      </w:pPr>
      <w:r w:rsidRPr="007D1DD3">
        <w:rPr>
          <w:sz w:val="20"/>
          <w:szCs w:val="20"/>
        </w:rPr>
        <w:t xml:space="preserve">The network latency of TTQR shows improvements of 21%, 40.9%, and 128.6% over </w:t>
      </w:r>
      <w:r w:rsidRPr="007D1DD3">
        <w:rPr>
          <w:sz w:val="20"/>
          <w:szCs w:val="20"/>
        </w:rPr>
        <w:t>TAAR</w:t>
      </w:r>
      <w:r>
        <w:rPr>
          <w:sz w:val="20"/>
          <w:szCs w:val="20"/>
        </w:rPr>
        <w:t xml:space="preserve"> (</w:t>
      </w:r>
      <w:r w:rsidRPr="007D1DD3">
        <w:rPr>
          <w:sz w:val="20"/>
          <w:szCs w:val="20"/>
        </w:rPr>
        <w:t>Thermal-aware Adaptive Routing</w:t>
      </w:r>
      <w:r>
        <w:rPr>
          <w:sz w:val="20"/>
          <w:szCs w:val="20"/>
        </w:rPr>
        <w:t>)</w:t>
      </w:r>
      <w:r w:rsidRPr="007D1DD3">
        <w:rPr>
          <w:sz w:val="20"/>
          <w:szCs w:val="20"/>
        </w:rPr>
        <w:t>, depending on the traffic pattern.</w:t>
      </w:r>
    </w:p>
    <w:p w14:paraId="2FD07372" w14:textId="4B5D7272" w:rsidR="001530AA" w:rsidRPr="001530AA" w:rsidRDefault="001530AA" w:rsidP="001530AA">
      <w:pPr>
        <w:pStyle w:val="ListParagraph"/>
        <w:numPr>
          <w:ilvl w:val="0"/>
          <w:numId w:val="14"/>
        </w:numPr>
        <w:rPr>
          <w:sz w:val="20"/>
          <w:szCs w:val="20"/>
        </w:rPr>
      </w:pPr>
      <w:r w:rsidRPr="001530AA">
        <w:rPr>
          <w:sz w:val="20"/>
          <w:szCs w:val="20"/>
        </w:rPr>
        <w:t>TTQR outperforms the TAAR routing algorithm by an average of 63.6% and 41.4%</w:t>
      </w:r>
      <w:r>
        <w:rPr>
          <w:sz w:val="20"/>
          <w:szCs w:val="20"/>
        </w:rPr>
        <w:t xml:space="preserve"> </w:t>
      </w:r>
      <w:r w:rsidRPr="001530AA">
        <w:rPr>
          <w:sz w:val="20"/>
          <w:szCs w:val="20"/>
        </w:rPr>
        <w:t>in average latency and throughput, respectively.</w:t>
      </w:r>
    </w:p>
    <w:p w14:paraId="549C0715" w14:textId="1A8D914A" w:rsidR="00755B7D" w:rsidRDefault="00755B7D" w:rsidP="00755B7D">
      <w:pPr>
        <w:rPr>
          <w:b/>
          <w:bCs/>
          <w:sz w:val="20"/>
          <w:szCs w:val="20"/>
        </w:rPr>
      </w:pPr>
      <w:r w:rsidRPr="00755B7D">
        <w:rPr>
          <w:b/>
          <w:bCs/>
          <w:sz w:val="20"/>
          <w:szCs w:val="20"/>
        </w:rPr>
        <w:t>Analysis of Statistical Traffic Load Distribution (STLD</w:t>
      </w:r>
      <w:r w:rsidR="00A9137E" w:rsidRPr="00755B7D">
        <w:rPr>
          <w:b/>
          <w:bCs/>
          <w:sz w:val="20"/>
          <w:szCs w:val="20"/>
        </w:rPr>
        <w:t>)</w:t>
      </w:r>
      <w:r w:rsidR="00A9137E">
        <w:rPr>
          <w:b/>
          <w:bCs/>
          <w:sz w:val="20"/>
          <w:szCs w:val="20"/>
        </w:rPr>
        <w:t>:</w:t>
      </w:r>
      <w:r>
        <w:rPr>
          <w:b/>
          <w:bCs/>
          <w:sz w:val="20"/>
          <w:szCs w:val="20"/>
        </w:rPr>
        <w:t xml:space="preserve"> </w:t>
      </w:r>
    </w:p>
    <w:p w14:paraId="31AA3CE9" w14:textId="43925E57" w:rsidR="00DC3644" w:rsidRPr="00DC3644" w:rsidRDefault="00DC3644" w:rsidP="00DC3644">
      <w:pPr>
        <w:ind w:firstLine="360"/>
        <w:rPr>
          <w:sz w:val="20"/>
          <w:szCs w:val="20"/>
        </w:rPr>
      </w:pPr>
      <w:r w:rsidRPr="00DC3644">
        <w:rPr>
          <w:b/>
          <w:bCs/>
          <w:sz w:val="20"/>
          <w:szCs w:val="20"/>
        </w:rPr>
        <w:t>TAAR (Thermal-aware Adaptive Routing)</w:t>
      </w:r>
      <w:r w:rsidRPr="00DC3644">
        <w:rPr>
          <w:sz w:val="20"/>
          <w:szCs w:val="20"/>
        </w:rPr>
        <w:t>:</w:t>
      </w:r>
    </w:p>
    <w:p w14:paraId="6AEF7E6C" w14:textId="77777777" w:rsidR="00DC3644" w:rsidRPr="00DC3644" w:rsidRDefault="00DC3644" w:rsidP="00DC3644">
      <w:pPr>
        <w:numPr>
          <w:ilvl w:val="0"/>
          <w:numId w:val="15"/>
        </w:numPr>
        <w:rPr>
          <w:sz w:val="20"/>
          <w:szCs w:val="20"/>
        </w:rPr>
      </w:pPr>
      <w:r w:rsidRPr="00DC3644">
        <w:rPr>
          <w:sz w:val="20"/>
          <w:szCs w:val="20"/>
        </w:rPr>
        <w:t>The traffic load is concentrated in the bottom layers due to its inter-layer routing approach, which does not account for traffic load between layers.</w:t>
      </w:r>
    </w:p>
    <w:p w14:paraId="00D1F5E4" w14:textId="77777777" w:rsidR="00DC3644" w:rsidRPr="00DC3644" w:rsidRDefault="00DC3644" w:rsidP="00DC3644">
      <w:pPr>
        <w:numPr>
          <w:ilvl w:val="0"/>
          <w:numId w:val="15"/>
        </w:numPr>
        <w:rPr>
          <w:sz w:val="20"/>
          <w:szCs w:val="20"/>
        </w:rPr>
      </w:pPr>
      <w:r w:rsidRPr="00DC3644">
        <w:rPr>
          <w:sz w:val="20"/>
          <w:szCs w:val="20"/>
        </w:rPr>
        <w:t>When TAAR encounters throttled areas and the destination is in a different layer, it prioritizes downward routing, leading to traffic congestion in lower layers.</w:t>
      </w:r>
    </w:p>
    <w:p w14:paraId="11D2DAA9" w14:textId="4DD079DF" w:rsidR="00DC3644" w:rsidRPr="00DC3644" w:rsidRDefault="00DC3644" w:rsidP="00DC3644">
      <w:pPr>
        <w:ind w:firstLine="360"/>
        <w:rPr>
          <w:sz w:val="20"/>
          <w:szCs w:val="20"/>
        </w:rPr>
      </w:pPr>
      <w:r w:rsidRPr="00DC3644">
        <w:rPr>
          <w:b/>
          <w:bCs/>
          <w:sz w:val="20"/>
          <w:szCs w:val="20"/>
        </w:rPr>
        <w:t>TTQR (Traffic- and Thermal-aware Q-routing)</w:t>
      </w:r>
      <w:r w:rsidRPr="00DC3644">
        <w:rPr>
          <w:sz w:val="20"/>
          <w:szCs w:val="20"/>
        </w:rPr>
        <w:t>:</w:t>
      </w:r>
    </w:p>
    <w:p w14:paraId="611B4D07" w14:textId="77777777" w:rsidR="00DC3644" w:rsidRPr="00DC3644" w:rsidRDefault="00DC3644" w:rsidP="00DC3644">
      <w:pPr>
        <w:numPr>
          <w:ilvl w:val="0"/>
          <w:numId w:val="16"/>
        </w:numPr>
        <w:rPr>
          <w:sz w:val="20"/>
          <w:szCs w:val="20"/>
        </w:rPr>
      </w:pPr>
      <w:r w:rsidRPr="00DC3644">
        <w:rPr>
          <w:sz w:val="20"/>
          <w:szCs w:val="20"/>
        </w:rPr>
        <w:t>TTQR has a more balanced distribution of traffic load across layers, preventing bottlenecks at the bottom layers.</w:t>
      </w:r>
    </w:p>
    <w:p w14:paraId="6F66DD65" w14:textId="77777777" w:rsidR="00DC3644" w:rsidRPr="00DC3644" w:rsidRDefault="00DC3644" w:rsidP="00DC3644">
      <w:pPr>
        <w:numPr>
          <w:ilvl w:val="0"/>
          <w:numId w:val="16"/>
        </w:numPr>
        <w:rPr>
          <w:sz w:val="20"/>
          <w:szCs w:val="20"/>
        </w:rPr>
      </w:pPr>
      <w:r w:rsidRPr="00DC3644">
        <w:rPr>
          <w:sz w:val="20"/>
          <w:szCs w:val="20"/>
        </w:rPr>
        <w:t>The algorithm directs traffic toward peripheral paths when routers overheat, avoiding overloading specific areas, and ensures smoother downward routing as a secondary option.</w:t>
      </w:r>
    </w:p>
    <w:p w14:paraId="44B9836E" w14:textId="4025B178" w:rsidR="00755B7D" w:rsidRPr="008061DA" w:rsidRDefault="00760749" w:rsidP="00755B7D">
      <w:pPr>
        <w:rPr>
          <w:b/>
          <w:bCs/>
          <w:sz w:val="24"/>
          <w:szCs w:val="24"/>
        </w:rPr>
      </w:pPr>
      <w:r w:rsidRPr="008061DA">
        <w:rPr>
          <w:b/>
          <w:bCs/>
          <w:sz w:val="24"/>
          <w:szCs w:val="24"/>
        </w:rPr>
        <w:t xml:space="preserve">Analysis of Temperature </w:t>
      </w:r>
      <w:r w:rsidRPr="008061DA">
        <w:rPr>
          <w:b/>
          <w:bCs/>
          <w:sz w:val="24"/>
          <w:szCs w:val="24"/>
        </w:rPr>
        <w:t xml:space="preserve">Distribution: </w:t>
      </w:r>
    </w:p>
    <w:p w14:paraId="3B743785" w14:textId="77777777" w:rsidR="008061DA" w:rsidRPr="008061DA" w:rsidRDefault="00760749" w:rsidP="008061DA">
      <w:pPr>
        <w:rPr>
          <w:sz w:val="20"/>
          <w:szCs w:val="20"/>
        </w:rPr>
      </w:pPr>
      <w:r>
        <w:rPr>
          <w:b/>
          <w:bCs/>
          <w:sz w:val="20"/>
          <w:szCs w:val="20"/>
        </w:rPr>
        <w:tab/>
      </w:r>
      <w:r w:rsidR="008061DA" w:rsidRPr="008061DA">
        <w:rPr>
          <w:sz w:val="20"/>
          <w:szCs w:val="20"/>
        </w:rPr>
        <w:t xml:space="preserve"> </w:t>
      </w:r>
      <w:r w:rsidR="008061DA" w:rsidRPr="008061DA">
        <w:rPr>
          <w:sz w:val="20"/>
          <w:szCs w:val="20"/>
        </w:rPr>
        <w:t>The Analysis of Temperature Distribution compares the temperature patterns in the network under various synthetic traffic patterns for TTQR, Q1, Q2, and TAAR.</w:t>
      </w:r>
    </w:p>
    <w:p w14:paraId="7482C134" w14:textId="77777777" w:rsidR="008061DA" w:rsidRPr="008061DA" w:rsidRDefault="008061DA" w:rsidP="008061DA">
      <w:pPr>
        <w:numPr>
          <w:ilvl w:val="0"/>
          <w:numId w:val="17"/>
        </w:numPr>
        <w:rPr>
          <w:sz w:val="20"/>
          <w:szCs w:val="20"/>
        </w:rPr>
      </w:pPr>
      <w:r w:rsidRPr="008061DA">
        <w:rPr>
          <w:sz w:val="20"/>
          <w:szCs w:val="20"/>
        </w:rPr>
        <w:t>TTQR (Traffic- and Thermal-aware Q-routing):</w:t>
      </w:r>
    </w:p>
    <w:p w14:paraId="573AEA91" w14:textId="77777777" w:rsidR="008061DA" w:rsidRPr="008061DA" w:rsidRDefault="008061DA" w:rsidP="008061DA">
      <w:pPr>
        <w:numPr>
          <w:ilvl w:val="1"/>
          <w:numId w:val="17"/>
        </w:numPr>
        <w:rPr>
          <w:sz w:val="20"/>
          <w:szCs w:val="20"/>
        </w:rPr>
      </w:pPr>
      <w:r w:rsidRPr="008061DA">
        <w:rPr>
          <w:sz w:val="20"/>
          <w:szCs w:val="20"/>
        </w:rPr>
        <w:t>TTQR provides a more uniform temperature distribution across network layers compared to TAAR.</w:t>
      </w:r>
    </w:p>
    <w:p w14:paraId="0A458E20" w14:textId="77777777" w:rsidR="008061DA" w:rsidRPr="008061DA" w:rsidRDefault="008061DA" w:rsidP="008061DA">
      <w:pPr>
        <w:numPr>
          <w:ilvl w:val="1"/>
          <w:numId w:val="17"/>
        </w:numPr>
        <w:rPr>
          <w:sz w:val="20"/>
          <w:szCs w:val="20"/>
        </w:rPr>
      </w:pPr>
      <w:r w:rsidRPr="008061DA">
        <w:rPr>
          <w:sz w:val="20"/>
          <w:szCs w:val="20"/>
        </w:rPr>
        <w:t>This balance is achieved because TTQR considers both local throttling points and global thermal data when making routing decisions. It directs traffic to cooler areas on the perimeter links before resorting to downward routing, helping to prevent hot spots.</w:t>
      </w:r>
    </w:p>
    <w:p w14:paraId="296A261C" w14:textId="77777777" w:rsidR="008061DA" w:rsidRPr="008061DA" w:rsidRDefault="008061DA" w:rsidP="008061DA">
      <w:pPr>
        <w:numPr>
          <w:ilvl w:val="1"/>
          <w:numId w:val="17"/>
        </w:numPr>
        <w:rPr>
          <w:sz w:val="20"/>
          <w:szCs w:val="20"/>
        </w:rPr>
      </w:pPr>
      <w:r w:rsidRPr="008061DA">
        <w:rPr>
          <w:sz w:val="20"/>
          <w:szCs w:val="20"/>
        </w:rPr>
        <w:t>While the average temperature is slightly higher than TAAR (with a negligible difference of around 0.2%), TTQR effectively reduces the formation of throttling points by monitoring real-time temperature conditions through its Q-Thermal mechanism.</w:t>
      </w:r>
    </w:p>
    <w:p w14:paraId="6844DAC2" w14:textId="77777777" w:rsidR="008061DA" w:rsidRPr="008061DA" w:rsidRDefault="008061DA" w:rsidP="008061DA">
      <w:pPr>
        <w:numPr>
          <w:ilvl w:val="0"/>
          <w:numId w:val="17"/>
        </w:numPr>
        <w:rPr>
          <w:sz w:val="20"/>
          <w:szCs w:val="20"/>
        </w:rPr>
      </w:pPr>
      <w:r w:rsidRPr="008061DA">
        <w:rPr>
          <w:sz w:val="20"/>
          <w:szCs w:val="20"/>
        </w:rPr>
        <w:t>TAAR (Thermal-aware Adaptive Routing):</w:t>
      </w:r>
    </w:p>
    <w:p w14:paraId="34893578" w14:textId="77777777" w:rsidR="008061DA" w:rsidRPr="008061DA" w:rsidRDefault="008061DA" w:rsidP="008061DA">
      <w:pPr>
        <w:numPr>
          <w:ilvl w:val="1"/>
          <w:numId w:val="17"/>
        </w:numPr>
        <w:rPr>
          <w:sz w:val="20"/>
          <w:szCs w:val="20"/>
        </w:rPr>
      </w:pPr>
      <w:r w:rsidRPr="008061DA">
        <w:rPr>
          <w:sz w:val="20"/>
          <w:szCs w:val="20"/>
        </w:rPr>
        <w:t>TAAR's approach of routing packets downward upon encountering throttling nodes results in concentrated heat in lower layers. This leads to less uniform temperature distribution.</w:t>
      </w:r>
    </w:p>
    <w:p w14:paraId="0ED51324" w14:textId="77777777" w:rsidR="008061DA" w:rsidRPr="008061DA" w:rsidRDefault="008061DA" w:rsidP="008061DA">
      <w:pPr>
        <w:numPr>
          <w:ilvl w:val="1"/>
          <w:numId w:val="17"/>
        </w:numPr>
        <w:rPr>
          <w:sz w:val="20"/>
          <w:szCs w:val="20"/>
        </w:rPr>
      </w:pPr>
      <w:r w:rsidRPr="008061DA">
        <w:rPr>
          <w:sz w:val="20"/>
          <w:szCs w:val="20"/>
        </w:rPr>
        <w:t>Unlike TTQR, TAAR lacks a mechanism to distribute traffic based on real-time thermal information, contributing to uneven temperature spread and potentially greater hot spots.</w:t>
      </w:r>
    </w:p>
    <w:p w14:paraId="4069E9D6" w14:textId="38A20BE2" w:rsidR="008061DA" w:rsidRDefault="008061DA" w:rsidP="008061DA">
      <w:pPr>
        <w:rPr>
          <w:sz w:val="20"/>
          <w:szCs w:val="20"/>
        </w:rPr>
      </w:pPr>
      <w:r w:rsidRPr="008061DA">
        <w:rPr>
          <w:sz w:val="20"/>
          <w:szCs w:val="20"/>
        </w:rPr>
        <w:lastRenderedPageBreak/>
        <w:t>In conclusion, TTQR's routing strategy, which takes into account both traffic load and thermal conditions, offers a more balanced temperature distribution across the network, improving overall system stability without significantly increasing the average temperature.</w:t>
      </w:r>
      <w:r w:rsidR="0069109B">
        <w:rPr>
          <w:sz w:val="20"/>
          <w:szCs w:val="20"/>
        </w:rPr>
        <w:t xml:space="preserve"> </w:t>
      </w:r>
    </w:p>
    <w:p w14:paraId="24C23BFE" w14:textId="77777777" w:rsidR="0069109B" w:rsidRPr="0069109B" w:rsidRDefault="0069109B" w:rsidP="0069109B">
      <w:pPr>
        <w:rPr>
          <w:sz w:val="20"/>
          <w:szCs w:val="20"/>
        </w:rPr>
      </w:pPr>
      <w:r w:rsidRPr="0069109B">
        <w:rPr>
          <w:sz w:val="20"/>
          <w:szCs w:val="20"/>
        </w:rPr>
        <w:t xml:space="preserve">To address thermal issues in 3D </w:t>
      </w:r>
      <w:proofErr w:type="spellStart"/>
      <w:r w:rsidRPr="0069109B">
        <w:rPr>
          <w:sz w:val="20"/>
          <w:szCs w:val="20"/>
        </w:rPr>
        <w:t>NoCs</w:t>
      </w:r>
      <w:proofErr w:type="spellEnd"/>
      <w:r w:rsidRPr="0069109B">
        <w:rPr>
          <w:sz w:val="20"/>
          <w:szCs w:val="20"/>
        </w:rPr>
        <w:t xml:space="preserve">, numerous temperature management techniques have been developed. However, balancing traffic remains a challenge, as imbalanced traffic can lead to performance degradation. This paper proposes a </w:t>
      </w:r>
      <w:r w:rsidRPr="0069109B">
        <w:rPr>
          <w:b/>
          <w:bCs/>
          <w:sz w:val="20"/>
          <w:szCs w:val="20"/>
        </w:rPr>
        <w:t>Traffic- and Thermal-aware Q-routing algorithm (TTQR)</w:t>
      </w:r>
      <w:r w:rsidRPr="0069109B">
        <w:rPr>
          <w:sz w:val="20"/>
          <w:szCs w:val="20"/>
        </w:rPr>
        <w:t xml:space="preserve"> tailored for 3D on-chip networks.</w:t>
      </w:r>
    </w:p>
    <w:p w14:paraId="4A845717" w14:textId="77777777" w:rsidR="0069109B" w:rsidRPr="0069109B" w:rsidRDefault="0069109B" w:rsidP="0069109B">
      <w:pPr>
        <w:rPr>
          <w:sz w:val="20"/>
          <w:szCs w:val="20"/>
        </w:rPr>
      </w:pPr>
      <w:r w:rsidRPr="0069109B">
        <w:rPr>
          <w:sz w:val="20"/>
          <w:szCs w:val="20"/>
        </w:rPr>
        <w:t xml:space="preserve">The key features of </w:t>
      </w:r>
      <w:r w:rsidRPr="0069109B">
        <w:rPr>
          <w:b/>
          <w:bCs/>
          <w:sz w:val="20"/>
          <w:szCs w:val="20"/>
        </w:rPr>
        <w:t>TTQR</w:t>
      </w:r>
      <w:r w:rsidRPr="0069109B">
        <w:rPr>
          <w:sz w:val="20"/>
          <w:szCs w:val="20"/>
        </w:rPr>
        <w:t xml:space="preserve"> include:</w:t>
      </w:r>
    </w:p>
    <w:p w14:paraId="520DE2B3" w14:textId="77777777" w:rsidR="0069109B" w:rsidRPr="0069109B" w:rsidRDefault="0069109B" w:rsidP="0069109B">
      <w:pPr>
        <w:numPr>
          <w:ilvl w:val="0"/>
          <w:numId w:val="18"/>
        </w:numPr>
        <w:rPr>
          <w:sz w:val="20"/>
          <w:szCs w:val="20"/>
        </w:rPr>
      </w:pPr>
      <w:r w:rsidRPr="0069109B">
        <w:rPr>
          <w:b/>
          <w:bCs/>
          <w:sz w:val="20"/>
          <w:szCs w:val="20"/>
        </w:rPr>
        <w:t>Dual Q-tables</w:t>
      </w:r>
      <w:r w:rsidRPr="0069109B">
        <w:rPr>
          <w:sz w:val="20"/>
          <w:szCs w:val="20"/>
        </w:rPr>
        <w:t>: Each router maintains two Q-tables, one for traffic congestion and one for temperature information. Routing decisions are made based on these values, allowing the selection of less congested and cooler paths.</w:t>
      </w:r>
    </w:p>
    <w:p w14:paraId="79BEC298" w14:textId="77777777" w:rsidR="0069109B" w:rsidRPr="0069109B" w:rsidRDefault="0069109B" w:rsidP="0069109B">
      <w:pPr>
        <w:numPr>
          <w:ilvl w:val="0"/>
          <w:numId w:val="18"/>
        </w:numPr>
        <w:rPr>
          <w:sz w:val="20"/>
          <w:szCs w:val="20"/>
        </w:rPr>
      </w:pPr>
      <w:r w:rsidRPr="0069109B">
        <w:rPr>
          <w:b/>
          <w:bCs/>
          <w:sz w:val="20"/>
          <w:szCs w:val="20"/>
        </w:rPr>
        <w:t>Performance Improvement</w:t>
      </w:r>
      <w:r w:rsidRPr="0069109B">
        <w:rPr>
          <w:sz w:val="20"/>
          <w:szCs w:val="20"/>
        </w:rPr>
        <w:t>: Experiments using synthetic traffic patterns demonstrate that TTQR significantly outperforms TAAR in terms of both latency and throughput. Specifically, TTQR improves latency by an average of 63.6% and throughput by 41.4% compared to TAAR.</w:t>
      </w:r>
    </w:p>
    <w:p w14:paraId="263C2BB2" w14:textId="77777777" w:rsidR="0069109B" w:rsidRPr="0069109B" w:rsidRDefault="0069109B" w:rsidP="0069109B">
      <w:pPr>
        <w:numPr>
          <w:ilvl w:val="0"/>
          <w:numId w:val="18"/>
        </w:numPr>
        <w:rPr>
          <w:sz w:val="20"/>
          <w:szCs w:val="20"/>
        </w:rPr>
      </w:pPr>
      <w:r w:rsidRPr="0069109B">
        <w:rPr>
          <w:b/>
          <w:bCs/>
          <w:sz w:val="20"/>
          <w:szCs w:val="20"/>
        </w:rPr>
        <w:t>Efficiency</w:t>
      </w:r>
      <w:r w:rsidRPr="0069109B">
        <w:rPr>
          <w:sz w:val="20"/>
          <w:szCs w:val="20"/>
        </w:rPr>
        <w:t>: The Q-tables used in TTQR are compact, and no extra links are needed for learning packets, keeping the hardware overhead low.</w:t>
      </w:r>
    </w:p>
    <w:p w14:paraId="6D65037C" w14:textId="77777777" w:rsidR="0069109B" w:rsidRPr="0069109B" w:rsidRDefault="0069109B" w:rsidP="0069109B">
      <w:pPr>
        <w:rPr>
          <w:sz w:val="20"/>
          <w:szCs w:val="20"/>
        </w:rPr>
      </w:pPr>
      <w:r w:rsidRPr="0069109B">
        <w:rPr>
          <w:sz w:val="20"/>
          <w:szCs w:val="20"/>
        </w:rPr>
        <w:t xml:space="preserve">These attributes make TTQR a practical and efficient solution for 3D </w:t>
      </w:r>
      <w:proofErr w:type="spellStart"/>
      <w:r w:rsidRPr="0069109B">
        <w:rPr>
          <w:sz w:val="20"/>
          <w:szCs w:val="20"/>
        </w:rPr>
        <w:t>NoCs</w:t>
      </w:r>
      <w:proofErr w:type="spellEnd"/>
      <w:r w:rsidRPr="0069109B">
        <w:rPr>
          <w:sz w:val="20"/>
          <w:szCs w:val="20"/>
        </w:rPr>
        <w:t>, enhancing performance while maintaining low thermal impact and minimal resource usage.</w:t>
      </w:r>
    </w:p>
    <w:p w14:paraId="5743923F" w14:textId="3C44B9B8" w:rsidR="0069109B" w:rsidRPr="0069109B" w:rsidRDefault="0069109B" w:rsidP="0069109B">
      <w:pPr>
        <w:rPr>
          <w:sz w:val="20"/>
          <w:szCs w:val="20"/>
        </w:rPr>
      </w:pPr>
    </w:p>
    <w:p w14:paraId="38F4E9FD" w14:textId="77777777" w:rsidR="0069109B" w:rsidRPr="008061DA" w:rsidRDefault="0069109B" w:rsidP="008061DA">
      <w:pPr>
        <w:rPr>
          <w:sz w:val="20"/>
          <w:szCs w:val="20"/>
        </w:rPr>
      </w:pPr>
    </w:p>
    <w:p w14:paraId="22EEA6E7" w14:textId="3A3C9AD9" w:rsidR="00760749" w:rsidRPr="008061DA" w:rsidRDefault="00760749" w:rsidP="00755B7D">
      <w:pPr>
        <w:rPr>
          <w:sz w:val="20"/>
          <w:szCs w:val="20"/>
        </w:rPr>
      </w:pPr>
    </w:p>
    <w:sectPr w:rsidR="00760749" w:rsidRPr="00806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74F30"/>
    <w:multiLevelType w:val="multilevel"/>
    <w:tmpl w:val="40A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C3763"/>
    <w:multiLevelType w:val="multilevel"/>
    <w:tmpl w:val="FF62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82199"/>
    <w:multiLevelType w:val="multilevel"/>
    <w:tmpl w:val="3BB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7452A"/>
    <w:multiLevelType w:val="multilevel"/>
    <w:tmpl w:val="48A2F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64B11"/>
    <w:multiLevelType w:val="hybridMultilevel"/>
    <w:tmpl w:val="22C07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D05AA7"/>
    <w:multiLevelType w:val="multilevel"/>
    <w:tmpl w:val="16FA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B0BB7"/>
    <w:multiLevelType w:val="multilevel"/>
    <w:tmpl w:val="2C503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4742FB"/>
    <w:multiLevelType w:val="multilevel"/>
    <w:tmpl w:val="CD96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E7E8E"/>
    <w:multiLevelType w:val="multilevel"/>
    <w:tmpl w:val="A8B0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50B72"/>
    <w:multiLevelType w:val="multilevel"/>
    <w:tmpl w:val="73A4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97094"/>
    <w:multiLevelType w:val="multilevel"/>
    <w:tmpl w:val="6944D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F53CD"/>
    <w:multiLevelType w:val="multilevel"/>
    <w:tmpl w:val="2E4EF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05163D"/>
    <w:multiLevelType w:val="multilevel"/>
    <w:tmpl w:val="C5AC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874FD"/>
    <w:multiLevelType w:val="multilevel"/>
    <w:tmpl w:val="B6045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371520"/>
    <w:multiLevelType w:val="hybridMultilevel"/>
    <w:tmpl w:val="4C40B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00105E"/>
    <w:multiLevelType w:val="multilevel"/>
    <w:tmpl w:val="512C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2491E"/>
    <w:multiLevelType w:val="multilevel"/>
    <w:tmpl w:val="A5C8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055ABA"/>
    <w:multiLevelType w:val="multilevel"/>
    <w:tmpl w:val="CE10F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430750">
    <w:abstractNumId w:val="4"/>
  </w:num>
  <w:num w:numId="2" w16cid:durableId="1226256316">
    <w:abstractNumId w:val="15"/>
  </w:num>
  <w:num w:numId="3" w16cid:durableId="216476561">
    <w:abstractNumId w:val="13"/>
  </w:num>
  <w:num w:numId="4" w16cid:durableId="585847290">
    <w:abstractNumId w:val="9"/>
  </w:num>
  <w:num w:numId="5" w16cid:durableId="1903366404">
    <w:abstractNumId w:val="7"/>
  </w:num>
  <w:num w:numId="6" w16cid:durableId="562062803">
    <w:abstractNumId w:val="16"/>
  </w:num>
  <w:num w:numId="7" w16cid:durableId="613636193">
    <w:abstractNumId w:val="2"/>
  </w:num>
  <w:num w:numId="8" w16cid:durableId="840390774">
    <w:abstractNumId w:val="8"/>
  </w:num>
  <w:num w:numId="9" w16cid:durableId="1810781992">
    <w:abstractNumId w:val="6"/>
  </w:num>
  <w:num w:numId="10" w16cid:durableId="635838511">
    <w:abstractNumId w:val="10"/>
  </w:num>
  <w:num w:numId="11" w16cid:durableId="1772236893">
    <w:abstractNumId w:val="1"/>
  </w:num>
  <w:num w:numId="12" w16cid:durableId="1241057071">
    <w:abstractNumId w:val="3"/>
  </w:num>
  <w:num w:numId="13" w16cid:durableId="443698693">
    <w:abstractNumId w:val="11"/>
  </w:num>
  <w:num w:numId="14" w16cid:durableId="1963341496">
    <w:abstractNumId w:val="14"/>
  </w:num>
  <w:num w:numId="15" w16cid:durableId="640965854">
    <w:abstractNumId w:val="0"/>
  </w:num>
  <w:num w:numId="16" w16cid:durableId="854656936">
    <w:abstractNumId w:val="12"/>
  </w:num>
  <w:num w:numId="17" w16cid:durableId="895552192">
    <w:abstractNumId w:val="17"/>
  </w:num>
  <w:num w:numId="18" w16cid:durableId="1618756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0"/>
    <w:rsid w:val="00017C8A"/>
    <w:rsid w:val="00033A1C"/>
    <w:rsid w:val="000A038C"/>
    <w:rsid w:val="000B0387"/>
    <w:rsid w:val="000D1B84"/>
    <w:rsid w:val="00142317"/>
    <w:rsid w:val="001530AA"/>
    <w:rsid w:val="001A68F5"/>
    <w:rsid w:val="001B25EE"/>
    <w:rsid w:val="001E35A6"/>
    <w:rsid w:val="00253D17"/>
    <w:rsid w:val="00287B27"/>
    <w:rsid w:val="00294F9B"/>
    <w:rsid w:val="002E5597"/>
    <w:rsid w:val="003530C1"/>
    <w:rsid w:val="003C5167"/>
    <w:rsid w:val="00417057"/>
    <w:rsid w:val="00446449"/>
    <w:rsid w:val="00453570"/>
    <w:rsid w:val="004A0A47"/>
    <w:rsid w:val="004C687A"/>
    <w:rsid w:val="00524F7D"/>
    <w:rsid w:val="00545CF6"/>
    <w:rsid w:val="00547347"/>
    <w:rsid w:val="005718F1"/>
    <w:rsid w:val="005E637F"/>
    <w:rsid w:val="00643D70"/>
    <w:rsid w:val="00675A84"/>
    <w:rsid w:val="0069109B"/>
    <w:rsid w:val="00755B7D"/>
    <w:rsid w:val="00760749"/>
    <w:rsid w:val="007D1DD3"/>
    <w:rsid w:val="007D7820"/>
    <w:rsid w:val="007E1414"/>
    <w:rsid w:val="008061DA"/>
    <w:rsid w:val="00831DB5"/>
    <w:rsid w:val="008503D6"/>
    <w:rsid w:val="008C4ED8"/>
    <w:rsid w:val="00A9137E"/>
    <w:rsid w:val="00A93009"/>
    <w:rsid w:val="00AC43C1"/>
    <w:rsid w:val="00B31787"/>
    <w:rsid w:val="00B63BDA"/>
    <w:rsid w:val="00B659CD"/>
    <w:rsid w:val="00B86D80"/>
    <w:rsid w:val="00BB029E"/>
    <w:rsid w:val="00BD25AD"/>
    <w:rsid w:val="00C17B23"/>
    <w:rsid w:val="00C34DAF"/>
    <w:rsid w:val="00C8738B"/>
    <w:rsid w:val="00CC5FCF"/>
    <w:rsid w:val="00D2753E"/>
    <w:rsid w:val="00D45F61"/>
    <w:rsid w:val="00DB7BF3"/>
    <w:rsid w:val="00DC3644"/>
    <w:rsid w:val="00DF72F1"/>
    <w:rsid w:val="00E051AC"/>
    <w:rsid w:val="00E31140"/>
    <w:rsid w:val="00E5790B"/>
    <w:rsid w:val="00EA53BE"/>
    <w:rsid w:val="00EA7F71"/>
    <w:rsid w:val="00EB0FAC"/>
    <w:rsid w:val="00EB2232"/>
    <w:rsid w:val="00EF1772"/>
    <w:rsid w:val="00F24559"/>
    <w:rsid w:val="00FE35B8"/>
    <w:rsid w:val="00FF5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85B8"/>
  <w15:chartTrackingRefBased/>
  <w15:docId w15:val="{4DA9BAD1-D235-4145-AA76-D2FF1A95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A84"/>
    <w:pPr>
      <w:ind w:left="720"/>
      <w:contextualSpacing/>
    </w:pPr>
  </w:style>
  <w:style w:type="paragraph" w:styleId="NoSpacing">
    <w:name w:val="No Spacing"/>
    <w:uiPriority w:val="1"/>
    <w:qFormat/>
    <w:rsid w:val="002E5597"/>
    <w:pPr>
      <w:spacing w:after="0" w:line="240" w:lineRule="auto"/>
    </w:pPr>
  </w:style>
  <w:style w:type="character" w:styleId="Strong">
    <w:name w:val="Strong"/>
    <w:basedOn w:val="DefaultParagraphFont"/>
    <w:uiPriority w:val="22"/>
    <w:qFormat/>
    <w:rsid w:val="00AC43C1"/>
    <w:rPr>
      <w:b/>
      <w:bCs/>
    </w:rPr>
  </w:style>
  <w:style w:type="paragraph" w:styleId="NormalWeb">
    <w:name w:val="Normal (Web)"/>
    <w:basedOn w:val="Normal"/>
    <w:uiPriority w:val="99"/>
    <w:semiHidden/>
    <w:unhideWhenUsed/>
    <w:rsid w:val="008061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4759">
      <w:bodyDiv w:val="1"/>
      <w:marLeft w:val="0"/>
      <w:marRight w:val="0"/>
      <w:marTop w:val="0"/>
      <w:marBottom w:val="0"/>
      <w:divBdr>
        <w:top w:val="none" w:sz="0" w:space="0" w:color="auto"/>
        <w:left w:val="none" w:sz="0" w:space="0" w:color="auto"/>
        <w:bottom w:val="none" w:sz="0" w:space="0" w:color="auto"/>
        <w:right w:val="none" w:sz="0" w:space="0" w:color="auto"/>
      </w:divBdr>
    </w:div>
    <w:div w:id="79454694">
      <w:bodyDiv w:val="1"/>
      <w:marLeft w:val="0"/>
      <w:marRight w:val="0"/>
      <w:marTop w:val="0"/>
      <w:marBottom w:val="0"/>
      <w:divBdr>
        <w:top w:val="none" w:sz="0" w:space="0" w:color="auto"/>
        <w:left w:val="none" w:sz="0" w:space="0" w:color="auto"/>
        <w:bottom w:val="none" w:sz="0" w:space="0" w:color="auto"/>
        <w:right w:val="none" w:sz="0" w:space="0" w:color="auto"/>
      </w:divBdr>
      <w:divsChild>
        <w:div w:id="350380187">
          <w:marLeft w:val="0"/>
          <w:marRight w:val="0"/>
          <w:marTop w:val="0"/>
          <w:marBottom w:val="0"/>
          <w:divBdr>
            <w:top w:val="none" w:sz="0" w:space="0" w:color="auto"/>
            <w:left w:val="none" w:sz="0" w:space="0" w:color="auto"/>
            <w:bottom w:val="none" w:sz="0" w:space="0" w:color="auto"/>
            <w:right w:val="none" w:sz="0" w:space="0" w:color="auto"/>
          </w:divBdr>
          <w:divsChild>
            <w:div w:id="1147160401">
              <w:marLeft w:val="0"/>
              <w:marRight w:val="0"/>
              <w:marTop w:val="0"/>
              <w:marBottom w:val="0"/>
              <w:divBdr>
                <w:top w:val="none" w:sz="0" w:space="0" w:color="auto"/>
                <w:left w:val="none" w:sz="0" w:space="0" w:color="auto"/>
                <w:bottom w:val="none" w:sz="0" w:space="0" w:color="auto"/>
                <w:right w:val="none" w:sz="0" w:space="0" w:color="auto"/>
              </w:divBdr>
              <w:divsChild>
                <w:div w:id="1892691262">
                  <w:marLeft w:val="0"/>
                  <w:marRight w:val="0"/>
                  <w:marTop w:val="0"/>
                  <w:marBottom w:val="0"/>
                  <w:divBdr>
                    <w:top w:val="none" w:sz="0" w:space="0" w:color="auto"/>
                    <w:left w:val="none" w:sz="0" w:space="0" w:color="auto"/>
                    <w:bottom w:val="none" w:sz="0" w:space="0" w:color="auto"/>
                    <w:right w:val="none" w:sz="0" w:space="0" w:color="auto"/>
                  </w:divBdr>
                  <w:divsChild>
                    <w:div w:id="2985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02240">
          <w:marLeft w:val="0"/>
          <w:marRight w:val="0"/>
          <w:marTop w:val="0"/>
          <w:marBottom w:val="0"/>
          <w:divBdr>
            <w:top w:val="none" w:sz="0" w:space="0" w:color="auto"/>
            <w:left w:val="none" w:sz="0" w:space="0" w:color="auto"/>
            <w:bottom w:val="none" w:sz="0" w:space="0" w:color="auto"/>
            <w:right w:val="none" w:sz="0" w:space="0" w:color="auto"/>
          </w:divBdr>
          <w:divsChild>
            <w:div w:id="2131970903">
              <w:marLeft w:val="0"/>
              <w:marRight w:val="0"/>
              <w:marTop w:val="0"/>
              <w:marBottom w:val="0"/>
              <w:divBdr>
                <w:top w:val="none" w:sz="0" w:space="0" w:color="auto"/>
                <w:left w:val="none" w:sz="0" w:space="0" w:color="auto"/>
                <w:bottom w:val="none" w:sz="0" w:space="0" w:color="auto"/>
                <w:right w:val="none" w:sz="0" w:space="0" w:color="auto"/>
              </w:divBdr>
              <w:divsChild>
                <w:div w:id="1791164709">
                  <w:marLeft w:val="0"/>
                  <w:marRight w:val="0"/>
                  <w:marTop w:val="0"/>
                  <w:marBottom w:val="0"/>
                  <w:divBdr>
                    <w:top w:val="none" w:sz="0" w:space="0" w:color="auto"/>
                    <w:left w:val="none" w:sz="0" w:space="0" w:color="auto"/>
                    <w:bottom w:val="none" w:sz="0" w:space="0" w:color="auto"/>
                    <w:right w:val="none" w:sz="0" w:space="0" w:color="auto"/>
                  </w:divBdr>
                  <w:divsChild>
                    <w:div w:id="12886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7407">
      <w:bodyDiv w:val="1"/>
      <w:marLeft w:val="0"/>
      <w:marRight w:val="0"/>
      <w:marTop w:val="0"/>
      <w:marBottom w:val="0"/>
      <w:divBdr>
        <w:top w:val="none" w:sz="0" w:space="0" w:color="auto"/>
        <w:left w:val="none" w:sz="0" w:space="0" w:color="auto"/>
        <w:bottom w:val="none" w:sz="0" w:space="0" w:color="auto"/>
        <w:right w:val="none" w:sz="0" w:space="0" w:color="auto"/>
      </w:divBdr>
    </w:div>
    <w:div w:id="167336411">
      <w:bodyDiv w:val="1"/>
      <w:marLeft w:val="0"/>
      <w:marRight w:val="0"/>
      <w:marTop w:val="0"/>
      <w:marBottom w:val="0"/>
      <w:divBdr>
        <w:top w:val="none" w:sz="0" w:space="0" w:color="auto"/>
        <w:left w:val="none" w:sz="0" w:space="0" w:color="auto"/>
        <w:bottom w:val="none" w:sz="0" w:space="0" w:color="auto"/>
        <w:right w:val="none" w:sz="0" w:space="0" w:color="auto"/>
      </w:divBdr>
      <w:divsChild>
        <w:div w:id="1414938417">
          <w:marLeft w:val="0"/>
          <w:marRight w:val="0"/>
          <w:marTop w:val="0"/>
          <w:marBottom w:val="0"/>
          <w:divBdr>
            <w:top w:val="none" w:sz="0" w:space="0" w:color="auto"/>
            <w:left w:val="none" w:sz="0" w:space="0" w:color="auto"/>
            <w:bottom w:val="none" w:sz="0" w:space="0" w:color="auto"/>
            <w:right w:val="none" w:sz="0" w:space="0" w:color="auto"/>
          </w:divBdr>
          <w:divsChild>
            <w:div w:id="517811142">
              <w:marLeft w:val="0"/>
              <w:marRight w:val="0"/>
              <w:marTop w:val="0"/>
              <w:marBottom w:val="0"/>
              <w:divBdr>
                <w:top w:val="none" w:sz="0" w:space="0" w:color="auto"/>
                <w:left w:val="none" w:sz="0" w:space="0" w:color="auto"/>
                <w:bottom w:val="none" w:sz="0" w:space="0" w:color="auto"/>
                <w:right w:val="none" w:sz="0" w:space="0" w:color="auto"/>
              </w:divBdr>
              <w:divsChild>
                <w:div w:id="1821339560">
                  <w:marLeft w:val="0"/>
                  <w:marRight w:val="0"/>
                  <w:marTop w:val="0"/>
                  <w:marBottom w:val="0"/>
                  <w:divBdr>
                    <w:top w:val="none" w:sz="0" w:space="0" w:color="auto"/>
                    <w:left w:val="none" w:sz="0" w:space="0" w:color="auto"/>
                    <w:bottom w:val="none" w:sz="0" w:space="0" w:color="auto"/>
                    <w:right w:val="none" w:sz="0" w:space="0" w:color="auto"/>
                  </w:divBdr>
                  <w:divsChild>
                    <w:div w:id="17580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79019">
          <w:marLeft w:val="0"/>
          <w:marRight w:val="0"/>
          <w:marTop w:val="0"/>
          <w:marBottom w:val="0"/>
          <w:divBdr>
            <w:top w:val="none" w:sz="0" w:space="0" w:color="auto"/>
            <w:left w:val="none" w:sz="0" w:space="0" w:color="auto"/>
            <w:bottom w:val="none" w:sz="0" w:space="0" w:color="auto"/>
            <w:right w:val="none" w:sz="0" w:space="0" w:color="auto"/>
          </w:divBdr>
          <w:divsChild>
            <w:div w:id="185682930">
              <w:marLeft w:val="0"/>
              <w:marRight w:val="0"/>
              <w:marTop w:val="0"/>
              <w:marBottom w:val="0"/>
              <w:divBdr>
                <w:top w:val="none" w:sz="0" w:space="0" w:color="auto"/>
                <w:left w:val="none" w:sz="0" w:space="0" w:color="auto"/>
                <w:bottom w:val="none" w:sz="0" w:space="0" w:color="auto"/>
                <w:right w:val="none" w:sz="0" w:space="0" w:color="auto"/>
              </w:divBdr>
              <w:divsChild>
                <w:div w:id="226065487">
                  <w:marLeft w:val="0"/>
                  <w:marRight w:val="0"/>
                  <w:marTop w:val="0"/>
                  <w:marBottom w:val="0"/>
                  <w:divBdr>
                    <w:top w:val="none" w:sz="0" w:space="0" w:color="auto"/>
                    <w:left w:val="none" w:sz="0" w:space="0" w:color="auto"/>
                    <w:bottom w:val="none" w:sz="0" w:space="0" w:color="auto"/>
                    <w:right w:val="none" w:sz="0" w:space="0" w:color="auto"/>
                  </w:divBdr>
                  <w:divsChild>
                    <w:div w:id="1162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0645">
      <w:bodyDiv w:val="1"/>
      <w:marLeft w:val="0"/>
      <w:marRight w:val="0"/>
      <w:marTop w:val="0"/>
      <w:marBottom w:val="0"/>
      <w:divBdr>
        <w:top w:val="none" w:sz="0" w:space="0" w:color="auto"/>
        <w:left w:val="none" w:sz="0" w:space="0" w:color="auto"/>
        <w:bottom w:val="none" w:sz="0" w:space="0" w:color="auto"/>
        <w:right w:val="none" w:sz="0" w:space="0" w:color="auto"/>
      </w:divBdr>
    </w:div>
    <w:div w:id="466355375">
      <w:bodyDiv w:val="1"/>
      <w:marLeft w:val="0"/>
      <w:marRight w:val="0"/>
      <w:marTop w:val="0"/>
      <w:marBottom w:val="0"/>
      <w:divBdr>
        <w:top w:val="none" w:sz="0" w:space="0" w:color="auto"/>
        <w:left w:val="none" w:sz="0" w:space="0" w:color="auto"/>
        <w:bottom w:val="none" w:sz="0" w:space="0" w:color="auto"/>
        <w:right w:val="none" w:sz="0" w:space="0" w:color="auto"/>
      </w:divBdr>
    </w:div>
    <w:div w:id="475293681">
      <w:bodyDiv w:val="1"/>
      <w:marLeft w:val="0"/>
      <w:marRight w:val="0"/>
      <w:marTop w:val="0"/>
      <w:marBottom w:val="0"/>
      <w:divBdr>
        <w:top w:val="none" w:sz="0" w:space="0" w:color="auto"/>
        <w:left w:val="none" w:sz="0" w:space="0" w:color="auto"/>
        <w:bottom w:val="none" w:sz="0" w:space="0" w:color="auto"/>
        <w:right w:val="none" w:sz="0" w:space="0" w:color="auto"/>
      </w:divBdr>
      <w:divsChild>
        <w:div w:id="1443652772">
          <w:marLeft w:val="0"/>
          <w:marRight w:val="0"/>
          <w:marTop w:val="0"/>
          <w:marBottom w:val="0"/>
          <w:divBdr>
            <w:top w:val="none" w:sz="0" w:space="0" w:color="auto"/>
            <w:left w:val="none" w:sz="0" w:space="0" w:color="auto"/>
            <w:bottom w:val="none" w:sz="0" w:space="0" w:color="auto"/>
            <w:right w:val="none" w:sz="0" w:space="0" w:color="auto"/>
          </w:divBdr>
          <w:divsChild>
            <w:div w:id="1505435722">
              <w:marLeft w:val="0"/>
              <w:marRight w:val="0"/>
              <w:marTop w:val="0"/>
              <w:marBottom w:val="0"/>
              <w:divBdr>
                <w:top w:val="none" w:sz="0" w:space="0" w:color="auto"/>
                <w:left w:val="none" w:sz="0" w:space="0" w:color="auto"/>
                <w:bottom w:val="none" w:sz="0" w:space="0" w:color="auto"/>
                <w:right w:val="none" w:sz="0" w:space="0" w:color="auto"/>
              </w:divBdr>
              <w:divsChild>
                <w:div w:id="1154640205">
                  <w:marLeft w:val="0"/>
                  <w:marRight w:val="0"/>
                  <w:marTop w:val="0"/>
                  <w:marBottom w:val="0"/>
                  <w:divBdr>
                    <w:top w:val="none" w:sz="0" w:space="0" w:color="auto"/>
                    <w:left w:val="none" w:sz="0" w:space="0" w:color="auto"/>
                    <w:bottom w:val="none" w:sz="0" w:space="0" w:color="auto"/>
                    <w:right w:val="none" w:sz="0" w:space="0" w:color="auto"/>
                  </w:divBdr>
                  <w:divsChild>
                    <w:div w:id="1691029840">
                      <w:marLeft w:val="0"/>
                      <w:marRight w:val="0"/>
                      <w:marTop w:val="0"/>
                      <w:marBottom w:val="0"/>
                      <w:divBdr>
                        <w:top w:val="none" w:sz="0" w:space="0" w:color="auto"/>
                        <w:left w:val="none" w:sz="0" w:space="0" w:color="auto"/>
                        <w:bottom w:val="none" w:sz="0" w:space="0" w:color="auto"/>
                        <w:right w:val="none" w:sz="0" w:space="0" w:color="auto"/>
                      </w:divBdr>
                      <w:divsChild>
                        <w:div w:id="837498736">
                          <w:marLeft w:val="0"/>
                          <w:marRight w:val="0"/>
                          <w:marTop w:val="0"/>
                          <w:marBottom w:val="0"/>
                          <w:divBdr>
                            <w:top w:val="none" w:sz="0" w:space="0" w:color="auto"/>
                            <w:left w:val="none" w:sz="0" w:space="0" w:color="auto"/>
                            <w:bottom w:val="none" w:sz="0" w:space="0" w:color="auto"/>
                            <w:right w:val="none" w:sz="0" w:space="0" w:color="auto"/>
                          </w:divBdr>
                          <w:divsChild>
                            <w:div w:id="4416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828184">
      <w:bodyDiv w:val="1"/>
      <w:marLeft w:val="0"/>
      <w:marRight w:val="0"/>
      <w:marTop w:val="0"/>
      <w:marBottom w:val="0"/>
      <w:divBdr>
        <w:top w:val="none" w:sz="0" w:space="0" w:color="auto"/>
        <w:left w:val="none" w:sz="0" w:space="0" w:color="auto"/>
        <w:bottom w:val="none" w:sz="0" w:space="0" w:color="auto"/>
        <w:right w:val="none" w:sz="0" w:space="0" w:color="auto"/>
      </w:divBdr>
    </w:div>
    <w:div w:id="607667301">
      <w:bodyDiv w:val="1"/>
      <w:marLeft w:val="0"/>
      <w:marRight w:val="0"/>
      <w:marTop w:val="0"/>
      <w:marBottom w:val="0"/>
      <w:divBdr>
        <w:top w:val="none" w:sz="0" w:space="0" w:color="auto"/>
        <w:left w:val="none" w:sz="0" w:space="0" w:color="auto"/>
        <w:bottom w:val="none" w:sz="0" w:space="0" w:color="auto"/>
        <w:right w:val="none" w:sz="0" w:space="0" w:color="auto"/>
      </w:divBdr>
    </w:div>
    <w:div w:id="628166037">
      <w:bodyDiv w:val="1"/>
      <w:marLeft w:val="0"/>
      <w:marRight w:val="0"/>
      <w:marTop w:val="0"/>
      <w:marBottom w:val="0"/>
      <w:divBdr>
        <w:top w:val="none" w:sz="0" w:space="0" w:color="auto"/>
        <w:left w:val="none" w:sz="0" w:space="0" w:color="auto"/>
        <w:bottom w:val="none" w:sz="0" w:space="0" w:color="auto"/>
        <w:right w:val="none" w:sz="0" w:space="0" w:color="auto"/>
      </w:divBdr>
    </w:div>
    <w:div w:id="660281766">
      <w:bodyDiv w:val="1"/>
      <w:marLeft w:val="0"/>
      <w:marRight w:val="0"/>
      <w:marTop w:val="0"/>
      <w:marBottom w:val="0"/>
      <w:divBdr>
        <w:top w:val="none" w:sz="0" w:space="0" w:color="auto"/>
        <w:left w:val="none" w:sz="0" w:space="0" w:color="auto"/>
        <w:bottom w:val="none" w:sz="0" w:space="0" w:color="auto"/>
        <w:right w:val="none" w:sz="0" w:space="0" w:color="auto"/>
      </w:divBdr>
    </w:div>
    <w:div w:id="681123121">
      <w:bodyDiv w:val="1"/>
      <w:marLeft w:val="0"/>
      <w:marRight w:val="0"/>
      <w:marTop w:val="0"/>
      <w:marBottom w:val="0"/>
      <w:divBdr>
        <w:top w:val="none" w:sz="0" w:space="0" w:color="auto"/>
        <w:left w:val="none" w:sz="0" w:space="0" w:color="auto"/>
        <w:bottom w:val="none" w:sz="0" w:space="0" w:color="auto"/>
        <w:right w:val="none" w:sz="0" w:space="0" w:color="auto"/>
      </w:divBdr>
      <w:divsChild>
        <w:div w:id="545090">
          <w:marLeft w:val="0"/>
          <w:marRight w:val="0"/>
          <w:marTop w:val="0"/>
          <w:marBottom w:val="0"/>
          <w:divBdr>
            <w:top w:val="none" w:sz="0" w:space="0" w:color="auto"/>
            <w:left w:val="none" w:sz="0" w:space="0" w:color="auto"/>
            <w:bottom w:val="none" w:sz="0" w:space="0" w:color="auto"/>
            <w:right w:val="none" w:sz="0" w:space="0" w:color="auto"/>
          </w:divBdr>
          <w:divsChild>
            <w:div w:id="1118983654">
              <w:marLeft w:val="0"/>
              <w:marRight w:val="0"/>
              <w:marTop w:val="0"/>
              <w:marBottom w:val="0"/>
              <w:divBdr>
                <w:top w:val="none" w:sz="0" w:space="0" w:color="auto"/>
                <w:left w:val="none" w:sz="0" w:space="0" w:color="auto"/>
                <w:bottom w:val="none" w:sz="0" w:space="0" w:color="auto"/>
                <w:right w:val="none" w:sz="0" w:space="0" w:color="auto"/>
              </w:divBdr>
              <w:divsChild>
                <w:div w:id="649405090">
                  <w:marLeft w:val="0"/>
                  <w:marRight w:val="0"/>
                  <w:marTop w:val="0"/>
                  <w:marBottom w:val="0"/>
                  <w:divBdr>
                    <w:top w:val="none" w:sz="0" w:space="0" w:color="auto"/>
                    <w:left w:val="none" w:sz="0" w:space="0" w:color="auto"/>
                    <w:bottom w:val="none" w:sz="0" w:space="0" w:color="auto"/>
                    <w:right w:val="none" w:sz="0" w:space="0" w:color="auto"/>
                  </w:divBdr>
                  <w:divsChild>
                    <w:div w:id="1242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453">
          <w:marLeft w:val="0"/>
          <w:marRight w:val="0"/>
          <w:marTop w:val="0"/>
          <w:marBottom w:val="0"/>
          <w:divBdr>
            <w:top w:val="none" w:sz="0" w:space="0" w:color="auto"/>
            <w:left w:val="none" w:sz="0" w:space="0" w:color="auto"/>
            <w:bottom w:val="none" w:sz="0" w:space="0" w:color="auto"/>
            <w:right w:val="none" w:sz="0" w:space="0" w:color="auto"/>
          </w:divBdr>
          <w:divsChild>
            <w:div w:id="1017342373">
              <w:marLeft w:val="0"/>
              <w:marRight w:val="0"/>
              <w:marTop w:val="0"/>
              <w:marBottom w:val="0"/>
              <w:divBdr>
                <w:top w:val="none" w:sz="0" w:space="0" w:color="auto"/>
                <w:left w:val="none" w:sz="0" w:space="0" w:color="auto"/>
                <w:bottom w:val="none" w:sz="0" w:space="0" w:color="auto"/>
                <w:right w:val="none" w:sz="0" w:space="0" w:color="auto"/>
              </w:divBdr>
              <w:divsChild>
                <w:div w:id="921716212">
                  <w:marLeft w:val="0"/>
                  <w:marRight w:val="0"/>
                  <w:marTop w:val="0"/>
                  <w:marBottom w:val="0"/>
                  <w:divBdr>
                    <w:top w:val="none" w:sz="0" w:space="0" w:color="auto"/>
                    <w:left w:val="none" w:sz="0" w:space="0" w:color="auto"/>
                    <w:bottom w:val="none" w:sz="0" w:space="0" w:color="auto"/>
                    <w:right w:val="none" w:sz="0" w:space="0" w:color="auto"/>
                  </w:divBdr>
                  <w:divsChild>
                    <w:div w:id="1779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77170">
      <w:bodyDiv w:val="1"/>
      <w:marLeft w:val="0"/>
      <w:marRight w:val="0"/>
      <w:marTop w:val="0"/>
      <w:marBottom w:val="0"/>
      <w:divBdr>
        <w:top w:val="none" w:sz="0" w:space="0" w:color="auto"/>
        <w:left w:val="none" w:sz="0" w:space="0" w:color="auto"/>
        <w:bottom w:val="none" w:sz="0" w:space="0" w:color="auto"/>
        <w:right w:val="none" w:sz="0" w:space="0" w:color="auto"/>
      </w:divBdr>
    </w:div>
    <w:div w:id="758794164">
      <w:bodyDiv w:val="1"/>
      <w:marLeft w:val="0"/>
      <w:marRight w:val="0"/>
      <w:marTop w:val="0"/>
      <w:marBottom w:val="0"/>
      <w:divBdr>
        <w:top w:val="none" w:sz="0" w:space="0" w:color="auto"/>
        <w:left w:val="none" w:sz="0" w:space="0" w:color="auto"/>
        <w:bottom w:val="none" w:sz="0" w:space="0" w:color="auto"/>
        <w:right w:val="none" w:sz="0" w:space="0" w:color="auto"/>
      </w:divBdr>
      <w:divsChild>
        <w:div w:id="47268671">
          <w:marLeft w:val="0"/>
          <w:marRight w:val="0"/>
          <w:marTop w:val="0"/>
          <w:marBottom w:val="0"/>
          <w:divBdr>
            <w:top w:val="none" w:sz="0" w:space="0" w:color="auto"/>
            <w:left w:val="none" w:sz="0" w:space="0" w:color="auto"/>
            <w:bottom w:val="none" w:sz="0" w:space="0" w:color="auto"/>
            <w:right w:val="none" w:sz="0" w:space="0" w:color="auto"/>
          </w:divBdr>
          <w:divsChild>
            <w:div w:id="1459032559">
              <w:marLeft w:val="0"/>
              <w:marRight w:val="0"/>
              <w:marTop w:val="0"/>
              <w:marBottom w:val="0"/>
              <w:divBdr>
                <w:top w:val="none" w:sz="0" w:space="0" w:color="auto"/>
                <w:left w:val="none" w:sz="0" w:space="0" w:color="auto"/>
                <w:bottom w:val="none" w:sz="0" w:space="0" w:color="auto"/>
                <w:right w:val="none" w:sz="0" w:space="0" w:color="auto"/>
              </w:divBdr>
              <w:divsChild>
                <w:div w:id="1478495495">
                  <w:marLeft w:val="0"/>
                  <w:marRight w:val="0"/>
                  <w:marTop w:val="0"/>
                  <w:marBottom w:val="0"/>
                  <w:divBdr>
                    <w:top w:val="none" w:sz="0" w:space="0" w:color="auto"/>
                    <w:left w:val="none" w:sz="0" w:space="0" w:color="auto"/>
                    <w:bottom w:val="none" w:sz="0" w:space="0" w:color="auto"/>
                    <w:right w:val="none" w:sz="0" w:space="0" w:color="auto"/>
                  </w:divBdr>
                  <w:divsChild>
                    <w:div w:id="1816753362">
                      <w:marLeft w:val="0"/>
                      <w:marRight w:val="0"/>
                      <w:marTop w:val="0"/>
                      <w:marBottom w:val="0"/>
                      <w:divBdr>
                        <w:top w:val="none" w:sz="0" w:space="0" w:color="auto"/>
                        <w:left w:val="none" w:sz="0" w:space="0" w:color="auto"/>
                        <w:bottom w:val="none" w:sz="0" w:space="0" w:color="auto"/>
                        <w:right w:val="none" w:sz="0" w:space="0" w:color="auto"/>
                      </w:divBdr>
                      <w:divsChild>
                        <w:div w:id="1679888748">
                          <w:marLeft w:val="0"/>
                          <w:marRight w:val="0"/>
                          <w:marTop w:val="0"/>
                          <w:marBottom w:val="0"/>
                          <w:divBdr>
                            <w:top w:val="none" w:sz="0" w:space="0" w:color="auto"/>
                            <w:left w:val="none" w:sz="0" w:space="0" w:color="auto"/>
                            <w:bottom w:val="none" w:sz="0" w:space="0" w:color="auto"/>
                            <w:right w:val="none" w:sz="0" w:space="0" w:color="auto"/>
                          </w:divBdr>
                          <w:divsChild>
                            <w:div w:id="13725433">
                              <w:marLeft w:val="0"/>
                              <w:marRight w:val="0"/>
                              <w:marTop w:val="0"/>
                              <w:marBottom w:val="0"/>
                              <w:divBdr>
                                <w:top w:val="none" w:sz="0" w:space="0" w:color="auto"/>
                                <w:left w:val="none" w:sz="0" w:space="0" w:color="auto"/>
                                <w:bottom w:val="none" w:sz="0" w:space="0" w:color="auto"/>
                                <w:right w:val="none" w:sz="0" w:space="0" w:color="auto"/>
                              </w:divBdr>
                              <w:divsChild>
                                <w:div w:id="1210603479">
                                  <w:marLeft w:val="0"/>
                                  <w:marRight w:val="0"/>
                                  <w:marTop w:val="0"/>
                                  <w:marBottom w:val="0"/>
                                  <w:divBdr>
                                    <w:top w:val="none" w:sz="0" w:space="0" w:color="auto"/>
                                    <w:left w:val="none" w:sz="0" w:space="0" w:color="auto"/>
                                    <w:bottom w:val="none" w:sz="0" w:space="0" w:color="auto"/>
                                    <w:right w:val="none" w:sz="0" w:space="0" w:color="auto"/>
                                  </w:divBdr>
                                  <w:divsChild>
                                    <w:div w:id="1032417466">
                                      <w:marLeft w:val="0"/>
                                      <w:marRight w:val="0"/>
                                      <w:marTop w:val="0"/>
                                      <w:marBottom w:val="0"/>
                                      <w:divBdr>
                                        <w:top w:val="none" w:sz="0" w:space="0" w:color="auto"/>
                                        <w:left w:val="none" w:sz="0" w:space="0" w:color="auto"/>
                                        <w:bottom w:val="none" w:sz="0" w:space="0" w:color="auto"/>
                                        <w:right w:val="none" w:sz="0" w:space="0" w:color="auto"/>
                                      </w:divBdr>
                                      <w:divsChild>
                                        <w:div w:id="660819221">
                                          <w:marLeft w:val="0"/>
                                          <w:marRight w:val="0"/>
                                          <w:marTop w:val="0"/>
                                          <w:marBottom w:val="0"/>
                                          <w:divBdr>
                                            <w:top w:val="none" w:sz="0" w:space="0" w:color="auto"/>
                                            <w:left w:val="none" w:sz="0" w:space="0" w:color="auto"/>
                                            <w:bottom w:val="none" w:sz="0" w:space="0" w:color="auto"/>
                                            <w:right w:val="none" w:sz="0" w:space="0" w:color="auto"/>
                                          </w:divBdr>
                                          <w:divsChild>
                                            <w:div w:id="1627929442">
                                              <w:marLeft w:val="0"/>
                                              <w:marRight w:val="0"/>
                                              <w:marTop w:val="0"/>
                                              <w:marBottom w:val="0"/>
                                              <w:divBdr>
                                                <w:top w:val="none" w:sz="0" w:space="0" w:color="auto"/>
                                                <w:left w:val="none" w:sz="0" w:space="0" w:color="auto"/>
                                                <w:bottom w:val="none" w:sz="0" w:space="0" w:color="auto"/>
                                                <w:right w:val="none" w:sz="0" w:space="0" w:color="auto"/>
                                              </w:divBdr>
                                              <w:divsChild>
                                                <w:div w:id="850801190">
                                                  <w:marLeft w:val="0"/>
                                                  <w:marRight w:val="0"/>
                                                  <w:marTop w:val="0"/>
                                                  <w:marBottom w:val="0"/>
                                                  <w:divBdr>
                                                    <w:top w:val="none" w:sz="0" w:space="0" w:color="auto"/>
                                                    <w:left w:val="none" w:sz="0" w:space="0" w:color="auto"/>
                                                    <w:bottom w:val="none" w:sz="0" w:space="0" w:color="auto"/>
                                                    <w:right w:val="none" w:sz="0" w:space="0" w:color="auto"/>
                                                  </w:divBdr>
                                                  <w:divsChild>
                                                    <w:div w:id="1307591512">
                                                      <w:marLeft w:val="0"/>
                                                      <w:marRight w:val="0"/>
                                                      <w:marTop w:val="0"/>
                                                      <w:marBottom w:val="0"/>
                                                      <w:divBdr>
                                                        <w:top w:val="none" w:sz="0" w:space="0" w:color="auto"/>
                                                        <w:left w:val="none" w:sz="0" w:space="0" w:color="auto"/>
                                                        <w:bottom w:val="none" w:sz="0" w:space="0" w:color="auto"/>
                                                        <w:right w:val="none" w:sz="0" w:space="0" w:color="auto"/>
                                                      </w:divBdr>
                                                      <w:divsChild>
                                                        <w:div w:id="19672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09140">
                                              <w:marLeft w:val="0"/>
                                              <w:marRight w:val="0"/>
                                              <w:marTop w:val="0"/>
                                              <w:marBottom w:val="0"/>
                                              <w:divBdr>
                                                <w:top w:val="none" w:sz="0" w:space="0" w:color="auto"/>
                                                <w:left w:val="none" w:sz="0" w:space="0" w:color="auto"/>
                                                <w:bottom w:val="none" w:sz="0" w:space="0" w:color="auto"/>
                                                <w:right w:val="none" w:sz="0" w:space="0" w:color="auto"/>
                                              </w:divBdr>
                                              <w:divsChild>
                                                <w:div w:id="513809511">
                                                  <w:marLeft w:val="0"/>
                                                  <w:marRight w:val="0"/>
                                                  <w:marTop w:val="0"/>
                                                  <w:marBottom w:val="0"/>
                                                  <w:divBdr>
                                                    <w:top w:val="none" w:sz="0" w:space="0" w:color="auto"/>
                                                    <w:left w:val="none" w:sz="0" w:space="0" w:color="auto"/>
                                                    <w:bottom w:val="none" w:sz="0" w:space="0" w:color="auto"/>
                                                    <w:right w:val="none" w:sz="0" w:space="0" w:color="auto"/>
                                                  </w:divBdr>
                                                  <w:divsChild>
                                                    <w:div w:id="591360769">
                                                      <w:marLeft w:val="0"/>
                                                      <w:marRight w:val="0"/>
                                                      <w:marTop w:val="0"/>
                                                      <w:marBottom w:val="0"/>
                                                      <w:divBdr>
                                                        <w:top w:val="none" w:sz="0" w:space="0" w:color="auto"/>
                                                        <w:left w:val="none" w:sz="0" w:space="0" w:color="auto"/>
                                                        <w:bottom w:val="none" w:sz="0" w:space="0" w:color="auto"/>
                                                        <w:right w:val="none" w:sz="0" w:space="0" w:color="auto"/>
                                                      </w:divBdr>
                                                      <w:divsChild>
                                                        <w:div w:id="10122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9680325">
          <w:marLeft w:val="0"/>
          <w:marRight w:val="0"/>
          <w:marTop w:val="0"/>
          <w:marBottom w:val="0"/>
          <w:divBdr>
            <w:top w:val="none" w:sz="0" w:space="0" w:color="auto"/>
            <w:left w:val="none" w:sz="0" w:space="0" w:color="auto"/>
            <w:bottom w:val="none" w:sz="0" w:space="0" w:color="auto"/>
            <w:right w:val="none" w:sz="0" w:space="0" w:color="auto"/>
          </w:divBdr>
          <w:divsChild>
            <w:div w:id="666709273">
              <w:marLeft w:val="0"/>
              <w:marRight w:val="0"/>
              <w:marTop w:val="0"/>
              <w:marBottom w:val="0"/>
              <w:divBdr>
                <w:top w:val="none" w:sz="0" w:space="0" w:color="auto"/>
                <w:left w:val="none" w:sz="0" w:space="0" w:color="auto"/>
                <w:bottom w:val="none" w:sz="0" w:space="0" w:color="auto"/>
                <w:right w:val="none" w:sz="0" w:space="0" w:color="auto"/>
              </w:divBdr>
              <w:divsChild>
                <w:div w:id="930547633">
                  <w:marLeft w:val="0"/>
                  <w:marRight w:val="0"/>
                  <w:marTop w:val="0"/>
                  <w:marBottom w:val="0"/>
                  <w:divBdr>
                    <w:top w:val="none" w:sz="0" w:space="0" w:color="auto"/>
                    <w:left w:val="none" w:sz="0" w:space="0" w:color="auto"/>
                    <w:bottom w:val="none" w:sz="0" w:space="0" w:color="auto"/>
                    <w:right w:val="none" w:sz="0" w:space="0" w:color="auto"/>
                  </w:divBdr>
                  <w:divsChild>
                    <w:div w:id="2343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56270">
      <w:bodyDiv w:val="1"/>
      <w:marLeft w:val="0"/>
      <w:marRight w:val="0"/>
      <w:marTop w:val="0"/>
      <w:marBottom w:val="0"/>
      <w:divBdr>
        <w:top w:val="none" w:sz="0" w:space="0" w:color="auto"/>
        <w:left w:val="none" w:sz="0" w:space="0" w:color="auto"/>
        <w:bottom w:val="none" w:sz="0" w:space="0" w:color="auto"/>
        <w:right w:val="none" w:sz="0" w:space="0" w:color="auto"/>
      </w:divBdr>
    </w:div>
    <w:div w:id="922222898">
      <w:bodyDiv w:val="1"/>
      <w:marLeft w:val="0"/>
      <w:marRight w:val="0"/>
      <w:marTop w:val="0"/>
      <w:marBottom w:val="0"/>
      <w:divBdr>
        <w:top w:val="none" w:sz="0" w:space="0" w:color="auto"/>
        <w:left w:val="none" w:sz="0" w:space="0" w:color="auto"/>
        <w:bottom w:val="none" w:sz="0" w:space="0" w:color="auto"/>
        <w:right w:val="none" w:sz="0" w:space="0" w:color="auto"/>
      </w:divBdr>
      <w:divsChild>
        <w:div w:id="887882080">
          <w:marLeft w:val="0"/>
          <w:marRight w:val="0"/>
          <w:marTop w:val="0"/>
          <w:marBottom w:val="0"/>
          <w:divBdr>
            <w:top w:val="none" w:sz="0" w:space="0" w:color="auto"/>
            <w:left w:val="none" w:sz="0" w:space="0" w:color="auto"/>
            <w:bottom w:val="none" w:sz="0" w:space="0" w:color="auto"/>
            <w:right w:val="none" w:sz="0" w:space="0" w:color="auto"/>
          </w:divBdr>
          <w:divsChild>
            <w:div w:id="787354780">
              <w:marLeft w:val="0"/>
              <w:marRight w:val="0"/>
              <w:marTop w:val="0"/>
              <w:marBottom w:val="0"/>
              <w:divBdr>
                <w:top w:val="none" w:sz="0" w:space="0" w:color="auto"/>
                <w:left w:val="none" w:sz="0" w:space="0" w:color="auto"/>
                <w:bottom w:val="none" w:sz="0" w:space="0" w:color="auto"/>
                <w:right w:val="none" w:sz="0" w:space="0" w:color="auto"/>
              </w:divBdr>
              <w:divsChild>
                <w:div w:id="1706632289">
                  <w:marLeft w:val="0"/>
                  <w:marRight w:val="0"/>
                  <w:marTop w:val="0"/>
                  <w:marBottom w:val="0"/>
                  <w:divBdr>
                    <w:top w:val="none" w:sz="0" w:space="0" w:color="auto"/>
                    <w:left w:val="none" w:sz="0" w:space="0" w:color="auto"/>
                    <w:bottom w:val="none" w:sz="0" w:space="0" w:color="auto"/>
                    <w:right w:val="none" w:sz="0" w:space="0" w:color="auto"/>
                  </w:divBdr>
                  <w:divsChild>
                    <w:div w:id="17744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4040">
          <w:marLeft w:val="0"/>
          <w:marRight w:val="0"/>
          <w:marTop w:val="0"/>
          <w:marBottom w:val="0"/>
          <w:divBdr>
            <w:top w:val="none" w:sz="0" w:space="0" w:color="auto"/>
            <w:left w:val="none" w:sz="0" w:space="0" w:color="auto"/>
            <w:bottom w:val="none" w:sz="0" w:space="0" w:color="auto"/>
            <w:right w:val="none" w:sz="0" w:space="0" w:color="auto"/>
          </w:divBdr>
          <w:divsChild>
            <w:div w:id="843590988">
              <w:marLeft w:val="0"/>
              <w:marRight w:val="0"/>
              <w:marTop w:val="0"/>
              <w:marBottom w:val="0"/>
              <w:divBdr>
                <w:top w:val="none" w:sz="0" w:space="0" w:color="auto"/>
                <w:left w:val="none" w:sz="0" w:space="0" w:color="auto"/>
                <w:bottom w:val="none" w:sz="0" w:space="0" w:color="auto"/>
                <w:right w:val="none" w:sz="0" w:space="0" w:color="auto"/>
              </w:divBdr>
              <w:divsChild>
                <w:div w:id="773093839">
                  <w:marLeft w:val="0"/>
                  <w:marRight w:val="0"/>
                  <w:marTop w:val="0"/>
                  <w:marBottom w:val="0"/>
                  <w:divBdr>
                    <w:top w:val="none" w:sz="0" w:space="0" w:color="auto"/>
                    <w:left w:val="none" w:sz="0" w:space="0" w:color="auto"/>
                    <w:bottom w:val="none" w:sz="0" w:space="0" w:color="auto"/>
                    <w:right w:val="none" w:sz="0" w:space="0" w:color="auto"/>
                  </w:divBdr>
                  <w:divsChild>
                    <w:div w:id="14248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368834">
      <w:bodyDiv w:val="1"/>
      <w:marLeft w:val="0"/>
      <w:marRight w:val="0"/>
      <w:marTop w:val="0"/>
      <w:marBottom w:val="0"/>
      <w:divBdr>
        <w:top w:val="none" w:sz="0" w:space="0" w:color="auto"/>
        <w:left w:val="none" w:sz="0" w:space="0" w:color="auto"/>
        <w:bottom w:val="none" w:sz="0" w:space="0" w:color="auto"/>
        <w:right w:val="none" w:sz="0" w:space="0" w:color="auto"/>
      </w:divBdr>
    </w:div>
    <w:div w:id="1064371968">
      <w:bodyDiv w:val="1"/>
      <w:marLeft w:val="0"/>
      <w:marRight w:val="0"/>
      <w:marTop w:val="0"/>
      <w:marBottom w:val="0"/>
      <w:divBdr>
        <w:top w:val="none" w:sz="0" w:space="0" w:color="auto"/>
        <w:left w:val="none" w:sz="0" w:space="0" w:color="auto"/>
        <w:bottom w:val="none" w:sz="0" w:space="0" w:color="auto"/>
        <w:right w:val="none" w:sz="0" w:space="0" w:color="auto"/>
      </w:divBdr>
      <w:divsChild>
        <w:div w:id="352541157">
          <w:marLeft w:val="0"/>
          <w:marRight w:val="0"/>
          <w:marTop w:val="0"/>
          <w:marBottom w:val="0"/>
          <w:divBdr>
            <w:top w:val="none" w:sz="0" w:space="0" w:color="auto"/>
            <w:left w:val="none" w:sz="0" w:space="0" w:color="auto"/>
            <w:bottom w:val="none" w:sz="0" w:space="0" w:color="auto"/>
            <w:right w:val="none" w:sz="0" w:space="0" w:color="auto"/>
          </w:divBdr>
          <w:divsChild>
            <w:div w:id="105735212">
              <w:marLeft w:val="0"/>
              <w:marRight w:val="0"/>
              <w:marTop w:val="0"/>
              <w:marBottom w:val="0"/>
              <w:divBdr>
                <w:top w:val="none" w:sz="0" w:space="0" w:color="auto"/>
                <w:left w:val="none" w:sz="0" w:space="0" w:color="auto"/>
                <w:bottom w:val="none" w:sz="0" w:space="0" w:color="auto"/>
                <w:right w:val="none" w:sz="0" w:space="0" w:color="auto"/>
              </w:divBdr>
              <w:divsChild>
                <w:div w:id="350301567">
                  <w:marLeft w:val="0"/>
                  <w:marRight w:val="0"/>
                  <w:marTop w:val="0"/>
                  <w:marBottom w:val="0"/>
                  <w:divBdr>
                    <w:top w:val="none" w:sz="0" w:space="0" w:color="auto"/>
                    <w:left w:val="none" w:sz="0" w:space="0" w:color="auto"/>
                    <w:bottom w:val="none" w:sz="0" w:space="0" w:color="auto"/>
                    <w:right w:val="none" w:sz="0" w:space="0" w:color="auto"/>
                  </w:divBdr>
                  <w:divsChild>
                    <w:div w:id="1328827324">
                      <w:marLeft w:val="0"/>
                      <w:marRight w:val="0"/>
                      <w:marTop w:val="0"/>
                      <w:marBottom w:val="0"/>
                      <w:divBdr>
                        <w:top w:val="none" w:sz="0" w:space="0" w:color="auto"/>
                        <w:left w:val="none" w:sz="0" w:space="0" w:color="auto"/>
                        <w:bottom w:val="none" w:sz="0" w:space="0" w:color="auto"/>
                        <w:right w:val="none" w:sz="0" w:space="0" w:color="auto"/>
                      </w:divBdr>
                      <w:divsChild>
                        <w:div w:id="1373193460">
                          <w:marLeft w:val="0"/>
                          <w:marRight w:val="0"/>
                          <w:marTop w:val="0"/>
                          <w:marBottom w:val="0"/>
                          <w:divBdr>
                            <w:top w:val="none" w:sz="0" w:space="0" w:color="auto"/>
                            <w:left w:val="none" w:sz="0" w:space="0" w:color="auto"/>
                            <w:bottom w:val="none" w:sz="0" w:space="0" w:color="auto"/>
                            <w:right w:val="none" w:sz="0" w:space="0" w:color="auto"/>
                          </w:divBdr>
                          <w:divsChild>
                            <w:div w:id="28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816349">
      <w:bodyDiv w:val="1"/>
      <w:marLeft w:val="0"/>
      <w:marRight w:val="0"/>
      <w:marTop w:val="0"/>
      <w:marBottom w:val="0"/>
      <w:divBdr>
        <w:top w:val="none" w:sz="0" w:space="0" w:color="auto"/>
        <w:left w:val="none" w:sz="0" w:space="0" w:color="auto"/>
        <w:bottom w:val="none" w:sz="0" w:space="0" w:color="auto"/>
        <w:right w:val="none" w:sz="0" w:space="0" w:color="auto"/>
      </w:divBdr>
    </w:div>
    <w:div w:id="1165630908">
      <w:bodyDiv w:val="1"/>
      <w:marLeft w:val="0"/>
      <w:marRight w:val="0"/>
      <w:marTop w:val="0"/>
      <w:marBottom w:val="0"/>
      <w:divBdr>
        <w:top w:val="none" w:sz="0" w:space="0" w:color="auto"/>
        <w:left w:val="none" w:sz="0" w:space="0" w:color="auto"/>
        <w:bottom w:val="none" w:sz="0" w:space="0" w:color="auto"/>
        <w:right w:val="none" w:sz="0" w:space="0" w:color="auto"/>
      </w:divBdr>
    </w:div>
    <w:div w:id="1226646125">
      <w:bodyDiv w:val="1"/>
      <w:marLeft w:val="0"/>
      <w:marRight w:val="0"/>
      <w:marTop w:val="0"/>
      <w:marBottom w:val="0"/>
      <w:divBdr>
        <w:top w:val="none" w:sz="0" w:space="0" w:color="auto"/>
        <w:left w:val="none" w:sz="0" w:space="0" w:color="auto"/>
        <w:bottom w:val="none" w:sz="0" w:space="0" w:color="auto"/>
        <w:right w:val="none" w:sz="0" w:space="0" w:color="auto"/>
      </w:divBdr>
      <w:divsChild>
        <w:div w:id="1059207393">
          <w:marLeft w:val="0"/>
          <w:marRight w:val="0"/>
          <w:marTop w:val="0"/>
          <w:marBottom w:val="0"/>
          <w:divBdr>
            <w:top w:val="none" w:sz="0" w:space="0" w:color="auto"/>
            <w:left w:val="none" w:sz="0" w:space="0" w:color="auto"/>
            <w:bottom w:val="none" w:sz="0" w:space="0" w:color="auto"/>
            <w:right w:val="none" w:sz="0" w:space="0" w:color="auto"/>
          </w:divBdr>
          <w:divsChild>
            <w:div w:id="191454630">
              <w:marLeft w:val="0"/>
              <w:marRight w:val="0"/>
              <w:marTop w:val="0"/>
              <w:marBottom w:val="0"/>
              <w:divBdr>
                <w:top w:val="none" w:sz="0" w:space="0" w:color="auto"/>
                <w:left w:val="none" w:sz="0" w:space="0" w:color="auto"/>
                <w:bottom w:val="none" w:sz="0" w:space="0" w:color="auto"/>
                <w:right w:val="none" w:sz="0" w:space="0" w:color="auto"/>
              </w:divBdr>
              <w:divsChild>
                <w:div w:id="227769643">
                  <w:marLeft w:val="0"/>
                  <w:marRight w:val="0"/>
                  <w:marTop w:val="0"/>
                  <w:marBottom w:val="0"/>
                  <w:divBdr>
                    <w:top w:val="none" w:sz="0" w:space="0" w:color="auto"/>
                    <w:left w:val="none" w:sz="0" w:space="0" w:color="auto"/>
                    <w:bottom w:val="none" w:sz="0" w:space="0" w:color="auto"/>
                    <w:right w:val="none" w:sz="0" w:space="0" w:color="auto"/>
                  </w:divBdr>
                  <w:divsChild>
                    <w:div w:id="19025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0702">
          <w:marLeft w:val="0"/>
          <w:marRight w:val="0"/>
          <w:marTop w:val="0"/>
          <w:marBottom w:val="0"/>
          <w:divBdr>
            <w:top w:val="none" w:sz="0" w:space="0" w:color="auto"/>
            <w:left w:val="none" w:sz="0" w:space="0" w:color="auto"/>
            <w:bottom w:val="none" w:sz="0" w:space="0" w:color="auto"/>
            <w:right w:val="none" w:sz="0" w:space="0" w:color="auto"/>
          </w:divBdr>
          <w:divsChild>
            <w:div w:id="728114616">
              <w:marLeft w:val="0"/>
              <w:marRight w:val="0"/>
              <w:marTop w:val="0"/>
              <w:marBottom w:val="0"/>
              <w:divBdr>
                <w:top w:val="none" w:sz="0" w:space="0" w:color="auto"/>
                <w:left w:val="none" w:sz="0" w:space="0" w:color="auto"/>
                <w:bottom w:val="none" w:sz="0" w:space="0" w:color="auto"/>
                <w:right w:val="none" w:sz="0" w:space="0" w:color="auto"/>
              </w:divBdr>
              <w:divsChild>
                <w:div w:id="557715101">
                  <w:marLeft w:val="0"/>
                  <w:marRight w:val="0"/>
                  <w:marTop w:val="0"/>
                  <w:marBottom w:val="0"/>
                  <w:divBdr>
                    <w:top w:val="none" w:sz="0" w:space="0" w:color="auto"/>
                    <w:left w:val="none" w:sz="0" w:space="0" w:color="auto"/>
                    <w:bottom w:val="none" w:sz="0" w:space="0" w:color="auto"/>
                    <w:right w:val="none" w:sz="0" w:space="0" w:color="auto"/>
                  </w:divBdr>
                  <w:divsChild>
                    <w:div w:id="4556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45994">
      <w:bodyDiv w:val="1"/>
      <w:marLeft w:val="0"/>
      <w:marRight w:val="0"/>
      <w:marTop w:val="0"/>
      <w:marBottom w:val="0"/>
      <w:divBdr>
        <w:top w:val="none" w:sz="0" w:space="0" w:color="auto"/>
        <w:left w:val="none" w:sz="0" w:space="0" w:color="auto"/>
        <w:bottom w:val="none" w:sz="0" w:space="0" w:color="auto"/>
        <w:right w:val="none" w:sz="0" w:space="0" w:color="auto"/>
      </w:divBdr>
    </w:div>
    <w:div w:id="1437094824">
      <w:bodyDiv w:val="1"/>
      <w:marLeft w:val="0"/>
      <w:marRight w:val="0"/>
      <w:marTop w:val="0"/>
      <w:marBottom w:val="0"/>
      <w:divBdr>
        <w:top w:val="none" w:sz="0" w:space="0" w:color="auto"/>
        <w:left w:val="none" w:sz="0" w:space="0" w:color="auto"/>
        <w:bottom w:val="none" w:sz="0" w:space="0" w:color="auto"/>
        <w:right w:val="none" w:sz="0" w:space="0" w:color="auto"/>
      </w:divBdr>
    </w:div>
    <w:div w:id="1463571168">
      <w:bodyDiv w:val="1"/>
      <w:marLeft w:val="0"/>
      <w:marRight w:val="0"/>
      <w:marTop w:val="0"/>
      <w:marBottom w:val="0"/>
      <w:divBdr>
        <w:top w:val="none" w:sz="0" w:space="0" w:color="auto"/>
        <w:left w:val="none" w:sz="0" w:space="0" w:color="auto"/>
        <w:bottom w:val="none" w:sz="0" w:space="0" w:color="auto"/>
        <w:right w:val="none" w:sz="0" w:space="0" w:color="auto"/>
      </w:divBdr>
      <w:divsChild>
        <w:div w:id="246840884">
          <w:marLeft w:val="0"/>
          <w:marRight w:val="0"/>
          <w:marTop w:val="0"/>
          <w:marBottom w:val="0"/>
          <w:divBdr>
            <w:top w:val="none" w:sz="0" w:space="0" w:color="auto"/>
            <w:left w:val="none" w:sz="0" w:space="0" w:color="auto"/>
            <w:bottom w:val="none" w:sz="0" w:space="0" w:color="auto"/>
            <w:right w:val="none" w:sz="0" w:space="0" w:color="auto"/>
          </w:divBdr>
          <w:divsChild>
            <w:div w:id="1511948040">
              <w:marLeft w:val="0"/>
              <w:marRight w:val="0"/>
              <w:marTop w:val="0"/>
              <w:marBottom w:val="0"/>
              <w:divBdr>
                <w:top w:val="none" w:sz="0" w:space="0" w:color="auto"/>
                <w:left w:val="none" w:sz="0" w:space="0" w:color="auto"/>
                <w:bottom w:val="none" w:sz="0" w:space="0" w:color="auto"/>
                <w:right w:val="none" w:sz="0" w:space="0" w:color="auto"/>
              </w:divBdr>
              <w:divsChild>
                <w:div w:id="1094547804">
                  <w:marLeft w:val="0"/>
                  <w:marRight w:val="0"/>
                  <w:marTop w:val="0"/>
                  <w:marBottom w:val="0"/>
                  <w:divBdr>
                    <w:top w:val="none" w:sz="0" w:space="0" w:color="auto"/>
                    <w:left w:val="none" w:sz="0" w:space="0" w:color="auto"/>
                    <w:bottom w:val="none" w:sz="0" w:space="0" w:color="auto"/>
                    <w:right w:val="none" w:sz="0" w:space="0" w:color="auto"/>
                  </w:divBdr>
                  <w:divsChild>
                    <w:div w:id="5937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40060">
          <w:marLeft w:val="0"/>
          <w:marRight w:val="0"/>
          <w:marTop w:val="0"/>
          <w:marBottom w:val="0"/>
          <w:divBdr>
            <w:top w:val="none" w:sz="0" w:space="0" w:color="auto"/>
            <w:left w:val="none" w:sz="0" w:space="0" w:color="auto"/>
            <w:bottom w:val="none" w:sz="0" w:space="0" w:color="auto"/>
            <w:right w:val="none" w:sz="0" w:space="0" w:color="auto"/>
          </w:divBdr>
          <w:divsChild>
            <w:div w:id="1467770667">
              <w:marLeft w:val="0"/>
              <w:marRight w:val="0"/>
              <w:marTop w:val="0"/>
              <w:marBottom w:val="0"/>
              <w:divBdr>
                <w:top w:val="none" w:sz="0" w:space="0" w:color="auto"/>
                <w:left w:val="none" w:sz="0" w:space="0" w:color="auto"/>
                <w:bottom w:val="none" w:sz="0" w:space="0" w:color="auto"/>
                <w:right w:val="none" w:sz="0" w:space="0" w:color="auto"/>
              </w:divBdr>
              <w:divsChild>
                <w:div w:id="634602763">
                  <w:marLeft w:val="0"/>
                  <w:marRight w:val="0"/>
                  <w:marTop w:val="0"/>
                  <w:marBottom w:val="0"/>
                  <w:divBdr>
                    <w:top w:val="none" w:sz="0" w:space="0" w:color="auto"/>
                    <w:left w:val="none" w:sz="0" w:space="0" w:color="auto"/>
                    <w:bottom w:val="none" w:sz="0" w:space="0" w:color="auto"/>
                    <w:right w:val="none" w:sz="0" w:space="0" w:color="auto"/>
                  </w:divBdr>
                  <w:divsChild>
                    <w:div w:id="12294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15477">
      <w:bodyDiv w:val="1"/>
      <w:marLeft w:val="0"/>
      <w:marRight w:val="0"/>
      <w:marTop w:val="0"/>
      <w:marBottom w:val="0"/>
      <w:divBdr>
        <w:top w:val="none" w:sz="0" w:space="0" w:color="auto"/>
        <w:left w:val="none" w:sz="0" w:space="0" w:color="auto"/>
        <w:bottom w:val="none" w:sz="0" w:space="0" w:color="auto"/>
        <w:right w:val="none" w:sz="0" w:space="0" w:color="auto"/>
      </w:divBdr>
    </w:div>
    <w:div w:id="1523350783">
      <w:bodyDiv w:val="1"/>
      <w:marLeft w:val="0"/>
      <w:marRight w:val="0"/>
      <w:marTop w:val="0"/>
      <w:marBottom w:val="0"/>
      <w:divBdr>
        <w:top w:val="none" w:sz="0" w:space="0" w:color="auto"/>
        <w:left w:val="none" w:sz="0" w:space="0" w:color="auto"/>
        <w:bottom w:val="none" w:sz="0" w:space="0" w:color="auto"/>
        <w:right w:val="none" w:sz="0" w:space="0" w:color="auto"/>
      </w:divBdr>
      <w:divsChild>
        <w:div w:id="1272544811">
          <w:marLeft w:val="0"/>
          <w:marRight w:val="0"/>
          <w:marTop w:val="0"/>
          <w:marBottom w:val="0"/>
          <w:divBdr>
            <w:top w:val="none" w:sz="0" w:space="0" w:color="auto"/>
            <w:left w:val="none" w:sz="0" w:space="0" w:color="auto"/>
            <w:bottom w:val="none" w:sz="0" w:space="0" w:color="auto"/>
            <w:right w:val="none" w:sz="0" w:space="0" w:color="auto"/>
          </w:divBdr>
          <w:divsChild>
            <w:div w:id="952829377">
              <w:marLeft w:val="0"/>
              <w:marRight w:val="0"/>
              <w:marTop w:val="0"/>
              <w:marBottom w:val="0"/>
              <w:divBdr>
                <w:top w:val="none" w:sz="0" w:space="0" w:color="auto"/>
                <w:left w:val="none" w:sz="0" w:space="0" w:color="auto"/>
                <w:bottom w:val="none" w:sz="0" w:space="0" w:color="auto"/>
                <w:right w:val="none" w:sz="0" w:space="0" w:color="auto"/>
              </w:divBdr>
              <w:divsChild>
                <w:div w:id="108817744">
                  <w:marLeft w:val="0"/>
                  <w:marRight w:val="0"/>
                  <w:marTop w:val="0"/>
                  <w:marBottom w:val="0"/>
                  <w:divBdr>
                    <w:top w:val="none" w:sz="0" w:space="0" w:color="auto"/>
                    <w:left w:val="none" w:sz="0" w:space="0" w:color="auto"/>
                    <w:bottom w:val="none" w:sz="0" w:space="0" w:color="auto"/>
                    <w:right w:val="none" w:sz="0" w:space="0" w:color="auto"/>
                  </w:divBdr>
                  <w:divsChild>
                    <w:div w:id="17624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20908">
          <w:marLeft w:val="0"/>
          <w:marRight w:val="0"/>
          <w:marTop w:val="0"/>
          <w:marBottom w:val="0"/>
          <w:divBdr>
            <w:top w:val="none" w:sz="0" w:space="0" w:color="auto"/>
            <w:left w:val="none" w:sz="0" w:space="0" w:color="auto"/>
            <w:bottom w:val="none" w:sz="0" w:space="0" w:color="auto"/>
            <w:right w:val="none" w:sz="0" w:space="0" w:color="auto"/>
          </w:divBdr>
          <w:divsChild>
            <w:div w:id="766852159">
              <w:marLeft w:val="0"/>
              <w:marRight w:val="0"/>
              <w:marTop w:val="0"/>
              <w:marBottom w:val="0"/>
              <w:divBdr>
                <w:top w:val="none" w:sz="0" w:space="0" w:color="auto"/>
                <w:left w:val="none" w:sz="0" w:space="0" w:color="auto"/>
                <w:bottom w:val="none" w:sz="0" w:space="0" w:color="auto"/>
                <w:right w:val="none" w:sz="0" w:space="0" w:color="auto"/>
              </w:divBdr>
              <w:divsChild>
                <w:div w:id="951979450">
                  <w:marLeft w:val="0"/>
                  <w:marRight w:val="0"/>
                  <w:marTop w:val="0"/>
                  <w:marBottom w:val="0"/>
                  <w:divBdr>
                    <w:top w:val="none" w:sz="0" w:space="0" w:color="auto"/>
                    <w:left w:val="none" w:sz="0" w:space="0" w:color="auto"/>
                    <w:bottom w:val="none" w:sz="0" w:space="0" w:color="auto"/>
                    <w:right w:val="none" w:sz="0" w:space="0" w:color="auto"/>
                  </w:divBdr>
                  <w:divsChild>
                    <w:div w:id="19619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06685">
      <w:bodyDiv w:val="1"/>
      <w:marLeft w:val="0"/>
      <w:marRight w:val="0"/>
      <w:marTop w:val="0"/>
      <w:marBottom w:val="0"/>
      <w:divBdr>
        <w:top w:val="none" w:sz="0" w:space="0" w:color="auto"/>
        <w:left w:val="none" w:sz="0" w:space="0" w:color="auto"/>
        <w:bottom w:val="none" w:sz="0" w:space="0" w:color="auto"/>
        <w:right w:val="none" w:sz="0" w:space="0" w:color="auto"/>
      </w:divBdr>
    </w:div>
    <w:div w:id="1611280452">
      <w:bodyDiv w:val="1"/>
      <w:marLeft w:val="0"/>
      <w:marRight w:val="0"/>
      <w:marTop w:val="0"/>
      <w:marBottom w:val="0"/>
      <w:divBdr>
        <w:top w:val="none" w:sz="0" w:space="0" w:color="auto"/>
        <w:left w:val="none" w:sz="0" w:space="0" w:color="auto"/>
        <w:bottom w:val="none" w:sz="0" w:space="0" w:color="auto"/>
        <w:right w:val="none" w:sz="0" w:space="0" w:color="auto"/>
      </w:divBdr>
    </w:div>
    <w:div w:id="1717580657">
      <w:bodyDiv w:val="1"/>
      <w:marLeft w:val="0"/>
      <w:marRight w:val="0"/>
      <w:marTop w:val="0"/>
      <w:marBottom w:val="0"/>
      <w:divBdr>
        <w:top w:val="none" w:sz="0" w:space="0" w:color="auto"/>
        <w:left w:val="none" w:sz="0" w:space="0" w:color="auto"/>
        <w:bottom w:val="none" w:sz="0" w:space="0" w:color="auto"/>
        <w:right w:val="none" w:sz="0" w:space="0" w:color="auto"/>
      </w:divBdr>
    </w:div>
    <w:div w:id="1760515670">
      <w:bodyDiv w:val="1"/>
      <w:marLeft w:val="0"/>
      <w:marRight w:val="0"/>
      <w:marTop w:val="0"/>
      <w:marBottom w:val="0"/>
      <w:divBdr>
        <w:top w:val="none" w:sz="0" w:space="0" w:color="auto"/>
        <w:left w:val="none" w:sz="0" w:space="0" w:color="auto"/>
        <w:bottom w:val="none" w:sz="0" w:space="0" w:color="auto"/>
        <w:right w:val="none" w:sz="0" w:space="0" w:color="auto"/>
      </w:divBdr>
    </w:div>
    <w:div w:id="1792357723">
      <w:bodyDiv w:val="1"/>
      <w:marLeft w:val="0"/>
      <w:marRight w:val="0"/>
      <w:marTop w:val="0"/>
      <w:marBottom w:val="0"/>
      <w:divBdr>
        <w:top w:val="none" w:sz="0" w:space="0" w:color="auto"/>
        <w:left w:val="none" w:sz="0" w:space="0" w:color="auto"/>
        <w:bottom w:val="none" w:sz="0" w:space="0" w:color="auto"/>
        <w:right w:val="none" w:sz="0" w:space="0" w:color="auto"/>
      </w:divBdr>
      <w:divsChild>
        <w:div w:id="1167479937">
          <w:marLeft w:val="0"/>
          <w:marRight w:val="0"/>
          <w:marTop w:val="0"/>
          <w:marBottom w:val="0"/>
          <w:divBdr>
            <w:top w:val="none" w:sz="0" w:space="0" w:color="auto"/>
            <w:left w:val="none" w:sz="0" w:space="0" w:color="auto"/>
            <w:bottom w:val="none" w:sz="0" w:space="0" w:color="auto"/>
            <w:right w:val="none" w:sz="0" w:space="0" w:color="auto"/>
          </w:divBdr>
          <w:divsChild>
            <w:div w:id="149054946">
              <w:marLeft w:val="0"/>
              <w:marRight w:val="0"/>
              <w:marTop w:val="0"/>
              <w:marBottom w:val="0"/>
              <w:divBdr>
                <w:top w:val="none" w:sz="0" w:space="0" w:color="auto"/>
                <w:left w:val="none" w:sz="0" w:space="0" w:color="auto"/>
                <w:bottom w:val="none" w:sz="0" w:space="0" w:color="auto"/>
                <w:right w:val="none" w:sz="0" w:space="0" w:color="auto"/>
              </w:divBdr>
              <w:divsChild>
                <w:div w:id="776874627">
                  <w:marLeft w:val="0"/>
                  <w:marRight w:val="0"/>
                  <w:marTop w:val="0"/>
                  <w:marBottom w:val="0"/>
                  <w:divBdr>
                    <w:top w:val="none" w:sz="0" w:space="0" w:color="auto"/>
                    <w:left w:val="none" w:sz="0" w:space="0" w:color="auto"/>
                    <w:bottom w:val="none" w:sz="0" w:space="0" w:color="auto"/>
                    <w:right w:val="none" w:sz="0" w:space="0" w:color="auto"/>
                  </w:divBdr>
                  <w:divsChild>
                    <w:div w:id="1026979456">
                      <w:marLeft w:val="0"/>
                      <w:marRight w:val="0"/>
                      <w:marTop w:val="0"/>
                      <w:marBottom w:val="0"/>
                      <w:divBdr>
                        <w:top w:val="none" w:sz="0" w:space="0" w:color="auto"/>
                        <w:left w:val="none" w:sz="0" w:space="0" w:color="auto"/>
                        <w:bottom w:val="none" w:sz="0" w:space="0" w:color="auto"/>
                        <w:right w:val="none" w:sz="0" w:space="0" w:color="auto"/>
                      </w:divBdr>
                      <w:divsChild>
                        <w:div w:id="1361205930">
                          <w:marLeft w:val="0"/>
                          <w:marRight w:val="0"/>
                          <w:marTop w:val="0"/>
                          <w:marBottom w:val="0"/>
                          <w:divBdr>
                            <w:top w:val="none" w:sz="0" w:space="0" w:color="auto"/>
                            <w:left w:val="none" w:sz="0" w:space="0" w:color="auto"/>
                            <w:bottom w:val="none" w:sz="0" w:space="0" w:color="auto"/>
                            <w:right w:val="none" w:sz="0" w:space="0" w:color="auto"/>
                          </w:divBdr>
                          <w:divsChild>
                            <w:div w:id="23017374">
                              <w:marLeft w:val="0"/>
                              <w:marRight w:val="0"/>
                              <w:marTop w:val="0"/>
                              <w:marBottom w:val="0"/>
                              <w:divBdr>
                                <w:top w:val="none" w:sz="0" w:space="0" w:color="auto"/>
                                <w:left w:val="none" w:sz="0" w:space="0" w:color="auto"/>
                                <w:bottom w:val="none" w:sz="0" w:space="0" w:color="auto"/>
                                <w:right w:val="none" w:sz="0" w:space="0" w:color="auto"/>
                              </w:divBdr>
                              <w:divsChild>
                                <w:div w:id="1332219792">
                                  <w:marLeft w:val="0"/>
                                  <w:marRight w:val="0"/>
                                  <w:marTop w:val="0"/>
                                  <w:marBottom w:val="0"/>
                                  <w:divBdr>
                                    <w:top w:val="none" w:sz="0" w:space="0" w:color="auto"/>
                                    <w:left w:val="none" w:sz="0" w:space="0" w:color="auto"/>
                                    <w:bottom w:val="none" w:sz="0" w:space="0" w:color="auto"/>
                                    <w:right w:val="none" w:sz="0" w:space="0" w:color="auto"/>
                                  </w:divBdr>
                                  <w:divsChild>
                                    <w:div w:id="591746643">
                                      <w:marLeft w:val="0"/>
                                      <w:marRight w:val="0"/>
                                      <w:marTop w:val="0"/>
                                      <w:marBottom w:val="0"/>
                                      <w:divBdr>
                                        <w:top w:val="none" w:sz="0" w:space="0" w:color="auto"/>
                                        <w:left w:val="none" w:sz="0" w:space="0" w:color="auto"/>
                                        <w:bottom w:val="none" w:sz="0" w:space="0" w:color="auto"/>
                                        <w:right w:val="none" w:sz="0" w:space="0" w:color="auto"/>
                                      </w:divBdr>
                                      <w:divsChild>
                                        <w:div w:id="832061819">
                                          <w:marLeft w:val="0"/>
                                          <w:marRight w:val="0"/>
                                          <w:marTop w:val="0"/>
                                          <w:marBottom w:val="0"/>
                                          <w:divBdr>
                                            <w:top w:val="none" w:sz="0" w:space="0" w:color="auto"/>
                                            <w:left w:val="none" w:sz="0" w:space="0" w:color="auto"/>
                                            <w:bottom w:val="none" w:sz="0" w:space="0" w:color="auto"/>
                                            <w:right w:val="none" w:sz="0" w:space="0" w:color="auto"/>
                                          </w:divBdr>
                                          <w:divsChild>
                                            <w:div w:id="452480959">
                                              <w:marLeft w:val="0"/>
                                              <w:marRight w:val="0"/>
                                              <w:marTop w:val="0"/>
                                              <w:marBottom w:val="0"/>
                                              <w:divBdr>
                                                <w:top w:val="none" w:sz="0" w:space="0" w:color="auto"/>
                                                <w:left w:val="none" w:sz="0" w:space="0" w:color="auto"/>
                                                <w:bottom w:val="none" w:sz="0" w:space="0" w:color="auto"/>
                                                <w:right w:val="none" w:sz="0" w:space="0" w:color="auto"/>
                                              </w:divBdr>
                                              <w:divsChild>
                                                <w:div w:id="332876946">
                                                  <w:marLeft w:val="0"/>
                                                  <w:marRight w:val="0"/>
                                                  <w:marTop w:val="0"/>
                                                  <w:marBottom w:val="0"/>
                                                  <w:divBdr>
                                                    <w:top w:val="none" w:sz="0" w:space="0" w:color="auto"/>
                                                    <w:left w:val="none" w:sz="0" w:space="0" w:color="auto"/>
                                                    <w:bottom w:val="none" w:sz="0" w:space="0" w:color="auto"/>
                                                    <w:right w:val="none" w:sz="0" w:space="0" w:color="auto"/>
                                                  </w:divBdr>
                                                  <w:divsChild>
                                                    <w:div w:id="1367221194">
                                                      <w:marLeft w:val="0"/>
                                                      <w:marRight w:val="0"/>
                                                      <w:marTop w:val="0"/>
                                                      <w:marBottom w:val="0"/>
                                                      <w:divBdr>
                                                        <w:top w:val="none" w:sz="0" w:space="0" w:color="auto"/>
                                                        <w:left w:val="none" w:sz="0" w:space="0" w:color="auto"/>
                                                        <w:bottom w:val="none" w:sz="0" w:space="0" w:color="auto"/>
                                                        <w:right w:val="none" w:sz="0" w:space="0" w:color="auto"/>
                                                      </w:divBdr>
                                                      <w:divsChild>
                                                        <w:div w:id="12037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17937">
                                              <w:marLeft w:val="0"/>
                                              <w:marRight w:val="0"/>
                                              <w:marTop w:val="0"/>
                                              <w:marBottom w:val="0"/>
                                              <w:divBdr>
                                                <w:top w:val="none" w:sz="0" w:space="0" w:color="auto"/>
                                                <w:left w:val="none" w:sz="0" w:space="0" w:color="auto"/>
                                                <w:bottom w:val="none" w:sz="0" w:space="0" w:color="auto"/>
                                                <w:right w:val="none" w:sz="0" w:space="0" w:color="auto"/>
                                              </w:divBdr>
                                              <w:divsChild>
                                                <w:div w:id="538132239">
                                                  <w:marLeft w:val="0"/>
                                                  <w:marRight w:val="0"/>
                                                  <w:marTop w:val="0"/>
                                                  <w:marBottom w:val="0"/>
                                                  <w:divBdr>
                                                    <w:top w:val="none" w:sz="0" w:space="0" w:color="auto"/>
                                                    <w:left w:val="none" w:sz="0" w:space="0" w:color="auto"/>
                                                    <w:bottom w:val="none" w:sz="0" w:space="0" w:color="auto"/>
                                                    <w:right w:val="none" w:sz="0" w:space="0" w:color="auto"/>
                                                  </w:divBdr>
                                                  <w:divsChild>
                                                    <w:div w:id="70394476">
                                                      <w:marLeft w:val="0"/>
                                                      <w:marRight w:val="0"/>
                                                      <w:marTop w:val="0"/>
                                                      <w:marBottom w:val="0"/>
                                                      <w:divBdr>
                                                        <w:top w:val="none" w:sz="0" w:space="0" w:color="auto"/>
                                                        <w:left w:val="none" w:sz="0" w:space="0" w:color="auto"/>
                                                        <w:bottom w:val="none" w:sz="0" w:space="0" w:color="auto"/>
                                                        <w:right w:val="none" w:sz="0" w:space="0" w:color="auto"/>
                                                      </w:divBdr>
                                                      <w:divsChild>
                                                        <w:div w:id="569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7170934">
          <w:marLeft w:val="0"/>
          <w:marRight w:val="0"/>
          <w:marTop w:val="0"/>
          <w:marBottom w:val="0"/>
          <w:divBdr>
            <w:top w:val="none" w:sz="0" w:space="0" w:color="auto"/>
            <w:left w:val="none" w:sz="0" w:space="0" w:color="auto"/>
            <w:bottom w:val="none" w:sz="0" w:space="0" w:color="auto"/>
            <w:right w:val="none" w:sz="0" w:space="0" w:color="auto"/>
          </w:divBdr>
          <w:divsChild>
            <w:div w:id="25446779">
              <w:marLeft w:val="0"/>
              <w:marRight w:val="0"/>
              <w:marTop w:val="0"/>
              <w:marBottom w:val="0"/>
              <w:divBdr>
                <w:top w:val="none" w:sz="0" w:space="0" w:color="auto"/>
                <w:left w:val="none" w:sz="0" w:space="0" w:color="auto"/>
                <w:bottom w:val="none" w:sz="0" w:space="0" w:color="auto"/>
                <w:right w:val="none" w:sz="0" w:space="0" w:color="auto"/>
              </w:divBdr>
              <w:divsChild>
                <w:div w:id="297533580">
                  <w:marLeft w:val="0"/>
                  <w:marRight w:val="0"/>
                  <w:marTop w:val="0"/>
                  <w:marBottom w:val="0"/>
                  <w:divBdr>
                    <w:top w:val="none" w:sz="0" w:space="0" w:color="auto"/>
                    <w:left w:val="none" w:sz="0" w:space="0" w:color="auto"/>
                    <w:bottom w:val="none" w:sz="0" w:space="0" w:color="auto"/>
                    <w:right w:val="none" w:sz="0" w:space="0" w:color="auto"/>
                  </w:divBdr>
                  <w:divsChild>
                    <w:div w:id="16300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88652">
      <w:bodyDiv w:val="1"/>
      <w:marLeft w:val="0"/>
      <w:marRight w:val="0"/>
      <w:marTop w:val="0"/>
      <w:marBottom w:val="0"/>
      <w:divBdr>
        <w:top w:val="none" w:sz="0" w:space="0" w:color="auto"/>
        <w:left w:val="none" w:sz="0" w:space="0" w:color="auto"/>
        <w:bottom w:val="none" w:sz="0" w:space="0" w:color="auto"/>
        <w:right w:val="none" w:sz="0" w:space="0" w:color="auto"/>
      </w:divBdr>
    </w:div>
    <w:div w:id="1842354782">
      <w:bodyDiv w:val="1"/>
      <w:marLeft w:val="0"/>
      <w:marRight w:val="0"/>
      <w:marTop w:val="0"/>
      <w:marBottom w:val="0"/>
      <w:divBdr>
        <w:top w:val="none" w:sz="0" w:space="0" w:color="auto"/>
        <w:left w:val="none" w:sz="0" w:space="0" w:color="auto"/>
        <w:bottom w:val="none" w:sz="0" w:space="0" w:color="auto"/>
        <w:right w:val="none" w:sz="0" w:space="0" w:color="auto"/>
      </w:divBdr>
    </w:div>
    <w:div w:id="1972711783">
      <w:bodyDiv w:val="1"/>
      <w:marLeft w:val="0"/>
      <w:marRight w:val="0"/>
      <w:marTop w:val="0"/>
      <w:marBottom w:val="0"/>
      <w:divBdr>
        <w:top w:val="none" w:sz="0" w:space="0" w:color="auto"/>
        <w:left w:val="none" w:sz="0" w:space="0" w:color="auto"/>
        <w:bottom w:val="none" w:sz="0" w:space="0" w:color="auto"/>
        <w:right w:val="none" w:sz="0" w:space="0" w:color="auto"/>
      </w:divBdr>
    </w:div>
    <w:div w:id="2026713439">
      <w:bodyDiv w:val="1"/>
      <w:marLeft w:val="0"/>
      <w:marRight w:val="0"/>
      <w:marTop w:val="0"/>
      <w:marBottom w:val="0"/>
      <w:divBdr>
        <w:top w:val="none" w:sz="0" w:space="0" w:color="auto"/>
        <w:left w:val="none" w:sz="0" w:space="0" w:color="auto"/>
        <w:bottom w:val="none" w:sz="0" w:space="0" w:color="auto"/>
        <w:right w:val="none" w:sz="0" w:space="0" w:color="auto"/>
      </w:divBdr>
    </w:div>
    <w:div w:id="2048990452">
      <w:bodyDiv w:val="1"/>
      <w:marLeft w:val="0"/>
      <w:marRight w:val="0"/>
      <w:marTop w:val="0"/>
      <w:marBottom w:val="0"/>
      <w:divBdr>
        <w:top w:val="none" w:sz="0" w:space="0" w:color="auto"/>
        <w:left w:val="none" w:sz="0" w:space="0" w:color="auto"/>
        <w:bottom w:val="none" w:sz="0" w:space="0" w:color="auto"/>
        <w:right w:val="none" w:sz="0" w:space="0" w:color="auto"/>
      </w:divBdr>
      <w:divsChild>
        <w:div w:id="556674259">
          <w:marLeft w:val="0"/>
          <w:marRight w:val="0"/>
          <w:marTop w:val="0"/>
          <w:marBottom w:val="0"/>
          <w:divBdr>
            <w:top w:val="none" w:sz="0" w:space="0" w:color="auto"/>
            <w:left w:val="none" w:sz="0" w:space="0" w:color="auto"/>
            <w:bottom w:val="none" w:sz="0" w:space="0" w:color="auto"/>
            <w:right w:val="none" w:sz="0" w:space="0" w:color="auto"/>
          </w:divBdr>
          <w:divsChild>
            <w:div w:id="1015768045">
              <w:marLeft w:val="0"/>
              <w:marRight w:val="0"/>
              <w:marTop w:val="0"/>
              <w:marBottom w:val="0"/>
              <w:divBdr>
                <w:top w:val="none" w:sz="0" w:space="0" w:color="auto"/>
                <w:left w:val="none" w:sz="0" w:space="0" w:color="auto"/>
                <w:bottom w:val="none" w:sz="0" w:space="0" w:color="auto"/>
                <w:right w:val="none" w:sz="0" w:space="0" w:color="auto"/>
              </w:divBdr>
              <w:divsChild>
                <w:div w:id="1040208453">
                  <w:marLeft w:val="0"/>
                  <w:marRight w:val="0"/>
                  <w:marTop w:val="0"/>
                  <w:marBottom w:val="0"/>
                  <w:divBdr>
                    <w:top w:val="none" w:sz="0" w:space="0" w:color="auto"/>
                    <w:left w:val="none" w:sz="0" w:space="0" w:color="auto"/>
                    <w:bottom w:val="none" w:sz="0" w:space="0" w:color="auto"/>
                    <w:right w:val="none" w:sz="0" w:space="0" w:color="auto"/>
                  </w:divBdr>
                  <w:divsChild>
                    <w:div w:id="16002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6237">
          <w:marLeft w:val="0"/>
          <w:marRight w:val="0"/>
          <w:marTop w:val="0"/>
          <w:marBottom w:val="0"/>
          <w:divBdr>
            <w:top w:val="none" w:sz="0" w:space="0" w:color="auto"/>
            <w:left w:val="none" w:sz="0" w:space="0" w:color="auto"/>
            <w:bottom w:val="none" w:sz="0" w:space="0" w:color="auto"/>
            <w:right w:val="none" w:sz="0" w:space="0" w:color="auto"/>
          </w:divBdr>
          <w:divsChild>
            <w:div w:id="799690518">
              <w:marLeft w:val="0"/>
              <w:marRight w:val="0"/>
              <w:marTop w:val="0"/>
              <w:marBottom w:val="0"/>
              <w:divBdr>
                <w:top w:val="none" w:sz="0" w:space="0" w:color="auto"/>
                <w:left w:val="none" w:sz="0" w:space="0" w:color="auto"/>
                <w:bottom w:val="none" w:sz="0" w:space="0" w:color="auto"/>
                <w:right w:val="none" w:sz="0" w:space="0" w:color="auto"/>
              </w:divBdr>
              <w:divsChild>
                <w:div w:id="882903299">
                  <w:marLeft w:val="0"/>
                  <w:marRight w:val="0"/>
                  <w:marTop w:val="0"/>
                  <w:marBottom w:val="0"/>
                  <w:divBdr>
                    <w:top w:val="none" w:sz="0" w:space="0" w:color="auto"/>
                    <w:left w:val="none" w:sz="0" w:space="0" w:color="auto"/>
                    <w:bottom w:val="none" w:sz="0" w:space="0" w:color="auto"/>
                    <w:right w:val="none" w:sz="0" w:space="0" w:color="auto"/>
                  </w:divBdr>
                  <w:divsChild>
                    <w:div w:id="6530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2673</Words>
  <Characters>15240</Characters>
  <Application>Microsoft Office Word</Application>
  <DocSecurity>0</DocSecurity>
  <Lines>127</Lines>
  <Paragraphs>35</Paragraphs>
  <ScaleCrop>false</ScaleCrop>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 K</dc:creator>
  <cp:keywords/>
  <dc:description/>
  <cp:lastModifiedBy>ANAND M K</cp:lastModifiedBy>
  <cp:revision>68</cp:revision>
  <dcterms:created xsi:type="dcterms:W3CDTF">2024-09-25T17:42:00Z</dcterms:created>
  <dcterms:modified xsi:type="dcterms:W3CDTF">2024-09-26T08:03:00Z</dcterms:modified>
</cp:coreProperties>
</file>