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C341E" w14:textId="77777777" w:rsidR="006E0122" w:rsidRDefault="006E0122" w:rsidP="006E0122">
      <w:pPr>
        <w:pStyle w:val="Heading3"/>
        <w:keepNext w:val="0"/>
        <w:keepLines w:val="0"/>
        <w:shd w:val="clear" w:color="auto" w:fill="FFFFFF"/>
        <w:spacing w:before="280" w:line="384" w:lineRule="auto"/>
        <w:jc w:val="center"/>
        <w:rPr>
          <w:rFonts w:asciiTheme="majorHAnsi" w:eastAsia="Roboto" w:hAnsiTheme="majorHAnsi" w:cstheme="majorHAnsi"/>
          <w:b/>
          <w:color w:val="0D0D0D"/>
          <w:sz w:val="33"/>
          <w:szCs w:val="33"/>
        </w:rPr>
      </w:pPr>
      <w:bookmarkStart w:id="0" w:name="_sz5ql28c8ns0"/>
      <w:bookmarkStart w:id="1" w:name="_Toc164268287"/>
      <w:bookmarkStart w:id="2" w:name="_Toc166506944"/>
      <w:bookmarkStart w:id="3" w:name="OLE_LINK19"/>
      <w:bookmarkStart w:id="4" w:name="OLE_LINK20"/>
      <w:bookmarkEnd w:id="0"/>
      <w:r>
        <w:rPr>
          <w:rFonts w:asciiTheme="majorHAnsi" w:eastAsia="Roboto" w:hAnsiTheme="majorHAnsi" w:cstheme="majorHAnsi"/>
          <w:b/>
          <w:color w:val="0D0D0D"/>
          <w:sz w:val="33"/>
          <w:szCs w:val="33"/>
        </w:rPr>
        <w:t>Knowledge Transfer(KT)Document</w:t>
      </w:r>
      <w:bookmarkEnd w:id="1"/>
      <w:r>
        <w:rPr>
          <w:rFonts w:asciiTheme="majorHAnsi" w:eastAsia="Roboto" w:hAnsiTheme="majorHAnsi" w:cstheme="majorHAnsi"/>
          <w:b/>
          <w:color w:val="0D0D0D"/>
          <w:sz w:val="33"/>
          <w:szCs w:val="33"/>
        </w:rPr>
        <w:t xml:space="preserve"> : SRE</w:t>
      </w:r>
      <w:bookmarkEnd w:id="2"/>
    </w:p>
    <w:p w14:paraId="3E38280F" w14:textId="77777777" w:rsidR="006E0122" w:rsidRDefault="006E0122" w:rsidP="006E0122">
      <w:pPr>
        <w:pStyle w:val="Heading4"/>
        <w:keepNext w:val="0"/>
        <w:keepLines w:val="0"/>
        <w:shd w:val="clear" w:color="auto" w:fill="FFFFFF"/>
        <w:spacing w:before="240" w:line="360" w:lineRule="auto"/>
        <w:rPr>
          <w:rFonts w:asciiTheme="majorHAnsi" w:eastAsia="Roboto" w:hAnsiTheme="majorHAnsi" w:cstheme="majorHAnsi"/>
          <w:color w:val="0D0D0D"/>
        </w:rPr>
      </w:pPr>
      <w:bookmarkStart w:id="5" w:name="_bhvba9v05ro7"/>
      <w:bookmarkEnd w:id="5"/>
      <w:r>
        <w:rPr>
          <w:rFonts w:asciiTheme="majorHAnsi" w:eastAsia="Roboto" w:hAnsiTheme="majorHAnsi" w:cstheme="majorHAnsi"/>
          <w:color w:val="0D0D0D"/>
        </w:rPr>
        <w:t>Document Information</w:t>
      </w:r>
    </w:p>
    <w:p w14:paraId="0B659408" w14:textId="3803B582" w:rsidR="006E0122" w:rsidRPr="005F0369" w:rsidRDefault="006E0122" w:rsidP="005F0369">
      <w:pPr>
        <w:numPr>
          <w:ilvl w:val="0"/>
          <w:numId w:val="1"/>
        </w:numPr>
        <w:shd w:val="clear" w:color="auto" w:fill="FFFFFF"/>
        <w:rPr>
          <w:rFonts w:asciiTheme="majorHAnsi" w:hAnsiTheme="majorHAnsi" w:cstheme="majorHAnsi"/>
        </w:rPr>
      </w:pPr>
      <w:r>
        <w:rPr>
          <w:rFonts w:asciiTheme="majorHAnsi" w:eastAsia="Roboto" w:hAnsiTheme="majorHAnsi" w:cstheme="majorHAnsi"/>
          <w:color w:val="0D0D0D"/>
        </w:rPr>
        <w:t xml:space="preserve">Document Title: </w:t>
      </w:r>
      <w:r w:rsidR="00DF0AAB">
        <w:rPr>
          <w:rFonts w:asciiTheme="majorHAnsi" w:eastAsia="Roboto" w:hAnsiTheme="majorHAnsi" w:cstheme="majorHAnsi"/>
          <w:color w:val="0D0D0D"/>
        </w:rPr>
        <w:t>Tenable, Okta CDN,</w:t>
      </w:r>
      <w:r w:rsidR="004D3769">
        <w:rPr>
          <w:rFonts w:asciiTheme="majorHAnsi" w:eastAsia="Roboto" w:hAnsiTheme="majorHAnsi" w:cstheme="majorHAnsi"/>
          <w:color w:val="0D0D0D"/>
        </w:rPr>
        <w:t xml:space="preserve"> </w:t>
      </w:r>
      <w:r w:rsidR="00DF0AAB">
        <w:rPr>
          <w:rFonts w:asciiTheme="majorHAnsi" w:eastAsia="Roboto" w:hAnsiTheme="majorHAnsi" w:cstheme="majorHAnsi"/>
          <w:color w:val="0D0D0D"/>
        </w:rPr>
        <w:t>APIGEE,</w:t>
      </w:r>
      <w:r w:rsidR="004D3769">
        <w:rPr>
          <w:rFonts w:asciiTheme="majorHAnsi" w:eastAsia="Roboto" w:hAnsiTheme="majorHAnsi" w:cstheme="majorHAnsi"/>
          <w:color w:val="0D0D0D"/>
        </w:rPr>
        <w:t xml:space="preserve"> Mobile-</w:t>
      </w:r>
      <w:proofErr w:type="spellStart"/>
      <w:r w:rsidR="004D3769">
        <w:rPr>
          <w:rFonts w:asciiTheme="majorHAnsi" w:eastAsia="Roboto" w:hAnsiTheme="majorHAnsi" w:cstheme="majorHAnsi"/>
          <w:color w:val="0D0D0D"/>
        </w:rPr>
        <w:t>api’s</w:t>
      </w:r>
      <w:proofErr w:type="spellEnd"/>
      <w:r w:rsidR="004D3769">
        <w:rPr>
          <w:rFonts w:asciiTheme="majorHAnsi" w:eastAsia="Roboto" w:hAnsiTheme="majorHAnsi" w:cstheme="majorHAnsi"/>
          <w:color w:val="0D0D0D"/>
        </w:rPr>
        <w:t xml:space="preserve"> in PEO, </w:t>
      </w:r>
      <w:r w:rsidR="00DF0AAB">
        <w:rPr>
          <w:rFonts w:asciiTheme="majorHAnsi" w:eastAsia="Roboto" w:hAnsiTheme="majorHAnsi" w:cstheme="majorHAnsi"/>
          <w:color w:val="0D0D0D"/>
        </w:rPr>
        <w:t xml:space="preserve">BODT &amp; OCI </w:t>
      </w:r>
      <w:proofErr w:type="spellStart"/>
      <w:r w:rsidR="00DF0AAB">
        <w:rPr>
          <w:rFonts w:asciiTheme="majorHAnsi" w:eastAsia="Roboto" w:hAnsiTheme="majorHAnsi" w:cstheme="majorHAnsi"/>
          <w:color w:val="0D0D0D"/>
        </w:rPr>
        <w:t>Infrastructure,</w:t>
      </w:r>
      <w:r w:rsidR="005F0369">
        <w:rPr>
          <w:rFonts w:asciiTheme="majorHAnsi" w:hAnsiTheme="majorHAnsi" w:cstheme="majorHAnsi"/>
        </w:rPr>
        <w:t>Oracle</w:t>
      </w:r>
      <w:proofErr w:type="spellEnd"/>
      <w:r w:rsidR="005F0369">
        <w:rPr>
          <w:rFonts w:asciiTheme="majorHAnsi" w:hAnsiTheme="majorHAnsi" w:cstheme="majorHAnsi"/>
        </w:rPr>
        <w:t xml:space="preserve"> fusion , Apex, </w:t>
      </w:r>
      <w:r w:rsidR="00DF0AAB" w:rsidRPr="005F0369">
        <w:rPr>
          <w:rFonts w:asciiTheme="majorHAnsi" w:eastAsia="Roboto" w:hAnsiTheme="majorHAnsi" w:cstheme="majorHAnsi"/>
          <w:color w:val="0D0D0D"/>
        </w:rPr>
        <w:t xml:space="preserve">Environments overview, HRIS architecture. </w:t>
      </w:r>
    </w:p>
    <w:p w14:paraId="52EC9C72" w14:textId="77777777" w:rsidR="006E0122" w:rsidRDefault="006E0122" w:rsidP="006E0122">
      <w:pPr>
        <w:numPr>
          <w:ilvl w:val="0"/>
          <w:numId w:val="1"/>
        </w:numPr>
        <w:shd w:val="clear" w:color="auto" w:fill="FFFFFF"/>
        <w:rPr>
          <w:rFonts w:asciiTheme="majorHAnsi" w:hAnsiTheme="majorHAnsi" w:cstheme="majorHAnsi"/>
        </w:rPr>
      </w:pPr>
      <w:r>
        <w:rPr>
          <w:rFonts w:asciiTheme="majorHAnsi" w:eastAsia="Roboto" w:hAnsiTheme="majorHAnsi" w:cstheme="majorHAnsi"/>
          <w:color w:val="0D0D0D"/>
        </w:rPr>
        <w:t>Version:1.1</w:t>
      </w:r>
    </w:p>
    <w:p w14:paraId="5A3A9B54" w14:textId="77777777" w:rsidR="006E0122" w:rsidRDefault="006E0122" w:rsidP="006E0122">
      <w:pPr>
        <w:numPr>
          <w:ilvl w:val="0"/>
          <w:numId w:val="1"/>
        </w:numPr>
        <w:shd w:val="clear" w:color="auto" w:fill="FFFFFF"/>
        <w:rPr>
          <w:rFonts w:asciiTheme="majorHAnsi" w:hAnsiTheme="majorHAnsi" w:cstheme="majorHAnsi"/>
        </w:rPr>
      </w:pPr>
      <w:r>
        <w:rPr>
          <w:rFonts w:asciiTheme="majorHAnsi" w:eastAsia="Roboto" w:hAnsiTheme="majorHAnsi" w:cstheme="majorHAnsi"/>
          <w:color w:val="0D0D0D"/>
        </w:rPr>
        <w:t>Date:06</w:t>
      </w:r>
      <w:r>
        <w:rPr>
          <w:rFonts w:asciiTheme="majorHAnsi" w:eastAsia="Roboto" w:hAnsiTheme="majorHAnsi" w:cstheme="majorHAnsi"/>
          <w:color w:val="0D0D0D"/>
          <w:vertAlign w:val="superscript"/>
        </w:rPr>
        <w:t>th</w:t>
      </w:r>
      <w:r>
        <w:rPr>
          <w:rFonts w:asciiTheme="majorHAnsi" w:eastAsia="Roboto" w:hAnsiTheme="majorHAnsi" w:cstheme="majorHAnsi"/>
          <w:color w:val="0D0D0D"/>
        </w:rPr>
        <w:t xml:space="preserve"> May 2024 -  10</w:t>
      </w:r>
      <w:r>
        <w:rPr>
          <w:rFonts w:asciiTheme="majorHAnsi" w:eastAsia="Roboto" w:hAnsiTheme="majorHAnsi" w:cstheme="majorHAnsi"/>
          <w:color w:val="0D0D0D"/>
          <w:vertAlign w:val="superscript"/>
        </w:rPr>
        <w:t>th</w:t>
      </w:r>
      <w:r>
        <w:rPr>
          <w:rFonts w:asciiTheme="majorHAnsi" w:eastAsia="Roboto" w:hAnsiTheme="majorHAnsi" w:cstheme="majorHAnsi"/>
          <w:color w:val="0D0D0D"/>
        </w:rPr>
        <w:t xml:space="preserve"> Apr 2024</w:t>
      </w:r>
    </w:p>
    <w:p w14:paraId="1565BE29" w14:textId="77777777" w:rsidR="006E0122" w:rsidRDefault="006E0122" w:rsidP="006E0122">
      <w:pPr>
        <w:numPr>
          <w:ilvl w:val="0"/>
          <w:numId w:val="1"/>
        </w:numPr>
        <w:shd w:val="clear" w:color="auto" w:fill="FFFFFF"/>
        <w:rPr>
          <w:rFonts w:asciiTheme="majorHAnsi" w:hAnsiTheme="majorHAnsi" w:cstheme="majorHAnsi"/>
        </w:rPr>
      </w:pPr>
      <w:r>
        <w:rPr>
          <w:rFonts w:asciiTheme="majorHAnsi" w:eastAsia="Roboto" w:hAnsiTheme="majorHAnsi" w:cstheme="majorHAnsi"/>
          <w:color w:val="0D0D0D"/>
        </w:rPr>
        <w:t>Prepared By: SRE-</w:t>
      </w:r>
      <w:proofErr w:type="spellStart"/>
      <w:r>
        <w:rPr>
          <w:rFonts w:asciiTheme="majorHAnsi" w:eastAsia="Roboto" w:hAnsiTheme="majorHAnsi" w:cstheme="majorHAnsi"/>
          <w:color w:val="0D0D0D"/>
        </w:rPr>
        <w:t>Coforge</w:t>
      </w:r>
      <w:proofErr w:type="spellEnd"/>
    </w:p>
    <w:p w14:paraId="7B3CD9CC" w14:textId="77777777" w:rsidR="006E0122" w:rsidRDefault="006E0122" w:rsidP="006E0122">
      <w:pPr>
        <w:numPr>
          <w:ilvl w:val="0"/>
          <w:numId w:val="1"/>
        </w:numPr>
        <w:shd w:val="clear" w:color="auto" w:fill="FFFFFF"/>
        <w:spacing w:after="300"/>
        <w:rPr>
          <w:rFonts w:asciiTheme="majorHAnsi" w:hAnsiTheme="majorHAnsi" w:cstheme="majorHAnsi"/>
        </w:rPr>
      </w:pPr>
      <w:r>
        <w:rPr>
          <w:rFonts w:asciiTheme="majorHAnsi" w:eastAsia="Roboto" w:hAnsiTheme="majorHAnsi" w:cstheme="majorHAnsi"/>
          <w:color w:val="0D0D0D"/>
        </w:rPr>
        <w:t xml:space="preserve">Reviewed By: Satya </w:t>
      </w:r>
      <w:proofErr w:type="spellStart"/>
      <w:r>
        <w:rPr>
          <w:rFonts w:asciiTheme="majorHAnsi" w:eastAsia="Roboto" w:hAnsiTheme="majorHAnsi" w:cstheme="majorHAnsi"/>
          <w:color w:val="0D0D0D"/>
        </w:rPr>
        <w:t>Akella</w:t>
      </w:r>
      <w:proofErr w:type="spellEnd"/>
      <w:r>
        <w:rPr>
          <w:rFonts w:asciiTheme="majorHAnsi" w:eastAsia="Roboto" w:hAnsiTheme="majorHAnsi" w:cstheme="majorHAnsi"/>
          <w:color w:val="0D0D0D"/>
        </w:rPr>
        <w:t xml:space="preserve"> (</w:t>
      </w:r>
      <w:proofErr w:type="spellStart"/>
      <w:r>
        <w:rPr>
          <w:rFonts w:asciiTheme="majorHAnsi" w:eastAsia="Roboto" w:hAnsiTheme="majorHAnsi" w:cstheme="majorHAnsi"/>
          <w:color w:val="0D0D0D"/>
        </w:rPr>
        <w:t>Coforge</w:t>
      </w:r>
      <w:proofErr w:type="spellEnd"/>
      <w:r>
        <w:rPr>
          <w:rFonts w:asciiTheme="majorHAnsi" w:eastAsia="Roboto" w:hAnsiTheme="majorHAnsi" w:cstheme="majorHAnsi"/>
          <w:color w:val="0D0D0D"/>
        </w:rPr>
        <w:t>)</w:t>
      </w:r>
    </w:p>
    <w:p w14:paraId="687C5C12" w14:textId="77777777" w:rsidR="006E0122" w:rsidRDefault="006E0122" w:rsidP="006E0122">
      <w:pPr>
        <w:rPr>
          <w:rFonts w:asciiTheme="majorHAnsi" w:hAnsiTheme="majorHAnsi" w:cstheme="majorHAnsi"/>
        </w:rPr>
      </w:pPr>
      <w:bookmarkStart w:id="6" w:name="_7fjzy8fe1u3s"/>
      <w:bookmarkEnd w:id="6"/>
    </w:p>
    <w:sdt>
      <w:sdtPr>
        <w:rPr>
          <w:rFonts w:ascii="Times New Roman" w:eastAsia="Times New Roman" w:hAnsi="Times New Roman" w:cstheme="majorHAnsi"/>
          <w:b w:val="0"/>
          <w:bCs w:val="0"/>
          <w:color w:val="auto"/>
          <w:sz w:val="24"/>
          <w:szCs w:val="24"/>
          <w:lang w:val="en-IN"/>
        </w:rPr>
        <w:id w:val="-1821879666"/>
        <w:docPartObj>
          <w:docPartGallery w:val="Table of Contents"/>
          <w:docPartUnique/>
        </w:docPartObj>
      </w:sdtPr>
      <w:sdtContent>
        <w:p w14:paraId="05E50D36" w14:textId="77777777" w:rsidR="006E0122" w:rsidRDefault="006E0122" w:rsidP="006E0122">
          <w:pPr>
            <w:pStyle w:val="TOCHeading"/>
            <w:rPr>
              <w:rFonts w:cstheme="majorHAnsi"/>
            </w:rPr>
          </w:pPr>
          <w:r>
            <w:rPr>
              <w:rFonts w:cstheme="majorHAnsi"/>
            </w:rPr>
            <w:t>Table of Contents</w:t>
          </w:r>
        </w:p>
        <w:p w14:paraId="7DCD3AA9" w14:textId="4604C4CE" w:rsidR="003034AB" w:rsidRDefault="006E0122">
          <w:pPr>
            <w:pStyle w:val="TOC3"/>
            <w:tabs>
              <w:tab w:val="right" w:leader="dot" w:pos="9016"/>
            </w:tabs>
            <w:rPr>
              <w:rFonts w:eastAsiaTheme="minorEastAsia" w:cstheme="minorBidi"/>
              <w:smallCaps w:val="0"/>
              <w:noProof/>
              <w:kern w:val="2"/>
              <w:sz w:val="24"/>
              <w:szCs w:val="24"/>
              <w14:ligatures w14:val="standardContextual"/>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66506944" w:history="1">
            <w:r w:rsidR="003034AB" w:rsidRPr="00B73772">
              <w:rPr>
                <w:rStyle w:val="Hyperlink"/>
                <w:rFonts w:asciiTheme="majorHAnsi" w:eastAsia="Roboto" w:hAnsiTheme="majorHAnsi" w:cstheme="majorHAnsi"/>
                <w:b/>
                <w:noProof/>
              </w:rPr>
              <w:t>Knowledge Transfer(KT)Document : SRE</w:t>
            </w:r>
            <w:r w:rsidR="003034AB">
              <w:rPr>
                <w:noProof/>
                <w:webHidden/>
              </w:rPr>
              <w:tab/>
            </w:r>
            <w:r w:rsidR="003034AB">
              <w:rPr>
                <w:noProof/>
                <w:webHidden/>
              </w:rPr>
              <w:fldChar w:fldCharType="begin"/>
            </w:r>
            <w:r w:rsidR="003034AB">
              <w:rPr>
                <w:noProof/>
                <w:webHidden/>
              </w:rPr>
              <w:instrText xml:space="preserve"> PAGEREF _Toc166506944 \h </w:instrText>
            </w:r>
            <w:r w:rsidR="003034AB">
              <w:rPr>
                <w:noProof/>
                <w:webHidden/>
              </w:rPr>
            </w:r>
            <w:r w:rsidR="003034AB">
              <w:rPr>
                <w:noProof/>
                <w:webHidden/>
              </w:rPr>
              <w:fldChar w:fldCharType="separate"/>
            </w:r>
            <w:r w:rsidR="003034AB">
              <w:rPr>
                <w:noProof/>
                <w:webHidden/>
              </w:rPr>
              <w:t>1</w:t>
            </w:r>
            <w:r w:rsidR="003034AB">
              <w:rPr>
                <w:noProof/>
                <w:webHidden/>
              </w:rPr>
              <w:fldChar w:fldCharType="end"/>
            </w:r>
          </w:hyperlink>
        </w:p>
        <w:p w14:paraId="45504F91" w14:textId="3DA5FB6E"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6945" w:history="1">
            <w:r w:rsidR="003034AB" w:rsidRPr="00B73772">
              <w:rPr>
                <w:rStyle w:val="Hyperlink"/>
                <w:noProof/>
              </w:rPr>
              <w:t>1.</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Overview of Security Management in SRE:</w:t>
            </w:r>
            <w:r w:rsidR="003034AB">
              <w:rPr>
                <w:noProof/>
                <w:webHidden/>
              </w:rPr>
              <w:tab/>
            </w:r>
            <w:r w:rsidR="003034AB">
              <w:rPr>
                <w:noProof/>
                <w:webHidden/>
              </w:rPr>
              <w:fldChar w:fldCharType="begin"/>
            </w:r>
            <w:r w:rsidR="003034AB">
              <w:rPr>
                <w:noProof/>
                <w:webHidden/>
              </w:rPr>
              <w:instrText xml:space="preserve"> PAGEREF _Toc166506945 \h </w:instrText>
            </w:r>
            <w:r w:rsidR="003034AB">
              <w:rPr>
                <w:noProof/>
                <w:webHidden/>
              </w:rPr>
            </w:r>
            <w:r w:rsidR="003034AB">
              <w:rPr>
                <w:noProof/>
                <w:webHidden/>
              </w:rPr>
              <w:fldChar w:fldCharType="separate"/>
            </w:r>
            <w:r w:rsidR="003034AB">
              <w:rPr>
                <w:noProof/>
                <w:webHidden/>
              </w:rPr>
              <w:t>3</w:t>
            </w:r>
            <w:r w:rsidR="003034AB">
              <w:rPr>
                <w:noProof/>
                <w:webHidden/>
              </w:rPr>
              <w:fldChar w:fldCharType="end"/>
            </w:r>
          </w:hyperlink>
        </w:p>
        <w:p w14:paraId="3509565A" w14:textId="324EAE5F"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46" w:history="1">
            <w:r w:rsidR="003034AB" w:rsidRPr="00B73772">
              <w:rPr>
                <w:rStyle w:val="Hyperlink"/>
                <w:noProof/>
              </w:rPr>
              <w:t>1.1.1 Utilization of Tenable:</w:t>
            </w:r>
            <w:r w:rsidR="003034AB">
              <w:rPr>
                <w:noProof/>
                <w:webHidden/>
              </w:rPr>
              <w:tab/>
            </w:r>
            <w:r w:rsidR="003034AB">
              <w:rPr>
                <w:noProof/>
                <w:webHidden/>
              </w:rPr>
              <w:fldChar w:fldCharType="begin"/>
            </w:r>
            <w:r w:rsidR="003034AB">
              <w:rPr>
                <w:noProof/>
                <w:webHidden/>
              </w:rPr>
              <w:instrText xml:space="preserve"> PAGEREF _Toc166506946 \h </w:instrText>
            </w:r>
            <w:r w:rsidR="003034AB">
              <w:rPr>
                <w:noProof/>
                <w:webHidden/>
              </w:rPr>
            </w:r>
            <w:r w:rsidR="003034AB">
              <w:rPr>
                <w:noProof/>
                <w:webHidden/>
              </w:rPr>
              <w:fldChar w:fldCharType="separate"/>
            </w:r>
            <w:r w:rsidR="003034AB">
              <w:rPr>
                <w:noProof/>
                <w:webHidden/>
              </w:rPr>
              <w:t>3</w:t>
            </w:r>
            <w:r w:rsidR="003034AB">
              <w:rPr>
                <w:noProof/>
                <w:webHidden/>
              </w:rPr>
              <w:fldChar w:fldCharType="end"/>
            </w:r>
          </w:hyperlink>
        </w:p>
        <w:p w14:paraId="42428B05" w14:textId="7250F638"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47" w:history="1">
            <w:r w:rsidR="003034AB" w:rsidRPr="00B73772">
              <w:rPr>
                <w:rStyle w:val="Hyperlink"/>
                <w:noProof/>
              </w:rPr>
              <w:t>1.1.2  Introduction of VR Module:</w:t>
            </w:r>
            <w:r w:rsidR="003034AB">
              <w:rPr>
                <w:noProof/>
                <w:webHidden/>
              </w:rPr>
              <w:tab/>
            </w:r>
            <w:r w:rsidR="003034AB">
              <w:rPr>
                <w:noProof/>
                <w:webHidden/>
              </w:rPr>
              <w:fldChar w:fldCharType="begin"/>
            </w:r>
            <w:r w:rsidR="003034AB">
              <w:rPr>
                <w:noProof/>
                <w:webHidden/>
              </w:rPr>
              <w:instrText xml:space="preserve"> PAGEREF _Toc166506947 \h </w:instrText>
            </w:r>
            <w:r w:rsidR="003034AB">
              <w:rPr>
                <w:noProof/>
                <w:webHidden/>
              </w:rPr>
            </w:r>
            <w:r w:rsidR="003034AB">
              <w:rPr>
                <w:noProof/>
                <w:webHidden/>
              </w:rPr>
              <w:fldChar w:fldCharType="separate"/>
            </w:r>
            <w:r w:rsidR="003034AB">
              <w:rPr>
                <w:noProof/>
                <w:webHidden/>
              </w:rPr>
              <w:t>3</w:t>
            </w:r>
            <w:r w:rsidR="003034AB">
              <w:rPr>
                <w:noProof/>
                <w:webHidden/>
              </w:rPr>
              <w:fldChar w:fldCharType="end"/>
            </w:r>
          </w:hyperlink>
        </w:p>
        <w:p w14:paraId="0DDC0DDF" w14:textId="53BE6B2D"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48" w:history="1">
            <w:r w:rsidR="003034AB" w:rsidRPr="00B73772">
              <w:rPr>
                <w:rStyle w:val="Hyperlink"/>
                <w:noProof/>
              </w:rPr>
              <w:t>1.1.3  Vendor Management for SaaS Products:</w:t>
            </w:r>
            <w:r w:rsidR="003034AB">
              <w:rPr>
                <w:noProof/>
                <w:webHidden/>
              </w:rPr>
              <w:tab/>
            </w:r>
            <w:r w:rsidR="003034AB">
              <w:rPr>
                <w:noProof/>
                <w:webHidden/>
              </w:rPr>
              <w:fldChar w:fldCharType="begin"/>
            </w:r>
            <w:r w:rsidR="003034AB">
              <w:rPr>
                <w:noProof/>
                <w:webHidden/>
              </w:rPr>
              <w:instrText xml:space="preserve"> PAGEREF _Toc166506948 \h </w:instrText>
            </w:r>
            <w:r w:rsidR="003034AB">
              <w:rPr>
                <w:noProof/>
                <w:webHidden/>
              </w:rPr>
            </w:r>
            <w:r w:rsidR="003034AB">
              <w:rPr>
                <w:noProof/>
                <w:webHidden/>
              </w:rPr>
              <w:fldChar w:fldCharType="separate"/>
            </w:r>
            <w:r w:rsidR="003034AB">
              <w:rPr>
                <w:noProof/>
                <w:webHidden/>
              </w:rPr>
              <w:t>3</w:t>
            </w:r>
            <w:r w:rsidR="003034AB">
              <w:rPr>
                <w:noProof/>
                <w:webHidden/>
              </w:rPr>
              <w:fldChar w:fldCharType="end"/>
            </w:r>
          </w:hyperlink>
        </w:p>
        <w:p w14:paraId="4E0CC953" w14:textId="37DC987B"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49" w:history="1">
            <w:r w:rsidR="003034AB" w:rsidRPr="00B73772">
              <w:rPr>
                <w:rStyle w:val="Hyperlink"/>
                <w:noProof/>
              </w:rPr>
              <w:t>1.1.4  Staying Up-to-Date with Stable Versions:</w:t>
            </w:r>
            <w:r w:rsidR="003034AB">
              <w:rPr>
                <w:noProof/>
                <w:webHidden/>
              </w:rPr>
              <w:tab/>
            </w:r>
            <w:r w:rsidR="003034AB">
              <w:rPr>
                <w:noProof/>
                <w:webHidden/>
              </w:rPr>
              <w:fldChar w:fldCharType="begin"/>
            </w:r>
            <w:r w:rsidR="003034AB">
              <w:rPr>
                <w:noProof/>
                <w:webHidden/>
              </w:rPr>
              <w:instrText xml:space="preserve"> PAGEREF _Toc166506949 \h </w:instrText>
            </w:r>
            <w:r w:rsidR="003034AB">
              <w:rPr>
                <w:noProof/>
                <w:webHidden/>
              </w:rPr>
            </w:r>
            <w:r w:rsidR="003034AB">
              <w:rPr>
                <w:noProof/>
                <w:webHidden/>
              </w:rPr>
              <w:fldChar w:fldCharType="separate"/>
            </w:r>
            <w:r w:rsidR="003034AB">
              <w:rPr>
                <w:noProof/>
                <w:webHidden/>
              </w:rPr>
              <w:t>4</w:t>
            </w:r>
            <w:r w:rsidR="003034AB">
              <w:rPr>
                <w:noProof/>
                <w:webHidden/>
              </w:rPr>
              <w:fldChar w:fldCharType="end"/>
            </w:r>
          </w:hyperlink>
        </w:p>
        <w:p w14:paraId="5B946086" w14:textId="28AD118F"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50" w:history="1">
            <w:r w:rsidR="003034AB" w:rsidRPr="00B73772">
              <w:rPr>
                <w:rStyle w:val="Hyperlink"/>
                <w:noProof/>
                <w:bdr w:val="single" w:sz="2" w:space="0" w:color="E3E3E3" w:frame="1"/>
              </w:rPr>
              <w:t>1.1.5 Ownership and Accountability:</w:t>
            </w:r>
            <w:r w:rsidR="003034AB">
              <w:rPr>
                <w:noProof/>
                <w:webHidden/>
              </w:rPr>
              <w:tab/>
            </w:r>
            <w:r w:rsidR="003034AB">
              <w:rPr>
                <w:noProof/>
                <w:webHidden/>
              </w:rPr>
              <w:fldChar w:fldCharType="begin"/>
            </w:r>
            <w:r w:rsidR="003034AB">
              <w:rPr>
                <w:noProof/>
                <w:webHidden/>
              </w:rPr>
              <w:instrText xml:space="preserve"> PAGEREF _Toc166506950 \h </w:instrText>
            </w:r>
            <w:r w:rsidR="003034AB">
              <w:rPr>
                <w:noProof/>
                <w:webHidden/>
              </w:rPr>
            </w:r>
            <w:r w:rsidR="003034AB">
              <w:rPr>
                <w:noProof/>
                <w:webHidden/>
              </w:rPr>
              <w:fldChar w:fldCharType="separate"/>
            </w:r>
            <w:r w:rsidR="003034AB">
              <w:rPr>
                <w:noProof/>
                <w:webHidden/>
              </w:rPr>
              <w:t>4</w:t>
            </w:r>
            <w:r w:rsidR="003034AB">
              <w:rPr>
                <w:noProof/>
                <w:webHidden/>
              </w:rPr>
              <w:fldChar w:fldCharType="end"/>
            </w:r>
          </w:hyperlink>
        </w:p>
        <w:p w14:paraId="6647D9AE" w14:textId="537EFFD5"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51" w:history="1">
            <w:r w:rsidR="003034AB" w:rsidRPr="00B73772">
              <w:rPr>
                <w:rStyle w:val="Hyperlink"/>
                <w:noProof/>
                <w:bdr w:val="single" w:sz="2" w:space="0" w:color="E3E3E3" w:frame="1"/>
              </w:rPr>
              <w:t>1.1.6 Exception Handling with SPER:</w:t>
            </w:r>
            <w:r w:rsidR="003034AB">
              <w:rPr>
                <w:noProof/>
                <w:webHidden/>
              </w:rPr>
              <w:tab/>
            </w:r>
            <w:r w:rsidR="003034AB">
              <w:rPr>
                <w:noProof/>
                <w:webHidden/>
              </w:rPr>
              <w:fldChar w:fldCharType="begin"/>
            </w:r>
            <w:r w:rsidR="003034AB">
              <w:rPr>
                <w:noProof/>
                <w:webHidden/>
              </w:rPr>
              <w:instrText xml:space="preserve"> PAGEREF _Toc166506951 \h </w:instrText>
            </w:r>
            <w:r w:rsidR="003034AB">
              <w:rPr>
                <w:noProof/>
                <w:webHidden/>
              </w:rPr>
            </w:r>
            <w:r w:rsidR="003034AB">
              <w:rPr>
                <w:noProof/>
                <w:webHidden/>
              </w:rPr>
              <w:fldChar w:fldCharType="separate"/>
            </w:r>
            <w:r w:rsidR="003034AB">
              <w:rPr>
                <w:noProof/>
                <w:webHidden/>
              </w:rPr>
              <w:t>4</w:t>
            </w:r>
            <w:r w:rsidR="003034AB">
              <w:rPr>
                <w:noProof/>
                <w:webHidden/>
              </w:rPr>
              <w:fldChar w:fldCharType="end"/>
            </w:r>
          </w:hyperlink>
        </w:p>
        <w:p w14:paraId="6D76E2B7" w14:textId="2EBB0593"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52" w:history="1">
            <w:r w:rsidR="003034AB" w:rsidRPr="00B73772">
              <w:rPr>
                <w:rStyle w:val="Hyperlink"/>
                <w:noProof/>
                <w:bdr w:val="single" w:sz="2" w:space="0" w:color="E3E3E3" w:frame="1"/>
              </w:rPr>
              <w:t>1.1.7  Vendor Collaboration for Remediation:</w:t>
            </w:r>
            <w:r w:rsidR="003034AB">
              <w:rPr>
                <w:noProof/>
                <w:webHidden/>
              </w:rPr>
              <w:tab/>
            </w:r>
            <w:r w:rsidR="003034AB">
              <w:rPr>
                <w:noProof/>
                <w:webHidden/>
              </w:rPr>
              <w:fldChar w:fldCharType="begin"/>
            </w:r>
            <w:r w:rsidR="003034AB">
              <w:rPr>
                <w:noProof/>
                <w:webHidden/>
              </w:rPr>
              <w:instrText xml:space="preserve"> PAGEREF _Toc166506952 \h </w:instrText>
            </w:r>
            <w:r w:rsidR="003034AB">
              <w:rPr>
                <w:noProof/>
                <w:webHidden/>
              </w:rPr>
            </w:r>
            <w:r w:rsidR="003034AB">
              <w:rPr>
                <w:noProof/>
                <w:webHidden/>
              </w:rPr>
              <w:fldChar w:fldCharType="separate"/>
            </w:r>
            <w:r w:rsidR="003034AB">
              <w:rPr>
                <w:noProof/>
                <w:webHidden/>
              </w:rPr>
              <w:t>4</w:t>
            </w:r>
            <w:r w:rsidR="003034AB">
              <w:rPr>
                <w:noProof/>
                <w:webHidden/>
              </w:rPr>
              <w:fldChar w:fldCharType="end"/>
            </w:r>
          </w:hyperlink>
        </w:p>
        <w:p w14:paraId="04E48603" w14:textId="5E895017"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53" w:history="1">
            <w:r w:rsidR="003034AB" w:rsidRPr="00B73772">
              <w:rPr>
                <w:rStyle w:val="Hyperlink"/>
                <w:noProof/>
                <w:bdr w:val="single" w:sz="2" w:space="0" w:color="E3E3E3" w:frame="1"/>
              </w:rPr>
              <w:t>1.1.8  Documentation and Communication:</w:t>
            </w:r>
            <w:r w:rsidR="003034AB">
              <w:rPr>
                <w:noProof/>
                <w:webHidden/>
              </w:rPr>
              <w:tab/>
            </w:r>
            <w:r w:rsidR="003034AB">
              <w:rPr>
                <w:noProof/>
                <w:webHidden/>
              </w:rPr>
              <w:fldChar w:fldCharType="begin"/>
            </w:r>
            <w:r w:rsidR="003034AB">
              <w:rPr>
                <w:noProof/>
                <w:webHidden/>
              </w:rPr>
              <w:instrText xml:space="preserve"> PAGEREF _Toc166506953 \h </w:instrText>
            </w:r>
            <w:r w:rsidR="003034AB">
              <w:rPr>
                <w:noProof/>
                <w:webHidden/>
              </w:rPr>
            </w:r>
            <w:r w:rsidR="003034AB">
              <w:rPr>
                <w:noProof/>
                <w:webHidden/>
              </w:rPr>
              <w:fldChar w:fldCharType="separate"/>
            </w:r>
            <w:r w:rsidR="003034AB">
              <w:rPr>
                <w:noProof/>
                <w:webHidden/>
              </w:rPr>
              <w:t>4</w:t>
            </w:r>
            <w:r w:rsidR="003034AB">
              <w:rPr>
                <w:noProof/>
                <w:webHidden/>
              </w:rPr>
              <w:fldChar w:fldCharType="end"/>
            </w:r>
          </w:hyperlink>
        </w:p>
        <w:p w14:paraId="4DF5DA69" w14:textId="3D4549D3"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6954" w:history="1">
            <w:r w:rsidR="003034AB" w:rsidRPr="00B73772">
              <w:rPr>
                <w:rStyle w:val="Hyperlink"/>
                <w:noProof/>
              </w:rPr>
              <w:t>1.2</w:t>
            </w:r>
            <w:r w:rsidR="003034AB">
              <w:rPr>
                <w:rFonts w:eastAsiaTheme="minorEastAsia" w:cstheme="minorBidi"/>
                <w:smallCaps w:val="0"/>
                <w:noProof/>
                <w:kern w:val="2"/>
                <w:sz w:val="24"/>
                <w:szCs w:val="24"/>
                <w14:ligatures w14:val="standardContextual"/>
              </w:rPr>
              <w:tab/>
            </w:r>
            <w:r w:rsidR="003034AB" w:rsidRPr="00B73772">
              <w:rPr>
                <w:rStyle w:val="Hyperlink"/>
                <w:noProof/>
              </w:rPr>
              <w:t>Vulnerability Management and Remediation:</w:t>
            </w:r>
            <w:r w:rsidR="003034AB">
              <w:rPr>
                <w:noProof/>
                <w:webHidden/>
              </w:rPr>
              <w:tab/>
            </w:r>
            <w:r w:rsidR="003034AB">
              <w:rPr>
                <w:noProof/>
                <w:webHidden/>
              </w:rPr>
              <w:fldChar w:fldCharType="begin"/>
            </w:r>
            <w:r w:rsidR="003034AB">
              <w:rPr>
                <w:noProof/>
                <w:webHidden/>
              </w:rPr>
              <w:instrText xml:space="preserve"> PAGEREF _Toc166506954 \h </w:instrText>
            </w:r>
            <w:r w:rsidR="003034AB">
              <w:rPr>
                <w:noProof/>
                <w:webHidden/>
              </w:rPr>
            </w:r>
            <w:r w:rsidR="003034AB">
              <w:rPr>
                <w:noProof/>
                <w:webHidden/>
              </w:rPr>
              <w:fldChar w:fldCharType="separate"/>
            </w:r>
            <w:r w:rsidR="003034AB">
              <w:rPr>
                <w:noProof/>
                <w:webHidden/>
              </w:rPr>
              <w:t>4</w:t>
            </w:r>
            <w:r w:rsidR="003034AB">
              <w:rPr>
                <w:noProof/>
                <w:webHidden/>
              </w:rPr>
              <w:fldChar w:fldCharType="end"/>
            </w:r>
          </w:hyperlink>
        </w:p>
        <w:p w14:paraId="6BC8C642" w14:textId="3A27E42F"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55" w:history="1">
            <w:r w:rsidR="003034AB" w:rsidRPr="00B73772">
              <w:rPr>
                <w:rStyle w:val="Hyperlink"/>
                <w:noProof/>
              </w:rPr>
              <w:t>1.2.1 Vendor Interaction for Vulnerability Remediation:</w:t>
            </w:r>
            <w:r w:rsidR="003034AB">
              <w:rPr>
                <w:noProof/>
                <w:webHidden/>
              </w:rPr>
              <w:tab/>
            </w:r>
            <w:r w:rsidR="003034AB">
              <w:rPr>
                <w:noProof/>
                <w:webHidden/>
              </w:rPr>
              <w:fldChar w:fldCharType="begin"/>
            </w:r>
            <w:r w:rsidR="003034AB">
              <w:rPr>
                <w:noProof/>
                <w:webHidden/>
              </w:rPr>
              <w:instrText xml:space="preserve"> PAGEREF _Toc166506955 \h </w:instrText>
            </w:r>
            <w:r w:rsidR="003034AB">
              <w:rPr>
                <w:noProof/>
                <w:webHidden/>
              </w:rPr>
            </w:r>
            <w:r w:rsidR="003034AB">
              <w:rPr>
                <w:noProof/>
                <w:webHidden/>
              </w:rPr>
              <w:fldChar w:fldCharType="separate"/>
            </w:r>
            <w:r w:rsidR="003034AB">
              <w:rPr>
                <w:noProof/>
                <w:webHidden/>
              </w:rPr>
              <w:t>4</w:t>
            </w:r>
            <w:r w:rsidR="003034AB">
              <w:rPr>
                <w:noProof/>
                <w:webHidden/>
              </w:rPr>
              <w:fldChar w:fldCharType="end"/>
            </w:r>
          </w:hyperlink>
        </w:p>
        <w:p w14:paraId="106AC332" w14:textId="1B172882"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56" w:history="1">
            <w:r w:rsidR="003034AB" w:rsidRPr="00B73772">
              <w:rPr>
                <w:rStyle w:val="Hyperlink"/>
                <w:noProof/>
              </w:rPr>
              <w:t>1.2.2 Daily Vulnerability Reports:</w:t>
            </w:r>
            <w:r w:rsidR="003034AB">
              <w:rPr>
                <w:noProof/>
                <w:webHidden/>
              </w:rPr>
              <w:tab/>
            </w:r>
            <w:r w:rsidR="003034AB">
              <w:rPr>
                <w:noProof/>
                <w:webHidden/>
              </w:rPr>
              <w:fldChar w:fldCharType="begin"/>
            </w:r>
            <w:r w:rsidR="003034AB">
              <w:rPr>
                <w:noProof/>
                <w:webHidden/>
              </w:rPr>
              <w:instrText xml:space="preserve"> PAGEREF _Toc166506956 \h </w:instrText>
            </w:r>
            <w:r w:rsidR="003034AB">
              <w:rPr>
                <w:noProof/>
                <w:webHidden/>
              </w:rPr>
            </w:r>
            <w:r w:rsidR="003034AB">
              <w:rPr>
                <w:noProof/>
                <w:webHidden/>
              </w:rPr>
              <w:fldChar w:fldCharType="separate"/>
            </w:r>
            <w:r w:rsidR="003034AB">
              <w:rPr>
                <w:noProof/>
                <w:webHidden/>
              </w:rPr>
              <w:t>5</w:t>
            </w:r>
            <w:r w:rsidR="003034AB">
              <w:rPr>
                <w:noProof/>
                <w:webHidden/>
              </w:rPr>
              <w:fldChar w:fldCharType="end"/>
            </w:r>
          </w:hyperlink>
        </w:p>
        <w:p w14:paraId="6ACF1A52" w14:textId="5181E0B0"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57" w:history="1">
            <w:r w:rsidR="003034AB" w:rsidRPr="00B73772">
              <w:rPr>
                <w:rStyle w:val="Hyperlink"/>
                <w:noProof/>
              </w:rPr>
              <w:t>1.2.3 Risk Scoring and Reporting:</w:t>
            </w:r>
            <w:r w:rsidR="003034AB">
              <w:rPr>
                <w:noProof/>
                <w:webHidden/>
              </w:rPr>
              <w:tab/>
            </w:r>
            <w:r w:rsidR="003034AB">
              <w:rPr>
                <w:noProof/>
                <w:webHidden/>
              </w:rPr>
              <w:fldChar w:fldCharType="begin"/>
            </w:r>
            <w:r w:rsidR="003034AB">
              <w:rPr>
                <w:noProof/>
                <w:webHidden/>
              </w:rPr>
              <w:instrText xml:space="preserve"> PAGEREF _Toc166506957 \h </w:instrText>
            </w:r>
            <w:r w:rsidR="003034AB">
              <w:rPr>
                <w:noProof/>
                <w:webHidden/>
              </w:rPr>
            </w:r>
            <w:r w:rsidR="003034AB">
              <w:rPr>
                <w:noProof/>
                <w:webHidden/>
              </w:rPr>
              <w:fldChar w:fldCharType="separate"/>
            </w:r>
            <w:r w:rsidR="003034AB">
              <w:rPr>
                <w:noProof/>
                <w:webHidden/>
              </w:rPr>
              <w:t>5</w:t>
            </w:r>
            <w:r w:rsidR="003034AB">
              <w:rPr>
                <w:noProof/>
                <w:webHidden/>
              </w:rPr>
              <w:fldChar w:fldCharType="end"/>
            </w:r>
          </w:hyperlink>
        </w:p>
        <w:p w14:paraId="2631AEBB" w14:textId="674F0681"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58" w:history="1">
            <w:r w:rsidR="003034AB" w:rsidRPr="00B73772">
              <w:rPr>
                <w:rStyle w:val="Hyperlink"/>
                <w:noProof/>
              </w:rPr>
              <w:t>1.2.4 Rescan Option and Email Notifications:</w:t>
            </w:r>
            <w:r w:rsidR="003034AB">
              <w:rPr>
                <w:noProof/>
                <w:webHidden/>
              </w:rPr>
              <w:tab/>
            </w:r>
            <w:r w:rsidR="003034AB">
              <w:rPr>
                <w:noProof/>
                <w:webHidden/>
              </w:rPr>
              <w:fldChar w:fldCharType="begin"/>
            </w:r>
            <w:r w:rsidR="003034AB">
              <w:rPr>
                <w:noProof/>
                <w:webHidden/>
              </w:rPr>
              <w:instrText xml:space="preserve"> PAGEREF _Toc166506958 \h </w:instrText>
            </w:r>
            <w:r w:rsidR="003034AB">
              <w:rPr>
                <w:noProof/>
                <w:webHidden/>
              </w:rPr>
            </w:r>
            <w:r w:rsidR="003034AB">
              <w:rPr>
                <w:noProof/>
                <w:webHidden/>
              </w:rPr>
              <w:fldChar w:fldCharType="separate"/>
            </w:r>
            <w:r w:rsidR="003034AB">
              <w:rPr>
                <w:noProof/>
                <w:webHidden/>
              </w:rPr>
              <w:t>5</w:t>
            </w:r>
            <w:r w:rsidR="003034AB">
              <w:rPr>
                <w:noProof/>
                <w:webHidden/>
              </w:rPr>
              <w:fldChar w:fldCharType="end"/>
            </w:r>
          </w:hyperlink>
        </w:p>
        <w:p w14:paraId="5B0907D6" w14:textId="26E4A40A"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59" w:history="1">
            <w:r w:rsidR="003034AB" w:rsidRPr="00B73772">
              <w:rPr>
                <w:rStyle w:val="Hyperlink"/>
                <w:noProof/>
              </w:rPr>
              <w:t>1.2.5 Security Management Workflow:</w:t>
            </w:r>
            <w:r w:rsidR="003034AB">
              <w:rPr>
                <w:noProof/>
                <w:webHidden/>
              </w:rPr>
              <w:tab/>
            </w:r>
            <w:r w:rsidR="003034AB">
              <w:rPr>
                <w:noProof/>
                <w:webHidden/>
              </w:rPr>
              <w:fldChar w:fldCharType="begin"/>
            </w:r>
            <w:r w:rsidR="003034AB">
              <w:rPr>
                <w:noProof/>
                <w:webHidden/>
              </w:rPr>
              <w:instrText xml:space="preserve"> PAGEREF _Toc166506959 \h </w:instrText>
            </w:r>
            <w:r w:rsidR="003034AB">
              <w:rPr>
                <w:noProof/>
                <w:webHidden/>
              </w:rPr>
            </w:r>
            <w:r w:rsidR="003034AB">
              <w:rPr>
                <w:noProof/>
                <w:webHidden/>
              </w:rPr>
              <w:fldChar w:fldCharType="separate"/>
            </w:r>
            <w:r w:rsidR="003034AB">
              <w:rPr>
                <w:noProof/>
                <w:webHidden/>
              </w:rPr>
              <w:t>5</w:t>
            </w:r>
            <w:r w:rsidR="003034AB">
              <w:rPr>
                <w:noProof/>
                <w:webHidden/>
              </w:rPr>
              <w:fldChar w:fldCharType="end"/>
            </w:r>
          </w:hyperlink>
        </w:p>
        <w:p w14:paraId="047E76A9" w14:textId="78AAB9F7"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0" w:history="1">
            <w:r w:rsidR="003034AB" w:rsidRPr="00B73772">
              <w:rPr>
                <w:rStyle w:val="Hyperlink"/>
                <w:noProof/>
              </w:rPr>
              <w:t>1.2.6 Handling Exceptions and Critical Vulnerabilities:</w:t>
            </w:r>
            <w:r w:rsidR="003034AB">
              <w:rPr>
                <w:noProof/>
                <w:webHidden/>
              </w:rPr>
              <w:tab/>
            </w:r>
            <w:r w:rsidR="003034AB">
              <w:rPr>
                <w:noProof/>
                <w:webHidden/>
              </w:rPr>
              <w:fldChar w:fldCharType="begin"/>
            </w:r>
            <w:r w:rsidR="003034AB">
              <w:rPr>
                <w:noProof/>
                <w:webHidden/>
              </w:rPr>
              <w:instrText xml:space="preserve"> PAGEREF _Toc166506960 \h </w:instrText>
            </w:r>
            <w:r w:rsidR="003034AB">
              <w:rPr>
                <w:noProof/>
                <w:webHidden/>
              </w:rPr>
            </w:r>
            <w:r w:rsidR="003034AB">
              <w:rPr>
                <w:noProof/>
                <w:webHidden/>
              </w:rPr>
              <w:fldChar w:fldCharType="separate"/>
            </w:r>
            <w:r w:rsidR="003034AB">
              <w:rPr>
                <w:noProof/>
                <w:webHidden/>
              </w:rPr>
              <w:t>5</w:t>
            </w:r>
            <w:r w:rsidR="003034AB">
              <w:rPr>
                <w:noProof/>
                <w:webHidden/>
              </w:rPr>
              <w:fldChar w:fldCharType="end"/>
            </w:r>
          </w:hyperlink>
        </w:p>
        <w:p w14:paraId="029AE3AD" w14:textId="549C52F2"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1" w:history="1">
            <w:r w:rsidR="003034AB" w:rsidRPr="00B73772">
              <w:rPr>
                <w:rStyle w:val="Hyperlink"/>
                <w:noProof/>
              </w:rPr>
              <w:t>1.2.7 Emergency Vulnerabilities and Remediation Process:</w:t>
            </w:r>
            <w:r w:rsidR="003034AB">
              <w:rPr>
                <w:noProof/>
                <w:webHidden/>
              </w:rPr>
              <w:tab/>
            </w:r>
            <w:r w:rsidR="003034AB">
              <w:rPr>
                <w:noProof/>
                <w:webHidden/>
              </w:rPr>
              <w:fldChar w:fldCharType="begin"/>
            </w:r>
            <w:r w:rsidR="003034AB">
              <w:rPr>
                <w:noProof/>
                <w:webHidden/>
              </w:rPr>
              <w:instrText xml:space="preserve"> PAGEREF _Toc166506961 \h </w:instrText>
            </w:r>
            <w:r w:rsidR="003034AB">
              <w:rPr>
                <w:noProof/>
                <w:webHidden/>
              </w:rPr>
            </w:r>
            <w:r w:rsidR="003034AB">
              <w:rPr>
                <w:noProof/>
                <w:webHidden/>
              </w:rPr>
              <w:fldChar w:fldCharType="separate"/>
            </w:r>
            <w:r w:rsidR="003034AB">
              <w:rPr>
                <w:noProof/>
                <w:webHidden/>
              </w:rPr>
              <w:t>5</w:t>
            </w:r>
            <w:r w:rsidR="003034AB">
              <w:rPr>
                <w:noProof/>
                <w:webHidden/>
              </w:rPr>
              <w:fldChar w:fldCharType="end"/>
            </w:r>
          </w:hyperlink>
        </w:p>
        <w:p w14:paraId="0B1D12C2" w14:textId="0FC9C87C"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2" w:history="1">
            <w:r w:rsidR="003034AB" w:rsidRPr="00B73772">
              <w:rPr>
                <w:rStyle w:val="Hyperlink"/>
                <w:noProof/>
              </w:rPr>
              <w:t>1.2.8 Vendor Communication and Upgrade Analysis:</w:t>
            </w:r>
            <w:r w:rsidR="003034AB">
              <w:rPr>
                <w:noProof/>
                <w:webHidden/>
              </w:rPr>
              <w:tab/>
            </w:r>
            <w:r w:rsidR="003034AB">
              <w:rPr>
                <w:noProof/>
                <w:webHidden/>
              </w:rPr>
              <w:fldChar w:fldCharType="begin"/>
            </w:r>
            <w:r w:rsidR="003034AB">
              <w:rPr>
                <w:noProof/>
                <w:webHidden/>
              </w:rPr>
              <w:instrText xml:space="preserve"> PAGEREF _Toc166506962 \h </w:instrText>
            </w:r>
            <w:r w:rsidR="003034AB">
              <w:rPr>
                <w:noProof/>
                <w:webHidden/>
              </w:rPr>
            </w:r>
            <w:r w:rsidR="003034AB">
              <w:rPr>
                <w:noProof/>
                <w:webHidden/>
              </w:rPr>
              <w:fldChar w:fldCharType="separate"/>
            </w:r>
            <w:r w:rsidR="003034AB">
              <w:rPr>
                <w:noProof/>
                <w:webHidden/>
              </w:rPr>
              <w:t>5</w:t>
            </w:r>
            <w:r w:rsidR="003034AB">
              <w:rPr>
                <w:noProof/>
                <w:webHidden/>
              </w:rPr>
              <w:fldChar w:fldCharType="end"/>
            </w:r>
          </w:hyperlink>
        </w:p>
        <w:p w14:paraId="756544B6" w14:textId="4A648F5C"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3" w:history="1">
            <w:r w:rsidR="003034AB" w:rsidRPr="00B73772">
              <w:rPr>
                <w:rStyle w:val="Hyperlink"/>
                <w:noProof/>
              </w:rPr>
              <w:t>1.3. On going projects in Current Quarter(Q2) :</w:t>
            </w:r>
            <w:r w:rsidR="003034AB">
              <w:rPr>
                <w:noProof/>
                <w:webHidden/>
              </w:rPr>
              <w:tab/>
            </w:r>
            <w:r w:rsidR="003034AB">
              <w:rPr>
                <w:noProof/>
                <w:webHidden/>
              </w:rPr>
              <w:fldChar w:fldCharType="begin"/>
            </w:r>
            <w:r w:rsidR="003034AB">
              <w:rPr>
                <w:noProof/>
                <w:webHidden/>
              </w:rPr>
              <w:instrText xml:space="preserve"> PAGEREF _Toc166506963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4909FFB4" w14:textId="211C79C5"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4" w:history="1">
            <w:r w:rsidR="003034AB" w:rsidRPr="00B73772">
              <w:rPr>
                <w:rStyle w:val="Hyperlink"/>
                <w:noProof/>
              </w:rPr>
              <w:t>1.3.1 Enhance App Deploy Process Post-Deploy:</w:t>
            </w:r>
            <w:r w:rsidR="003034AB">
              <w:rPr>
                <w:noProof/>
                <w:webHidden/>
              </w:rPr>
              <w:tab/>
            </w:r>
            <w:r w:rsidR="003034AB">
              <w:rPr>
                <w:noProof/>
                <w:webHidden/>
              </w:rPr>
              <w:fldChar w:fldCharType="begin"/>
            </w:r>
            <w:r w:rsidR="003034AB">
              <w:rPr>
                <w:noProof/>
                <w:webHidden/>
              </w:rPr>
              <w:instrText xml:space="preserve"> PAGEREF _Toc166506964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1FA38837" w14:textId="2CBD55E4"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5" w:history="1">
            <w:r w:rsidR="003034AB" w:rsidRPr="00B73772">
              <w:rPr>
                <w:rStyle w:val="Hyperlink"/>
                <w:noProof/>
              </w:rPr>
              <w:t>1.3.2 OCI Migration:</w:t>
            </w:r>
            <w:r w:rsidR="003034AB">
              <w:rPr>
                <w:noProof/>
                <w:webHidden/>
              </w:rPr>
              <w:tab/>
            </w:r>
            <w:r w:rsidR="003034AB">
              <w:rPr>
                <w:noProof/>
                <w:webHidden/>
              </w:rPr>
              <w:fldChar w:fldCharType="begin"/>
            </w:r>
            <w:r w:rsidR="003034AB">
              <w:rPr>
                <w:noProof/>
                <w:webHidden/>
              </w:rPr>
              <w:instrText xml:space="preserve"> PAGEREF _Toc166506965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5FAD6811" w14:textId="41DBAADF"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6" w:history="1">
            <w:r w:rsidR="003034AB" w:rsidRPr="00B73772">
              <w:rPr>
                <w:rStyle w:val="Hyperlink"/>
                <w:noProof/>
              </w:rPr>
              <w:t>1.3.3 Transforming to Cloud-Native Solutions:</w:t>
            </w:r>
            <w:r w:rsidR="003034AB">
              <w:rPr>
                <w:noProof/>
                <w:webHidden/>
              </w:rPr>
              <w:tab/>
            </w:r>
            <w:r w:rsidR="003034AB">
              <w:rPr>
                <w:noProof/>
                <w:webHidden/>
              </w:rPr>
              <w:fldChar w:fldCharType="begin"/>
            </w:r>
            <w:r w:rsidR="003034AB">
              <w:rPr>
                <w:noProof/>
                <w:webHidden/>
              </w:rPr>
              <w:instrText xml:space="preserve"> PAGEREF _Toc166506966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1A7E35F6" w14:textId="634F9DBC"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7" w:history="1">
            <w:r w:rsidR="003034AB" w:rsidRPr="00B73772">
              <w:rPr>
                <w:rStyle w:val="Hyperlink"/>
                <w:noProof/>
              </w:rPr>
              <w:t>1.3.4 RabbitMQ Migration to Kubernetes:</w:t>
            </w:r>
            <w:r w:rsidR="003034AB">
              <w:rPr>
                <w:noProof/>
                <w:webHidden/>
              </w:rPr>
              <w:tab/>
            </w:r>
            <w:r w:rsidR="003034AB">
              <w:rPr>
                <w:noProof/>
                <w:webHidden/>
              </w:rPr>
              <w:fldChar w:fldCharType="begin"/>
            </w:r>
            <w:r w:rsidR="003034AB">
              <w:rPr>
                <w:noProof/>
                <w:webHidden/>
              </w:rPr>
              <w:instrText xml:space="preserve"> PAGEREF _Toc166506967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76E8D36A" w14:textId="1FC36DD7"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8" w:history="1">
            <w:r w:rsidR="003034AB" w:rsidRPr="00B73772">
              <w:rPr>
                <w:rStyle w:val="Hyperlink"/>
                <w:noProof/>
              </w:rPr>
              <w:t>1.3.5  Dispose HRIS Tools &amp; Observability Project:</w:t>
            </w:r>
            <w:r w:rsidR="003034AB">
              <w:rPr>
                <w:noProof/>
                <w:webHidden/>
              </w:rPr>
              <w:tab/>
            </w:r>
            <w:r w:rsidR="003034AB">
              <w:rPr>
                <w:noProof/>
                <w:webHidden/>
              </w:rPr>
              <w:fldChar w:fldCharType="begin"/>
            </w:r>
            <w:r w:rsidR="003034AB">
              <w:rPr>
                <w:noProof/>
                <w:webHidden/>
              </w:rPr>
              <w:instrText xml:space="preserve"> PAGEREF _Toc166506968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5D037A6C" w14:textId="60ECF846"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69" w:history="1">
            <w:r w:rsidR="003034AB" w:rsidRPr="00B73772">
              <w:rPr>
                <w:rStyle w:val="Hyperlink"/>
                <w:noProof/>
              </w:rPr>
              <w:t>1.3.6  Okta Security Issues &amp; SMS MFA Retirement:</w:t>
            </w:r>
            <w:r w:rsidR="003034AB">
              <w:rPr>
                <w:noProof/>
                <w:webHidden/>
              </w:rPr>
              <w:tab/>
            </w:r>
            <w:r w:rsidR="003034AB">
              <w:rPr>
                <w:noProof/>
                <w:webHidden/>
              </w:rPr>
              <w:fldChar w:fldCharType="begin"/>
            </w:r>
            <w:r w:rsidR="003034AB">
              <w:rPr>
                <w:noProof/>
                <w:webHidden/>
              </w:rPr>
              <w:instrText xml:space="preserve"> PAGEREF _Toc166506969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697C773F" w14:textId="0EC78D1F"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70" w:history="1">
            <w:r w:rsidR="003034AB" w:rsidRPr="00B73772">
              <w:rPr>
                <w:rStyle w:val="Hyperlink"/>
                <w:noProof/>
              </w:rPr>
              <w:t>1.3.7 Okta Classic Engine to Okta Identity Engine Upgrade:</w:t>
            </w:r>
            <w:r w:rsidR="003034AB">
              <w:rPr>
                <w:noProof/>
                <w:webHidden/>
              </w:rPr>
              <w:tab/>
            </w:r>
            <w:r w:rsidR="003034AB">
              <w:rPr>
                <w:noProof/>
                <w:webHidden/>
              </w:rPr>
              <w:fldChar w:fldCharType="begin"/>
            </w:r>
            <w:r w:rsidR="003034AB">
              <w:rPr>
                <w:noProof/>
                <w:webHidden/>
              </w:rPr>
              <w:instrText xml:space="preserve"> PAGEREF _Toc166506970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66F788F2" w14:textId="0AB8041E"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71" w:history="1">
            <w:r w:rsidR="003034AB" w:rsidRPr="00B73772">
              <w:rPr>
                <w:rStyle w:val="Hyperlink"/>
                <w:noProof/>
              </w:rPr>
              <w:t>1.3.8 DCP (Next-Gen Platform) Support &amp; Benefit Plan Library:</w:t>
            </w:r>
            <w:r w:rsidR="003034AB">
              <w:rPr>
                <w:noProof/>
                <w:webHidden/>
              </w:rPr>
              <w:tab/>
            </w:r>
            <w:r w:rsidR="003034AB">
              <w:rPr>
                <w:noProof/>
                <w:webHidden/>
              </w:rPr>
              <w:fldChar w:fldCharType="begin"/>
            </w:r>
            <w:r w:rsidR="003034AB">
              <w:rPr>
                <w:noProof/>
                <w:webHidden/>
              </w:rPr>
              <w:instrText xml:space="preserve"> PAGEREF _Toc166506971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414D9CAE" w14:textId="693B1F27"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72" w:history="1">
            <w:r w:rsidR="003034AB" w:rsidRPr="00B73772">
              <w:rPr>
                <w:rStyle w:val="Hyperlink"/>
                <w:noProof/>
              </w:rPr>
              <w:t>1.3.9 Encrypting Context.xml Passwords:</w:t>
            </w:r>
            <w:r w:rsidR="003034AB">
              <w:rPr>
                <w:noProof/>
                <w:webHidden/>
              </w:rPr>
              <w:tab/>
            </w:r>
            <w:r w:rsidR="003034AB">
              <w:rPr>
                <w:noProof/>
                <w:webHidden/>
              </w:rPr>
              <w:fldChar w:fldCharType="begin"/>
            </w:r>
            <w:r w:rsidR="003034AB">
              <w:rPr>
                <w:noProof/>
                <w:webHidden/>
              </w:rPr>
              <w:instrText xml:space="preserve"> PAGEREF _Toc166506972 \h </w:instrText>
            </w:r>
            <w:r w:rsidR="003034AB">
              <w:rPr>
                <w:noProof/>
                <w:webHidden/>
              </w:rPr>
            </w:r>
            <w:r w:rsidR="003034AB">
              <w:rPr>
                <w:noProof/>
                <w:webHidden/>
              </w:rPr>
              <w:fldChar w:fldCharType="separate"/>
            </w:r>
            <w:r w:rsidR="003034AB">
              <w:rPr>
                <w:noProof/>
                <w:webHidden/>
              </w:rPr>
              <w:t>6</w:t>
            </w:r>
            <w:r w:rsidR="003034AB">
              <w:rPr>
                <w:noProof/>
                <w:webHidden/>
              </w:rPr>
              <w:fldChar w:fldCharType="end"/>
            </w:r>
          </w:hyperlink>
        </w:p>
        <w:p w14:paraId="5980A736" w14:textId="132EBCA9" w:rsidR="003034AB" w:rsidRDefault="00000000">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66506973" w:history="1">
            <w:r w:rsidR="003034AB" w:rsidRPr="00B73772">
              <w:rPr>
                <w:rStyle w:val="Hyperlink"/>
                <w:noProof/>
                <w:bdr w:val="single" w:sz="2" w:space="0" w:color="E3E3E3" w:frame="1"/>
              </w:rPr>
              <w:t>2. Introduction to  Okta CDN (Content Delivery Network):</w:t>
            </w:r>
            <w:r w:rsidR="003034AB">
              <w:rPr>
                <w:noProof/>
                <w:webHidden/>
              </w:rPr>
              <w:tab/>
            </w:r>
            <w:r w:rsidR="003034AB">
              <w:rPr>
                <w:noProof/>
                <w:webHidden/>
              </w:rPr>
              <w:fldChar w:fldCharType="begin"/>
            </w:r>
            <w:r w:rsidR="003034AB">
              <w:rPr>
                <w:noProof/>
                <w:webHidden/>
              </w:rPr>
              <w:instrText xml:space="preserve"> PAGEREF _Toc166506973 \h </w:instrText>
            </w:r>
            <w:r w:rsidR="003034AB">
              <w:rPr>
                <w:noProof/>
                <w:webHidden/>
              </w:rPr>
            </w:r>
            <w:r w:rsidR="003034AB">
              <w:rPr>
                <w:noProof/>
                <w:webHidden/>
              </w:rPr>
              <w:fldChar w:fldCharType="separate"/>
            </w:r>
            <w:r w:rsidR="003034AB">
              <w:rPr>
                <w:noProof/>
                <w:webHidden/>
              </w:rPr>
              <w:t>7</w:t>
            </w:r>
            <w:r w:rsidR="003034AB">
              <w:rPr>
                <w:noProof/>
                <w:webHidden/>
              </w:rPr>
              <w:fldChar w:fldCharType="end"/>
            </w:r>
          </w:hyperlink>
        </w:p>
        <w:p w14:paraId="379BA0F4" w14:textId="5C9447EF"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74" w:history="1">
            <w:r w:rsidR="003034AB" w:rsidRPr="00B73772">
              <w:rPr>
                <w:rStyle w:val="Hyperlink"/>
                <w:noProof/>
                <w:bdr w:val="single" w:sz="2" w:space="0" w:color="E3E3E3" w:frame="1"/>
              </w:rPr>
              <w:t>2.1.1     Environment Overview:</w:t>
            </w:r>
            <w:r w:rsidR="003034AB">
              <w:rPr>
                <w:noProof/>
                <w:webHidden/>
              </w:rPr>
              <w:tab/>
            </w:r>
            <w:r w:rsidR="003034AB">
              <w:rPr>
                <w:noProof/>
                <w:webHidden/>
              </w:rPr>
              <w:fldChar w:fldCharType="begin"/>
            </w:r>
            <w:r w:rsidR="003034AB">
              <w:rPr>
                <w:noProof/>
                <w:webHidden/>
              </w:rPr>
              <w:instrText xml:space="preserve"> PAGEREF _Toc166506974 \h </w:instrText>
            </w:r>
            <w:r w:rsidR="003034AB">
              <w:rPr>
                <w:noProof/>
                <w:webHidden/>
              </w:rPr>
            </w:r>
            <w:r w:rsidR="003034AB">
              <w:rPr>
                <w:noProof/>
                <w:webHidden/>
              </w:rPr>
              <w:fldChar w:fldCharType="separate"/>
            </w:r>
            <w:r w:rsidR="003034AB">
              <w:rPr>
                <w:noProof/>
                <w:webHidden/>
              </w:rPr>
              <w:t>7</w:t>
            </w:r>
            <w:r w:rsidR="003034AB">
              <w:rPr>
                <w:noProof/>
                <w:webHidden/>
              </w:rPr>
              <w:fldChar w:fldCharType="end"/>
            </w:r>
          </w:hyperlink>
        </w:p>
        <w:p w14:paraId="687A7E6A" w14:textId="7C4F7395"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6975" w:history="1">
            <w:r w:rsidR="003034AB" w:rsidRPr="00B73772">
              <w:rPr>
                <w:rStyle w:val="Hyperlink"/>
                <w:noProof/>
              </w:rPr>
              <w:t>2.1.2</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Purpose of Okta CDN:</w:t>
            </w:r>
            <w:r w:rsidR="003034AB">
              <w:rPr>
                <w:noProof/>
                <w:webHidden/>
              </w:rPr>
              <w:tab/>
            </w:r>
            <w:r w:rsidR="003034AB">
              <w:rPr>
                <w:noProof/>
                <w:webHidden/>
              </w:rPr>
              <w:fldChar w:fldCharType="begin"/>
            </w:r>
            <w:r w:rsidR="003034AB">
              <w:rPr>
                <w:noProof/>
                <w:webHidden/>
              </w:rPr>
              <w:instrText xml:space="preserve"> PAGEREF _Toc166506975 \h </w:instrText>
            </w:r>
            <w:r w:rsidR="003034AB">
              <w:rPr>
                <w:noProof/>
                <w:webHidden/>
              </w:rPr>
            </w:r>
            <w:r w:rsidR="003034AB">
              <w:rPr>
                <w:noProof/>
                <w:webHidden/>
              </w:rPr>
              <w:fldChar w:fldCharType="separate"/>
            </w:r>
            <w:r w:rsidR="003034AB">
              <w:rPr>
                <w:noProof/>
                <w:webHidden/>
              </w:rPr>
              <w:t>7</w:t>
            </w:r>
            <w:r w:rsidR="003034AB">
              <w:rPr>
                <w:noProof/>
                <w:webHidden/>
              </w:rPr>
              <w:fldChar w:fldCharType="end"/>
            </w:r>
          </w:hyperlink>
        </w:p>
        <w:p w14:paraId="3E50972D" w14:textId="600D91A5"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76" w:history="1">
            <w:r w:rsidR="003034AB" w:rsidRPr="00B73772">
              <w:rPr>
                <w:rStyle w:val="Hyperlink"/>
                <w:noProof/>
                <w:bdr w:val="single" w:sz="2" w:space="0" w:color="E3E3E3" w:frame="1"/>
              </w:rPr>
              <w:t>2.1.3</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CDN Setup:</w:t>
            </w:r>
            <w:r w:rsidR="003034AB">
              <w:rPr>
                <w:noProof/>
                <w:webHidden/>
              </w:rPr>
              <w:tab/>
            </w:r>
            <w:r w:rsidR="003034AB">
              <w:rPr>
                <w:noProof/>
                <w:webHidden/>
              </w:rPr>
              <w:fldChar w:fldCharType="begin"/>
            </w:r>
            <w:r w:rsidR="003034AB">
              <w:rPr>
                <w:noProof/>
                <w:webHidden/>
              </w:rPr>
              <w:instrText xml:space="preserve"> PAGEREF _Toc166506976 \h </w:instrText>
            </w:r>
            <w:r w:rsidR="003034AB">
              <w:rPr>
                <w:noProof/>
                <w:webHidden/>
              </w:rPr>
            </w:r>
            <w:r w:rsidR="003034AB">
              <w:rPr>
                <w:noProof/>
                <w:webHidden/>
              </w:rPr>
              <w:fldChar w:fldCharType="separate"/>
            </w:r>
            <w:r w:rsidR="003034AB">
              <w:rPr>
                <w:noProof/>
                <w:webHidden/>
              </w:rPr>
              <w:t>7</w:t>
            </w:r>
            <w:r w:rsidR="003034AB">
              <w:rPr>
                <w:noProof/>
                <w:webHidden/>
              </w:rPr>
              <w:fldChar w:fldCharType="end"/>
            </w:r>
          </w:hyperlink>
        </w:p>
        <w:p w14:paraId="34C47E0D" w14:textId="68ED1B1B"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77" w:history="1">
            <w:r w:rsidR="003034AB" w:rsidRPr="00B73772">
              <w:rPr>
                <w:rStyle w:val="Hyperlink"/>
                <w:noProof/>
                <w:bdr w:val="single" w:sz="2" w:space="0" w:color="E3E3E3" w:frame="1"/>
              </w:rPr>
              <w:t>2.1.4</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Static Content Hosting:</w:t>
            </w:r>
            <w:r w:rsidR="003034AB">
              <w:rPr>
                <w:noProof/>
                <w:webHidden/>
              </w:rPr>
              <w:tab/>
            </w:r>
            <w:r w:rsidR="003034AB">
              <w:rPr>
                <w:noProof/>
                <w:webHidden/>
              </w:rPr>
              <w:fldChar w:fldCharType="begin"/>
            </w:r>
            <w:r w:rsidR="003034AB">
              <w:rPr>
                <w:noProof/>
                <w:webHidden/>
              </w:rPr>
              <w:instrText xml:space="preserve"> PAGEREF _Toc166506977 \h </w:instrText>
            </w:r>
            <w:r w:rsidR="003034AB">
              <w:rPr>
                <w:noProof/>
                <w:webHidden/>
              </w:rPr>
            </w:r>
            <w:r w:rsidR="003034AB">
              <w:rPr>
                <w:noProof/>
                <w:webHidden/>
              </w:rPr>
              <w:fldChar w:fldCharType="separate"/>
            </w:r>
            <w:r w:rsidR="003034AB">
              <w:rPr>
                <w:noProof/>
                <w:webHidden/>
              </w:rPr>
              <w:t>7</w:t>
            </w:r>
            <w:r w:rsidR="003034AB">
              <w:rPr>
                <w:noProof/>
                <w:webHidden/>
              </w:rPr>
              <w:fldChar w:fldCharType="end"/>
            </w:r>
          </w:hyperlink>
        </w:p>
        <w:p w14:paraId="7124975B" w14:textId="18B7AA32"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78" w:history="1">
            <w:r w:rsidR="003034AB" w:rsidRPr="00B73772">
              <w:rPr>
                <w:rStyle w:val="Hyperlink"/>
                <w:noProof/>
                <w:bdr w:val="single" w:sz="2" w:space="0" w:color="E3E3E3" w:frame="1"/>
              </w:rPr>
              <w:t>2.1.5</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Load Balancing and Health Checks:</w:t>
            </w:r>
            <w:r w:rsidR="003034AB">
              <w:rPr>
                <w:noProof/>
                <w:webHidden/>
              </w:rPr>
              <w:tab/>
            </w:r>
            <w:r w:rsidR="003034AB">
              <w:rPr>
                <w:noProof/>
                <w:webHidden/>
              </w:rPr>
              <w:fldChar w:fldCharType="begin"/>
            </w:r>
            <w:r w:rsidR="003034AB">
              <w:rPr>
                <w:noProof/>
                <w:webHidden/>
              </w:rPr>
              <w:instrText xml:space="preserve"> PAGEREF _Toc166506978 \h </w:instrText>
            </w:r>
            <w:r w:rsidR="003034AB">
              <w:rPr>
                <w:noProof/>
                <w:webHidden/>
              </w:rPr>
            </w:r>
            <w:r w:rsidR="003034AB">
              <w:rPr>
                <w:noProof/>
                <w:webHidden/>
              </w:rPr>
              <w:fldChar w:fldCharType="separate"/>
            </w:r>
            <w:r w:rsidR="003034AB">
              <w:rPr>
                <w:noProof/>
                <w:webHidden/>
              </w:rPr>
              <w:t>7</w:t>
            </w:r>
            <w:r w:rsidR="003034AB">
              <w:rPr>
                <w:noProof/>
                <w:webHidden/>
              </w:rPr>
              <w:fldChar w:fldCharType="end"/>
            </w:r>
          </w:hyperlink>
        </w:p>
        <w:p w14:paraId="23CF67B6" w14:textId="7C39C3E0"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79" w:history="1">
            <w:r w:rsidR="003034AB" w:rsidRPr="00B73772">
              <w:rPr>
                <w:rStyle w:val="Hyperlink"/>
                <w:noProof/>
                <w:bdr w:val="single" w:sz="2" w:space="0" w:color="E3E3E3" w:frame="1"/>
              </w:rPr>
              <w:t>2.1.6</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 xml:space="preserve"> Impact Analysis and Testing:</w:t>
            </w:r>
            <w:r w:rsidR="003034AB">
              <w:rPr>
                <w:noProof/>
                <w:webHidden/>
              </w:rPr>
              <w:tab/>
            </w:r>
            <w:r w:rsidR="003034AB">
              <w:rPr>
                <w:noProof/>
                <w:webHidden/>
              </w:rPr>
              <w:fldChar w:fldCharType="begin"/>
            </w:r>
            <w:r w:rsidR="003034AB">
              <w:rPr>
                <w:noProof/>
                <w:webHidden/>
              </w:rPr>
              <w:instrText xml:space="preserve"> PAGEREF _Toc166506979 \h </w:instrText>
            </w:r>
            <w:r w:rsidR="003034AB">
              <w:rPr>
                <w:noProof/>
                <w:webHidden/>
              </w:rPr>
            </w:r>
            <w:r w:rsidR="003034AB">
              <w:rPr>
                <w:noProof/>
                <w:webHidden/>
              </w:rPr>
              <w:fldChar w:fldCharType="separate"/>
            </w:r>
            <w:r w:rsidR="003034AB">
              <w:rPr>
                <w:noProof/>
                <w:webHidden/>
              </w:rPr>
              <w:t>8</w:t>
            </w:r>
            <w:r w:rsidR="003034AB">
              <w:rPr>
                <w:noProof/>
                <w:webHidden/>
              </w:rPr>
              <w:fldChar w:fldCharType="end"/>
            </w:r>
          </w:hyperlink>
        </w:p>
        <w:p w14:paraId="66CA68F0" w14:textId="48FA1C13"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80" w:history="1">
            <w:r w:rsidR="003034AB" w:rsidRPr="00B73772">
              <w:rPr>
                <w:rStyle w:val="Hyperlink"/>
                <w:noProof/>
                <w:bdr w:val="single" w:sz="2" w:space="0" w:color="E3E3E3" w:frame="1"/>
              </w:rPr>
              <w:t>2.1.7</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Uniform Content Delivery:</w:t>
            </w:r>
            <w:r w:rsidR="003034AB">
              <w:rPr>
                <w:noProof/>
                <w:webHidden/>
              </w:rPr>
              <w:tab/>
            </w:r>
            <w:r w:rsidR="003034AB">
              <w:rPr>
                <w:noProof/>
                <w:webHidden/>
              </w:rPr>
              <w:fldChar w:fldCharType="begin"/>
            </w:r>
            <w:r w:rsidR="003034AB">
              <w:rPr>
                <w:noProof/>
                <w:webHidden/>
              </w:rPr>
              <w:instrText xml:space="preserve"> PAGEREF _Toc166506980 \h </w:instrText>
            </w:r>
            <w:r w:rsidR="003034AB">
              <w:rPr>
                <w:noProof/>
                <w:webHidden/>
              </w:rPr>
            </w:r>
            <w:r w:rsidR="003034AB">
              <w:rPr>
                <w:noProof/>
                <w:webHidden/>
              </w:rPr>
              <w:fldChar w:fldCharType="separate"/>
            </w:r>
            <w:r w:rsidR="003034AB">
              <w:rPr>
                <w:noProof/>
                <w:webHidden/>
              </w:rPr>
              <w:t>8</w:t>
            </w:r>
            <w:r w:rsidR="003034AB">
              <w:rPr>
                <w:noProof/>
                <w:webHidden/>
              </w:rPr>
              <w:fldChar w:fldCharType="end"/>
            </w:r>
          </w:hyperlink>
        </w:p>
        <w:p w14:paraId="7E28A563" w14:textId="69E064A3"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6981" w:history="1">
            <w:r w:rsidR="003034AB" w:rsidRPr="00B73772">
              <w:rPr>
                <w:rStyle w:val="Hyperlink"/>
                <w:noProof/>
                <w:bdr w:val="single" w:sz="2" w:space="0" w:color="E3E3E3" w:frame="1"/>
              </w:rPr>
              <w:t>2.2</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Monitoring and Troubleshooting:</w:t>
            </w:r>
            <w:r w:rsidR="003034AB">
              <w:rPr>
                <w:noProof/>
                <w:webHidden/>
              </w:rPr>
              <w:tab/>
            </w:r>
            <w:r w:rsidR="003034AB">
              <w:rPr>
                <w:noProof/>
                <w:webHidden/>
              </w:rPr>
              <w:fldChar w:fldCharType="begin"/>
            </w:r>
            <w:r w:rsidR="003034AB">
              <w:rPr>
                <w:noProof/>
                <w:webHidden/>
              </w:rPr>
              <w:instrText xml:space="preserve"> PAGEREF _Toc166506981 \h </w:instrText>
            </w:r>
            <w:r w:rsidR="003034AB">
              <w:rPr>
                <w:noProof/>
                <w:webHidden/>
              </w:rPr>
            </w:r>
            <w:r w:rsidR="003034AB">
              <w:rPr>
                <w:noProof/>
                <w:webHidden/>
              </w:rPr>
              <w:fldChar w:fldCharType="separate"/>
            </w:r>
            <w:r w:rsidR="003034AB">
              <w:rPr>
                <w:noProof/>
                <w:webHidden/>
              </w:rPr>
              <w:t>8</w:t>
            </w:r>
            <w:r w:rsidR="003034AB">
              <w:rPr>
                <w:noProof/>
                <w:webHidden/>
              </w:rPr>
              <w:fldChar w:fldCharType="end"/>
            </w:r>
          </w:hyperlink>
        </w:p>
        <w:p w14:paraId="785DBDDF" w14:textId="7C9044CE"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6982" w:history="1">
            <w:r w:rsidR="003034AB" w:rsidRPr="00B73772">
              <w:rPr>
                <w:rStyle w:val="Hyperlink"/>
                <w:noProof/>
              </w:rPr>
              <w:t>3</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Introduction to Apigee :</w:t>
            </w:r>
            <w:r w:rsidR="003034AB">
              <w:rPr>
                <w:noProof/>
                <w:webHidden/>
              </w:rPr>
              <w:tab/>
            </w:r>
            <w:r w:rsidR="003034AB">
              <w:rPr>
                <w:noProof/>
                <w:webHidden/>
              </w:rPr>
              <w:fldChar w:fldCharType="begin"/>
            </w:r>
            <w:r w:rsidR="003034AB">
              <w:rPr>
                <w:noProof/>
                <w:webHidden/>
              </w:rPr>
              <w:instrText xml:space="preserve"> PAGEREF _Toc166506982 \h </w:instrText>
            </w:r>
            <w:r w:rsidR="003034AB">
              <w:rPr>
                <w:noProof/>
                <w:webHidden/>
              </w:rPr>
            </w:r>
            <w:r w:rsidR="003034AB">
              <w:rPr>
                <w:noProof/>
                <w:webHidden/>
              </w:rPr>
              <w:fldChar w:fldCharType="separate"/>
            </w:r>
            <w:r w:rsidR="003034AB">
              <w:rPr>
                <w:noProof/>
                <w:webHidden/>
              </w:rPr>
              <w:t>8</w:t>
            </w:r>
            <w:r w:rsidR="003034AB">
              <w:rPr>
                <w:noProof/>
                <w:webHidden/>
              </w:rPr>
              <w:fldChar w:fldCharType="end"/>
            </w:r>
          </w:hyperlink>
        </w:p>
        <w:p w14:paraId="3F4A1E68" w14:textId="00DA7029"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83" w:history="1">
            <w:r w:rsidR="003034AB" w:rsidRPr="00B73772">
              <w:rPr>
                <w:rStyle w:val="Hyperlink"/>
                <w:noProof/>
                <w:bdr w:val="single" w:sz="2" w:space="0" w:color="E3E3E3" w:frame="1"/>
              </w:rPr>
              <w:t>3.1.1</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Use Cases of Apigee:</w:t>
            </w:r>
            <w:r w:rsidR="003034AB">
              <w:rPr>
                <w:noProof/>
                <w:webHidden/>
              </w:rPr>
              <w:tab/>
            </w:r>
            <w:r w:rsidR="003034AB">
              <w:rPr>
                <w:noProof/>
                <w:webHidden/>
              </w:rPr>
              <w:fldChar w:fldCharType="begin"/>
            </w:r>
            <w:r w:rsidR="003034AB">
              <w:rPr>
                <w:noProof/>
                <w:webHidden/>
              </w:rPr>
              <w:instrText xml:space="preserve"> PAGEREF _Toc166506983 \h </w:instrText>
            </w:r>
            <w:r w:rsidR="003034AB">
              <w:rPr>
                <w:noProof/>
                <w:webHidden/>
              </w:rPr>
            </w:r>
            <w:r w:rsidR="003034AB">
              <w:rPr>
                <w:noProof/>
                <w:webHidden/>
              </w:rPr>
              <w:fldChar w:fldCharType="separate"/>
            </w:r>
            <w:r w:rsidR="003034AB">
              <w:rPr>
                <w:noProof/>
                <w:webHidden/>
              </w:rPr>
              <w:t>8</w:t>
            </w:r>
            <w:r w:rsidR="003034AB">
              <w:rPr>
                <w:noProof/>
                <w:webHidden/>
              </w:rPr>
              <w:fldChar w:fldCharType="end"/>
            </w:r>
          </w:hyperlink>
        </w:p>
        <w:p w14:paraId="197D4224" w14:textId="2390A1B6"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84" w:history="1">
            <w:r w:rsidR="003034AB" w:rsidRPr="00B73772">
              <w:rPr>
                <w:rStyle w:val="Hyperlink"/>
                <w:noProof/>
                <w:bdr w:val="single" w:sz="2" w:space="0" w:color="E3E3E3" w:frame="1"/>
              </w:rPr>
              <w:t xml:space="preserve">3.1.2 </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Authentication Mechanisms:</w:t>
            </w:r>
            <w:r w:rsidR="003034AB">
              <w:rPr>
                <w:noProof/>
                <w:webHidden/>
              </w:rPr>
              <w:tab/>
            </w:r>
            <w:r w:rsidR="003034AB">
              <w:rPr>
                <w:noProof/>
                <w:webHidden/>
              </w:rPr>
              <w:fldChar w:fldCharType="begin"/>
            </w:r>
            <w:r w:rsidR="003034AB">
              <w:rPr>
                <w:noProof/>
                <w:webHidden/>
              </w:rPr>
              <w:instrText xml:space="preserve"> PAGEREF _Toc166506984 \h </w:instrText>
            </w:r>
            <w:r w:rsidR="003034AB">
              <w:rPr>
                <w:noProof/>
                <w:webHidden/>
              </w:rPr>
            </w:r>
            <w:r w:rsidR="003034AB">
              <w:rPr>
                <w:noProof/>
                <w:webHidden/>
              </w:rPr>
              <w:fldChar w:fldCharType="separate"/>
            </w:r>
            <w:r w:rsidR="003034AB">
              <w:rPr>
                <w:noProof/>
                <w:webHidden/>
              </w:rPr>
              <w:t>8</w:t>
            </w:r>
            <w:r w:rsidR="003034AB">
              <w:rPr>
                <w:noProof/>
                <w:webHidden/>
              </w:rPr>
              <w:fldChar w:fldCharType="end"/>
            </w:r>
          </w:hyperlink>
        </w:p>
        <w:p w14:paraId="755F280E" w14:textId="3E036DCA"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85" w:history="1">
            <w:r w:rsidR="003034AB" w:rsidRPr="00B73772">
              <w:rPr>
                <w:rStyle w:val="Hyperlink"/>
                <w:noProof/>
                <w:bdr w:val="single" w:sz="2" w:space="0" w:color="E3E3E3" w:frame="1"/>
              </w:rPr>
              <w:t xml:space="preserve">3.1.3 </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Request Flow Overview:</w:t>
            </w:r>
            <w:r w:rsidR="003034AB">
              <w:rPr>
                <w:noProof/>
                <w:webHidden/>
              </w:rPr>
              <w:tab/>
            </w:r>
            <w:r w:rsidR="003034AB">
              <w:rPr>
                <w:noProof/>
                <w:webHidden/>
              </w:rPr>
              <w:fldChar w:fldCharType="begin"/>
            </w:r>
            <w:r w:rsidR="003034AB">
              <w:rPr>
                <w:noProof/>
                <w:webHidden/>
              </w:rPr>
              <w:instrText xml:space="preserve"> PAGEREF _Toc166506985 \h </w:instrText>
            </w:r>
            <w:r w:rsidR="003034AB">
              <w:rPr>
                <w:noProof/>
                <w:webHidden/>
              </w:rPr>
            </w:r>
            <w:r w:rsidR="003034AB">
              <w:rPr>
                <w:noProof/>
                <w:webHidden/>
              </w:rPr>
              <w:fldChar w:fldCharType="separate"/>
            </w:r>
            <w:r w:rsidR="003034AB">
              <w:rPr>
                <w:noProof/>
                <w:webHidden/>
              </w:rPr>
              <w:t>9</w:t>
            </w:r>
            <w:r w:rsidR="003034AB">
              <w:rPr>
                <w:noProof/>
                <w:webHidden/>
              </w:rPr>
              <w:fldChar w:fldCharType="end"/>
            </w:r>
          </w:hyperlink>
        </w:p>
        <w:p w14:paraId="5E909E24" w14:textId="42C55366"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86" w:history="1">
            <w:r w:rsidR="003034AB" w:rsidRPr="00B73772">
              <w:rPr>
                <w:rStyle w:val="Hyperlink"/>
                <w:noProof/>
                <w:bdr w:val="single" w:sz="2" w:space="0" w:color="E3E3E3" w:frame="1"/>
              </w:rPr>
              <w:t>3.1.4</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Infrastructure Overview:</w:t>
            </w:r>
            <w:r w:rsidR="003034AB">
              <w:rPr>
                <w:noProof/>
                <w:webHidden/>
              </w:rPr>
              <w:tab/>
            </w:r>
            <w:r w:rsidR="003034AB">
              <w:rPr>
                <w:noProof/>
                <w:webHidden/>
              </w:rPr>
              <w:fldChar w:fldCharType="begin"/>
            </w:r>
            <w:r w:rsidR="003034AB">
              <w:rPr>
                <w:noProof/>
                <w:webHidden/>
              </w:rPr>
              <w:instrText xml:space="preserve"> PAGEREF _Toc166506986 \h </w:instrText>
            </w:r>
            <w:r w:rsidR="003034AB">
              <w:rPr>
                <w:noProof/>
                <w:webHidden/>
              </w:rPr>
            </w:r>
            <w:r w:rsidR="003034AB">
              <w:rPr>
                <w:noProof/>
                <w:webHidden/>
              </w:rPr>
              <w:fldChar w:fldCharType="separate"/>
            </w:r>
            <w:r w:rsidR="003034AB">
              <w:rPr>
                <w:noProof/>
                <w:webHidden/>
              </w:rPr>
              <w:t>9</w:t>
            </w:r>
            <w:r w:rsidR="003034AB">
              <w:rPr>
                <w:noProof/>
                <w:webHidden/>
              </w:rPr>
              <w:fldChar w:fldCharType="end"/>
            </w:r>
          </w:hyperlink>
        </w:p>
        <w:p w14:paraId="6D0FAB0F" w14:textId="112EFD75"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87" w:history="1">
            <w:r w:rsidR="003034AB" w:rsidRPr="00B73772">
              <w:rPr>
                <w:rStyle w:val="Hyperlink"/>
                <w:noProof/>
                <w:bdr w:val="single" w:sz="2" w:space="0" w:color="E3E3E3" w:frame="1"/>
              </w:rPr>
              <w:t>3.1.5</w:t>
            </w:r>
            <w:r w:rsidR="003034AB">
              <w:rPr>
                <w:rFonts w:eastAsiaTheme="minorEastAsia" w:cstheme="minorBidi"/>
                <w:smallCaps w:val="0"/>
                <w:noProof/>
                <w:kern w:val="2"/>
                <w:sz w:val="24"/>
                <w:szCs w:val="24"/>
                <w14:ligatures w14:val="standardContextual"/>
              </w:rPr>
              <w:tab/>
            </w:r>
            <w:r w:rsidR="003034AB" w:rsidRPr="00B73772">
              <w:rPr>
                <w:rStyle w:val="Hyperlink"/>
                <w:noProof/>
              </w:rPr>
              <w:t>Developer</w:t>
            </w:r>
            <w:r w:rsidR="003034AB" w:rsidRPr="00B73772">
              <w:rPr>
                <w:rStyle w:val="Hyperlink"/>
                <w:noProof/>
                <w:bdr w:val="single" w:sz="2" w:space="0" w:color="E3E3E3" w:frame="1"/>
              </w:rPr>
              <w:t xml:space="preserve"> Experience and Documentation:</w:t>
            </w:r>
            <w:r w:rsidR="003034AB">
              <w:rPr>
                <w:noProof/>
                <w:webHidden/>
              </w:rPr>
              <w:tab/>
            </w:r>
            <w:r w:rsidR="003034AB">
              <w:rPr>
                <w:noProof/>
                <w:webHidden/>
              </w:rPr>
              <w:fldChar w:fldCharType="begin"/>
            </w:r>
            <w:r w:rsidR="003034AB">
              <w:rPr>
                <w:noProof/>
                <w:webHidden/>
              </w:rPr>
              <w:instrText xml:space="preserve"> PAGEREF _Toc166506987 \h </w:instrText>
            </w:r>
            <w:r w:rsidR="003034AB">
              <w:rPr>
                <w:noProof/>
                <w:webHidden/>
              </w:rPr>
            </w:r>
            <w:r w:rsidR="003034AB">
              <w:rPr>
                <w:noProof/>
                <w:webHidden/>
              </w:rPr>
              <w:fldChar w:fldCharType="separate"/>
            </w:r>
            <w:r w:rsidR="003034AB">
              <w:rPr>
                <w:noProof/>
                <w:webHidden/>
              </w:rPr>
              <w:t>9</w:t>
            </w:r>
            <w:r w:rsidR="003034AB">
              <w:rPr>
                <w:noProof/>
                <w:webHidden/>
              </w:rPr>
              <w:fldChar w:fldCharType="end"/>
            </w:r>
          </w:hyperlink>
        </w:p>
        <w:p w14:paraId="0D225271" w14:textId="6B9F55CF"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88" w:history="1">
            <w:r w:rsidR="003034AB" w:rsidRPr="00B73772">
              <w:rPr>
                <w:rStyle w:val="Hyperlink"/>
                <w:noProof/>
                <w:bdr w:val="single" w:sz="2" w:space="0" w:color="E3E3E3" w:frame="1"/>
              </w:rPr>
              <w:t xml:space="preserve">3.1.6 </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Operational Tasks:</w:t>
            </w:r>
            <w:r w:rsidR="003034AB">
              <w:rPr>
                <w:noProof/>
                <w:webHidden/>
              </w:rPr>
              <w:tab/>
            </w:r>
            <w:r w:rsidR="003034AB">
              <w:rPr>
                <w:noProof/>
                <w:webHidden/>
              </w:rPr>
              <w:fldChar w:fldCharType="begin"/>
            </w:r>
            <w:r w:rsidR="003034AB">
              <w:rPr>
                <w:noProof/>
                <w:webHidden/>
              </w:rPr>
              <w:instrText xml:space="preserve"> PAGEREF _Toc166506988 \h </w:instrText>
            </w:r>
            <w:r w:rsidR="003034AB">
              <w:rPr>
                <w:noProof/>
                <w:webHidden/>
              </w:rPr>
            </w:r>
            <w:r w:rsidR="003034AB">
              <w:rPr>
                <w:noProof/>
                <w:webHidden/>
              </w:rPr>
              <w:fldChar w:fldCharType="separate"/>
            </w:r>
            <w:r w:rsidR="003034AB">
              <w:rPr>
                <w:noProof/>
                <w:webHidden/>
              </w:rPr>
              <w:t>9</w:t>
            </w:r>
            <w:r w:rsidR="003034AB">
              <w:rPr>
                <w:noProof/>
                <w:webHidden/>
              </w:rPr>
              <w:fldChar w:fldCharType="end"/>
            </w:r>
          </w:hyperlink>
        </w:p>
        <w:p w14:paraId="78C1736B" w14:textId="42EFADD9"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6989" w:history="1">
            <w:r w:rsidR="003034AB" w:rsidRPr="00B73772">
              <w:rPr>
                <w:rStyle w:val="Hyperlink"/>
                <w:noProof/>
              </w:rPr>
              <w:t>3.1.7</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Analytics and Reporting:</w:t>
            </w:r>
            <w:r w:rsidR="003034AB">
              <w:rPr>
                <w:noProof/>
                <w:webHidden/>
              </w:rPr>
              <w:tab/>
            </w:r>
            <w:r w:rsidR="003034AB">
              <w:rPr>
                <w:noProof/>
                <w:webHidden/>
              </w:rPr>
              <w:fldChar w:fldCharType="begin"/>
            </w:r>
            <w:r w:rsidR="003034AB">
              <w:rPr>
                <w:noProof/>
                <w:webHidden/>
              </w:rPr>
              <w:instrText xml:space="preserve"> PAGEREF _Toc166506989 \h </w:instrText>
            </w:r>
            <w:r w:rsidR="003034AB">
              <w:rPr>
                <w:noProof/>
                <w:webHidden/>
              </w:rPr>
            </w:r>
            <w:r w:rsidR="003034AB">
              <w:rPr>
                <w:noProof/>
                <w:webHidden/>
              </w:rPr>
              <w:fldChar w:fldCharType="separate"/>
            </w:r>
            <w:r w:rsidR="003034AB">
              <w:rPr>
                <w:noProof/>
                <w:webHidden/>
              </w:rPr>
              <w:t>9</w:t>
            </w:r>
            <w:r w:rsidR="003034AB">
              <w:rPr>
                <w:noProof/>
                <w:webHidden/>
              </w:rPr>
              <w:fldChar w:fldCharType="end"/>
            </w:r>
          </w:hyperlink>
        </w:p>
        <w:p w14:paraId="3075BCD1" w14:textId="26C5D626"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90" w:history="1">
            <w:r w:rsidR="003034AB" w:rsidRPr="00B73772">
              <w:rPr>
                <w:rStyle w:val="Hyperlink"/>
                <w:noProof/>
                <w:bdr w:val="single" w:sz="2" w:space="0" w:color="E3E3E3" w:frame="1"/>
              </w:rPr>
              <w:t xml:space="preserve">3.1.8 </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Operational Challenges:</w:t>
            </w:r>
            <w:r w:rsidR="003034AB">
              <w:rPr>
                <w:noProof/>
                <w:webHidden/>
              </w:rPr>
              <w:tab/>
            </w:r>
            <w:r w:rsidR="003034AB">
              <w:rPr>
                <w:noProof/>
                <w:webHidden/>
              </w:rPr>
              <w:fldChar w:fldCharType="begin"/>
            </w:r>
            <w:r w:rsidR="003034AB">
              <w:rPr>
                <w:noProof/>
                <w:webHidden/>
              </w:rPr>
              <w:instrText xml:space="preserve"> PAGEREF _Toc166506990 \h </w:instrText>
            </w:r>
            <w:r w:rsidR="003034AB">
              <w:rPr>
                <w:noProof/>
                <w:webHidden/>
              </w:rPr>
            </w:r>
            <w:r w:rsidR="003034AB">
              <w:rPr>
                <w:noProof/>
                <w:webHidden/>
              </w:rPr>
              <w:fldChar w:fldCharType="separate"/>
            </w:r>
            <w:r w:rsidR="003034AB">
              <w:rPr>
                <w:noProof/>
                <w:webHidden/>
              </w:rPr>
              <w:t>9</w:t>
            </w:r>
            <w:r w:rsidR="003034AB">
              <w:rPr>
                <w:noProof/>
                <w:webHidden/>
              </w:rPr>
              <w:fldChar w:fldCharType="end"/>
            </w:r>
          </w:hyperlink>
        </w:p>
        <w:p w14:paraId="2FD97BD0" w14:textId="3FA87777"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91" w:history="1">
            <w:r w:rsidR="003034AB" w:rsidRPr="00B73772">
              <w:rPr>
                <w:rStyle w:val="Hyperlink"/>
                <w:noProof/>
                <w:bdr w:val="single" w:sz="2" w:space="0" w:color="E3E3E3" w:frame="1"/>
              </w:rPr>
              <w:t xml:space="preserve">3.1.9 </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Conclusion:</w:t>
            </w:r>
            <w:r w:rsidR="003034AB">
              <w:rPr>
                <w:noProof/>
                <w:webHidden/>
              </w:rPr>
              <w:tab/>
            </w:r>
            <w:r w:rsidR="003034AB">
              <w:rPr>
                <w:noProof/>
                <w:webHidden/>
              </w:rPr>
              <w:fldChar w:fldCharType="begin"/>
            </w:r>
            <w:r w:rsidR="003034AB">
              <w:rPr>
                <w:noProof/>
                <w:webHidden/>
              </w:rPr>
              <w:instrText xml:space="preserve"> PAGEREF _Toc166506991 \h </w:instrText>
            </w:r>
            <w:r w:rsidR="003034AB">
              <w:rPr>
                <w:noProof/>
                <w:webHidden/>
              </w:rPr>
            </w:r>
            <w:r w:rsidR="003034AB">
              <w:rPr>
                <w:noProof/>
                <w:webHidden/>
              </w:rPr>
              <w:fldChar w:fldCharType="separate"/>
            </w:r>
            <w:r w:rsidR="003034AB">
              <w:rPr>
                <w:noProof/>
                <w:webHidden/>
              </w:rPr>
              <w:t>9</w:t>
            </w:r>
            <w:r w:rsidR="003034AB">
              <w:rPr>
                <w:noProof/>
                <w:webHidden/>
              </w:rPr>
              <w:fldChar w:fldCharType="end"/>
            </w:r>
          </w:hyperlink>
        </w:p>
        <w:p w14:paraId="456FA4E4" w14:textId="4CF2752F"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6992" w:history="1">
            <w:r w:rsidR="003034AB" w:rsidRPr="00B73772">
              <w:rPr>
                <w:rStyle w:val="Hyperlink"/>
                <w:noProof/>
              </w:rPr>
              <w:t>3.2</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Overview of PEO Mobile API’s</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_Toc166506992 \h </w:instrText>
            </w:r>
            <w:r w:rsidR="003034AB">
              <w:rPr>
                <w:noProof/>
                <w:webHidden/>
              </w:rPr>
            </w:r>
            <w:r w:rsidR="003034AB">
              <w:rPr>
                <w:noProof/>
                <w:webHidden/>
              </w:rPr>
              <w:fldChar w:fldCharType="separate"/>
            </w:r>
            <w:r w:rsidR="003034AB">
              <w:rPr>
                <w:noProof/>
                <w:webHidden/>
              </w:rPr>
              <w:t>10</w:t>
            </w:r>
            <w:r w:rsidR="003034AB">
              <w:rPr>
                <w:noProof/>
                <w:webHidden/>
              </w:rPr>
              <w:fldChar w:fldCharType="end"/>
            </w:r>
          </w:hyperlink>
        </w:p>
        <w:p w14:paraId="67159FDC" w14:textId="6E74BD7D"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93" w:history="1">
            <w:r w:rsidR="003034AB" w:rsidRPr="00B73772">
              <w:rPr>
                <w:rStyle w:val="Hyperlink"/>
                <w:noProof/>
                <w:bdr w:val="single" w:sz="2" w:space="0" w:color="E3E3E3" w:frame="1"/>
              </w:rPr>
              <w:t xml:space="preserve">3.2.1 </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Mobile Architecture</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_Toc166506993 \h </w:instrText>
            </w:r>
            <w:r w:rsidR="003034AB">
              <w:rPr>
                <w:noProof/>
                <w:webHidden/>
              </w:rPr>
            </w:r>
            <w:r w:rsidR="003034AB">
              <w:rPr>
                <w:noProof/>
                <w:webHidden/>
              </w:rPr>
              <w:fldChar w:fldCharType="separate"/>
            </w:r>
            <w:r w:rsidR="003034AB">
              <w:rPr>
                <w:noProof/>
                <w:webHidden/>
              </w:rPr>
              <w:t>10</w:t>
            </w:r>
            <w:r w:rsidR="003034AB">
              <w:rPr>
                <w:noProof/>
                <w:webHidden/>
              </w:rPr>
              <w:fldChar w:fldCharType="end"/>
            </w:r>
          </w:hyperlink>
        </w:p>
        <w:p w14:paraId="43A29D61" w14:textId="2015496B"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6994" w:history="1">
            <w:r w:rsidR="003034AB" w:rsidRPr="00B73772">
              <w:rPr>
                <w:rStyle w:val="Hyperlink"/>
                <w:noProof/>
              </w:rPr>
              <w:t>3.2.2</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Authentication Workflow</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_Toc166506994 \h </w:instrText>
            </w:r>
            <w:r w:rsidR="003034AB">
              <w:rPr>
                <w:noProof/>
                <w:webHidden/>
              </w:rPr>
            </w:r>
            <w:r w:rsidR="003034AB">
              <w:rPr>
                <w:noProof/>
                <w:webHidden/>
              </w:rPr>
              <w:fldChar w:fldCharType="separate"/>
            </w:r>
            <w:r w:rsidR="003034AB">
              <w:rPr>
                <w:noProof/>
                <w:webHidden/>
              </w:rPr>
              <w:t>10</w:t>
            </w:r>
            <w:r w:rsidR="003034AB">
              <w:rPr>
                <w:noProof/>
                <w:webHidden/>
              </w:rPr>
              <w:fldChar w:fldCharType="end"/>
            </w:r>
          </w:hyperlink>
        </w:p>
        <w:p w14:paraId="507C5FA3" w14:textId="17E609C2" w:rsidR="003034AB" w:rsidRDefault="00000000">
          <w:pPr>
            <w:pStyle w:val="TOC3"/>
            <w:tabs>
              <w:tab w:val="left" w:pos="960"/>
              <w:tab w:val="right" w:leader="dot" w:pos="9016"/>
            </w:tabs>
            <w:rPr>
              <w:rFonts w:eastAsiaTheme="minorEastAsia" w:cstheme="minorBidi"/>
              <w:smallCaps w:val="0"/>
              <w:noProof/>
              <w:kern w:val="2"/>
              <w:sz w:val="24"/>
              <w:szCs w:val="24"/>
              <w14:ligatures w14:val="standardContextual"/>
            </w:rPr>
          </w:pPr>
          <w:hyperlink w:anchor="_Toc166506995" w:history="1">
            <w:r w:rsidR="003034AB" w:rsidRPr="00B73772">
              <w:rPr>
                <w:rStyle w:val="Hyperlink"/>
                <w:noProof/>
                <w:bdr w:val="single" w:sz="2" w:space="0" w:color="E3E3E3" w:frame="1"/>
              </w:rPr>
              <w:t xml:space="preserve">3.2.3 </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Access and Documentation</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_Toc166506995 \h </w:instrText>
            </w:r>
            <w:r w:rsidR="003034AB">
              <w:rPr>
                <w:noProof/>
                <w:webHidden/>
              </w:rPr>
            </w:r>
            <w:r w:rsidR="003034AB">
              <w:rPr>
                <w:noProof/>
                <w:webHidden/>
              </w:rPr>
              <w:fldChar w:fldCharType="separate"/>
            </w:r>
            <w:r w:rsidR="003034AB">
              <w:rPr>
                <w:noProof/>
                <w:webHidden/>
              </w:rPr>
              <w:t>10</w:t>
            </w:r>
            <w:r w:rsidR="003034AB">
              <w:rPr>
                <w:noProof/>
                <w:webHidden/>
              </w:rPr>
              <w:fldChar w:fldCharType="end"/>
            </w:r>
          </w:hyperlink>
        </w:p>
        <w:p w14:paraId="4E6DE268" w14:textId="22BA8A7D"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6996" w:history="1">
            <w:r w:rsidR="003034AB" w:rsidRPr="00B73772">
              <w:rPr>
                <w:rStyle w:val="Hyperlink"/>
                <w:noProof/>
                <w:bdr w:val="single" w:sz="2" w:space="0" w:color="E3E3E3" w:frame="1"/>
              </w:rPr>
              <w:t>3.3</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Conclusion</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_Toc166506996 \h </w:instrText>
            </w:r>
            <w:r w:rsidR="003034AB">
              <w:rPr>
                <w:noProof/>
                <w:webHidden/>
              </w:rPr>
            </w:r>
            <w:r w:rsidR="003034AB">
              <w:rPr>
                <w:noProof/>
                <w:webHidden/>
              </w:rPr>
              <w:fldChar w:fldCharType="separate"/>
            </w:r>
            <w:r w:rsidR="003034AB">
              <w:rPr>
                <w:noProof/>
                <w:webHidden/>
              </w:rPr>
              <w:t>10</w:t>
            </w:r>
            <w:r w:rsidR="003034AB">
              <w:rPr>
                <w:noProof/>
                <w:webHidden/>
              </w:rPr>
              <w:fldChar w:fldCharType="end"/>
            </w:r>
          </w:hyperlink>
        </w:p>
        <w:p w14:paraId="689382BA" w14:textId="3582228D"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97" w:history="1">
            <w:r w:rsidR="003034AB" w:rsidRPr="00B73772">
              <w:rPr>
                <w:rStyle w:val="Hyperlink"/>
                <w:noProof/>
              </w:rPr>
              <w:t>4. Introduction to BODT and Oracle Cloud Infrastructure (OCI)</w:t>
            </w:r>
            <w:r w:rsidR="003034AB">
              <w:rPr>
                <w:noProof/>
                <w:webHidden/>
              </w:rPr>
              <w:tab/>
            </w:r>
            <w:r w:rsidR="003034AB">
              <w:rPr>
                <w:noProof/>
                <w:webHidden/>
              </w:rPr>
              <w:fldChar w:fldCharType="begin"/>
            </w:r>
            <w:r w:rsidR="003034AB">
              <w:rPr>
                <w:noProof/>
                <w:webHidden/>
              </w:rPr>
              <w:instrText xml:space="preserve"> PAGEREF _Toc166506997 \h </w:instrText>
            </w:r>
            <w:r w:rsidR="003034AB">
              <w:rPr>
                <w:noProof/>
                <w:webHidden/>
              </w:rPr>
            </w:r>
            <w:r w:rsidR="003034AB">
              <w:rPr>
                <w:noProof/>
                <w:webHidden/>
              </w:rPr>
              <w:fldChar w:fldCharType="separate"/>
            </w:r>
            <w:r w:rsidR="003034AB">
              <w:rPr>
                <w:noProof/>
                <w:webHidden/>
              </w:rPr>
              <w:t>10</w:t>
            </w:r>
            <w:r w:rsidR="003034AB">
              <w:rPr>
                <w:noProof/>
                <w:webHidden/>
              </w:rPr>
              <w:fldChar w:fldCharType="end"/>
            </w:r>
          </w:hyperlink>
        </w:p>
        <w:p w14:paraId="7E0AF654" w14:textId="7B2FA794"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98" w:history="1">
            <w:r w:rsidR="003034AB" w:rsidRPr="00B73772">
              <w:rPr>
                <w:rStyle w:val="Hyperlink"/>
                <w:noProof/>
              </w:rPr>
              <w:t>4.1.1 Key Components and Integrations</w:t>
            </w:r>
            <w:r w:rsidR="003034AB">
              <w:rPr>
                <w:noProof/>
                <w:webHidden/>
              </w:rPr>
              <w:tab/>
            </w:r>
            <w:r w:rsidR="003034AB">
              <w:rPr>
                <w:noProof/>
                <w:webHidden/>
              </w:rPr>
              <w:fldChar w:fldCharType="begin"/>
            </w:r>
            <w:r w:rsidR="003034AB">
              <w:rPr>
                <w:noProof/>
                <w:webHidden/>
              </w:rPr>
              <w:instrText xml:space="preserve"> PAGEREF _Toc166506998 \h </w:instrText>
            </w:r>
            <w:r w:rsidR="003034AB">
              <w:rPr>
                <w:noProof/>
                <w:webHidden/>
              </w:rPr>
            </w:r>
            <w:r w:rsidR="003034AB">
              <w:rPr>
                <w:noProof/>
                <w:webHidden/>
              </w:rPr>
              <w:fldChar w:fldCharType="separate"/>
            </w:r>
            <w:r w:rsidR="003034AB">
              <w:rPr>
                <w:noProof/>
                <w:webHidden/>
              </w:rPr>
              <w:t>10</w:t>
            </w:r>
            <w:r w:rsidR="003034AB">
              <w:rPr>
                <w:noProof/>
                <w:webHidden/>
              </w:rPr>
              <w:fldChar w:fldCharType="end"/>
            </w:r>
          </w:hyperlink>
        </w:p>
        <w:p w14:paraId="0598EFC7" w14:textId="2CC48030"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6999" w:history="1">
            <w:r w:rsidR="003034AB" w:rsidRPr="00B73772">
              <w:rPr>
                <w:rStyle w:val="Hyperlink"/>
                <w:noProof/>
              </w:rPr>
              <w:t>4.1.2 Operational Support and Troubleshooting</w:t>
            </w:r>
            <w:r w:rsidR="003034AB">
              <w:rPr>
                <w:noProof/>
                <w:webHidden/>
              </w:rPr>
              <w:tab/>
            </w:r>
            <w:r w:rsidR="003034AB">
              <w:rPr>
                <w:noProof/>
                <w:webHidden/>
              </w:rPr>
              <w:fldChar w:fldCharType="begin"/>
            </w:r>
            <w:r w:rsidR="003034AB">
              <w:rPr>
                <w:noProof/>
                <w:webHidden/>
              </w:rPr>
              <w:instrText xml:space="preserve"> PAGEREF _Toc166506999 \h </w:instrText>
            </w:r>
            <w:r w:rsidR="003034AB">
              <w:rPr>
                <w:noProof/>
                <w:webHidden/>
              </w:rPr>
            </w:r>
            <w:r w:rsidR="003034AB">
              <w:rPr>
                <w:noProof/>
                <w:webHidden/>
              </w:rPr>
              <w:fldChar w:fldCharType="separate"/>
            </w:r>
            <w:r w:rsidR="003034AB">
              <w:rPr>
                <w:noProof/>
                <w:webHidden/>
              </w:rPr>
              <w:t>11</w:t>
            </w:r>
            <w:r w:rsidR="003034AB">
              <w:rPr>
                <w:noProof/>
                <w:webHidden/>
              </w:rPr>
              <w:fldChar w:fldCharType="end"/>
            </w:r>
          </w:hyperlink>
        </w:p>
        <w:p w14:paraId="57335120" w14:textId="7CDBA0AE"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0" w:history="1">
            <w:r w:rsidR="003034AB" w:rsidRPr="00B73772">
              <w:rPr>
                <w:rStyle w:val="Hyperlink"/>
                <w:noProof/>
              </w:rPr>
              <w:t>4.1.3 Administrative Functions and Settings</w:t>
            </w:r>
            <w:r w:rsidR="003034AB">
              <w:rPr>
                <w:noProof/>
                <w:webHidden/>
              </w:rPr>
              <w:tab/>
            </w:r>
            <w:r w:rsidR="003034AB">
              <w:rPr>
                <w:noProof/>
                <w:webHidden/>
              </w:rPr>
              <w:fldChar w:fldCharType="begin"/>
            </w:r>
            <w:r w:rsidR="003034AB">
              <w:rPr>
                <w:noProof/>
                <w:webHidden/>
              </w:rPr>
              <w:instrText xml:space="preserve"> PAGEREF _Toc166507000 \h </w:instrText>
            </w:r>
            <w:r w:rsidR="003034AB">
              <w:rPr>
                <w:noProof/>
                <w:webHidden/>
              </w:rPr>
            </w:r>
            <w:r w:rsidR="003034AB">
              <w:rPr>
                <w:noProof/>
                <w:webHidden/>
              </w:rPr>
              <w:fldChar w:fldCharType="separate"/>
            </w:r>
            <w:r w:rsidR="003034AB">
              <w:rPr>
                <w:noProof/>
                <w:webHidden/>
              </w:rPr>
              <w:t>11</w:t>
            </w:r>
            <w:r w:rsidR="003034AB">
              <w:rPr>
                <w:noProof/>
                <w:webHidden/>
              </w:rPr>
              <w:fldChar w:fldCharType="end"/>
            </w:r>
          </w:hyperlink>
        </w:p>
        <w:p w14:paraId="66BC1C6D" w14:textId="66AC964F"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1" w:history="1">
            <w:r w:rsidR="003034AB" w:rsidRPr="00B73772">
              <w:rPr>
                <w:rStyle w:val="Hyperlink"/>
                <w:noProof/>
              </w:rPr>
              <w:t>4.1.4 Conclusion</w:t>
            </w:r>
            <w:r w:rsidR="003034AB">
              <w:rPr>
                <w:noProof/>
                <w:webHidden/>
              </w:rPr>
              <w:tab/>
            </w:r>
            <w:r w:rsidR="003034AB">
              <w:rPr>
                <w:noProof/>
                <w:webHidden/>
              </w:rPr>
              <w:fldChar w:fldCharType="begin"/>
            </w:r>
            <w:r w:rsidR="003034AB">
              <w:rPr>
                <w:noProof/>
                <w:webHidden/>
              </w:rPr>
              <w:instrText xml:space="preserve"> PAGEREF _Toc166507001 \h </w:instrText>
            </w:r>
            <w:r w:rsidR="003034AB">
              <w:rPr>
                <w:noProof/>
                <w:webHidden/>
              </w:rPr>
            </w:r>
            <w:r w:rsidR="003034AB">
              <w:rPr>
                <w:noProof/>
                <w:webHidden/>
              </w:rPr>
              <w:fldChar w:fldCharType="separate"/>
            </w:r>
            <w:r w:rsidR="003034AB">
              <w:rPr>
                <w:noProof/>
                <w:webHidden/>
              </w:rPr>
              <w:t>11</w:t>
            </w:r>
            <w:r w:rsidR="003034AB">
              <w:rPr>
                <w:noProof/>
                <w:webHidden/>
              </w:rPr>
              <w:fldChar w:fldCharType="end"/>
            </w:r>
          </w:hyperlink>
        </w:p>
        <w:p w14:paraId="599B7FB3" w14:textId="182E5AEC"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2" w:history="1">
            <w:r w:rsidR="003034AB" w:rsidRPr="00B73772">
              <w:rPr>
                <w:rStyle w:val="Hyperlink"/>
                <w:noProof/>
              </w:rPr>
              <w:t>4.3 Oracle Fusion:</w:t>
            </w:r>
            <w:r w:rsidR="003034AB">
              <w:rPr>
                <w:noProof/>
                <w:webHidden/>
              </w:rPr>
              <w:tab/>
            </w:r>
            <w:r w:rsidR="003034AB">
              <w:rPr>
                <w:noProof/>
                <w:webHidden/>
              </w:rPr>
              <w:fldChar w:fldCharType="begin"/>
            </w:r>
            <w:r w:rsidR="003034AB">
              <w:rPr>
                <w:noProof/>
                <w:webHidden/>
              </w:rPr>
              <w:instrText xml:space="preserve"> PAGEREF _Toc166507002 \h </w:instrText>
            </w:r>
            <w:r w:rsidR="003034AB">
              <w:rPr>
                <w:noProof/>
                <w:webHidden/>
              </w:rPr>
            </w:r>
            <w:r w:rsidR="003034AB">
              <w:rPr>
                <w:noProof/>
                <w:webHidden/>
              </w:rPr>
              <w:fldChar w:fldCharType="separate"/>
            </w:r>
            <w:r w:rsidR="003034AB">
              <w:rPr>
                <w:noProof/>
                <w:webHidden/>
              </w:rPr>
              <w:t>12</w:t>
            </w:r>
            <w:r w:rsidR="003034AB">
              <w:rPr>
                <w:noProof/>
                <w:webHidden/>
              </w:rPr>
              <w:fldChar w:fldCharType="end"/>
            </w:r>
          </w:hyperlink>
        </w:p>
        <w:p w14:paraId="3D7EEAC4" w14:textId="7CE0B3AC"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3" w:history="1">
            <w:r w:rsidR="003034AB" w:rsidRPr="00B73772">
              <w:rPr>
                <w:rStyle w:val="Hyperlink"/>
                <w:noProof/>
              </w:rPr>
              <w:t>4.3.1 Bank key management within Oracle Fusion:</w:t>
            </w:r>
            <w:r w:rsidR="003034AB">
              <w:rPr>
                <w:noProof/>
                <w:webHidden/>
              </w:rPr>
              <w:tab/>
            </w:r>
            <w:r w:rsidR="003034AB">
              <w:rPr>
                <w:noProof/>
                <w:webHidden/>
              </w:rPr>
              <w:fldChar w:fldCharType="begin"/>
            </w:r>
            <w:r w:rsidR="003034AB">
              <w:rPr>
                <w:noProof/>
                <w:webHidden/>
              </w:rPr>
              <w:instrText xml:space="preserve"> PAGEREF _Toc166507003 \h </w:instrText>
            </w:r>
            <w:r w:rsidR="003034AB">
              <w:rPr>
                <w:noProof/>
                <w:webHidden/>
              </w:rPr>
            </w:r>
            <w:r w:rsidR="003034AB">
              <w:rPr>
                <w:noProof/>
                <w:webHidden/>
              </w:rPr>
              <w:fldChar w:fldCharType="separate"/>
            </w:r>
            <w:r w:rsidR="003034AB">
              <w:rPr>
                <w:noProof/>
                <w:webHidden/>
              </w:rPr>
              <w:t>12</w:t>
            </w:r>
            <w:r w:rsidR="003034AB">
              <w:rPr>
                <w:noProof/>
                <w:webHidden/>
              </w:rPr>
              <w:fldChar w:fldCharType="end"/>
            </w:r>
          </w:hyperlink>
        </w:p>
        <w:p w14:paraId="49013AE4" w14:textId="5ADF77D7"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4" w:history="1">
            <w:r w:rsidR="003034AB" w:rsidRPr="00B73772">
              <w:rPr>
                <w:rStyle w:val="Hyperlink"/>
                <w:noProof/>
              </w:rPr>
              <w:t>4.3.2 Oracle Search Configuration</w:t>
            </w:r>
            <w:r w:rsidR="003034AB">
              <w:rPr>
                <w:noProof/>
                <w:webHidden/>
              </w:rPr>
              <w:tab/>
            </w:r>
            <w:r w:rsidR="003034AB">
              <w:rPr>
                <w:noProof/>
                <w:webHidden/>
              </w:rPr>
              <w:fldChar w:fldCharType="begin"/>
            </w:r>
            <w:r w:rsidR="003034AB">
              <w:rPr>
                <w:noProof/>
                <w:webHidden/>
              </w:rPr>
              <w:instrText xml:space="preserve"> PAGEREF _Toc166507004 \h </w:instrText>
            </w:r>
            <w:r w:rsidR="003034AB">
              <w:rPr>
                <w:noProof/>
                <w:webHidden/>
              </w:rPr>
            </w:r>
            <w:r w:rsidR="003034AB">
              <w:rPr>
                <w:noProof/>
                <w:webHidden/>
              </w:rPr>
              <w:fldChar w:fldCharType="separate"/>
            </w:r>
            <w:r w:rsidR="003034AB">
              <w:rPr>
                <w:noProof/>
                <w:webHidden/>
              </w:rPr>
              <w:t>13</w:t>
            </w:r>
            <w:r w:rsidR="003034AB">
              <w:rPr>
                <w:noProof/>
                <w:webHidden/>
              </w:rPr>
              <w:fldChar w:fldCharType="end"/>
            </w:r>
          </w:hyperlink>
        </w:p>
        <w:p w14:paraId="4F3D26ED" w14:textId="6C5CCF63"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5" w:history="1">
            <w:r w:rsidR="003034AB" w:rsidRPr="00B73772">
              <w:rPr>
                <w:rStyle w:val="Hyperlink"/>
                <w:noProof/>
              </w:rPr>
              <w:t>4.4  Oracle Apex Overview</w:t>
            </w:r>
            <w:r w:rsidR="003034AB">
              <w:rPr>
                <w:noProof/>
                <w:webHidden/>
              </w:rPr>
              <w:tab/>
            </w:r>
            <w:r w:rsidR="003034AB">
              <w:rPr>
                <w:noProof/>
                <w:webHidden/>
              </w:rPr>
              <w:fldChar w:fldCharType="begin"/>
            </w:r>
            <w:r w:rsidR="003034AB">
              <w:rPr>
                <w:noProof/>
                <w:webHidden/>
              </w:rPr>
              <w:instrText xml:space="preserve"> PAGEREF _Toc166507005 \h </w:instrText>
            </w:r>
            <w:r w:rsidR="003034AB">
              <w:rPr>
                <w:noProof/>
                <w:webHidden/>
              </w:rPr>
            </w:r>
            <w:r w:rsidR="003034AB">
              <w:rPr>
                <w:noProof/>
                <w:webHidden/>
              </w:rPr>
              <w:fldChar w:fldCharType="separate"/>
            </w:r>
            <w:r w:rsidR="003034AB">
              <w:rPr>
                <w:noProof/>
                <w:webHidden/>
              </w:rPr>
              <w:t>13</w:t>
            </w:r>
            <w:r w:rsidR="003034AB">
              <w:rPr>
                <w:noProof/>
                <w:webHidden/>
              </w:rPr>
              <w:fldChar w:fldCharType="end"/>
            </w:r>
          </w:hyperlink>
        </w:p>
        <w:p w14:paraId="780B33BA" w14:textId="472BBA13"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6" w:history="1">
            <w:r w:rsidR="003034AB" w:rsidRPr="00B73772">
              <w:rPr>
                <w:rStyle w:val="Hyperlink"/>
                <w:noProof/>
              </w:rPr>
              <w:t>4.4.1 Purpose and Functionality</w:t>
            </w:r>
            <w:r w:rsidR="003034AB">
              <w:rPr>
                <w:noProof/>
                <w:webHidden/>
              </w:rPr>
              <w:tab/>
            </w:r>
            <w:r w:rsidR="003034AB">
              <w:rPr>
                <w:noProof/>
                <w:webHidden/>
              </w:rPr>
              <w:fldChar w:fldCharType="begin"/>
            </w:r>
            <w:r w:rsidR="003034AB">
              <w:rPr>
                <w:noProof/>
                <w:webHidden/>
              </w:rPr>
              <w:instrText xml:space="preserve"> PAGEREF _Toc166507006 \h </w:instrText>
            </w:r>
            <w:r w:rsidR="003034AB">
              <w:rPr>
                <w:noProof/>
                <w:webHidden/>
              </w:rPr>
            </w:r>
            <w:r w:rsidR="003034AB">
              <w:rPr>
                <w:noProof/>
                <w:webHidden/>
              </w:rPr>
              <w:fldChar w:fldCharType="separate"/>
            </w:r>
            <w:r w:rsidR="003034AB">
              <w:rPr>
                <w:noProof/>
                <w:webHidden/>
              </w:rPr>
              <w:t>13</w:t>
            </w:r>
            <w:r w:rsidR="003034AB">
              <w:rPr>
                <w:noProof/>
                <w:webHidden/>
              </w:rPr>
              <w:fldChar w:fldCharType="end"/>
            </w:r>
          </w:hyperlink>
        </w:p>
        <w:p w14:paraId="60CC5A68" w14:textId="3C7DF846"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7" w:history="1">
            <w:r w:rsidR="003034AB" w:rsidRPr="00B73772">
              <w:rPr>
                <w:rStyle w:val="Hyperlink"/>
                <w:noProof/>
              </w:rPr>
              <w:t>4.4.2 Administration and Access</w:t>
            </w:r>
            <w:r w:rsidR="003034AB">
              <w:rPr>
                <w:noProof/>
                <w:webHidden/>
              </w:rPr>
              <w:tab/>
            </w:r>
            <w:r w:rsidR="003034AB">
              <w:rPr>
                <w:noProof/>
                <w:webHidden/>
              </w:rPr>
              <w:fldChar w:fldCharType="begin"/>
            </w:r>
            <w:r w:rsidR="003034AB">
              <w:rPr>
                <w:noProof/>
                <w:webHidden/>
              </w:rPr>
              <w:instrText xml:space="preserve"> PAGEREF _Toc166507007 \h </w:instrText>
            </w:r>
            <w:r w:rsidR="003034AB">
              <w:rPr>
                <w:noProof/>
                <w:webHidden/>
              </w:rPr>
            </w:r>
            <w:r w:rsidR="003034AB">
              <w:rPr>
                <w:noProof/>
                <w:webHidden/>
              </w:rPr>
              <w:fldChar w:fldCharType="separate"/>
            </w:r>
            <w:r w:rsidR="003034AB">
              <w:rPr>
                <w:noProof/>
                <w:webHidden/>
              </w:rPr>
              <w:t>14</w:t>
            </w:r>
            <w:r w:rsidR="003034AB">
              <w:rPr>
                <w:noProof/>
                <w:webHidden/>
              </w:rPr>
              <w:fldChar w:fldCharType="end"/>
            </w:r>
          </w:hyperlink>
        </w:p>
        <w:p w14:paraId="1AB540F1" w14:textId="38E49B17"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8" w:history="1">
            <w:r w:rsidR="003034AB" w:rsidRPr="00B73772">
              <w:rPr>
                <w:rStyle w:val="Hyperlink"/>
                <w:noProof/>
              </w:rPr>
              <w:t>4.4.3</w:t>
            </w:r>
            <w:r w:rsidR="003034AB" w:rsidRPr="00B73772">
              <w:rPr>
                <w:rStyle w:val="Hyperlink"/>
                <w:b/>
                <w:bCs/>
                <w:noProof/>
              </w:rPr>
              <w:t xml:space="preserve"> </w:t>
            </w:r>
            <w:r w:rsidR="003034AB" w:rsidRPr="00B73772">
              <w:rPr>
                <w:rStyle w:val="Hyperlink"/>
                <w:noProof/>
              </w:rPr>
              <w:t>Application Management</w:t>
            </w:r>
            <w:r w:rsidR="003034AB">
              <w:rPr>
                <w:noProof/>
                <w:webHidden/>
              </w:rPr>
              <w:tab/>
            </w:r>
            <w:r w:rsidR="003034AB">
              <w:rPr>
                <w:noProof/>
                <w:webHidden/>
              </w:rPr>
              <w:fldChar w:fldCharType="begin"/>
            </w:r>
            <w:r w:rsidR="003034AB">
              <w:rPr>
                <w:noProof/>
                <w:webHidden/>
              </w:rPr>
              <w:instrText xml:space="preserve"> PAGEREF _Toc166507008 \h </w:instrText>
            </w:r>
            <w:r w:rsidR="003034AB">
              <w:rPr>
                <w:noProof/>
                <w:webHidden/>
              </w:rPr>
            </w:r>
            <w:r w:rsidR="003034AB">
              <w:rPr>
                <w:noProof/>
                <w:webHidden/>
              </w:rPr>
              <w:fldChar w:fldCharType="separate"/>
            </w:r>
            <w:r w:rsidR="003034AB">
              <w:rPr>
                <w:noProof/>
                <w:webHidden/>
              </w:rPr>
              <w:t>14</w:t>
            </w:r>
            <w:r w:rsidR="003034AB">
              <w:rPr>
                <w:noProof/>
                <w:webHidden/>
              </w:rPr>
              <w:fldChar w:fldCharType="end"/>
            </w:r>
          </w:hyperlink>
        </w:p>
        <w:p w14:paraId="36892C60" w14:textId="5BD88452"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09" w:history="1">
            <w:r w:rsidR="003034AB" w:rsidRPr="00B73772">
              <w:rPr>
                <w:rStyle w:val="Hyperlink"/>
                <w:noProof/>
              </w:rPr>
              <w:t>4.4.4 Deployment Process</w:t>
            </w:r>
            <w:r w:rsidR="003034AB">
              <w:rPr>
                <w:noProof/>
                <w:webHidden/>
              </w:rPr>
              <w:tab/>
            </w:r>
            <w:r w:rsidR="003034AB">
              <w:rPr>
                <w:noProof/>
                <w:webHidden/>
              </w:rPr>
              <w:fldChar w:fldCharType="begin"/>
            </w:r>
            <w:r w:rsidR="003034AB">
              <w:rPr>
                <w:noProof/>
                <w:webHidden/>
              </w:rPr>
              <w:instrText xml:space="preserve"> PAGEREF _Toc166507009 \h </w:instrText>
            </w:r>
            <w:r w:rsidR="003034AB">
              <w:rPr>
                <w:noProof/>
                <w:webHidden/>
              </w:rPr>
            </w:r>
            <w:r w:rsidR="003034AB">
              <w:rPr>
                <w:noProof/>
                <w:webHidden/>
              </w:rPr>
              <w:fldChar w:fldCharType="separate"/>
            </w:r>
            <w:r w:rsidR="003034AB">
              <w:rPr>
                <w:noProof/>
                <w:webHidden/>
              </w:rPr>
              <w:t>14</w:t>
            </w:r>
            <w:r w:rsidR="003034AB">
              <w:rPr>
                <w:noProof/>
                <w:webHidden/>
              </w:rPr>
              <w:fldChar w:fldCharType="end"/>
            </w:r>
          </w:hyperlink>
        </w:p>
        <w:p w14:paraId="47783C03" w14:textId="12804412"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10" w:history="1">
            <w:r w:rsidR="003034AB" w:rsidRPr="00B73772">
              <w:rPr>
                <w:rStyle w:val="Hyperlink"/>
                <w:noProof/>
                <w:bdr w:val="single" w:sz="2" w:space="0" w:color="E3E3E3" w:frame="1"/>
              </w:rPr>
              <w:t>4.5 Enterprise Planning and Budgeting Cloud Service (EPBCS)</w:t>
            </w:r>
            <w:r w:rsidR="003034AB">
              <w:rPr>
                <w:noProof/>
                <w:webHidden/>
              </w:rPr>
              <w:tab/>
            </w:r>
            <w:r w:rsidR="003034AB">
              <w:rPr>
                <w:noProof/>
                <w:webHidden/>
              </w:rPr>
              <w:fldChar w:fldCharType="begin"/>
            </w:r>
            <w:r w:rsidR="003034AB">
              <w:rPr>
                <w:noProof/>
                <w:webHidden/>
              </w:rPr>
              <w:instrText xml:space="preserve"> PAGEREF _Toc166507010 \h </w:instrText>
            </w:r>
            <w:r w:rsidR="003034AB">
              <w:rPr>
                <w:noProof/>
                <w:webHidden/>
              </w:rPr>
            </w:r>
            <w:r w:rsidR="003034AB">
              <w:rPr>
                <w:noProof/>
                <w:webHidden/>
              </w:rPr>
              <w:fldChar w:fldCharType="separate"/>
            </w:r>
            <w:r w:rsidR="003034AB">
              <w:rPr>
                <w:noProof/>
                <w:webHidden/>
              </w:rPr>
              <w:t>14</w:t>
            </w:r>
            <w:r w:rsidR="003034AB">
              <w:rPr>
                <w:noProof/>
                <w:webHidden/>
              </w:rPr>
              <w:fldChar w:fldCharType="end"/>
            </w:r>
          </w:hyperlink>
        </w:p>
        <w:p w14:paraId="6AA31076" w14:textId="23FC50E2"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11" w:history="1">
            <w:r w:rsidR="003034AB" w:rsidRPr="00B73772">
              <w:rPr>
                <w:rStyle w:val="Hyperlink"/>
                <w:noProof/>
              </w:rPr>
              <w:t>4.5.1 EPM Automate</w:t>
            </w:r>
            <w:r w:rsidR="003034AB">
              <w:rPr>
                <w:noProof/>
                <w:webHidden/>
              </w:rPr>
              <w:tab/>
            </w:r>
            <w:r w:rsidR="003034AB">
              <w:rPr>
                <w:noProof/>
                <w:webHidden/>
              </w:rPr>
              <w:fldChar w:fldCharType="begin"/>
            </w:r>
            <w:r w:rsidR="003034AB">
              <w:rPr>
                <w:noProof/>
                <w:webHidden/>
              </w:rPr>
              <w:instrText xml:space="preserve"> PAGEREF _Toc166507011 \h </w:instrText>
            </w:r>
            <w:r w:rsidR="003034AB">
              <w:rPr>
                <w:noProof/>
                <w:webHidden/>
              </w:rPr>
            </w:r>
            <w:r w:rsidR="003034AB">
              <w:rPr>
                <w:noProof/>
                <w:webHidden/>
              </w:rPr>
              <w:fldChar w:fldCharType="separate"/>
            </w:r>
            <w:r w:rsidR="003034AB">
              <w:rPr>
                <w:noProof/>
                <w:webHidden/>
              </w:rPr>
              <w:t>14</w:t>
            </w:r>
            <w:r w:rsidR="003034AB">
              <w:rPr>
                <w:noProof/>
                <w:webHidden/>
              </w:rPr>
              <w:fldChar w:fldCharType="end"/>
            </w:r>
          </w:hyperlink>
        </w:p>
        <w:p w14:paraId="0CBB62C0" w14:textId="6BEEB755"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12" w:history="1">
            <w:r w:rsidR="003034AB" w:rsidRPr="00B73772">
              <w:rPr>
                <w:rStyle w:val="Hyperlink"/>
                <w:noProof/>
                <w:bdr w:val="single" w:sz="2" w:space="0" w:color="E3E3E3" w:frame="1"/>
              </w:rPr>
              <w:t>4.5.2 EPBCS Interface</w:t>
            </w:r>
            <w:r w:rsidR="003034AB">
              <w:rPr>
                <w:noProof/>
                <w:webHidden/>
              </w:rPr>
              <w:tab/>
            </w:r>
            <w:r w:rsidR="003034AB">
              <w:rPr>
                <w:noProof/>
                <w:webHidden/>
              </w:rPr>
              <w:fldChar w:fldCharType="begin"/>
            </w:r>
            <w:r w:rsidR="003034AB">
              <w:rPr>
                <w:noProof/>
                <w:webHidden/>
              </w:rPr>
              <w:instrText xml:space="preserve"> PAGEREF _Toc166507012 \h </w:instrText>
            </w:r>
            <w:r w:rsidR="003034AB">
              <w:rPr>
                <w:noProof/>
                <w:webHidden/>
              </w:rPr>
            </w:r>
            <w:r w:rsidR="003034AB">
              <w:rPr>
                <w:noProof/>
                <w:webHidden/>
              </w:rPr>
              <w:fldChar w:fldCharType="separate"/>
            </w:r>
            <w:r w:rsidR="003034AB">
              <w:rPr>
                <w:noProof/>
                <w:webHidden/>
              </w:rPr>
              <w:t>15</w:t>
            </w:r>
            <w:r w:rsidR="003034AB">
              <w:rPr>
                <w:noProof/>
                <w:webHidden/>
              </w:rPr>
              <w:fldChar w:fldCharType="end"/>
            </w:r>
          </w:hyperlink>
        </w:p>
        <w:p w14:paraId="0BC81819" w14:textId="28B39790"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13" w:history="1">
            <w:r w:rsidR="003034AB" w:rsidRPr="00B73772">
              <w:rPr>
                <w:rStyle w:val="Hyperlink"/>
                <w:noProof/>
                <w:bdr w:val="single" w:sz="2" w:space="0" w:color="E3E3E3" w:frame="1"/>
              </w:rPr>
              <w:t>Conclusion :</w:t>
            </w:r>
            <w:r w:rsidR="003034AB">
              <w:rPr>
                <w:noProof/>
                <w:webHidden/>
              </w:rPr>
              <w:tab/>
            </w:r>
            <w:r w:rsidR="003034AB">
              <w:rPr>
                <w:noProof/>
                <w:webHidden/>
              </w:rPr>
              <w:fldChar w:fldCharType="begin"/>
            </w:r>
            <w:r w:rsidR="003034AB">
              <w:rPr>
                <w:noProof/>
                <w:webHidden/>
              </w:rPr>
              <w:instrText xml:space="preserve"> PAGEREF _Toc166507013 \h </w:instrText>
            </w:r>
            <w:r w:rsidR="003034AB">
              <w:rPr>
                <w:noProof/>
                <w:webHidden/>
              </w:rPr>
            </w:r>
            <w:r w:rsidR="003034AB">
              <w:rPr>
                <w:noProof/>
                <w:webHidden/>
              </w:rPr>
              <w:fldChar w:fldCharType="separate"/>
            </w:r>
            <w:r w:rsidR="003034AB">
              <w:rPr>
                <w:noProof/>
                <w:webHidden/>
              </w:rPr>
              <w:t>15</w:t>
            </w:r>
            <w:r w:rsidR="003034AB">
              <w:rPr>
                <w:noProof/>
                <w:webHidden/>
              </w:rPr>
              <w:fldChar w:fldCharType="end"/>
            </w:r>
          </w:hyperlink>
        </w:p>
        <w:p w14:paraId="16514157" w14:textId="76CAF873"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14" w:history="1">
            <w:r w:rsidR="003034AB" w:rsidRPr="00B73772">
              <w:rPr>
                <w:rStyle w:val="Hyperlink"/>
                <w:noProof/>
              </w:rPr>
              <w:t>5. Overview of Environments  :</w:t>
            </w:r>
            <w:r w:rsidR="003034AB">
              <w:rPr>
                <w:noProof/>
                <w:webHidden/>
              </w:rPr>
              <w:tab/>
            </w:r>
            <w:r w:rsidR="003034AB">
              <w:rPr>
                <w:noProof/>
                <w:webHidden/>
              </w:rPr>
              <w:fldChar w:fldCharType="begin"/>
            </w:r>
            <w:r w:rsidR="003034AB">
              <w:rPr>
                <w:noProof/>
                <w:webHidden/>
              </w:rPr>
              <w:instrText xml:space="preserve"> PAGEREF _Toc166507014 \h </w:instrText>
            </w:r>
            <w:r w:rsidR="003034AB">
              <w:rPr>
                <w:noProof/>
                <w:webHidden/>
              </w:rPr>
            </w:r>
            <w:r w:rsidR="003034AB">
              <w:rPr>
                <w:noProof/>
                <w:webHidden/>
              </w:rPr>
              <w:fldChar w:fldCharType="separate"/>
            </w:r>
            <w:r w:rsidR="003034AB">
              <w:rPr>
                <w:noProof/>
                <w:webHidden/>
              </w:rPr>
              <w:t>15</w:t>
            </w:r>
            <w:r w:rsidR="003034AB">
              <w:rPr>
                <w:noProof/>
                <w:webHidden/>
              </w:rPr>
              <w:fldChar w:fldCharType="end"/>
            </w:r>
          </w:hyperlink>
        </w:p>
        <w:p w14:paraId="46445A4E" w14:textId="4AD7FBBC"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15" w:history="1">
            <w:r w:rsidR="003034AB" w:rsidRPr="00B73772">
              <w:rPr>
                <w:rStyle w:val="Hyperlink"/>
                <w:noProof/>
                <w:bdr w:val="single" w:sz="2" w:space="0" w:color="E3E3E3" w:frame="1"/>
              </w:rPr>
              <w:t xml:space="preserve">5.1 Performance Environment </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_Toc166507015 \h </w:instrText>
            </w:r>
            <w:r w:rsidR="003034AB">
              <w:rPr>
                <w:noProof/>
                <w:webHidden/>
              </w:rPr>
            </w:r>
            <w:r w:rsidR="003034AB">
              <w:rPr>
                <w:noProof/>
                <w:webHidden/>
              </w:rPr>
              <w:fldChar w:fldCharType="separate"/>
            </w:r>
            <w:r w:rsidR="003034AB">
              <w:rPr>
                <w:noProof/>
                <w:webHidden/>
              </w:rPr>
              <w:t>15</w:t>
            </w:r>
            <w:r w:rsidR="003034AB">
              <w:rPr>
                <w:noProof/>
                <w:webHidden/>
              </w:rPr>
              <w:fldChar w:fldCharType="end"/>
            </w:r>
          </w:hyperlink>
        </w:p>
        <w:p w14:paraId="474948EA" w14:textId="23E3464A"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7016" w:history="1">
            <w:r w:rsidR="003034AB" w:rsidRPr="00B73772">
              <w:rPr>
                <w:rStyle w:val="Hyperlink"/>
                <w:noProof/>
              </w:rPr>
              <w:t>5.2</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Production Environment</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_Toc166507016 \h </w:instrText>
            </w:r>
            <w:r w:rsidR="003034AB">
              <w:rPr>
                <w:noProof/>
                <w:webHidden/>
              </w:rPr>
            </w:r>
            <w:r w:rsidR="003034AB">
              <w:rPr>
                <w:noProof/>
                <w:webHidden/>
              </w:rPr>
              <w:fldChar w:fldCharType="separate"/>
            </w:r>
            <w:r w:rsidR="003034AB">
              <w:rPr>
                <w:noProof/>
                <w:webHidden/>
              </w:rPr>
              <w:t>16</w:t>
            </w:r>
            <w:r w:rsidR="003034AB">
              <w:rPr>
                <w:noProof/>
                <w:webHidden/>
              </w:rPr>
              <w:fldChar w:fldCharType="end"/>
            </w:r>
          </w:hyperlink>
        </w:p>
        <w:p w14:paraId="617F0608" w14:textId="0226FDC1"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17" w:history="1">
            <w:r w:rsidR="003034AB" w:rsidRPr="00B73772">
              <w:rPr>
                <w:rStyle w:val="Hyperlink"/>
                <w:noProof/>
                <w:bdr w:val="single" w:sz="2" w:space="0" w:color="E3E3E3" w:frame="1"/>
              </w:rPr>
              <w:t>5.3 Post-Production Environment (LTE1)</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_Toc166507017 \h </w:instrText>
            </w:r>
            <w:r w:rsidR="003034AB">
              <w:rPr>
                <w:noProof/>
                <w:webHidden/>
              </w:rPr>
            </w:r>
            <w:r w:rsidR="003034AB">
              <w:rPr>
                <w:noProof/>
                <w:webHidden/>
              </w:rPr>
              <w:fldChar w:fldCharType="separate"/>
            </w:r>
            <w:r w:rsidR="003034AB">
              <w:rPr>
                <w:noProof/>
                <w:webHidden/>
              </w:rPr>
              <w:t>16</w:t>
            </w:r>
            <w:r w:rsidR="003034AB">
              <w:rPr>
                <w:noProof/>
                <w:webHidden/>
              </w:rPr>
              <w:fldChar w:fldCharType="end"/>
            </w:r>
          </w:hyperlink>
        </w:p>
        <w:p w14:paraId="6117569E" w14:textId="352A9799"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18" w:history="1">
            <w:r w:rsidR="003034AB" w:rsidRPr="00B73772">
              <w:rPr>
                <w:rStyle w:val="Hyperlink"/>
                <w:noProof/>
                <w:bdr w:val="single" w:sz="2" w:space="0" w:color="E3E3E3" w:frame="1"/>
              </w:rPr>
              <w:t>5.4 Demo Environment (Demo1)</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_Toc166507018 \h </w:instrText>
            </w:r>
            <w:r w:rsidR="003034AB">
              <w:rPr>
                <w:noProof/>
                <w:webHidden/>
              </w:rPr>
            </w:r>
            <w:r w:rsidR="003034AB">
              <w:rPr>
                <w:noProof/>
                <w:webHidden/>
              </w:rPr>
              <w:fldChar w:fldCharType="separate"/>
            </w:r>
            <w:r w:rsidR="003034AB">
              <w:rPr>
                <w:noProof/>
                <w:webHidden/>
              </w:rPr>
              <w:t>16</w:t>
            </w:r>
            <w:r w:rsidR="003034AB">
              <w:rPr>
                <w:noProof/>
                <w:webHidden/>
              </w:rPr>
              <w:fldChar w:fldCharType="end"/>
            </w:r>
          </w:hyperlink>
        </w:p>
        <w:p w14:paraId="5762D2F3" w14:textId="209000A1"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7019" w:history="1">
            <w:r w:rsidR="003034AB" w:rsidRPr="00B73772">
              <w:rPr>
                <w:rStyle w:val="Hyperlink"/>
                <w:noProof/>
              </w:rPr>
              <w:t>5.4.1</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Content Delivery Network (CDN) and Static Content for Demo1</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_Toc166507019 \h </w:instrText>
            </w:r>
            <w:r w:rsidR="003034AB">
              <w:rPr>
                <w:noProof/>
                <w:webHidden/>
              </w:rPr>
            </w:r>
            <w:r w:rsidR="003034AB">
              <w:rPr>
                <w:noProof/>
                <w:webHidden/>
              </w:rPr>
              <w:fldChar w:fldCharType="separate"/>
            </w:r>
            <w:r w:rsidR="003034AB">
              <w:rPr>
                <w:noProof/>
                <w:webHidden/>
              </w:rPr>
              <w:t>16</w:t>
            </w:r>
            <w:r w:rsidR="003034AB">
              <w:rPr>
                <w:noProof/>
                <w:webHidden/>
              </w:rPr>
              <w:fldChar w:fldCharType="end"/>
            </w:r>
          </w:hyperlink>
        </w:p>
        <w:p w14:paraId="05438F2B" w14:textId="632B4C9C"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20" w:history="1">
            <w:r w:rsidR="003034AB" w:rsidRPr="00B73772">
              <w:rPr>
                <w:rStyle w:val="Hyperlink"/>
                <w:noProof/>
                <w:bdr w:val="single" w:sz="2" w:space="0" w:color="E3E3E3" w:frame="1"/>
              </w:rPr>
              <w:t>5.4.2 Future Plans for Demo Environment</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_Toc166507020 \h </w:instrText>
            </w:r>
            <w:r w:rsidR="003034AB">
              <w:rPr>
                <w:noProof/>
                <w:webHidden/>
              </w:rPr>
            </w:r>
            <w:r w:rsidR="003034AB">
              <w:rPr>
                <w:noProof/>
                <w:webHidden/>
              </w:rPr>
              <w:fldChar w:fldCharType="separate"/>
            </w:r>
            <w:r w:rsidR="003034AB">
              <w:rPr>
                <w:noProof/>
                <w:webHidden/>
              </w:rPr>
              <w:t>16</w:t>
            </w:r>
            <w:r w:rsidR="003034AB">
              <w:rPr>
                <w:noProof/>
                <w:webHidden/>
              </w:rPr>
              <w:fldChar w:fldCharType="end"/>
            </w:r>
          </w:hyperlink>
        </w:p>
        <w:p w14:paraId="0BD824C3" w14:textId="6A26A2AE"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21" w:history="1">
            <w:r w:rsidR="003034AB" w:rsidRPr="00B73772">
              <w:rPr>
                <w:rStyle w:val="Hyperlink"/>
                <w:noProof/>
                <w:bdr w:val="single" w:sz="2" w:space="0" w:color="E3E3E3" w:frame="1"/>
              </w:rPr>
              <w:t>5.5 Overview of SL Environments</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_Toc166507021 \h </w:instrText>
            </w:r>
            <w:r w:rsidR="003034AB">
              <w:rPr>
                <w:noProof/>
                <w:webHidden/>
              </w:rPr>
            </w:r>
            <w:r w:rsidR="003034AB">
              <w:rPr>
                <w:noProof/>
                <w:webHidden/>
              </w:rPr>
              <w:fldChar w:fldCharType="separate"/>
            </w:r>
            <w:r w:rsidR="003034AB">
              <w:rPr>
                <w:noProof/>
                <w:webHidden/>
              </w:rPr>
              <w:t>16</w:t>
            </w:r>
            <w:r w:rsidR="003034AB">
              <w:rPr>
                <w:noProof/>
                <w:webHidden/>
              </w:rPr>
              <w:fldChar w:fldCharType="end"/>
            </w:r>
          </w:hyperlink>
        </w:p>
        <w:p w14:paraId="7E0712E5" w14:textId="64E5B3B9"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7022" w:history="1">
            <w:r w:rsidR="003034AB" w:rsidRPr="00B73772">
              <w:rPr>
                <w:rStyle w:val="Hyperlink"/>
                <w:noProof/>
              </w:rPr>
              <w:t>5.5.1</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Infrastructure Configuration</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_Toc166507022 \h </w:instrText>
            </w:r>
            <w:r w:rsidR="003034AB">
              <w:rPr>
                <w:noProof/>
                <w:webHidden/>
              </w:rPr>
            </w:r>
            <w:r w:rsidR="003034AB">
              <w:rPr>
                <w:noProof/>
                <w:webHidden/>
              </w:rPr>
              <w:fldChar w:fldCharType="separate"/>
            </w:r>
            <w:r w:rsidR="003034AB">
              <w:rPr>
                <w:noProof/>
                <w:webHidden/>
              </w:rPr>
              <w:t>17</w:t>
            </w:r>
            <w:r w:rsidR="003034AB">
              <w:rPr>
                <w:noProof/>
                <w:webHidden/>
              </w:rPr>
              <w:fldChar w:fldCharType="end"/>
            </w:r>
          </w:hyperlink>
        </w:p>
        <w:p w14:paraId="706CD506" w14:textId="49499675"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23" w:history="1">
            <w:r w:rsidR="003034AB" w:rsidRPr="00B73772">
              <w:rPr>
                <w:rStyle w:val="Hyperlink"/>
                <w:noProof/>
                <w:bdr w:val="single" w:sz="2" w:space="0" w:color="E3E3E3" w:frame="1"/>
              </w:rPr>
              <w:t>5.5.2  Hosting and Technology Stack</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_Toc166507023 \h </w:instrText>
            </w:r>
            <w:r w:rsidR="003034AB">
              <w:rPr>
                <w:noProof/>
                <w:webHidden/>
              </w:rPr>
            </w:r>
            <w:r w:rsidR="003034AB">
              <w:rPr>
                <w:noProof/>
                <w:webHidden/>
              </w:rPr>
              <w:fldChar w:fldCharType="separate"/>
            </w:r>
            <w:r w:rsidR="003034AB">
              <w:rPr>
                <w:noProof/>
                <w:webHidden/>
              </w:rPr>
              <w:t>17</w:t>
            </w:r>
            <w:r w:rsidR="003034AB">
              <w:rPr>
                <w:noProof/>
                <w:webHidden/>
              </w:rPr>
              <w:fldChar w:fldCharType="end"/>
            </w:r>
          </w:hyperlink>
        </w:p>
        <w:p w14:paraId="1A352E5C" w14:textId="3AE2E7B2"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24" w:history="1">
            <w:r w:rsidR="003034AB" w:rsidRPr="00B73772">
              <w:rPr>
                <w:rStyle w:val="Hyperlink"/>
                <w:noProof/>
                <w:bdr w:val="single" w:sz="2" w:space="0" w:color="E3E3E3" w:frame="1"/>
              </w:rPr>
              <w:t>5.5.3 Maintenance and Patching</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_Toc166507024 \h </w:instrText>
            </w:r>
            <w:r w:rsidR="003034AB">
              <w:rPr>
                <w:noProof/>
                <w:webHidden/>
              </w:rPr>
            </w:r>
            <w:r w:rsidR="003034AB">
              <w:rPr>
                <w:noProof/>
                <w:webHidden/>
              </w:rPr>
              <w:fldChar w:fldCharType="separate"/>
            </w:r>
            <w:r w:rsidR="003034AB">
              <w:rPr>
                <w:noProof/>
                <w:webHidden/>
              </w:rPr>
              <w:t>17</w:t>
            </w:r>
            <w:r w:rsidR="003034AB">
              <w:rPr>
                <w:noProof/>
                <w:webHidden/>
              </w:rPr>
              <w:fldChar w:fldCharType="end"/>
            </w:r>
          </w:hyperlink>
        </w:p>
        <w:p w14:paraId="0540378C" w14:textId="79E68FC6"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25" w:history="1">
            <w:r w:rsidR="003034AB" w:rsidRPr="00B73772">
              <w:rPr>
                <w:rStyle w:val="Hyperlink"/>
                <w:noProof/>
                <w:bdr w:val="single" w:sz="2" w:space="0" w:color="E3E3E3" w:frame="1"/>
              </w:rPr>
              <w:t>5.5.4 Future Plans and Challenges</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_Toc166507025 \h </w:instrText>
            </w:r>
            <w:r w:rsidR="003034AB">
              <w:rPr>
                <w:noProof/>
                <w:webHidden/>
              </w:rPr>
            </w:r>
            <w:r w:rsidR="003034AB">
              <w:rPr>
                <w:noProof/>
                <w:webHidden/>
              </w:rPr>
              <w:fldChar w:fldCharType="separate"/>
            </w:r>
            <w:r w:rsidR="003034AB">
              <w:rPr>
                <w:noProof/>
                <w:webHidden/>
              </w:rPr>
              <w:t>17</w:t>
            </w:r>
            <w:r w:rsidR="003034AB">
              <w:rPr>
                <w:noProof/>
                <w:webHidden/>
              </w:rPr>
              <w:fldChar w:fldCharType="end"/>
            </w:r>
          </w:hyperlink>
        </w:p>
        <w:p w14:paraId="0B9FAB36" w14:textId="2B419B67"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7026" w:history="1">
            <w:r w:rsidR="003034AB" w:rsidRPr="00B73772">
              <w:rPr>
                <w:rStyle w:val="Hyperlink"/>
                <w:noProof/>
              </w:rPr>
              <w:t>5.5.5</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Rebuilding Process</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_Toc166507026 \h </w:instrText>
            </w:r>
            <w:r w:rsidR="003034AB">
              <w:rPr>
                <w:noProof/>
                <w:webHidden/>
              </w:rPr>
            </w:r>
            <w:r w:rsidR="003034AB">
              <w:rPr>
                <w:noProof/>
                <w:webHidden/>
              </w:rPr>
              <w:fldChar w:fldCharType="separate"/>
            </w:r>
            <w:r w:rsidR="003034AB">
              <w:rPr>
                <w:noProof/>
                <w:webHidden/>
              </w:rPr>
              <w:t>18</w:t>
            </w:r>
            <w:r w:rsidR="003034AB">
              <w:rPr>
                <w:noProof/>
                <w:webHidden/>
              </w:rPr>
              <w:fldChar w:fldCharType="end"/>
            </w:r>
          </w:hyperlink>
        </w:p>
        <w:p w14:paraId="0777F6AF" w14:textId="24D43480"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27" w:history="1">
            <w:r w:rsidR="003034AB" w:rsidRPr="00B73772">
              <w:rPr>
                <w:rStyle w:val="Hyperlink"/>
                <w:noProof/>
              </w:rPr>
              <w:t xml:space="preserve">5.6 </w:t>
            </w:r>
            <w:r w:rsidR="003034AB" w:rsidRPr="00B73772">
              <w:rPr>
                <w:rStyle w:val="Hyperlink"/>
                <w:noProof/>
                <w:bdr w:val="single" w:sz="2" w:space="0" w:color="E3E3E3" w:frame="1"/>
              </w:rPr>
              <w:t>Platform Environment Configuration</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_Toc166507027 \h </w:instrText>
            </w:r>
            <w:r w:rsidR="003034AB">
              <w:rPr>
                <w:noProof/>
                <w:webHidden/>
              </w:rPr>
            </w:r>
            <w:r w:rsidR="003034AB">
              <w:rPr>
                <w:noProof/>
                <w:webHidden/>
              </w:rPr>
              <w:fldChar w:fldCharType="separate"/>
            </w:r>
            <w:r w:rsidR="003034AB">
              <w:rPr>
                <w:noProof/>
                <w:webHidden/>
              </w:rPr>
              <w:t>18</w:t>
            </w:r>
            <w:r w:rsidR="003034AB">
              <w:rPr>
                <w:noProof/>
                <w:webHidden/>
              </w:rPr>
              <w:fldChar w:fldCharType="end"/>
            </w:r>
          </w:hyperlink>
        </w:p>
        <w:p w14:paraId="203F56AB" w14:textId="1946B444"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7028" w:history="1">
            <w:r w:rsidR="003034AB" w:rsidRPr="00B73772">
              <w:rPr>
                <w:rStyle w:val="Hyperlink"/>
                <w:noProof/>
              </w:rPr>
              <w:t>5.6.1</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Maintenance Approach</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_Toc166507028 \h </w:instrText>
            </w:r>
            <w:r w:rsidR="003034AB">
              <w:rPr>
                <w:noProof/>
                <w:webHidden/>
              </w:rPr>
            </w:r>
            <w:r w:rsidR="003034AB">
              <w:rPr>
                <w:noProof/>
                <w:webHidden/>
              </w:rPr>
              <w:fldChar w:fldCharType="separate"/>
            </w:r>
            <w:r w:rsidR="003034AB">
              <w:rPr>
                <w:noProof/>
                <w:webHidden/>
              </w:rPr>
              <w:t>18</w:t>
            </w:r>
            <w:r w:rsidR="003034AB">
              <w:rPr>
                <w:noProof/>
                <w:webHidden/>
              </w:rPr>
              <w:fldChar w:fldCharType="end"/>
            </w:r>
          </w:hyperlink>
        </w:p>
        <w:p w14:paraId="38EC8F5A" w14:textId="584FADD9"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29" w:history="1">
            <w:r w:rsidR="003034AB" w:rsidRPr="00B73772">
              <w:rPr>
                <w:rStyle w:val="Hyperlink"/>
                <w:noProof/>
                <w:bdr w:val="single" w:sz="2" w:space="0" w:color="E3E3E3" w:frame="1"/>
              </w:rPr>
              <w:t>5.6.2 Maintenance Responsibility</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_Toc166507029 \h </w:instrText>
            </w:r>
            <w:r w:rsidR="003034AB">
              <w:rPr>
                <w:noProof/>
                <w:webHidden/>
              </w:rPr>
            </w:r>
            <w:r w:rsidR="003034AB">
              <w:rPr>
                <w:noProof/>
                <w:webHidden/>
              </w:rPr>
              <w:fldChar w:fldCharType="separate"/>
            </w:r>
            <w:r w:rsidR="003034AB">
              <w:rPr>
                <w:noProof/>
                <w:webHidden/>
              </w:rPr>
              <w:t>18</w:t>
            </w:r>
            <w:r w:rsidR="003034AB">
              <w:rPr>
                <w:noProof/>
                <w:webHidden/>
              </w:rPr>
              <w:fldChar w:fldCharType="end"/>
            </w:r>
          </w:hyperlink>
        </w:p>
        <w:p w14:paraId="66443022" w14:textId="0C2F642C"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30" w:history="1">
            <w:r w:rsidR="003034AB" w:rsidRPr="00B73772">
              <w:rPr>
                <w:rStyle w:val="Hyperlink"/>
                <w:noProof/>
                <w:bdr w:val="single" w:sz="2" w:space="0" w:color="E3E3E3" w:frame="1"/>
              </w:rPr>
              <w:t>5.6.3 Future Plans and Challenges</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_Toc166507030 \h </w:instrText>
            </w:r>
            <w:r w:rsidR="003034AB">
              <w:rPr>
                <w:noProof/>
                <w:webHidden/>
              </w:rPr>
            </w:r>
            <w:r w:rsidR="003034AB">
              <w:rPr>
                <w:noProof/>
                <w:webHidden/>
              </w:rPr>
              <w:fldChar w:fldCharType="separate"/>
            </w:r>
            <w:r w:rsidR="003034AB">
              <w:rPr>
                <w:noProof/>
                <w:webHidden/>
              </w:rPr>
              <w:t>18</w:t>
            </w:r>
            <w:r w:rsidR="003034AB">
              <w:rPr>
                <w:noProof/>
                <w:webHidden/>
              </w:rPr>
              <w:fldChar w:fldCharType="end"/>
            </w:r>
          </w:hyperlink>
        </w:p>
        <w:p w14:paraId="60F76A48" w14:textId="753CAD9E"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31" w:history="1">
            <w:r w:rsidR="003034AB" w:rsidRPr="00B73772">
              <w:rPr>
                <w:rStyle w:val="Hyperlink"/>
                <w:noProof/>
                <w:bdr w:val="single" w:sz="2" w:space="0" w:color="E3E3E3" w:frame="1"/>
              </w:rPr>
              <w:t>6. HRIS Platform Overview</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_Toc166507031 \h </w:instrText>
            </w:r>
            <w:r w:rsidR="003034AB">
              <w:rPr>
                <w:noProof/>
                <w:webHidden/>
              </w:rPr>
            </w:r>
            <w:r w:rsidR="003034AB">
              <w:rPr>
                <w:noProof/>
                <w:webHidden/>
              </w:rPr>
              <w:fldChar w:fldCharType="separate"/>
            </w:r>
            <w:r w:rsidR="003034AB">
              <w:rPr>
                <w:noProof/>
                <w:webHidden/>
              </w:rPr>
              <w:t>18</w:t>
            </w:r>
            <w:r w:rsidR="003034AB">
              <w:rPr>
                <w:noProof/>
                <w:webHidden/>
              </w:rPr>
              <w:fldChar w:fldCharType="end"/>
            </w:r>
          </w:hyperlink>
        </w:p>
        <w:p w14:paraId="0EB53582" w14:textId="4D245DF8"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32" w:history="1">
            <w:r w:rsidR="003034AB" w:rsidRPr="00B73772">
              <w:rPr>
                <w:rStyle w:val="Hyperlink"/>
                <w:noProof/>
                <w:bdr w:val="single" w:sz="2" w:space="0" w:color="E3E3E3" w:frame="1"/>
              </w:rPr>
              <w:t>6.1  Authentication and Access</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_Toc166507032 \h </w:instrText>
            </w:r>
            <w:r w:rsidR="003034AB">
              <w:rPr>
                <w:noProof/>
                <w:webHidden/>
              </w:rPr>
            </w:r>
            <w:r w:rsidR="003034AB">
              <w:rPr>
                <w:noProof/>
                <w:webHidden/>
              </w:rPr>
              <w:fldChar w:fldCharType="separate"/>
            </w:r>
            <w:r w:rsidR="003034AB">
              <w:rPr>
                <w:noProof/>
                <w:webHidden/>
              </w:rPr>
              <w:t>19</w:t>
            </w:r>
            <w:r w:rsidR="003034AB">
              <w:rPr>
                <w:noProof/>
                <w:webHidden/>
              </w:rPr>
              <w:fldChar w:fldCharType="end"/>
            </w:r>
          </w:hyperlink>
        </w:p>
        <w:p w14:paraId="58D27E89" w14:textId="2F3BA40E"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33" w:history="1">
            <w:r w:rsidR="003034AB" w:rsidRPr="00B73772">
              <w:rPr>
                <w:rStyle w:val="Hyperlink"/>
                <w:noProof/>
                <w:bdr w:val="single" w:sz="2" w:space="0" w:color="E3E3E3" w:frame="1"/>
              </w:rPr>
              <w:t>6.2  VPC Structure</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_Toc166507033 \h </w:instrText>
            </w:r>
            <w:r w:rsidR="003034AB">
              <w:rPr>
                <w:noProof/>
                <w:webHidden/>
              </w:rPr>
            </w:r>
            <w:r w:rsidR="003034AB">
              <w:rPr>
                <w:noProof/>
                <w:webHidden/>
              </w:rPr>
              <w:fldChar w:fldCharType="separate"/>
            </w:r>
            <w:r w:rsidR="003034AB">
              <w:rPr>
                <w:noProof/>
                <w:webHidden/>
              </w:rPr>
              <w:t>19</w:t>
            </w:r>
            <w:r w:rsidR="003034AB">
              <w:rPr>
                <w:noProof/>
                <w:webHidden/>
              </w:rPr>
              <w:fldChar w:fldCharType="end"/>
            </w:r>
          </w:hyperlink>
        </w:p>
        <w:p w14:paraId="1E4D4475" w14:textId="76F3CF90" w:rsidR="003034AB" w:rsidRDefault="00000000">
          <w:pPr>
            <w:pStyle w:val="TOC3"/>
            <w:tabs>
              <w:tab w:val="left" w:pos="720"/>
              <w:tab w:val="right" w:leader="dot" w:pos="9016"/>
            </w:tabs>
            <w:rPr>
              <w:rFonts w:eastAsiaTheme="minorEastAsia" w:cstheme="minorBidi"/>
              <w:smallCaps w:val="0"/>
              <w:noProof/>
              <w:kern w:val="2"/>
              <w:sz w:val="24"/>
              <w:szCs w:val="24"/>
              <w14:ligatures w14:val="standardContextual"/>
            </w:rPr>
          </w:pPr>
          <w:hyperlink w:anchor="_Toc166507034" w:history="1">
            <w:r w:rsidR="003034AB" w:rsidRPr="00B73772">
              <w:rPr>
                <w:rStyle w:val="Hyperlink"/>
                <w:noProof/>
                <w:bdr w:val="single" w:sz="2" w:space="0" w:color="E3E3E3" w:frame="1"/>
              </w:rPr>
              <w:t>6.3</w:t>
            </w:r>
            <w:r w:rsidR="003034AB">
              <w:rPr>
                <w:rFonts w:eastAsiaTheme="minorEastAsia" w:cstheme="minorBidi"/>
                <w:smallCaps w:val="0"/>
                <w:noProof/>
                <w:kern w:val="2"/>
                <w:sz w:val="24"/>
                <w:szCs w:val="24"/>
                <w14:ligatures w14:val="standardContextual"/>
              </w:rPr>
              <w:tab/>
            </w:r>
            <w:r w:rsidR="003034AB" w:rsidRPr="00B73772">
              <w:rPr>
                <w:rStyle w:val="Hyperlink"/>
                <w:noProof/>
                <w:bdr w:val="single" w:sz="2" w:space="0" w:color="E3E3E3" w:frame="1"/>
              </w:rPr>
              <w:t>Application Components:</w:t>
            </w:r>
            <w:r w:rsidR="003034AB">
              <w:rPr>
                <w:noProof/>
                <w:webHidden/>
              </w:rPr>
              <w:tab/>
            </w:r>
            <w:r w:rsidR="003034AB">
              <w:rPr>
                <w:noProof/>
                <w:webHidden/>
              </w:rPr>
              <w:fldChar w:fldCharType="begin"/>
            </w:r>
            <w:r w:rsidR="003034AB">
              <w:rPr>
                <w:noProof/>
                <w:webHidden/>
              </w:rPr>
              <w:instrText xml:space="preserve"> PAGEREF _Toc166507034 \h </w:instrText>
            </w:r>
            <w:r w:rsidR="003034AB">
              <w:rPr>
                <w:noProof/>
                <w:webHidden/>
              </w:rPr>
            </w:r>
            <w:r w:rsidR="003034AB">
              <w:rPr>
                <w:noProof/>
                <w:webHidden/>
              </w:rPr>
              <w:fldChar w:fldCharType="separate"/>
            </w:r>
            <w:r w:rsidR="003034AB">
              <w:rPr>
                <w:noProof/>
                <w:webHidden/>
              </w:rPr>
              <w:t>19</w:t>
            </w:r>
            <w:r w:rsidR="003034AB">
              <w:rPr>
                <w:noProof/>
                <w:webHidden/>
              </w:rPr>
              <w:fldChar w:fldCharType="end"/>
            </w:r>
          </w:hyperlink>
        </w:p>
        <w:p w14:paraId="15480B8E" w14:textId="1F962A61"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35" w:history="1">
            <w:r w:rsidR="003034AB" w:rsidRPr="00B73772">
              <w:rPr>
                <w:rStyle w:val="Hyperlink"/>
                <w:noProof/>
                <w:bdr w:val="single" w:sz="2" w:space="0" w:color="E3E3E3" w:frame="1"/>
              </w:rPr>
              <w:t>6.4  Infrastructure Deployment</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_Toc166507035 \h </w:instrText>
            </w:r>
            <w:r w:rsidR="003034AB">
              <w:rPr>
                <w:noProof/>
                <w:webHidden/>
              </w:rPr>
            </w:r>
            <w:r w:rsidR="003034AB">
              <w:rPr>
                <w:noProof/>
                <w:webHidden/>
              </w:rPr>
              <w:fldChar w:fldCharType="separate"/>
            </w:r>
            <w:r w:rsidR="003034AB">
              <w:rPr>
                <w:noProof/>
                <w:webHidden/>
              </w:rPr>
              <w:t>19</w:t>
            </w:r>
            <w:r w:rsidR="003034AB">
              <w:rPr>
                <w:noProof/>
                <w:webHidden/>
              </w:rPr>
              <w:fldChar w:fldCharType="end"/>
            </w:r>
          </w:hyperlink>
        </w:p>
        <w:p w14:paraId="07F01244" w14:textId="6F1F620E"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36" w:history="1">
            <w:r w:rsidR="003034AB" w:rsidRPr="00B73772">
              <w:rPr>
                <w:rStyle w:val="Hyperlink"/>
                <w:noProof/>
                <w:bdr w:val="single" w:sz="2" w:space="0" w:color="E3E3E3" w:frame="1"/>
              </w:rPr>
              <w:t>6.5 Database Setup</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_Toc166507036 \h </w:instrText>
            </w:r>
            <w:r w:rsidR="003034AB">
              <w:rPr>
                <w:noProof/>
                <w:webHidden/>
              </w:rPr>
            </w:r>
            <w:r w:rsidR="003034AB">
              <w:rPr>
                <w:noProof/>
                <w:webHidden/>
              </w:rPr>
              <w:fldChar w:fldCharType="separate"/>
            </w:r>
            <w:r w:rsidR="003034AB">
              <w:rPr>
                <w:noProof/>
                <w:webHidden/>
              </w:rPr>
              <w:t>19</w:t>
            </w:r>
            <w:r w:rsidR="003034AB">
              <w:rPr>
                <w:noProof/>
                <w:webHidden/>
              </w:rPr>
              <w:fldChar w:fldCharType="end"/>
            </w:r>
          </w:hyperlink>
        </w:p>
        <w:p w14:paraId="1FF97FB7" w14:textId="16674F31"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37" w:history="1">
            <w:r w:rsidR="003034AB" w:rsidRPr="00B73772">
              <w:rPr>
                <w:rStyle w:val="Hyperlink"/>
                <w:noProof/>
                <w:bdr w:val="single" w:sz="2" w:space="0" w:color="E3E3E3" w:frame="1"/>
              </w:rPr>
              <w:t>6.6 External Communication and Security</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_Toc166507037 \h </w:instrText>
            </w:r>
            <w:r w:rsidR="003034AB">
              <w:rPr>
                <w:noProof/>
                <w:webHidden/>
              </w:rPr>
            </w:r>
            <w:r w:rsidR="003034AB">
              <w:rPr>
                <w:noProof/>
                <w:webHidden/>
              </w:rPr>
              <w:fldChar w:fldCharType="separate"/>
            </w:r>
            <w:r w:rsidR="003034AB">
              <w:rPr>
                <w:noProof/>
                <w:webHidden/>
              </w:rPr>
              <w:t>20</w:t>
            </w:r>
            <w:r w:rsidR="003034AB">
              <w:rPr>
                <w:noProof/>
                <w:webHidden/>
              </w:rPr>
              <w:fldChar w:fldCharType="end"/>
            </w:r>
          </w:hyperlink>
        </w:p>
        <w:p w14:paraId="41A54E1F" w14:textId="77EBB151" w:rsidR="003034AB" w:rsidRDefault="00000000">
          <w:pPr>
            <w:pStyle w:val="TOC3"/>
            <w:tabs>
              <w:tab w:val="right" w:leader="dot" w:pos="9016"/>
            </w:tabs>
            <w:rPr>
              <w:rFonts w:eastAsiaTheme="minorEastAsia" w:cstheme="minorBidi"/>
              <w:smallCaps w:val="0"/>
              <w:noProof/>
              <w:kern w:val="2"/>
              <w:sz w:val="24"/>
              <w:szCs w:val="24"/>
              <w14:ligatures w14:val="standardContextual"/>
            </w:rPr>
          </w:pPr>
          <w:hyperlink w:anchor="_Toc166507038" w:history="1">
            <w:r w:rsidR="003034AB" w:rsidRPr="00B73772">
              <w:rPr>
                <w:rStyle w:val="Hyperlink"/>
                <w:noProof/>
                <w:bdr w:val="single" w:sz="2" w:space="0" w:color="E3E3E3" w:frame="1"/>
              </w:rPr>
              <w:t>6.7 Continuous Deployment (CD)</w:t>
            </w:r>
            <w:r w:rsidR="003034AB" w:rsidRPr="00B73772">
              <w:rPr>
                <w:rStyle w:val="Hyperlink"/>
                <w:noProof/>
              </w:rPr>
              <w:t>:</w:t>
            </w:r>
            <w:r w:rsidR="003034AB">
              <w:rPr>
                <w:noProof/>
                <w:webHidden/>
              </w:rPr>
              <w:tab/>
            </w:r>
            <w:r w:rsidR="003034AB">
              <w:rPr>
                <w:noProof/>
                <w:webHidden/>
              </w:rPr>
              <w:fldChar w:fldCharType="begin"/>
            </w:r>
            <w:r w:rsidR="003034AB">
              <w:rPr>
                <w:noProof/>
                <w:webHidden/>
              </w:rPr>
              <w:instrText xml:space="preserve"> PAGEREF _Toc166507038 \h </w:instrText>
            </w:r>
            <w:r w:rsidR="003034AB">
              <w:rPr>
                <w:noProof/>
                <w:webHidden/>
              </w:rPr>
            </w:r>
            <w:r w:rsidR="003034AB">
              <w:rPr>
                <w:noProof/>
                <w:webHidden/>
              </w:rPr>
              <w:fldChar w:fldCharType="separate"/>
            </w:r>
            <w:r w:rsidR="003034AB">
              <w:rPr>
                <w:noProof/>
                <w:webHidden/>
              </w:rPr>
              <w:t>20</w:t>
            </w:r>
            <w:r w:rsidR="003034AB">
              <w:rPr>
                <w:noProof/>
                <w:webHidden/>
              </w:rPr>
              <w:fldChar w:fldCharType="end"/>
            </w:r>
          </w:hyperlink>
        </w:p>
        <w:p w14:paraId="513A6074" w14:textId="7DB2CF67" w:rsidR="006E0122" w:rsidRDefault="006E0122" w:rsidP="006E0122">
          <w:pPr>
            <w:rPr>
              <w:rFonts w:asciiTheme="majorHAnsi" w:hAnsiTheme="majorHAnsi" w:cstheme="majorHAnsi"/>
            </w:rPr>
          </w:pPr>
          <w:r>
            <w:rPr>
              <w:rFonts w:asciiTheme="majorHAnsi" w:hAnsiTheme="majorHAnsi" w:cstheme="majorHAnsi"/>
              <w:b/>
              <w:bCs/>
              <w:noProof/>
            </w:rPr>
            <w:fldChar w:fldCharType="end"/>
          </w:r>
        </w:p>
      </w:sdtContent>
    </w:sdt>
    <w:bookmarkEnd w:id="4" w:displacedByCustomXml="prev"/>
    <w:bookmarkEnd w:id="3" w:displacedByCustomXml="prev"/>
    <w:p w14:paraId="47932F50" w14:textId="77777777" w:rsidR="006E0122" w:rsidRDefault="006E0122" w:rsidP="006E0122">
      <w:pPr>
        <w:rPr>
          <w:rFonts w:asciiTheme="majorHAnsi" w:hAnsiTheme="majorHAnsi" w:cstheme="majorHAnsi"/>
        </w:rPr>
      </w:pPr>
    </w:p>
    <w:p w14:paraId="748ADC7D" w14:textId="77777777" w:rsidR="006E0122" w:rsidRDefault="006E0122" w:rsidP="006E0122">
      <w:pPr>
        <w:rPr>
          <w:rFonts w:asciiTheme="majorHAnsi" w:hAnsiTheme="majorHAnsi" w:cstheme="majorHAnsi"/>
        </w:rPr>
      </w:pPr>
    </w:p>
    <w:p w14:paraId="132FAB34" w14:textId="77777777" w:rsidR="005F53D5" w:rsidRDefault="005F53D5"/>
    <w:p w14:paraId="10152DB5" w14:textId="77777777" w:rsidR="00251C89" w:rsidRDefault="00251C89"/>
    <w:p w14:paraId="7B71A70E" w14:textId="77777777" w:rsidR="00251C89" w:rsidRDefault="00251C89"/>
    <w:p w14:paraId="17A3A128" w14:textId="77777777" w:rsidR="00251C89" w:rsidRDefault="00251C89"/>
    <w:p w14:paraId="35D637AA" w14:textId="77777777" w:rsidR="00251C89" w:rsidRDefault="00251C89"/>
    <w:p w14:paraId="3350E04D" w14:textId="77777777" w:rsidR="003034AB" w:rsidRDefault="003034AB"/>
    <w:p w14:paraId="42588D7F" w14:textId="77777777" w:rsidR="003034AB" w:rsidRDefault="003034AB"/>
    <w:p w14:paraId="5D6D87BD" w14:textId="77777777" w:rsidR="003034AB" w:rsidRDefault="003034AB"/>
    <w:p w14:paraId="08A57FE3" w14:textId="77777777" w:rsidR="003034AB" w:rsidRDefault="003034AB"/>
    <w:p w14:paraId="25E16BE3" w14:textId="77777777" w:rsidR="003034AB" w:rsidRDefault="003034AB"/>
    <w:p w14:paraId="6AD37BC3" w14:textId="77777777" w:rsidR="003034AB" w:rsidRDefault="003034AB"/>
    <w:p w14:paraId="01C1C1AF" w14:textId="77777777" w:rsidR="003034AB" w:rsidRDefault="003034AB"/>
    <w:p w14:paraId="2C5FF67E" w14:textId="77777777" w:rsidR="003034AB" w:rsidRDefault="003034AB"/>
    <w:p w14:paraId="61CB5D9F" w14:textId="77777777" w:rsidR="003034AB" w:rsidRDefault="003034AB"/>
    <w:p w14:paraId="38BEC084" w14:textId="77777777" w:rsidR="003034AB" w:rsidRDefault="003034AB"/>
    <w:p w14:paraId="6C0C6179" w14:textId="77777777" w:rsidR="003034AB" w:rsidRDefault="003034AB"/>
    <w:p w14:paraId="697C1F67" w14:textId="77777777" w:rsidR="003034AB" w:rsidRDefault="003034AB"/>
    <w:p w14:paraId="40A10E16" w14:textId="77777777" w:rsidR="003034AB" w:rsidRDefault="003034AB"/>
    <w:p w14:paraId="6A24B0A6" w14:textId="77777777" w:rsidR="003034AB" w:rsidRDefault="003034AB"/>
    <w:p w14:paraId="5060053F" w14:textId="77777777" w:rsidR="003034AB" w:rsidRDefault="003034AB"/>
    <w:p w14:paraId="7E381EDF" w14:textId="77777777" w:rsidR="003034AB" w:rsidRDefault="003034AB"/>
    <w:p w14:paraId="4A9BEA9F" w14:textId="77777777" w:rsidR="003034AB" w:rsidRDefault="003034AB"/>
    <w:p w14:paraId="30120FF4" w14:textId="77777777" w:rsidR="003034AB" w:rsidRDefault="003034AB"/>
    <w:p w14:paraId="14DBF732" w14:textId="77777777" w:rsidR="003034AB" w:rsidRDefault="003034AB"/>
    <w:p w14:paraId="02972150" w14:textId="77777777" w:rsidR="003034AB" w:rsidRDefault="003034AB"/>
    <w:p w14:paraId="551D5CE3" w14:textId="77777777" w:rsidR="003034AB" w:rsidRDefault="003034AB"/>
    <w:p w14:paraId="18427F06" w14:textId="77777777" w:rsidR="003034AB" w:rsidRDefault="003034AB"/>
    <w:p w14:paraId="5A4C391D" w14:textId="77777777" w:rsidR="003034AB" w:rsidRDefault="003034AB"/>
    <w:p w14:paraId="32E1C675" w14:textId="77777777" w:rsidR="003034AB" w:rsidRDefault="003034AB"/>
    <w:p w14:paraId="54FC87D0" w14:textId="77777777" w:rsidR="003034AB" w:rsidRDefault="003034AB"/>
    <w:p w14:paraId="64C65CBA" w14:textId="77777777" w:rsidR="003034AB" w:rsidRDefault="003034AB"/>
    <w:p w14:paraId="5DC8D3E8" w14:textId="77777777" w:rsidR="006E0122" w:rsidRDefault="006E0122"/>
    <w:p w14:paraId="5FB6CE66" w14:textId="77777777" w:rsidR="006E0122" w:rsidRDefault="006E0122"/>
    <w:p w14:paraId="72222311" w14:textId="77777777" w:rsidR="006E0122" w:rsidRDefault="006E0122"/>
    <w:p w14:paraId="2312E4FC" w14:textId="77777777" w:rsidR="006E0122" w:rsidRPr="00257E6B" w:rsidRDefault="006E0122" w:rsidP="006E0122">
      <w:pPr>
        <w:pStyle w:val="Heading3"/>
        <w:numPr>
          <w:ilvl w:val="0"/>
          <w:numId w:val="2"/>
        </w:numPr>
        <w:tabs>
          <w:tab w:val="clear" w:pos="360"/>
        </w:tabs>
        <w:ind w:left="720"/>
        <w:rPr>
          <w:rFonts w:eastAsia="Times New Roman"/>
        </w:rPr>
      </w:pPr>
      <w:bookmarkStart w:id="7" w:name="_Toc165990144"/>
      <w:bookmarkStart w:id="8" w:name="_Toc166506945"/>
      <w:r w:rsidRPr="00257E6B">
        <w:rPr>
          <w:rFonts w:eastAsia="Times New Roman"/>
          <w:bdr w:val="single" w:sz="2" w:space="0" w:color="E3E3E3" w:frame="1"/>
        </w:rPr>
        <w:lastRenderedPageBreak/>
        <w:t>Overview of Security Management in SRE:</w:t>
      </w:r>
      <w:bookmarkEnd w:id="7"/>
      <w:bookmarkEnd w:id="8"/>
    </w:p>
    <w:p w14:paraId="26E76420"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Responsibility is to ensure the security of assets, including software and hardware.</w:t>
      </w:r>
    </w:p>
    <w:p w14:paraId="15F8EB88"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Utilize tools like Tenable for security scans on all servers to identify vulnerabilities.</w:t>
      </w:r>
    </w:p>
    <w:p w14:paraId="097073F6"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Critical vulnerabilities require collaboration with vendors or development teams for remediation.</w:t>
      </w:r>
    </w:p>
    <w:p w14:paraId="3A1D56A5" w14:textId="0ACDC42C" w:rsidR="006E0122" w:rsidRPr="00D5643D" w:rsidRDefault="006E0122" w:rsidP="006E0122">
      <w:pPr>
        <w:pStyle w:val="Heading3"/>
      </w:pPr>
      <w:bookmarkStart w:id="9" w:name="_Toc165990145"/>
      <w:bookmarkStart w:id="10" w:name="_Toc166506946"/>
      <w:r>
        <w:t xml:space="preserve">1.1.1 </w:t>
      </w:r>
      <w:r w:rsidRPr="00D5643D">
        <w:t>Utilization of Tenable:</w:t>
      </w:r>
      <w:bookmarkEnd w:id="9"/>
      <w:bookmarkEnd w:id="10"/>
    </w:p>
    <w:p w14:paraId="1291CD37"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Tenable agents run on each VM, conducting security scans to detect vulnerabilities.</w:t>
      </w:r>
    </w:p>
    <w:p w14:paraId="7E7A5F37"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Detailed reports provide information on installed software, vulnerabilities, and remediation steps.</w:t>
      </w:r>
    </w:p>
    <w:p w14:paraId="37A3AF93"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Collaboration with vendors or development teams for remediation, especially for critical vulnerabilities.</w:t>
      </w:r>
    </w:p>
    <w:p w14:paraId="1D937824" w14:textId="6EB98CB8" w:rsidR="006E0122" w:rsidRPr="000B59B8" w:rsidRDefault="006E0122" w:rsidP="006E0122">
      <w:pPr>
        <w:pStyle w:val="Heading3"/>
      </w:pPr>
      <w:r w:rsidRPr="000B59B8">
        <w:t xml:space="preserve"> </w:t>
      </w:r>
      <w:bookmarkStart w:id="11" w:name="_Toc165990146"/>
      <w:bookmarkStart w:id="12" w:name="_Toc166506947"/>
      <w:r>
        <w:t>1.</w:t>
      </w:r>
      <w:r w:rsidRPr="000B59B8">
        <w:t>1.2  Introduction of VR Module:</w:t>
      </w:r>
      <w:bookmarkEnd w:id="11"/>
      <w:bookmarkEnd w:id="12"/>
    </w:p>
    <w:p w14:paraId="3D74B979"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VR module provides an overview of vulnerabilities categorized by severity.</w:t>
      </w:r>
    </w:p>
    <w:p w14:paraId="41FC19DE" w14:textId="77777777" w:rsidR="006E0122"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Critical vulnerabilities must be remediated within specified timeframes to maintain security compliance.</w:t>
      </w:r>
    </w:p>
    <w:p w14:paraId="7F793B5A" w14:textId="77777777" w:rsidR="006E0122"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Ability to mark false positives in the VR module with detailed explanations.</w:t>
      </w:r>
    </w:p>
    <w:p w14:paraId="68E6E680" w14:textId="5C72AA82" w:rsidR="006E0122" w:rsidRPr="00D5643D" w:rsidRDefault="006E0122" w:rsidP="006E0122">
      <w:pPr>
        <w:pStyle w:val="Heading3"/>
        <w:rPr>
          <w:rFonts w:eastAsia="Times New Roman"/>
        </w:rPr>
      </w:pPr>
      <w:bookmarkStart w:id="13" w:name="_Toc165990147"/>
      <w:bookmarkStart w:id="14" w:name="_Toc166506948"/>
      <w:r>
        <w:rPr>
          <w:rFonts w:eastAsia="Times New Roman"/>
        </w:rPr>
        <w:t xml:space="preserve">1.1.3  </w:t>
      </w:r>
      <w:r w:rsidRPr="00D5643D">
        <w:rPr>
          <w:rFonts w:eastAsia="Times New Roman"/>
        </w:rPr>
        <w:t>Vendor Management for SaaS Products:</w:t>
      </w:r>
      <w:bookmarkEnd w:id="13"/>
      <w:bookmarkEnd w:id="14"/>
    </w:p>
    <w:p w14:paraId="7D25B19C"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For SaaS products like O</w:t>
      </w:r>
      <w:r>
        <w:t>KTA</w:t>
      </w:r>
      <w:r w:rsidRPr="00D5643D">
        <w:t>, vendors maintain security themselves as SREs don't have access for scanning.</w:t>
      </w:r>
    </w:p>
    <w:p w14:paraId="2A1BAA34"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O</w:t>
      </w:r>
      <w:r>
        <w:t>KTA</w:t>
      </w:r>
      <w:r w:rsidRPr="00D5643D">
        <w:t xml:space="preserve"> and similar SaaS products are configured by SREs, but security is managed by the vendor.</w:t>
      </w:r>
    </w:p>
    <w:p w14:paraId="025D6263" w14:textId="633E168B" w:rsidR="006E0122" w:rsidRPr="00D5643D" w:rsidRDefault="006E0122" w:rsidP="006E0122">
      <w:pPr>
        <w:pStyle w:val="Heading3"/>
        <w:rPr>
          <w:rFonts w:eastAsia="Times New Roman"/>
        </w:rPr>
      </w:pPr>
      <w:r>
        <w:rPr>
          <w:rFonts w:eastAsia="Times New Roman"/>
        </w:rPr>
        <w:t xml:space="preserve"> </w:t>
      </w:r>
      <w:bookmarkStart w:id="15" w:name="_Toc165990148"/>
      <w:bookmarkStart w:id="16" w:name="_Toc166506949"/>
      <w:r>
        <w:rPr>
          <w:rFonts w:eastAsia="Times New Roman"/>
        </w:rPr>
        <w:t xml:space="preserve">1.1.4  </w:t>
      </w:r>
      <w:r w:rsidRPr="00D5643D">
        <w:rPr>
          <w:rFonts w:eastAsia="Times New Roman"/>
        </w:rPr>
        <w:t>Staying Up-to-Date with Stable Versions:</w:t>
      </w:r>
      <w:bookmarkEnd w:id="15"/>
      <w:bookmarkEnd w:id="16"/>
    </w:p>
    <w:p w14:paraId="53942D1B"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Aim to remain on stable versions released by vendors.</w:t>
      </w:r>
    </w:p>
    <w:p w14:paraId="7693470A"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Typically aim for the stable version (N-1) to ensure reliability before adopting newer releases.</w:t>
      </w:r>
    </w:p>
    <w:p w14:paraId="0B194080" w14:textId="77777777" w:rsidR="006E0122" w:rsidRPr="00257E6B" w:rsidRDefault="006E0122" w:rsidP="006E0122">
      <w:pPr>
        <w:pBdr>
          <w:top w:val="single" w:sz="2" w:space="0" w:color="E3E3E3"/>
          <w:left w:val="single" w:sz="2" w:space="0" w:color="E3E3E3"/>
          <w:bottom w:val="single" w:sz="2" w:space="0" w:color="E3E3E3"/>
          <w:right w:val="single" w:sz="2" w:space="0" w:color="E3E3E3"/>
        </w:pBdr>
      </w:pPr>
    </w:p>
    <w:p w14:paraId="62CC1756" w14:textId="77777777" w:rsidR="006E0122" w:rsidRPr="00257E6B" w:rsidRDefault="006E0122" w:rsidP="006E0122">
      <w:pPr>
        <w:pBdr>
          <w:top w:val="single" w:sz="2" w:space="0" w:color="E3E3E3"/>
          <w:left w:val="single" w:sz="2" w:space="0" w:color="E3E3E3"/>
          <w:bottom w:val="single" w:sz="2" w:space="0" w:color="E3E3E3"/>
          <w:right w:val="single" w:sz="2" w:space="0" w:color="E3E3E3"/>
        </w:pBdr>
      </w:pPr>
    </w:p>
    <w:p w14:paraId="4AA817DB" w14:textId="2568CB69" w:rsidR="006E0122" w:rsidRPr="00257E6B" w:rsidRDefault="006E0122" w:rsidP="006E0122">
      <w:pPr>
        <w:pStyle w:val="Heading3"/>
        <w:rPr>
          <w:rFonts w:eastAsia="Times New Roman"/>
        </w:rPr>
      </w:pPr>
      <w:bookmarkStart w:id="17" w:name="_Toc165990149"/>
      <w:bookmarkStart w:id="18" w:name="_Toc166506950"/>
      <w:r>
        <w:rPr>
          <w:rFonts w:eastAsia="Times New Roman"/>
          <w:bdr w:val="single" w:sz="2" w:space="0" w:color="E3E3E3" w:frame="1"/>
        </w:rPr>
        <w:t xml:space="preserve">1.1.5 </w:t>
      </w:r>
      <w:r w:rsidRPr="00257E6B">
        <w:rPr>
          <w:rFonts w:eastAsia="Times New Roman"/>
          <w:bdr w:val="single" w:sz="2" w:space="0" w:color="E3E3E3" w:frame="1"/>
        </w:rPr>
        <w:t>Ownership and Accountability:</w:t>
      </w:r>
      <w:bookmarkEnd w:id="17"/>
      <w:bookmarkEnd w:id="18"/>
    </w:p>
    <w:p w14:paraId="2DA80FB1"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Segregation of vulnerabilities by application or team responsibility.</w:t>
      </w:r>
    </w:p>
    <w:p w14:paraId="236EB8B1"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Assignment of vulnerabilities for remediation and tracking in a centralized spreadsheet.</w:t>
      </w:r>
    </w:p>
    <w:p w14:paraId="69B02B66" w14:textId="63E7A415" w:rsidR="006E0122" w:rsidRPr="00257E6B" w:rsidRDefault="006E0122" w:rsidP="006E0122">
      <w:pPr>
        <w:pStyle w:val="Heading3"/>
        <w:rPr>
          <w:rFonts w:eastAsia="Times New Roman"/>
        </w:rPr>
      </w:pPr>
      <w:bookmarkStart w:id="19" w:name="_Toc165990150"/>
      <w:bookmarkStart w:id="20" w:name="_Toc166506951"/>
      <w:r>
        <w:rPr>
          <w:rFonts w:eastAsia="Times New Roman"/>
          <w:bdr w:val="single" w:sz="2" w:space="0" w:color="E3E3E3" w:frame="1"/>
        </w:rPr>
        <w:t xml:space="preserve">1.1.6 </w:t>
      </w:r>
      <w:r w:rsidRPr="00257E6B">
        <w:rPr>
          <w:rFonts w:eastAsia="Times New Roman"/>
          <w:bdr w:val="single" w:sz="2" w:space="0" w:color="E3E3E3" w:frame="1"/>
        </w:rPr>
        <w:t>Exception Handling with SPER:</w:t>
      </w:r>
      <w:bookmarkEnd w:id="19"/>
      <w:bookmarkEnd w:id="20"/>
    </w:p>
    <w:p w14:paraId="267DE4BD"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Exception requests (SPER) are submitted for vulnerabilities that cannot be remediated within the specified timeframe.</w:t>
      </w:r>
    </w:p>
    <w:p w14:paraId="46BCE3BA"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Detailed documentation required, including reasons for the exception and affected servers.</w:t>
      </w:r>
    </w:p>
    <w:p w14:paraId="577931D5"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Approval process involves security team review before exemption is granted.</w:t>
      </w:r>
    </w:p>
    <w:p w14:paraId="5F799B5C" w14:textId="20CD737E" w:rsidR="006E0122" w:rsidRPr="00A5170C" w:rsidRDefault="006E0122" w:rsidP="006E0122">
      <w:pPr>
        <w:pStyle w:val="Heading3"/>
        <w:rPr>
          <w:rFonts w:eastAsia="Times New Roman"/>
        </w:rPr>
      </w:pPr>
      <w:r>
        <w:rPr>
          <w:rFonts w:eastAsia="Times New Roman"/>
          <w:bdr w:val="single" w:sz="2" w:space="0" w:color="E3E3E3" w:frame="1"/>
        </w:rPr>
        <w:lastRenderedPageBreak/>
        <w:t xml:space="preserve"> </w:t>
      </w:r>
      <w:bookmarkStart w:id="21" w:name="_Toc165990151"/>
      <w:bookmarkStart w:id="22" w:name="_Toc166506952"/>
      <w:r>
        <w:rPr>
          <w:rFonts w:eastAsia="Times New Roman"/>
          <w:bdr w:val="single" w:sz="2" w:space="0" w:color="E3E3E3" w:frame="1"/>
        </w:rPr>
        <w:t xml:space="preserve">1.1.7  </w:t>
      </w:r>
      <w:r w:rsidRPr="00A5170C">
        <w:rPr>
          <w:rFonts w:eastAsia="Times New Roman"/>
          <w:bdr w:val="single" w:sz="2" w:space="0" w:color="E3E3E3" w:frame="1"/>
        </w:rPr>
        <w:t>Vendor Collaboration for Remediation:</w:t>
      </w:r>
      <w:bookmarkEnd w:id="21"/>
      <w:bookmarkEnd w:id="22"/>
    </w:p>
    <w:p w14:paraId="5749F03D"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Collaboration with vendors for vulnerabilities related to vendor-provided software.</w:t>
      </w:r>
    </w:p>
    <w:p w14:paraId="4A922981" w14:textId="77777777" w:rsidR="006E0122"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Vendor recommendations or fixes implemented based on severity and impact.</w:t>
      </w:r>
    </w:p>
    <w:p w14:paraId="644F0F6E"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t>We need to act according to the SLA and fix the issue.</w:t>
      </w:r>
    </w:p>
    <w:p w14:paraId="480FD96F" w14:textId="63DDBE29" w:rsidR="006E0122" w:rsidRPr="00257E6B" w:rsidRDefault="006E0122" w:rsidP="006E0122">
      <w:pPr>
        <w:pStyle w:val="Heading3"/>
        <w:rPr>
          <w:rFonts w:eastAsia="Times New Roman"/>
        </w:rPr>
      </w:pPr>
      <w:bookmarkStart w:id="23" w:name="_Toc165990152"/>
      <w:bookmarkStart w:id="24" w:name="_Toc166506953"/>
      <w:r>
        <w:rPr>
          <w:rFonts w:eastAsia="Times New Roman"/>
          <w:bdr w:val="single" w:sz="2" w:space="0" w:color="E3E3E3" w:frame="1"/>
        </w:rPr>
        <w:t xml:space="preserve">1.1.8  </w:t>
      </w:r>
      <w:r w:rsidRPr="00257E6B">
        <w:rPr>
          <w:rFonts w:eastAsia="Times New Roman"/>
          <w:bdr w:val="single" w:sz="2" w:space="0" w:color="E3E3E3" w:frame="1"/>
        </w:rPr>
        <w:t>Documentation and Communication:</w:t>
      </w:r>
      <w:bookmarkEnd w:id="23"/>
      <w:bookmarkEnd w:id="24"/>
    </w:p>
    <w:p w14:paraId="23155570" w14:textId="77777777" w:rsidR="006E0122" w:rsidRPr="00257E6B"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Maintaining records of vulnerabilities and remediation efforts in a centralized system.</w:t>
      </w:r>
    </w:p>
    <w:p w14:paraId="047B6290" w14:textId="77777777" w:rsidR="006E0122"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257E6B">
        <w:t>Communication with vendors regarding identified vulnerabilities and their resolution status.</w:t>
      </w:r>
    </w:p>
    <w:p w14:paraId="0C80DC9F" w14:textId="77777777" w:rsidR="006E0122" w:rsidRPr="00257E6B" w:rsidRDefault="006E0122" w:rsidP="006E0122">
      <w:pPr>
        <w:pBdr>
          <w:top w:val="single" w:sz="2" w:space="0" w:color="E3E3E3"/>
          <w:left w:val="single" w:sz="2" w:space="0" w:color="E3E3E3"/>
          <w:bottom w:val="single" w:sz="2" w:space="0" w:color="E3E3E3"/>
          <w:right w:val="single" w:sz="2" w:space="0" w:color="E3E3E3"/>
        </w:pBdr>
        <w:ind w:left="1440"/>
      </w:pPr>
    </w:p>
    <w:p w14:paraId="469C7CFA" w14:textId="77777777" w:rsidR="006E0122" w:rsidRPr="00257E6B" w:rsidRDefault="006E0122" w:rsidP="006E0122">
      <w:pPr>
        <w:pBdr>
          <w:top w:val="single" w:sz="2" w:space="0" w:color="E3E3E3"/>
          <w:left w:val="single" w:sz="2" w:space="0" w:color="E3E3E3"/>
          <w:bottom w:val="single" w:sz="2" w:space="0" w:color="E3E3E3"/>
          <w:right w:val="single" w:sz="2" w:space="0" w:color="E3E3E3"/>
        </w:pBdr>
        <w:spacing w:before="300"/>
      </w:pPr>
      <w:r w:rsidRPr="00257E6B">
        <w:t>Overall, the process involves thorough scanning, identification, collaboration, and documentation to ensure the security compliance of assets managed by SRE.</w:t>
      </w:r>
    </w:p>
    <w:p w14:paraId="7C736C04" w14:textId="77777777" w:rsidR="006E0122" w:rsidRPr="00257E6B" w:rsidRDefault="006E0122" w:rsidP="006E0122">
      <w:pPr>
        <w:pBdr>
          <w:bottom w:val="single" w:sz="6" w:space="1" w:color="auto"/>
        </w:pBdr>
        <w:jc w:val="center"/>
        <w:rPr>
          <w:rFonts w:ascii="Arial" w:hAnsi="Arial" w:cs="Arial"/>
          <w:vanish/>
          <w:sz w:val="16"/>
          <w:szCs w:val="16"/>
        </w:rPr>
      </w:pPr>
      <w:r w:rsidRPr="00257E6B">
        <w:rPr>
          <w:rFonts w:ascii="Arial" w:hAnsi="Arial" w:cs="Arial"/>
          <w:vanish/>
          <w:sz w:val="16"/>
          <w:szCs w:val="16"/>
        </w:rPr>
        <w:t>Top of Form</w:t>
      </w:r>
    </w:p>
    <w:p w14:paraId="7303D68D" w14:textId="77777777" w:rsidR="006E0122" w:rsidRPr="00257E6B" w:rsidRDefault="006E0122" w:rsidP="006E0122">
      <w:pPr>
        <w:shd w:val="clear" w:color="auto" w:fill="FFFFFF"/>
        <w:rPr>
          <w:rFonts w:ascii="Segoe UI" w:hAnsi="Segoe UI" w:cs="Segoe UI"/>
          <w:color w:val="000000"/>
        </w:rPr>
      </w:pPr>
    </w:p>
    <w:p w14:paraId="754ADE39" w14:textId="07034DA4" w:rsidR="006E0122" w:rsidRDefault="006E0122" w:rsidP="006E0122">
      <w:pPr>
        <w:pStyle w:val="Heading3"/>
        <w:numPr>
          <w:ilvl w:val="1"/>
          <w:numId w:val="6"/>
        </w:numPr>
        <w:rPr>
          <w:rFonts w:eastAsia="Times New Roman"/>
        </w:rPr>
      </w:pPr>
      <w:bookmarkStart w:id="25" w:name="_Toc165990153"/>
      <w:r>
        <w:rPr>
          <w:rFonts w:eastAsia="Times New Roman"/>
        </w:rPr>
        <w:t xml:space="preserve">     </w:t>
      </w:r>
      <w:bookmarkStart w:id="26" w:name="_Toc166506954"/>
      <w:r>
        <w:rPr>
          <w:rFonts w:eastAsia="Times New Roman"/>
        </w:rPr>
        <w:t>Vulnerability Management and Remediation:</w:t>
      </w:r>
      <w:bookmarkEnd w:id="25"/>
      <w:bookmarkEnd w:id="26"/>
      <w:r>
        <w:rPr>
          <w:rFonts w:eastAsia="Times New Roman"/>
        </w:rPr>
        <w:t xml:space="preserve"> </w:t>
      </w:r>
    </w:p>
    <w:p w14:paraId="543C2C6A" w14:textId="77777777" w:rsidR="006E0122" w:rsidRPr="00946D82" w:rsidRDefault="006E0122" w:rsidP="006E0122"/>
    <w:p w14:paraId="2380B427" w14:textId="6577408A" w:rsidR="006E0122" w:rsidRPr="00D5643D" w:rsidRDefault="006E0122" w:rsidP="006E0122">
      <w:pPr>
        <w:pStyle w:val="Heading3"/>
        <w:rPr>
          <w:rFonts w:eastAsia="Times New Roman"/>
        </w:rPr>
      </w:pPr>
      <w:bookmarkStart w:id="27" w:name="_Toc165990154"/>
      <w:bookmarkStart w:id="28" w:name="_Toc166506955"/>
      <w:r>
        <w:rPr>
          <w:rFonts w:eastAsia="Times New Roman"/>
        </w:rPr>
        <w:t xml:space="preserve">1.2.1 </w:t>
      </w:r>
      <w:r w:rsidRPr="00D5643D">
        <w:rPr>
          <w:rFonts w:eastAsia="Times New Roman"/>
        </w:rPr>
        <w:t>Vendor Interaction for Vulnerability Remediation:</w:t>
      </w:r>
      <w:bookmarkEnd w:id="27"/>
      <w:bookmarkEnd w:id="28"/>
    </w:p>
    <w:p w14:paraId="1B8C0740"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SREs communicate with vendors directly to address vulnerabilities.</w:t>
      </w:r>
    </w:p>
    <w:p w14:paraId="65FED5E0"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Vendors create cases and provide fixes based on product details provided by SREs.</w:t>
      </w:r>
    </w:p>
    <w:p w14:paraId="7C5FD1FB" w14:textId="77777777" w:rsidR="006E0122" w:rsidRPr="00D5643D" w:rsidRDefault="006E0122" w:rsidP="006E0122">
      <w:pPr>
        <w:numPr>
          <w:ilvl w:val="1"/>
          <w:numId w:val="3"/>
        </w:numPr>
      </w:pPr>
      <w:r w:rsidRPr="00D5643D">
        <w:t>Vendors provide instructions or patches to remediate vulnerabilities.</w:t>
      </w:r>
    </w:p>
    <w:p w14:paraId="030781B3" w14:textId="77777777" w:rsidR="006E0122" w:rsidRPr="00D5643D" w:rsidRDefault="006E0122" w:rsidP="006E0122">
      <w:pPr>
        <w:numPr>
          <w:ilvl w:val="1"/>
          <w:numId w:val="3"/>
        </w:numPr>
      </w:pPr>
      <w:r w:rsidRPr="00D5643D">
        <w:t>SREs follow vendor instructions to apply fixes.</w:t>
      </w:r>
    </w:p>
    <w:p w14:paraId="520758B6" w14:textId="682E2BE4" w:rsidR="006E0122" w:rsidRPr="00D5643D" w:rsidRDefault="006E0122" w:rsidP="006E0122">
      <w:pPr>
        <w:pStyle w:val="Heading3"/>
        <w:rPr>
          <w:rFonts w:eastAsia="Times New Roman"/>
        </w:rPr>
      </w:pPr>
      <w:bookmarkStart w:id="29" w:name="_Toc165990155"/>
      <w:bookmarkStart w:id="30" w:name="_Toc166506956"/>
      <w:r>
        <w:rPr>
          <w:rFonts w:eastAsia="Times New Roman"/>
        </w:rPr>
        <w:t xml:space="preserve">1.2.2 </w:t>
      </w:r>
      <w:r w:rsidRPr="00D5643D">
        <w:rPr>
          <w:rFonts w:eastAsia="Times New Roman"/>
        </w:rPr>
        <w:t>Daily Vulnerability Reports:</w:t>
      </w:r>
      <w:bookmarkEnd w:id="29"/>
      <w:bookmarkEnd w:id="30"/>
    </w:p>
    <w:p w14:paraId="7EE33028"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Vulnerability reports are received daily at 11:</w:t>
      </w:r>
      <w:r>
        <w:t>00</w:t>
      </w:r>
      <w:r w:rsidRPr="00D5643D">
        <w:t xml:space="preserve"> AM Central Time.</w:t>
      </w:r>
    </w:p>
    <w:p w14:paraId="6CBB70E7"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Scans run at 8:00 AM to ensure completeness of reports.</w:t>
      </w:r>
    </w:p>
    <w:p w14:paraId="6DE75037" w14:textId="6F022F92" w:rsidR="006E0122" w:rsidRPr="007714B6" w:rsidRDefault="006E0122" w:rsidP="006E0122">
      <w:pPr>
        <w:pStyle w:val="Heading3"/>
        <w:rPr>
          <w:rFonts w:eastAsia="Times New Roman"/>
        </w:rPr>
      </w:pPr>
      <w:bookmarkStart w:id="31" w:name="_Toc165990156"/>
      <w:bookmarkStart w:id="32" w:name="_Toc166506957"/>
      <w:r>
        <w:rPr>
          <w:rFonts w:eastAsia="Times New Roman"/>
        </w:rPr>
        <w:t xml:space="preserve">1.2.3 </w:t>
      </w:r>
      <w:r w:rsidRPr="00D5643D">
        <w:rPr>
          <w:rFonts w:eastAsia="Times New Roman"/>
        </w:rPr>
        <w:t>Risk Scoring and Reporting:</w:t>
      </w:r>
      <w:bookmarkEnd w:id="31"/>
      <w:bookmarkEnd w:id="32"/>
    </w:p>
    <w:p w14:paraId="5DFD4963"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Reports include risk scores and ratings based on vulnerability severity</w:t>
      </w:r>
      <w:r>
        <w:t xml:space="preserve"> (</w:t>
      </w:r>
      <w:proofErr w:type="spellStart"/>
      <w:r>
        <w:t>e.g</w:t>
      </w:r>
      <w:proofErr w:type="spellEnd"/>
      <w:r>
        <w:t xml:space="preserve"> high, medium, low)</w:t>
      </w:r>
      <w:r w:rsidRPr="00D5643D">
        <w:t>.</w:t>
      </w:r>
    </w:p>
    <w:p w14:paraId="58F53B19"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Focus on high and medium-risk vulnerabilities.</w:t>
      </w:r>
    </w:p>
    <w:p w14:paraId="52E909A5"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Discrepancies between reports and module dashboards are noted for validation.</w:t>
      </w:r>
    </w:p>
    <w:p w14:paraId="5123D76E" w14:textId="77777777" w:rsidR="006E0122" w:rsidRPr="00D5643D" w:rsidRDefault="006E0122" w:rsidP="006E0122"/>
    <w:p w14:paraId="670C84A7" w14:textId="7ACE1D7A" w:rsidR="006E0122" w:rsidRPr="00D5643D" w:rsidRDefault="006E0122" w:rsidP="006E0122">
      <w:pPr>
        <w:pStyle w:val="Heading3"/>
        <w:rPr>
          <w:rFonts w:eastAsia="Times New Roman"/>
        </w:rPr>
      </w:pPr>
      <w:r>
        <w:rPr>
          <w:rFonts w:eastAsia="Times New Roman"/>
        </w:rPr>
        <w:t xml:space="preserve"> </w:t>
      </w:r>
      <w:bookmarkStart w:id="33" w:name="_Toc165990157"/>
      <w:bookmarkStart w:id="34" w:name="_Toc166506958"/>
      <w:r>
        <w:rPr>
          <w:rFonts w:eastAsia="Times New Roman"/>
        </w:rPr>
        <w:t xml:space="preserve">1.2.4 </w:t>
      </w:r>
      <w:r w:rsidRPr="00D5643D">
        <w:rPr>
          <w:rFonts w:eastAsia="Times New Roman"/>
        </w:rPr>
        <w:t>Rescan Option and Email Notifications:</w:t>
      </w:r>
      <w:bookmarkEnd w:id="33"/>
      <w:bookmarkEnd w:id="34"/>
    </w:p>
    <w:p w14:paraId="6649F7DF"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In the dashboard, there's an option for rescanning to check if vulnerabilities are still present after fixes in lower environments</w:t>
      </w:r>
      <w:r>
        <w:t xml:space="preserve">, but </w:t>
      </w:r>
      <w:proofErr w:type="spellStart"/>
      <w:r>
        <w:t>Trinet</w:t>
      </w:r>
      <w:proofErr w:type="spellEnd"/>
      <w:r>
        <w:t xml:space="preserve"> SRE team do not have access to rescan as of now.</w:t>
      </w:r>
    </w:p>
    <w:p w14:paraId="3EB713DB"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Currently, there's no functionality to send email notifications after rescans.</w:t>
      </w:r>
    </w:p>
    <w:p w14:paraId="10819D57"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Work is in progress to enable this feature, which will likely involve launching rescans from Tenable rather than the VR module.</w:t>
      </w:r>
    </w:p>
    <w:p w14:paraId="577DD1D8" w14:textId="52E20511" w:rsidR="006E0122" w:rsidRPr="00D5643D" w:rsidRDefault="006E0122" w:rsidP="006E0122">
      <w:pPr>
        <w:pStyle w:val="Heading3"/>
        <w:rPr>
          <w:rFonts w:eastAsia="Times New Roman"/>
        </w:rPr>
      </w:pPr>
      <w:r>
        <w:rPr>
          <w:rFonts w:eastAsia="Times New Roman"/>
        </w:rPr>
        <w:lastRenderedPageBreak/>
        <w:t xml:space="preserve"> </w:t>
      </w:r>
      <w:bookmarkStart w:id="35" w:name="_Toc165990158"/>
      <w:bookmarkStart w:id="36" w:name="_Toc166506959"/>
      <w:r>
        <w:rPr>
          <w:rFonts w:eastAsia="Times New Roman"/>
        </w:rPr>
        <w:t xml:space="preserve">1.2.5 </w:t>
      </w:r>
      <w:r w:rsidRPr="00D5643D">
        <w:rPr>
          <w:rFonts w:eastAsia="Times New Roman"/>
        </w:rPr>
        <w:t>Security Management Workflow:</w:t>
      </w:r>
      <w:bookmarkEnd w:id="35"/>
      <w:bookmarkEnd w:id="36"/>
    </w:p>
    <w:p w14:paraId="10E83100"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Scanning for vulnerabilities is essential after software updates or patches in various environments (e.g., dev, QA, prod).</w:t>
      </w:r>
    </w:p>
    <w:p w14:paraId="36AC8532"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Instant gratification is desired for scan results, but waiting for 24 hours is standard practice.</w:t>
      </w:r>
    </w:p>
    <w:p w14:paraId="137EB1D9"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Ad hoc scans can be requested for immediate validation.</w:t>
      </w:r>
    </w:p>
    <w:p w14:paraId="7E798DC5" w14:textId="68FE1770" w:rsidR="006E0122" w:rsidRPr="00D5643D" w:rsidRDefault="006E0122" w:rsidP="006E0122">
      <w:pPr>
        <w:pStyle w:val="Heading3"/>
        <w:rPr>
          <w:rFonts w:eastAsia="Times New Roman"/>
        </w:rPr>
      </w:pPr>
      <w:r>
        <w:rPr>
          <w:rFonts w:eastAsia="Times New Roman"/>
        </w:rPr>
        <w:t xml:space="preserve"> </w:t>
      </w:r>
      <w:bookmarkStart w:id="37" w:name="_Toc165990159"/>
      <w:bookmarkStart w:id="38" w:name="_Toc166506960"/>
      <w:r>
        <w:rPr>
          <w:rFonts w:eastAsia="Times New Roman"/>
        </w:rPr>
        <w:t xml:space="preserve">1.2.6 </w:t>
      </w:r>
      <w:r w:rsidRPr="00D5643D">
        <w:rPr>
          <w:rFonts w:eastAsia="Times New Roman"/>
        </w:rPr>
        <w:t>Handling Exceptions and Critical Vulnerabilities:</w:t>
      </w:r>
      <w:bookmarkEnd w:id="37"/>
      <w:bookmarkEnd w:id="38"/>
    </w:p>
    <w:p w14:paraId="1840CAC3"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Exception requests may be necessary if critical vulnerabilities remain unresolved beyond 30 days due to production deployment constraints.</w:t>
      </w:r>
    </w:p>
    <w:p w14:paraId="08AF48A0" w14:textId="0B9F87E1" w:rsidR="006E0122" w:rsidRPr="00D5643D" w:rsidRDefault="006E0122" w:rsidP="006E0122">
      <w:pPr>
        <w:pStyle w:val="Heading3"/>
        <w:rPr>
          <w:rFonts w:eastAsia="Times New Roman"/>
        </w:rPr>
      </w:pPr>
      <w:bookmarkStart w:id="39" w:name="_Toc165990160"/>
      <w:bookmarkStart w:id="40" w:name="_Toc166506961"/>
      <w:r>
        <w:rPr>
          <w:rFonts w:eastAsia="Times New Roman"/>
        </w:rPr>
        <w:t xml:space="preserve">1.2.7 </w:t>
      </w:r>
      <w:r w:rsidRPr="00D5643D">
        <w:rPr>
          <w:rFonts w:eastAsia="Times New Roman"/>
        </w:rPr>
        <w:t>Emergency Vulnerabilities and Remediation Process:</w:t>
      </w:r>
      <w:bookmarkEnd w:id="39"/>
      <w:bookmarkEnd w:id="40"/>
    </w:p>
    <w:p w14:paraId="4781D4ED"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Emergency vulnerabilities, such as the log4j issue encountered in the past, require immediate action.</w:t>
      </w:r>
    </w:p>
    <w:p w14:paraId="5AD267C8"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Remediation involves collaboration between engineering and SRE teams to upgrade libraries, rebuild code, and redeploy applications promptly.</w:t>
      </w:r>
    </w:p>
    <w:p w14:paraId="54E43BC5"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Emergency CRs are created and approved at the VP level for rapid deployment.</w:t>
      </w:r>
    </w:p>
    <w:p w14:paraId="52D5E5C8" w14:textId="019A0CCF" w:rsidR="006E0122" w:rsidRPr="00D5643D" w:rsidRDefault="006E0122" w:rsidP="006E0122">
      <w:pPr>
        <w:pStyle w:val="Heading3"/>
        <w:rPr>
          <w:rFonts w:eastAsia="Times New Roman"/>
        </w:rPr>
      </w:pPr>
      <w:r>
        <w:rPr>
          <w:rFonts w:eastAsia="Times New Roman"/>
        </w:rPr>
        <w:t xml:space="preserve"> </w:t>
      </w:r>
      <w:bookmarkStart w:id="41" w:name="_Toc165990161"/>
      <w:bookmarkStart w:id="42" w:name="_Toc166506962"/>
      <w:r>
        <w:rPr>
          <w:rFonts w:eastAsia="Times New Roman"/>
        </w:rPr>
        <w:t xml:space="preserve">1.2.8 </w:t>
      </w:r>
      <w:r w:rsidRPr="00D5643D">
        <w:rPr>
          <w:rFonts w:eastAsia="Times New Roman"/>
        </w:rPr>
        <w:t>Vendor Communication and Upgrade Analysis:</w:t>
      </w:r>
      <w:bookmarkEnd w:id="41"/>
      <w:bookmarkEnd w:id="42"/>
    </w:p>
    <w:p w14:paraId="72DD151A"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Vendor recommendations for upgrades are considered, including stability and bundled fixes in the latest versions.</w:t>
      </w:r>
    </w:p>
    <w:p w14:paraId="267F726B"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Proper analysis, testing, and performance checks are conducted before upgrading to the most recent stable versions.</w:t>
      </w:r>
    </w:p>
    <w:p w14:paraId="025542F9" w14:textId="77777777" w:rsidR="006E0122" w:rsidRPr="00D5643D"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D5643D">
        <w:t>Effective communication with OS teams is crucial for resolving ownership disputes and addressing vulnerabilities effectively.</w:t>
      </w:r>
    </w:p>
    <w:p w14:paraId="1BF7049B" w14:textId="77777777" w:rsidR="006E0122" w:rsidRDefault="006E0122" w:rsidP="006E0122">
      <w:pPr>
        <w:spacing w:before="240"/>
      </w:pPr>
      <w:r w:rsidRPr="00D5643D">
        <w:t>This summary captures the key points discussed regarding vulnerability management, communication challenges, emergency remediation, and upgrade procedures within the SRE team.</w:t>
      </w:r>
    </w:p>
    <w:p w14:paraId="6E785FFC" w14:textId="77777777" w:rsidR="006E0122" w:rsidRDefault="006E0122" w:rsidP="006E0122">
      <w:pPr>
        <w:pStyle w:val="Heading5"/>
        <w:rPr>
          <w:rFonts w:eastAsia="Times New Roman"/>
        </w:rPr>
      </w:pPr>
    </w:p>
    <w:p w14:paraId="1B0747CD" w14:textId="66732D2C" w:rsidR="006E0122" w:rsidRPr="00D5643D" w:rsidRDefault="006E0122" w:rsidP="006E0122">
      <w:pPr>
        <w:pStyle w:val="Heading3"/>
        <w:rPr>
          <w:rFonts w:eastAsia="Times New Roman"/>
        </w:rPr>
      </w:pPr>
      <w:bookmarkStart w:id="43" w:name="_Toc165990162"/>
      <w:bookmarkStart w:id="44" w:name="_Toc166506963"/>
      <w:r>
        <w:rPr>
          <w:rFonts w:eastAsia="Times New Roman"/>
        </w:rPr>
        <w:t xml:space="preserve">1.3. </w:t>
      </w:r>
      <w:proofErr w:type="spellStart"/>
      <w:r>
        <w:rPr>
          <w:rFonts w:eastAsia="Times New Roman"/>
        </w:rPr>
        <w:t>On going</w:t>
      </w:r>
      <w:proofErr w:type="spellEnd"/>
      <w:r>
        <w:rPr>
          <w:rFonts w:eastAsia="Times New Roman"/>
        </w:rPr>
        <w:t xml:space="preserve"> projects in Current Quarter(Q2) :</w:t>
      </w:r>
      <w:bookmarkEnd w:id="43"/>
      <w:bookmarkEnd w:id="44"/>
    </w:p>
    <w:p w14:paraId="015A43B1" w14:textId="6301B3D6" w:rsidR="006E0122" w:rsidRPr="000B59B8" w:rsidRDefault="006E0122" w:rsidP="006E0122">
      <w:pPr>
        <w:pStyle w:val="Heading3"/>
        <w:rPr>
          <w:rFonts w:eastAsia="Times New Roman"/>
        </w:rPr>
      </w:pPr>
      <w:bookmarkStart w:id="45" w:name="_Toc165990163"/>
      <w:bookmarkStart w:id="46" w:name="_Toc166506964"/>
      <w:r>
        <w:rPr>
          <w:rFonts w:eastAsia="Times New Roman"/>
        </w:rPr>
        <w:t>1.3.1 En</w:t>
      </w:r>
      <w:r w:rsidRPr="000B59B8">
        <w:rPr>
          <w:rFonts w:eastAsia="Times New Roman"/>
        </w:rPr>
        <w:t>hance App Deploy Process Post-Deploy:</w:t>
      </w:r>
      <w:bookmarkEnd w:id="45"/>
      <w:bookmarkEnd w:id="46"/>
    </w:p>
    <w:p w14:paraId="7EE383F6"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Goal: Improve deployment process to reduce production issues.</w:t>
      </w:r>
    </w:p>
    <w:p w14:paraId="794A6A14"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Status: In progress and expected to complete in Q2.</w:t>
      </w:r>
    </w:p>
    <w:p w14:paraId="36D47448" w14:textId="301DCC71" w:rsidR="006E0122" w:rsidRPr="000B59B8" w:rsidRDefault="006E0122" w:rsidP="006E0122">
      <w:pPr>
        <w:pStyle w:val="Heading3"/>
        <w:rPr>
          <w:rFonts w:eastAsia="Times New Roman"/>
        </w:rPr>
      </w:pPr>
      <w:r>
        <w:rPr>
          <w:rFonts w:eastAsia="Times New Roman"/>
        </w:rPr>
        <w:t xml:space="preserve"> </w:t>
      </w:r>
      <w:bookmarkStart w:id="47" w:name="_Toc165990164"/>
      <w:bookmarkStart w:id="48" w:name="_Toc166506965"/>
      <w:r>
        <w:rPr>
          <w:rFonts w:eastAsia="Times New Roman"/>
        </w:rPr>
        <w:t xml:space="preserve">1.3.2 </w:t>
      </w:r>
      <w:r w:rsidRPr="000B59B8">
        <w:rPr>
          <w:rFonts w:eastAsia="Times New Roman"/>
        </w:rPr>
        <w:t>OCI Migration:</w:t>
      </w:r>
      <w:bookmarkEnd w:id="47"/>
      <w:bookmarkEnd w:id="48"/>
    </w:p>
    <w:p w14:paraId="0F7DC11B"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Completed migrating from on-premises to Oracle Cloud (OCI).</w:t>
      </w:r>
    </w:p>
    <w:p w14:paraId="6665DF34"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Currently converting VMs to OCI native VMs for cost optimization.</w:t>
      </w:r>
    </w:p>
    <w:p w14:paraId="6D30C925" w14:textId="571185C8" w:rsidR="006E0122" w:rsidRPr="000B59B8" w:rsidRDefault="006E0122" w:rsidP="006E0122">
      <w:pPr>
        <w:pStyle w:val="Heading3"/>
        <w:rPr>
          <w:rFonts w:eastAsia="Times New Roman"/>
        </w:rPr>
      </w:pPr>
      <w:r>
        <w:rPr>
          <w:rFonts w:eastAsia="Times New Roman"/>
        </w:rPr>
        <w:t xml:space="preserve"> </w:t>
      </w:r>
      <w:bookmarkStart w:id="49" w:name="_Toc165990165"/>
      <w:bookmarkStart w:id="50" w:name="_Toc166506966"/>
      <w:r>
        <w:rPr>
          <w:rFonts w:eastAsia="Times New Roman"/>
        </w:rPr>
        <w:t xml:space="preserve">1.3.3 </w:t>
      </w:r>
      <w:r w:rsidRPr="000B59B8">
        <w:rPr>
          <w:rFonts w:eastAsia="Times New Roman"/>
        </w:rPr>
        <w:t>Transforming to Cloud-Native Solutions:</w:t>
      </w:r>
      <w:bookmarkEnd w:id="49"/>
      <w:bookmarkEnd w:id="50"/>
    </w:p>
    <w:p w14:paraId="03A188EE"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Completed migration to Kubernetes, resolving issues with APIs.</w:t>
      </w:r>
    </w:p>
    <w:p w14:paraId="670EC8EF" w14:textId="5D36D784" w:rsidR="006E0122" w:rsidRPr="000B59B8" w:rsidRDefault="006E0122" w:rsidP="006E0122">
      <w:pPr>
        <w:pStyle w:val="Heading3"/>
        <w:rPr>
          <w:rFonts w:eastAsia="Times New Roman"/>
        </w:rPr>
      </w:pPr>
      <w:bookmarkStart w:id="51" w:name="_Toc165990166"/>
      <w:bookmarkStart w:id="52" w:name="_Toc166506967"/>
      <w:r>
        <w:rPr>
          <w:rFonts w:eastAsia="Times New Roman"/>
        </w:rPr>
        <w:t xml:space="preserve">1.3.4 </w:t>
      </w:r>
      <w:r w:rsidRPr="000B59B8">
        <w:rPr>
          <w:rFonts w:eastAsia="Times New Roman"/>
        </w:rPr>
        <w:t>RabbitMQ Migration to Kubernetes:</w:t>
      </w:r>
      <w:bookmarkEnd w:id="51"/>
      <w:bookmarkEnd w:id="52"/>
    </w:p>
    <w:p w14:paraId="3D3F54B0"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Goal: Migrate from VMs to containers on Kubernetes.</w:t>
      </w:r>
    </w:p>
    <w:p w14:paraId="41A0B1F0"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Status: In progress, expected to complete in Q2 or spill over to Q3.</w:t>
      </w:r>
    </w:p>
    <w:p w14:paraId="4CD72166" w14:textId="64F49B10" w:rsidR="006E0122" w:rsidRPr="000B59B8" w:rsidRDefault="006E0122" w:rsidP="006E0122">
      <w:pPr>
        <w:pStyle w:val="Heading3"/>
        <w:rPr>
          <w:rFonts w:eastAsia="Times New Roman"/>
        </w:rPr>
      </w:pPr>
      <w:bookmarkStart w:id="53" w:name="_Toc165990167"/>
      <w:bookmarkStart w:id="54" w:name="_Toc166506968"/>
      <w:r>
        <w:rPr>
          <w:rFonts w:eastAsia="Times New Roman"/>
        </w:rPr>
        <w:lastRenderedPageBreak/>
        <w:t xml:space="preserve">1.3.5  </w:t>
      </w:r>
      <w:r w:rsidRPr="000B59B8">
        <w:rPr>
          <w:rFonts w:eastAsia="Times New Roman"/>
        </w:rPr>
        <w:t>Dispose HRIS Tools &amp; Observability Project:</w:t>
      </w:r>
      <w:bookmarkEnd w:id="53"/>
      <w:bookmarkEnd w:id="54"/>
    </w:p>
    <w:p w14:paraId="74291E64"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 xml:space="preserve">Goal: Evaluate and possibly replace tools like </w:t>
      </w:r>
      <w:proofErr w:type="spellStart"/>
      <w:r w:rsidRPr="000B59B8">
        <w:t>DataDog</w:t>
      </w:r>
      <w:proofErr w:type="spellEnd"/>
      <w:r w:rsidRPr="000B59B8">
        <w:t xml:space="preserve"> to save costs.</w:t>
      </w:r>
    </w:p>
    <w:p w14:paraId="687FE873"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Status: Ongoing with the focus on cost optimization.</w:t>
      </w:r>
    </w:p>
    <w:p w14:paraId="0E0562DD" w14:textId="32E54A13" w:rsidR="006E0122" w:rsidRPr="000B59B8" w:rsidRDefault="006E0122" w:rsidP="006E0122">
      <w:pPr>
        <w:pStyle w:val="Heading3"/>
        <w:rPr>
          <w:rFonts w:eastAsia="Times New Roman"/>
        </w:rPr>
      </w:pPr>
      <w:bookmarkStart w:id="55" w:name="_Toc165990168"/>
      <w:bookmarkStart w:id="56" w:name="_Toc166506969"/>
      <w:r>
        <w:rPr>
          <w:rFonts w:eastAsia="Times New Roman"/>
        </w:rPr>
        <w:t xml:space="preserve">1.3.6  </w:t>
      </w:r>
      <w:r w:rsidRPr="000B59B8">
        <w:rPr>
          <w:rFonts w:eastAsia="Times New Roman"/>
        </w:rPr>
        <w:t>Okta Security Issues &amp; SMS MFA Retirement:</w:t>
      </w:r>
      <w:bookmarkEnd w:id="55"/>
      <w:bookmarkEnd w:id="56"/>
    </w:p>
    <w:p w14:paraId="7FAE7F04"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Goal: Transition from Okta's SMS MFA to Twilio for improved security.</w:t>
      </w:r>
    </w:p>
    <w:p w14:paraId="644BA846"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Status: Work in progress, involving platform security and engineering teams.</w:t>
      </w:r>
    </w:p>
    <w:p w14:paraId="45836DF4" w14:textId="34BED38E" w:rsidR="006E0122" w:rsidRPr="000B59B8" w:rsidRDefault="006E0122" w:rsidP="006E0122">
      <w:pPr>
        <w:pStyle w:val="Heading3"/>
        <w:rPr>
          <w:rFonts w:eastAsia="Times New Roman"/>
        </w:rPr>
      </w:pPr>
      <w:r>
        <w:rPr>
          <w:rFonts w:eastAsia="Times New Roman"/>
        </w:rPr>
        <w:t xml:space="preserve"> </w:t>
      </w:r>
      <w:bookmarkStart w:id="57" w:name="_Toc165990169"/>
      <w:bookmarkStart w:id="58" w:name="_Toc166506970"/>
      <w:r>
        <w:rPr>
          <w:rFonts w:eastAsia="Times New Roman"/>
        </w:rPr>
        <w:t xml:space="preserve">1.3.7 </w:t>
      </w:r>
      <w:r w:rsidRPr="000B59B8">
        <w:rPr>
          <w:rFonts w:eastAsia="Times New Roman"/>
        </w:rPr>
        <w:t>Okta Classic Engine to Okta Identity Engine Upgrade:</w:t>
      </w:r>
      <w:bookmarkEnd w:id="57"/>
      <w:bookmarkEnd w:id="58"/>
    </w:p>
    <w:p w14:paraId="5E1E1264"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Goal: Upgrade Okta's classic engine to identity engine for enhanced security features.</w:t>
      </w:r>
    </w:p>
    <w:p w14:paraId="42B45D9F"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Status: In the pipeline, involving heavy testing and resource identification.</w:t>
      </w:r>
    </w:p>
    <w:p w14:paraId="1C7867B1" w14:textId="3DBC4986" w:rsidR="006E0122" w:rsidRPr="000B59B8" w:rsidRDefault="006E0122" w:rsidP="006E0122">
      <w:pPr>
        <w:pStyle w:val="Heading3"/>
        <w:rPr>
          <w:rFonts w:eastAsia="Times New Roman"/>
        </w:rPr>
      </w:pPr>
      <w:bookmarkStart w:id="59" w:name="_Toc165990170"/>
      <w:bookmarkStart w:id="60" w:name="_Toc166506971"/>
      <w:r>
        <w:rPr>
          <w:rFonts w:eastAsia="Times New Roman"/>
        </w:rPr>
        <w:t xml:space="preserve">1.3.8 </w:t>
      </w:r>
      <w:r w:rsidRPr="000B59B8">
        <w:rPr>
          <w:rFonts w:eastAsia="Times New Roman"/>
        </w:rPr>
        <w:t>DCP (Next-Gen Platform) Support &amp; Benefit Plan Library:</w:t>
      </w:r>
      <w:bookmarkEnd w:id="59"/>
      <w:bookmarkEnd w:id="60"/>
    </w:p>
    <w:p w14:paraId="522EBD5A"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Involvement in shadowing the DCP project for knowledge transfer and support.</w:t>
      </w:r>
    </w:p>
    <w:p w14:paraId="66230D8B" w14:textId="49F7B491" w:rsidR="006E0122" w:rsidRPr="000B59B8" w:rsidRDefault="006E0122" w:rsidP="006E0122">
      <w:pPr>
        <w:pStyle w:val="Heading3"/>
        <w:rPr>
          <w:rFonts w:eastAsia="Times New Roman"/>
        </w:rPr>
      </w:pPr>
      <w:bookmarkStart w:id="61" w:name="_Toc165990171"/>
      <w:bookmarkStart w:id="62" w:name="_Toc166506972"/>
      <w:r>
        <w:rPr>
          <w:rFonts w:eastAsia="Times New Roman"/>
        </w:rPr>
        <w:t xml:space="preserve">1.3.9 </w:t>
      </w:r>
      <w:r w:rsidRPr="000B59B8">
        <w:rPr>
          <w:rFonts w:eastAsia="Times New Roman"/>
        </w:rPr>
        <w:t>Encrypting Context.xml Passwords:</w:t>
      </w:r>
      <w:bookmarkEnd w:id="61"/>
      <w:bookmarkEnd w:id="62"/>
    </w:p>
    <w:p w14:paraId="69CB8441"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Goal: Encrypt passwords in context.xml file to enhance security.</w:t>
      </w:r>
    </w:p>
    <w:p w14:paraId="3F9DADFF" w14:textId="77777777" w:rsidR="006E0122" w:rsidRPr="000B59B8" w:rsidRDefault="006E0122" w:rsidP="006E0122">
      <w:pPr>
        <w:numPr>
          <w:ilvl w:val="1"/>
          <w:numId w:val="2"/>
        </w:numPr>
        <w:pBdr>
          <w:top w:val="single" w:sz="2" w:space="0" w:color="E3E3E3"/>
          <w:left w:val="single" w:sz="2" w:space="0" w:color="E3E3E3"/>
          <w:bottom w:val="single" w:sz="2" w:space="0" w:color="E3E3E3"/>
          <w:right w:val="single" w:sz="2" w:space="0" w:color="E3E3E3"/>
        </w:pBdr>
      </w:pPr>
      <w:r w:rsidRPr="000B59B8">
        <w:t>Status: Work in progress led by the SRE team.</w:t>
      </w:r>
    </w:p>
    <w:p w14:paraId="1F28D732" w14:textId="77777777" w:rsidR="006E0122" w:rsidRPr="000B59B8" w:rsidRDefault="006E0122" w:rsidP="006E0122">
      <w:pPr>
        <w:spacing w:before="240" w:after="240"/>
      </w:pPr>
      <w:r w:rsidRPr="000B59B8">
        <w:t xml:space="preserve">Additionally, </w:t>
      </w:r>
      <w:r>
        <w:t xml:space="preserve">we </w:t>
      </w:r>
      <w:r w:rsidRPr="000B59B8">
        <w:t>discussed HR Passport application</w:t>
      </w:r>
      <w:r>
        <w:t xml:space="preserve"> walkthrough of </w:t>
      </w:r>
      <w:r w:rsidRPr="000B59B8">
        <w:t xml:space="preserve"> functionalities, including employee and admin views, and emphasized the importance of performance monitoring using AppDynamics.</w:t>
      </w:r>
    </w:p>
    <w:p w14:paraId="7CD45E8B" w14:textId="77777777" w:rsidR="006E0122" w:rsidRPr="000B59B8" w:rsidRDefault="006E0122" w:rsidP="006E0122">
      <w:pPr>
        <w:spacing w:before="240" w:after="240"/>
      </w:pPr>
      <w:r w:rsidRPr="000B59B8">
        <w:t xml:space="preserve">Finally, </w:t>
      </w:r>
      <w:r>
        <w:t>we have observed</w:t>
      </w:r>
      <w:r w:rsidRPr="000B59B8">
        <w:t xml:space="preserve"> a debugging scenario related to users getting logged out after login, focusing on API </w:t>
      </w:r>
      <w:r>
        <w:t xml:space="preserve">communication between services </w:t>
      </w:r>
      <w:r w:rsidRPr="000B59B8">
        <w:t>and backend database connections.</w:t>
      </w:r>
    </w:p>
    <w:p w14:paraId="7A3C0256" w14:textId="77777777" w:rsidR="006E0122" w:rsidRPr="000B59B8" w:rsidRDefault="006E0122" w:rsidP="006E0122">
      <w:pPr>
        <w:spacing w:before="240"/>
      </w:pPr>
      <w:r w:rsidRPr="000B59B8">
        <w:t>Overall, the projects span various aspects like cloud migration, security enhancements, tool optimization, and application support, with ongoing efforts to improve efficiency and reliability.</w:t>
      </w:r>
    </w:p>
    <w:p w14:paraId="6B32A995" w14:textId="77777777" w:rsidR="006E0122" w:rsidRPr="00A5170C" w:rsidRDefault="006E0122" w:rsidP="006E0122">
      <w:pPr>
        <w:rPr>
          <w:lang w:val="en-US"/>
        </w:rPr>
      </w:pPr>
    </w:p>
    <w:p w14:paraId="27B5BC63" w14:textId="77777777" w:rsidR="006E0122" w:rsidRDefault="006E0122"/>
    <w:p w14:paraId="6FCF0E5D" w14:textId="77777777" w:rsidR="006E0122" w:rsidRDefault="006E0122"/>
    <w:p w14:paraId="601F9FFA" w14:textId="2FE78FB1" w:rsidR="006E0122" w:rsidRPr="001F2814" w:rsidRDefault="006E0122" w:rsidP="006E0122">
      <w:pPr>
        <w:pStyle w:val="Heading2"/>
        <w:rPr>
          <w:rFonts w:eastAsia="Times New Roman"/>
        </w:rPr>
      </w:pPr>
      <w:r>
        <w:rPr>
          <w:rFonts w:eastAsia="Times New Roman"/>
        </w:rPr>
        <w:br/>
      </w:r>
      <w:bookmarkStart w:id="63" w:name="_Toc166074631"/>
      <w:bookmarkStart w:id="64" w:name="_Toc166506973"/>
      <w:r>
        <w:rPr>
          <w:rFonts w:eastAsia="Times New Roman"/>
          <w:bdr w:val="single" w:sz="2" w:space="0" w:color="E3E3E3" w:frame="1"/>
        </w:rPr>
        <w:t xml:space="preserve">2. </w:t>
      </w:r>
      <w:r w:rsidRPr="001F2814">
        <w:rPr>
          <w:rFonts w:eastAsia="Times New Roman"/>
          <w:bdr w:val="single" w:sz="2" w:space="0" w:color="E3E3E3" w:frame="1"/>
        </w:rPr>
        <w:t xml:space="preserve">Introduction to </w:t>
      </w:r>
      <w:r>
        <w:rPr>
          <w:rFonts w:eastAsia="Times New Roman"/>
          <w:bdr w:val="single" w:sz="2" w:space="0" w:color="E3E3E3" w:frame="1"/>
        </w:rPr>
        <w:t xml:space="preserve"> Okta </w:t>
      </w:r>
      <w:r w:rsidRPr="001F2814">
        <w:rPr>
          <w:rFonts w:eastAsia="Times New Roman"/>
          <w:bdr w:val="single" w:sz="2" w:space="0" w:color="E3E3E3" w:frame="1"/>
        </w:rPr>
        <w:t>CDN (Content Delivery Network):</w:t>
      </w:r>
      <w:bookmarkEnd w:id="63"/>
      <w:bookmarkEnd w:id="64"/>
    </w:p>
    <w:p w14:paraId="38492019"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CDN stands for Content Delivery Network, which is a layer used to serve static content like the login page dashboard.</w:t>
      </w:r>
    </w:p>
    <w:p w14:paraId="68613699"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It ensures efficient delivery of static content to users, enhancing performance and reliability.</w:t>
      </w:r>
    </w:p>
    <w:p w14:paraId="74786B6A" w14:textId="78F9C0BB" w:rsidR="006E0122" w:rsidRPr="001F2814" w:rsidRDefault="006E0122" w:rsidP="006E0122">
      <w:pPr>
        <w:pStyle w:val="Heading3"/>
        <w:rPr>
          <w:rFonts w:eastAsia="Times New Roman"/>
        </w:rPr>
      </w:pPr>
      <w:bookmarkStart w:id="65" w:name="_Toc166074632"/>
      <w:bookmarkStart w:id="66" w:name="_Toc166506974"/>
      <w:r>
        <w:rPr>
          <w:rFonts w:eastAsia="Times New Roman"/>
          <w:bdr w:val="single" w:sz="2" w:space="0" w:color="E3E3E3" w:frame="1"/>
        </w:rPr>
        <w:t xml:space="preserve">2.1.1     </w:t>
      </w:r>
      <w:r w:rsidRPr="001F2814">
        <w:rPr>
          <w:rFonts w:eastAsia="Times New Roman"/>
          <w:bdr w:val="single" w:sz="2" w:space="0" w:color="E3E3E3" w:frame="1"/>
        </w:rPr>
        <w:t>Environment Overview:</w:t>
      </w:r>
      <w:bookmarkEnd w:id="65"/>
      <w:bookmarkEnd w:id="66"/>
    </w:p>
    <w:p w14:paraId="4ABDA78F"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 xml:space="preserve">Different Okta environments are used for various purposes, including </w:t>
      </w:r>
      <w:r>
        <w:rPr>
          <w:rFonts w:ascii="Segoe UI" w:hAnsi="Segoe UI" w:cs="Segoe UI"/>
          <w:color w:val="0D0D0D"/>
        </w:rPr>
        <w:t>development, QE, stage, production.</w:t>
      </w:r>
    </w:p>
    <w:p w14:paraId="68D201EC"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Production environments are singularly served by respective Okta tenants, while non-production environments share tenants.</w:t>
      </w:r>
    </w:p>
    <w:p w14:paraId="5BA0A6EE" w14:textId="282BAFEF" w:rsidR="006E0122" w:rsidRPr="001F2814" w:rsidRDefault="006E0122" w:rsidP="006E0122">
      <w:pPr>
        <w:pStyle w:val="Heading3"/>
        <w:numPr>
          <w:ilvl w:val="2"/>
          <w:numId w:val="9"/>
        </w:numPr>
        <w:rPr>
          <w:rFonts w:eastAsia="Times New Roman"/>
        </w:rPr>
      </w:pPr>
      <w:bookmarkStart w:id="67" w:name="_Toc166074633"/>
      <w:r>
        <w:rPr>
          <w:rFonts w:eastAsia="Times New Roman"/>
          <w:bdr w:val="single" w:sz="2" w:space="0" w:color="E3E3E3" w:frame="1"/>
        </w:rPr>
        <w:lastRenderedPageBreak/>
        <w:t xml:space="preserve">   </w:t>
      </w:r>
      <w:bookmarkStart w:id="68" w:name="_Toc166506975"/>
      <w:r w:rsidRPr="001F2814">
        <w:rPr>
          <w:rFonts w:eastAsia="Times New Roman"/>
          <w:bdr w:val="single" w:sz="2" w:space="0" w:color="E3E3E3" w:frame="1"/>
        </w:rPr>
        <w:t>Purpose of Okta CDN:</w:t>
      </w:r>
      <w:bookmarkEnd w:id="67"/>
      <w:bookmarkEnd w:id="68"/>
    </w:p>
    <w:p w14:paraId="3D30DD64"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Okta CDN is introduced to address challenges in shared environments (Dev, Stage) where maintaining high availability and preventing cross-connections are crucial.</w:t>
      </w:r>
    </w:p>
    <w:p w14:paraId="16AA1282"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It ensures consistent access to the login page across shared environments, minimizing impact during maintenance or downtime.</w:t>
      </w:r>
    </w:p>
    <w:p w14:paraId="1594BC27" w14:textId="0F088605" w:rsidR="006E0122" w:rsidRPr="004120BB" w:rsidRDefault="006E0122" w:rsidP="006E0122">
      <w:pPr>
        <w:pStyle w:val="Heading3"/>
        <w:rPr>
          <w:rFonts w:eastAsia="Times New Roman"/>
          <w:bdr w:val="single" w:sz="2" w:space="0" w:color="E3E3E3" w:frame="1"/>
        </w:rPr>
      </w:pPr>
      <w:bookmarkStart w:id="69" w:name="_Toc166074634"/>
      <w:bookmarkStart w:id="70" w:name="_Toc166506976"/>
      <w:r>
        <w:rPr>
          <w:rFonts w:eastAsia="Times New Roman"/>
          <w:bdr w:val="single" w:sz="2" w:space="0" w:color="E3E3E3" w:frame="1"/>
        </w:rPr>
        <w:t>2.1.3</w:t>
      </w:r>
      <w:r>
        <w:rPr>
          <w:rFonts w:eastAsia="Times New Roman"/>
          <w:bdr w:val="single" w:sz="2" w:space="0" w:color="E3E3E3" w:frame="1"/>
        </w:rPr>
        <w:tab/>
      </w:r>
      <w:r w:rsidRPr="001F2814">
        <w:rPr>
          <w:rFonts w:eastAsia="Times New Roman"/>
          <w:bdr w:val="single" w:sz="2" w:space="0" w:color="E3E3E3" w:frame="1"/>
        </w:rPr>
        <w:t>CDN Setup:</w:t>
      </w:r>
      <w:bookmarkEnd w:id="69"/>
      <w:bookmarkEnd w:id="70"/>
    </w:p>
    <w:p w14:paraId="0602DD1E"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 xml:space="preserve">CDN URLs are configured for different environments, such as </w:t>
      </w:r>
      <w:r w:rsidRPr="001F2814">
        <w:rPr>
          <w:rFonts w:ascii="Monaco" w:hAnsi="Monaco" w:cs="Courier New"/>
          <w:b/>
          <w:bCs/>
          <w:color w:val="0D0D0D"/>
          <w:sz w:val="21"/>
          <w:szCs w:val="21"/>
          <w:bdr w:val="single" w:sz="2" w:space="0" w:color="E3E3E3" w:frame="1"/>
        </w:rPr>
        <w:t>CDN devqe.hrpassport.com</w:t>
      </w:r>
      <w:r w:rsidRPr="001F2814">
        <w:rPr>
          <w:rFonts w:ascii="Segoe UI" w:hAnsi="Segoe UI" w:cs="Segoe UI"/>
          <w:color w:val="0D0D0D"/>
        </w:rPr>
        <w:t xml:space="preserve"> for Dev QE and </w:t>
      </w:r>
      <w:r w:rsidRPr="001F2814">
        <w:rPr>
          <w:rFonts w:ascii="Monaco" w:hAnsi="Monaco" w:cs="Courier New"/>
          <w:b/>
          <w:bCs/>
          <w:color w:val="0D0D0D"/>
          <w:sz w:val="21"/>
          <w:szCs w:val="21"/>
          <w:bdr w:val="single" w:sz="2" w:space="0" w:color="E3E3E3" w:frame="1"/>
        </w:rPr>
        <w:t>CDN stg.hrpassport.com</w:t>
      </w:r>
      <w:r w:rsidRPr="001F2814">
        <w:rPr>
          <w:rFonts w:ascii="Segoe UI" w:hAnsi="Segoe UI" w:cs="Segoe UI"/>
          <w:color w:val="0D0D0D"/>
        </w:rPr>
        <w:t xml:space="preserve"> for Stage.</w:t>
      </w:r>
    </w:p>
    <w:p w14:paraId="36E97D2C"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Multiple CDN servers are maintained for load balancing and high availability, enhancing reliability.</w:t>
      </w:r>
    </w:p>
    <w:p w14:paraId="3673E072" w14:textId="4F6B581C" w:rsidR="006E0122" w:rsidRPr="004120BB" w:rsidRDefault="006E0122" w:rsidP="006E0122">
      <w:pPr>
        <w:pStyle w:val="Heading3"/>
        <w:rPr>
          <w:rFonts w:eastAsia="Times New Roman"/>
          <w:bdr w:val="single" w:sz="2" w:space="0" w:color="E3E3E3" w:frame="1"/>
        </w:rPr>
      </w:pPr>
      <w:r w:rsidRPr="004120BB">
        <w:rPr>
          <w:rFonts w:eastAsia="Times New Roman"/>
          <w:bdr w:val="single" w:sz="2" w:space="0" w:color="E3E3E3" w:frame="1"/>
        </w:rPr>
        <w:t xml:space="preserve"> </w:t>
      </w:r>
      <w:bookmarkStart w:id="71" w:name="_Toc166074635"/>
      <w:bookmarkStart w:id="72" w:name="_Toc166506977"/>
      <w:r>
        <w:rPr>
          <w:rFonts w:eastAsia="Times New Roman"/>
          <w:bdr w:val="single" w:sz="2" w:space="0" w:color="E3E3E3" w:frame="1"/>
        </w:rPr>
        <w:t>2.1.4</w:t>
      </w:r>
      <w:r>
        <w:rPr>
          <w:rFonts w:eastAsia="Times New Roman"/>
          <w:bdr w:val="single" w:sz="2" w:space="0" w:color="E3E3E3" w:frame="1"/>
        </w:rPr>
        <w:tab/>
      </w:r>
      <w:r w:rsidRPr="004120BB">
        <w:rPr>
          <w:rFonts w:eastAsia="Times New Roman"/>
          <w:bdr w:val="single" w:sz="2" w:space="0" w:color="E3E3E3" w:frame="1"/>
        </w:rPr>
        <w:t>Static Content Hosting:</w:t>
      </w:r>
      <w:bookmarkEnd w:id="71"/>
      <w:bookmarkEnd w:id="72"/>
    </w:p>
    <w:p w14:paraId="167638A1"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 xml:space="preserve">Static content, including HTML, CSS, fonts, and JavaScript files, is hosted on CDN servers under designated folders like </w:t>
      </w:r>
      <w:r w:rsidRPr="001F2814">
        <w:rPr>
          <w:rFonts w:ascii="Monaco" w:hAnsi="Monaco" w:cs="Courier New"/>
          <w:b/>
          <w:bCs/>
          <w:color w:val="0D0D0D"/>
          <w:sz w:val="21"/>
          <w:szCs w:val="21"/>
          <w:bdr w:val="single" w:sz="2" w:space="0" w:color="E3E3E3" w:frame="1"/>
        </w:rPr>
        <w:t>apps/passport/HTTP/HTML</w:t>
      </w:r>
      <w:r w:rsidRPr="001F2814">
        <w:rPr>
          <w:rFonts w:ascii="Segoe UI" w:hAnsi="Segoe UI" w:cs="Segoe UI"/>
          <w:color w:val="0D0D0D"/>
        </w:rPr>
        <w:t>.</w:t>
      </w:r>
    </w:p>
    <w:p w14:paraId="50672957"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Content updates are versioned and carefully managed to ensure smooth deployment across environments.</w:t>
      </w:r>
    </w:p>
    <w:p w14:paraId="20A9D8EE" w14:textId="71533746" w:rsidR="006E0122" w:rsidRPr="001F2814" w:rsidRDefault="006E0122" w:rsidP="006E0122">
      <w:pPr>
        <w:pStyle w:val="Heading3"/>
        <w:rPr>
          <w:rFonts w:eastAsia="Times New Roman"/>
        </w:rPr>
      </w:pPr>
      <w:bookmarkStart w:id="73" w:name="_Toc166074636"/>
      <w:bookmarkStart w:id="74" w:name="_Toc166506978"/>
      <w:r>
        <w:rPr>
          <w:rFonts w:eastAsia="Times New Roman"/>
          <w:bdr w:val="single" w:sz="2" w:space="0" w:color="E3E3E3" w:frame="1"/>
        </w:rPr>
        <w:t>2.1.5</w:t>
      </w:r>
      <w:r>
        <w:rPr>
          <w:rFonts w:eastAsia="Times New Roman"/>
          <w:bdr w:val="single" w:sz="2" w:space="0" w:color="E3E3E3" w:frame="1"/>
        </w:rPr>
        <w:tab/>
      </w:r>
      <w:r w:rsidRPr="001F2814">
        <w:rPr>
          <w:rFonts w:eastAsia="Times New Roman"/>
          <w:bdr w:val="single" w:sz="2" w:space="0" w:color="E3E3E3" w:frame="1"/>
        </w:rPr>
        <w:t>Load Balancing and Health Checks:</w:t>
      </w:r>
      <w:bookmarkEnd w:id="73"/>
      <w:bookmarkEnd w:id="74"/>
    </w:p>
    <w:p w14:paraId="2EF3F2A3"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Load balancers distribute traffic among multiple CDN servers to ensure uninterrupted service.</w:t>
      </w:r>
    </w:p>
    <w:p w14:paraId="5FB01853" w14:textId="77777777" w:rsidR="006E0122" w:rsidRPr="0047273F"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Health checks monitor server status, with servers marked offline if issues arise, ensuring continuous availability.</w:t>
      </w:r>
    </w:p>
    <w:p w14:paraId="01A22270" w14:textId="5FC7B212" w:rsidR="006E0122" w:rsidRPr="0047273F" w:rsidRDefault="006E0122" w:rsidP="006E0122">
      <w:pPr>
        <w:pStyle w:val="Heading3"/>
        <w:rPr>
          <w:rFonts w:eastAsia="Times New Roman"/>
          <w:bdr w:val="single" w:sz="2" w:space="0" w:color="E3E3E3" w:frame="1"/>
        </w:rPr>
      </w:pPr>
      <w:r>
        <w:rPr>
          <w:rFonts w:eastAsia="Times New Roman"/>
          <w:bdr w:val="single" w:sz="2" w:space="0" w:color="E3E3E3" w:frame="1"/>
        </w:rPr>
        <w:t xml:space="preserve"> </w:t>
      </w:r>
      <w:bookmarkStart w:id="75" w:name="_Toc166074637"/>
      <w:bookmarkStart w:id="76" w:name="_Toc166506979"/>
      <w:r>
        <w:rPr>
          <w:rFonts w:eastAsia="Times New Roman"/>
          <w:bdr w:val="single" w:sz="2" w:space="0" w:color="E3E3E3" w:frame="1"/>
        </w:rPr>
        <w:t>2.1.6</w:t>
      </w:r>
      <w:r>
        <w:rPr>
          <w:rFonts w:eastAsia="Times New Roman"/>
          <w:bdr w:val="single" w:sz="2" w:space="0" w:color="E3E3E3" w:frame="1"/>
        </w:rPr>
        <w:tab/>
        <w:t xml:space="preserve"> </w:t>
      </w:r>
      <w:r w:rsidRPr="001F2814">
        <w:rPr>
          <w:rFonts w:eastAsia="Times New Roman"/>
          <w:bdr w:val="single" w:sz="2" w:space="0" w:color="E3E3E3" w:frame="1"/>
        </w:rPr>
        <w:t>Impact Analysis and Testing:</w:t>
      </w:r>
      <w:bookmarkEnd w:id="75"/>
      <w:bookmarkEnd w:id="76"/>
    </w:p>
    <w:p w14:paraId="440FE6F2"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Changes to the sign-in page code are carefully executed, considering potential impacts on critical environments like sales demos.</w:t>
      </w:r>
    </w:p>
    <w:p w14:paraId="311BBDF7"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Thorough testing post-change ensures functionality and prevents disruptions, with immediate action taken in case of issues.</w:t>
      </w:r>
    </w:p>
    <w:p w14:paraId="105368D4" w14:textId="016C6CD5" w:rsidR="006E0122" w:rsidRPr="001F2814" w:rsidRDefault="006E0122" w:rsidP="006E0122">
      <w:pPr>
        <w:pStyle w:val="Heading3"/>
        <w:rPr>
          <w:rFonts w:eastAsia="Times New Roman"/>
        </w:rPr>
      </w:pPr>
      <w:bookmarkStart w:id="77" w:name="_Toc166074638"/>
      <w:bookmarkStart w:id="78" w:name="_Toc166506980"/>
      <w:r>
        <w:rPr>
          <w:rFonts w:eastAsia="Times New Roman"/>
          <w:bdr w:val="single" w:sz="2" w:space="0" w:color="E3E3E3" w:frame="1"/>
        </w:rPr>
        <w:t>2.1.7</w:t>
      </w:r>
      <w:r>
        <w:rPr>
          <w:rFonts w:eastAsia="Times New Roman"/>
          <w:bdr w:val="single" w:sz="2" w:space="0" w:color="E3E3E3" w:frame="1"/>
        </w:rPr>
        <w:tab/>
      </w:r>
      <w:r w:rsidRPr="001F2814">
        <w:rPr>
          <w:rFonts w:eastAsia="Times New Roman"/>
          <w:bdr w:val="single" w:sz="2" w:space="0" w:color="E3E3E3" w:frame="1"/>
        </w:rPr>
        <w:t>Uniform Content Delivery:</w:t>
      </w:r>
      <w:bookmarkEnd w:id="77"/>
      <w:bookmarkEnd w:id="78"/>
    </w:p>
    <w:p w14:paraId="6AE9340D"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Changes made to the login page in one environment (e.g., Stage) are propagated uniformly across all environments sharing the same Okta tenant.</w:t>
      </w:r>
    </w:p>
    <w:p w14:paraId="0F7EC8EB"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Accessing different environments results in fetching the same static content from CDN servers, ensuring consistency in user experience.</w:t>
      </w:r>
    </w:p>
    <w:p w14:paraId="0DEE8BF5" w14:textId="1447D871" w:rsidR="006E0122" w:rsidRPr="001F2814" w:rsidRDefault="006E0122" w:rsidP="006E0122">
      <w:pPr>
        <w:pStyle w:val="Heading3"/>
        <w:rPr>
          <w:rFonts w:eastAsia="Times New Roman"/>
        </w:rPr>
      </w:pPr>
      <w:bookmarkStart w:id="79" w:name="_Toc166074639"/>
      <w:bookmarkStart w:id="80" w:name="_Toc166506981"/>
      <w:r>
        <w:rPr>
          <w:rFonts w:eastAsia="Times New Roman"/>
          <w:bdr w:val="single" w:sz="2" w:space="0" w:color="E3E3E3" w:frame="1"/>
        </w:rPr>
        <w:t>2.2</w:t>
      </w:r>
      <w:r>
        <w:rPr>
          <w:rFonts w:eastAsia="Times New Roman"/>
          <w:bdr w:val="single" w:sz="2" w:space="0" w:color="E3E3E3" w:frame="1"/>
        </w:rPr>
        <w:tab/>
      </w:r>
      <w:r w:rsidRPr="001F2814">
        <w:rPr>
          <w:rFonts w:eastAsia="Times New Roman"/>
          <w:bdr w:val="single" w:sz="2" w:space="0" w:color="E3E3E3" w:frame="1"/>
        </w:rPr>
        <w:t>Monitoring and Troubleshooting:</w:t>
      </w:r>
      <w:bookmarkEnd w:id="79"/>
      <w:bookmarkEnd w:id="80"/>
    </w:p>
    <w:p w14:paraId="137BEC68"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t>Regular monitoring of CDN servers and load balancers helps identify and address issues promptly to maintain service reliability.</w:t>
      </w:r>
    </w:p>
    <w:p w14:paraId="14290051" w14:textId="77777777" w:rsidR="006E0122" w:rsidRPr="001F2814" w:rsidRDefault="006E0122" w:rsidP="006E012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1F2814">
        <w:rPr>
          <w:rFonts w:ascii="Segoe UI" w:hAnsi="Segoe UI" w:cs="Segoe UI"/>
          <w:color w:val="0D0D0D"/>
        </w:rPr>
        <w:lastRenderedPageBreak/>
        <w:t>Troubleshooting involves diagnosing server health, connectivity, and configuration issues, ensuring minimal downtime.</w:t>
      </w:r>
    </w:p>
    <w:p w14:paraId="03FDCF30" w14:textId="77777777" w:rsidR="006E0122" w:rsidRPr="001F2814" w:rsidRDefault="006E0122" w:rsidP="006E0122">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r w:rsidRPr="001F2814">
        <w:rPr>
          <w:rFonts w:ascii="Segoe UI" w:hAnsi="Segoe UI" w:cs="Segoe UI"/>
          <w:color w:val="0D0D0D"/>
        </w:rPr>
        <w:t>Overall, Okta CDN plays a critical role in optimizing content delivery, ensuring high availability, and facilitating seamless user experiences across various Okta environments.</w:t>
      </w:r>
    </w:p>
    <w:p w14:paraId="3B021AE9" w14:textId="77777777" w:rsidR="006E0122" w:rsidRDefault="006E0122" w:rsidP="006E0122"/>
    <w:p w14:paraId="0B628FD5" w14:textId="789E55F3" w:rsidR="008A3CB7" w:rsidRPr="00AC0533" w:rsidRDefault="008A3CB7" w:rsidP="008A3CB7">
      <w:pPr>
        <w:pStyle w:val="Heading3"/>
        <w:numPr>
          <w:ilvl w:val="0"/>
          <w:numId w:val="9"/>
        </w:numPr>
        <w:rPr>
          <w:rFonts w:eastAsia="Times New Roman"/>
        </w:rPr>
      </w:pPr>
      <w:bookmarkStart w:id="81" w:name="_Toc166164097"/>
      <w:bookmarkStart w:id="82" w:name="_Toc166506982"/>
      <w:r w:rsidRPr="00AC0533">
        <w:rPr>
          <w:rFonts w:eastAsia="Times New Roman"/>
          <w:bdr w:val="single" w:sz="2" w:space="0" w:color="E3E3E3" w:frame="1"/>
        </w:rPr>
        <w:t>Introduction to Apigee :</w:t>
      </w:r>
      <w:bookmarkEnd w:id="81"/>
      <w:bookmarkEnd w:id="82"/>
    </w:p>
    <w:p w14:paraId="5F34A2DD"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A</w:t>
      </w:r>
      <w:r>
        <w:rPr>
          <w:rFonts w:ascii="Segoe UI" w:hAnsi="Segoe UI" w:cs="Segoe UI"/>
          <w:color w:val="0D0D0D"/>
        </w:rPr>
        <w:t>pigee</w:t>
      </w:r>
      <w:r w:rsidRPr="00AC0533">
        <w:rPr>
          <w:rFonts w:ascii="Segoe UI" w:hAnsi="Segoe UI" w:cs="Segoe UI"/>
          <w:color w:val="0D0D0D"/>
        </w:rPr>
        <w:t xml:space="preserve"> is an API management tool used for managing and exposing A</w:t>
      </w:r>
      <w:r>
        <w:rPr>
          <w:rFonts w:ascii="Segoe UI" w:hAnsi="Segoe UI" w:cs="Segoe UI"/>
          <w:color w:val="0D0D0D"/>
        </w:rPr>
        <w:t>PI’</w:t>
      </w:r>
      <w:r w:rsidRPr="00AC0533">
        <w:rPr>
          <w:rFonts w:ascii="Segoe UI" w:hAnsi="Segoe UI" w:cs="Segoe UI"/>
          <w:color w:val="0D0D0D"/>
        </w:rPr>
        <w:t>s securely to external clients.</w:t>
      </w:r>
    </w:p>
    <w:p w14:paraId="0158D2E1"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API</w:t>
      </w:r>
      <w:r>
        <w:rPr>
          <w:rFonts w:ascii="Segoe UI" w:hAnsi="Segoe UI" w:cs="Segoe UI"/>
          <w:color w:val="0D0D0D"/>
        </w:rPr>
        <w:t>’</w:t>
      </w:r>
      <w:r w:rsidRPr="00AC0533">
        <w:rPr>
          <w:rFonts w:ascii="Segoe UI" w:hAnsi="Segoe UI" w:cs="Segoe UI"/>
          <w:color w:val="0D0D0D"/>
        </w:rPr>
        <w:t>s are crucial for businesses to expose their services to external developers for integration into various applications.</w:t>
      </w:r>
    </w:p>
    <w:p w14:paraId="479EA601" w14:textId="15A08A6F" w:rsidR="008A3CB7" w:rsidRPr="00AC0533" w:rsidRDefault="008A3CB7" w:rsidP="008A3CB7">
      <w:pPr>
        <w:pStyle w:val="Heading3"/>
        <w:rPr>
          <w:rFonts w:eastAsia="Times New Roman"/>
        </w:rPr>
      </w:pPr>
      <w:bookmarkStart w:id="83" w:name="_Toc166164098"/>
      <w:bookmarkStart w:id="84" w:name="_Toc166506983"/>
      <w:r>
        <w:rPr>
          <w:rFonts w:eastAsia="Times New Roman"/>
          <w:bdr w:val="single" w:sz="2" w:space="0" w:color="E3E3E3" w:frame="1"/>
        </w:rPr>
        <w:t>3.1.1</w:t>
      </w:r>
      <w:r>
        <w:rPr>
          <w:rFonts w:eastAsia="Times New Roman"/>
          <w:bdr w:val="single" w:sz="2" w:space="0" w:color="E3E3E3" w:frame="1"/>
        </w:rPr>
        <w:tab/>
      </w:r>
      <w:r w:rsidRPr="00AC0533">
        <w:rPr>
          <w:rFonts w:eastAsia="Times New Roman"/>
          <w:bdr w:val="single" w:sz="2" w:space="0" w:color="E3E3E3" w:frame="1"/>
        </w:rPr>
        <w:t>Use Cases of Apigee:</w:t>
      </w:r>
      <w:bookmarkEnd w:id="83"/>
      <w:bookmarkEnd w:id="84"/>
    </w:p>
    <w:p w14:paraId="2C534AE8"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External developers integrate APIs into their applications for various purposes such as displaying holiday calendars or fetching company data.</w:t>
      </w:r>
    </w:p>
    <w:p w14:paraId="126D83B8"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A</w:t>
      </w:r>
      <w:r>
        <w:rPr>
          <w:rFonts w:ascii="Segoe UI" w:hAnsi="Segoe UI" w:cs="Segoe UI"/>
          <w:color w:val="0D0D0D"/>
        </w:rPr>
        <w:t>pigee</w:t>
      </w:r>
      <w:r w:rsidRPr="00AC0533">
        <w:rPr>
          <w:rFonts w:ascii="Segoe UI" w:hAnsi="Segoe UI" w:cs="Segoe UI"/>
          <w:color w:val="0D0D0D"/>
        </w:rPr>
        <w:t xml:space="preserve"> facilitates secure access to internal APIs for external clients through authentication mechanisms like OAuth 2.0 and API keys.</w:t>
      </w:r>
    </w:p>
    <w:p w14:paraId="0E62F0BB" w14:textId="3D2E140C" w:rsidR="008A3CB7" w:rsidRPr="00686053" w:rsidRDefault="008A3CB7" w:rsidP="008A3CB7">
      <w:pPr>
        <w:pStyle w:val="Heading3"/>
        <w:rPr>
          <w:rFonts w:eastAsia="Times New Roman"/>
        </w:rPr>
      </w:pPr>
      <w:bookmarkStart w:id="85" w:name="_Toc166164099"/>
      <w:bookmarkStart w:id="86" w:name="_Toc166506984"/>
      <w:r>
        <w:rPr>
          <w:rFonts w:eastAsia="Times New Roman"/>
          <w:bdr w:val="single" w:sz="2" w:space="0" w:color="E3E3E3" w:frame="1"/>
        </w:rPr>
        <w:t xml:space="preserve">3.1.2 </w:t>
      </w:r>
      <w:r>
        <w:rPr>
          <w:rFonts w:eastAsia="Times New Roman"/>
          <w:bdr w:val="single" w:sz="2" w:space="0" w:color="E3E3E3" w:frame="1"/>
        </w:rPr>
        <w:tab/>
      </w:r>
      <w:r w:rsidRPr="00686053">
        <w:rPr>
          <w:rFonts w:eastAsia="Times New Roman"/>
          <w:bdr w:val="single" w:sz="2" w:space="0" w:color="E3E3E3" w:frame="1"/>
        </w:rPr>
        <w:t>Authentication Mechanisms:</w:t>
      </w:r>
      <w:bookmarkEnd w:id="85"/>
      <w:bookmarkEnd w:id="86"/>
    </w:p>
    <w:p w14:paraId="04B9E2F8"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Internal applications use API keys for authentication, while external clients use OAuth 2.0 with client ID and client secret.</w:t>
      </w:r>
    </w:p>
    <w:p w14:paraId="6A44FDF0"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OAuth 2.0 involves exchanging client credentials for access tokens, which are then used to authenticate requests to A</w:t>
      </w:r>
      <w:r>
        <w:rPr>
          <w:rFonts w:ascii="Segoe UI" w:hAnsi="Segoe UI" w:cs="Segoe UI"/>
          <w:color w:val="0D0D0D"/>
        </w:rPr>
        <w:t>pigee</w:t>
      </w:r>
      <w:r w:rsidRPr="00AC0533">
        <w:rPr>
          <w:rFonts w:ascii="Segoe UI" w:hAnsi="Segoe UI" w:cs="Segoe UI"/>
          <w:color w:val="0D0D0D"/>
        </w:rPr>
        <w:t>.</w:t>
      </w:r>
    </w:p>
    <w:p w14:paraId="73CEC2B7" w14:textId="4B1BDB41" w:rsidR="008A3CB7" w:rsidRPr="00AC0533" w:rsidRDefault="008A3CB7" w:rsidP="008A3CB7">
      <w:pPr>
        <w:pStyle w:val="Heading3"/>
        <w:rPr>
          <w:rFonts w:eastAsia="Times New Roman"/>
        </w:rPr>
      </w:pPr>
      <w:bookmarkStart w:id="87" w:name="_Toc166164100"/>
      <w:bookmarkStart w:id="88" w:name="_Toc166506985"/>
      <w:r>
        <w:rPr>
          <w:rFonts w:eastAsia="Times New Roman"/>
          <w:bdr w:val="single" w:sz="2" w:space="0" w:color="E3E3E3" w:frame="1"/>
        </w:rPr>
        <w:t xml:space="preserve">3.1.3 </w:t>
      </w:r>
      <w:r>
        <w:rPr>
          <w:rFonts w:eastAsia="Times New Roman"/>
          <w:bdr w:val="single" w:sz="2" w:space="0" w:color="E3E3E3" w:frame="1"/>
        </w:rPr>
        <w:tab/>
      </w:r>
      <w:r w:rsidRPr="00AC0533">
        <w:rPr>
          <w:rFonts w:eastAsia="Times New Roman"/>
          <w:bdr w:val="single" w:sz="2" w:space="0" w:color="E3E3E3" w:frame="1"/>
        </w:rPr>
        <w:t>Request Flow Overview:</w:t>
      </w:r>
      <w:bookmarkEnd w:id="87"/>
      <w:bookmarkEnd w:id="88"/>
    </w:p>
    <w:p w14:paraId="5E10E136"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Requests from external clients are routed through A</w:t>
      </w:r>
      <w:r>
        <w:rPr>
          <w:rFonts w:ascii="Segoe UI" w:hAnsi="Segoe UI" w:cs="Segoe UI"/>
          <w:color w:val="0D0D0D"/>
        </w:rPr>
        <w:t>pigee</w:t>
      </w:r>
      <w:r w:rsidRPr="00AC0533">
        <w:rPr>
          <w:rFonts w:ascii="Segoe UI" w:hAnsi="Segoe UI" w:cs="Segoe UI"/>
          <w:color w:val="0D0D0D"/>
        </w:rPr>
        <w:t>, which forwards them to internal APIs after authentication.</w:t>
      </w:r>
    </w:p>
    <w:p w14:paraId="489CC2B0"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Internal APIs process the requests and return the data, which is then sent back to the external clients through A</w:t>
      </w:r>
      <w:r>
        <w:rPr>
          <w:rFonts w:ascii="Segoe UI" w:hAnsi="Segoe UI" w:cs="Segoe UI"/>
          <w:color w:val="0D0D0D"/>
        </w:rPr>
        <w:t>pigee</w:t>
      </w:r>
      <w:r w:rsidRPr="00AC0533">
        <w:rPr>
          <w:rFonts w:ascii="Segoe UI" w:hAnsi="Segoe UI" w:cs="Segoe UI"/>
          <w:color w:val="0D0D0D"/>
        </w:rPr>
        <w:t>.</w:t>
      </w:r>
    </w:p>
    <w:p w14:paraId="40E5AD42" w14:textId="545315F9" w:rsidR="008A3CB7" w:rsidRPr="00AC0533" w:rsidRDefault="008A3CB7" w:rsidP="008A3CB7">
      <w:pPr>
        <w:pStyle w:val="Heading3"/>
        <w:rPr>
          <w:rFonts w:eastAsia="Times New Roman"/>
        </w:rPr>
      </w:pPr>
      <w:bookmarkStart w:id="89" w:name="_Toc166164101"/>
      <w:bookmarkStart w:id="90" w:name="_Toc166506986"/>
      <w:r>
        <w:rPr>
          <w:rFonts w:eastAsia="Times New Roman"/>
          <w:bdr w:val="single" w:sz="2" w:space="0" w:color="E3E3E3" w:frame="1"/>
        </w:rPr>
        <w:t>3.1.4</w:t>
      </w:r>
      <w:r>
        <w:rPr>
          <w:rFonts w:eastAsia="Times New Roman"/>
          <w:bdr w:val="single" w:sz="2" w:space="0" w:color="E3E3E3" w:frame="1"/>
        </w:rPr>
        <w:tab/>
      </w:r>
      <w:r w:rsidRPr="00AC0533">
        <w:rPr>
          <w:rFonts w:eastAsia="Times New Roman"/>
          <w:bdr w:val="single" w:sz="2" w:space="0" w:color="E3E3E3" w:frame="1"/>
        </w:rPr>
        <w:t>Infrastructure Overview:</w:t>
      </w:r>
      <w:bookmarkEnd w:id="89"/>
      <w:bookmarkEnd w:id="90"/>
    </w:p>
    <w:p w14:paraId="46349637"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A</w:t>
      </w:r>
      <w:r>
        <w:rPr>
          <w:rFonts w:ascii="Segoe UI" w:hAnsi="Segoe UI" w:cs="Segoe UI"/>
          <w:color w:val="0D0D0D"/>
        </w:rPr>
        <w:t>pigee</w:t>
      </w:r>
      <w:r w:rsidRPr="00AC0533">
        <w:rPr>
          <w:rFonts w:ascii="Segoe UI" w:hAnsi="Segoe UI" w:cs="Segoe UI"/>
          <w:color w:val="0D0D0D"/>
        </w:rPr>
        <w:t xml:space="preserve"> manages the API proxies, which act as public endpoints for accessing internal APIs without exposing internal URLs.</w:t>
      </w:r>
    </w:p>
    <w:p w14:paraId="6A73A2A1"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Proxy configurations are set up to direct requests to internal API endpoints while maintaining security.</w:t>
      </w:r>
    </w:p>
    <w:p w14:paraId="7132F4D8" w14:textId="0564497F" w:rsidR="008A3CB7" w:rsidRPr="00AC0533" w:rsidRDefault="008A3CB7" w:rsidP="008A3CB7">
      <w:pPr>
        <w:pStyle w:val="Heading3"/>
        <w:rPr>
          <w:rFonts w:eastAsia="Times New Roman"/>
        </w:rPr>
      </w:pPr>
      <w:r>
        <w:rPr>
          <w:rFonts w:eastAsia="Times New Roman"/>
          <w:bdr w:val="single" w:sz="2" w:space="0" w:color="E3E3E3" w:frame="1"/>
        </w:rPr>
        <w:t xml:space="preserve"> </w:t>
      </w:r>
      <w:bookmarkStart w:id="91" w:name="_Toc166164102"/>
      <w:bookmarkStart w:id="92" w:name="_Toc166506987"/>
      <w:r>
        <w:rPr>
          <w:rFonts w:eastAsia="Times New Roman"/>
          <w:bdr w:val="single" w:sz="2" w:space="0" w:color="E3E3E3" w:frame="1"/>
        </w:rPr>
        <w:t>3.1.5</w:t>
      </w:r>
      <w:r>
        <w:rPr>
          <w:rFonts w:eastAsia="Times New Roman"/>
          <w:bdr w:val="single" w:sz="2" w:space="0" w:color="E3E3E3" w:frame="1"/>
        </w:rPr>
        <w:tab/>
      </w:r>
      <w:r w:rsidRPr="00FB1326">
        <w:t>Developer</w:t>
      </w:r>
      <w:r w:rsidRPr="00AC0533">
        <w:rPr>
          <w:rFonts w:eastAsia="Times New Roman"/>
          <w:bdr w:val="single" w:sz="2" w:space="0" w:color="E3E3E3" w:frame="1"/>
        </w:rPr>
        <w:t xml:space="preserve"> Experience and Documentation:</w:t>
      </w:r>
      <w:bookmarkEnd w:id="91"/>
      <w:bookmarkEnd w:id="92"/>
    </w:p>
    <w:p w14:paraId="4AE7F40F"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A</w:t>
      </w:r>
      <w:r>
        <w:rPr>
          <w:rFonts w:ascii="Segoe UI" w:hAnsi="Segoe UI" w:cs="Segoe UI"/>
          <w:color w:val="0D0D0D"/>
        </w:rPr>
        <w:t>pigee</w:t>
      </w:r>
      <w:r w:rsidRPr="00AC0533">
        <w:rPr>
          <w:rFonts w:ascii="Segoe UI" w:hAnsi="Segoe UI" w:cs="Segoe UI"/>
          <w:color w:val="0D0D0D"/>
        </w:rPr>
        <w:t xml:space="preserve"> generates developer portals from Swagger files, providing documentation and instructions for integrating with APIs.</w:t>
      </w:r>
    </w:p>
    <w:p w14:paraId="3F8ACB60"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Products and apps are managed within A</w:t>
      </w:r>
      <w:r>
        <w:rPr>
          <w:rFonts w:ascii="Segoe UI" w:hAnsi="Segoe UI" w:cs="Segoe UI"/>
          <w:color w:val="0D0D0D"/>
        </w:rPr>
        <w:t>pigee</w:t>
      </w:r>
      <w:r w:rsidRPr="00AC0533">
        <w:rPr>
          <w:rFonts w:ascii="Segoe UI" w:hAnsi="Segoe UI" w:cs="Segoe UI"/>
          <w:color w:val="0D0D0D"/>
        </w:rPr>
        <w:t>, allowing external developers to register and obtain access to APIs.</w:t>
      </w:r>
    </w:p>
    <w:p w14:paraId="4AA8F93E" w14:textId="632A892A" w:rsidR="008A3CB7" w:rsidRPr="00AC0533" w:rsidRDefault="008A3CB7" w:rsidP="008A3CB7">
      <w:pPr>
        <w:pStyle w:val="Heading3"/>
        <w:rPr>
          <w:rFonts w:eastAsia="Times New Roman"/>
        </w:rPr>
      </w:pPr>
      <w:bookmarkStart w:id="93" w:name="_Toc166164103"/>
      <w:bookmarkStart w:id="94" w:name="_Toc166506988"/>
      <w:r>
        <w:rPr>
          <w:rFonts w:eastAsia="Times New Roman"/>
          <w:bdr w:val="single" w:sz="2" w:space="0" w:color="E3E3E3" w:frame="1"/>
        </w:rPr>
        <w:lastRenderedPageBreak/>
        <w:t xml:space="preserve">3.1.6 </w:t>
      </w:r>
      <w:r>
        <w:rPr>
          <w:rFonts w:eastAsia="Times New Roman"/>
          <w:bdr w:val="single" w:sz="2" w:space="0" w:color="E3E3E3" w:frame="1"/>
        </w:rPr>
        <w:tab/>
      </w:r>
      <w:r w:rsidRPr="00AC0533">
        <w:rPr>
          <w:rFonts w:eastAsia="Times New Roman"/>
          <w:bdr w:val="single" w:sz="2" w:space="0" w:color="E3E3E3" w:frame="1"/>
        </w:rPr>
        <w:t>Operational Tasks:</w:t>
      </w:r>
      <w:bookmarkEnd w:id="93"/>
      <w:bookmarkEnd w:id="94"/>
    </w:p>
    <w:p w14:paraId="4F6E916B"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Certificate management involves renewing SSL certificates for secure communication between A</w:t>
      </w:r>
      <w:r>
        <w:rPr>
          <w:rFonts w:ascii="Segoe UI" w:hAnsi="Segoe UI" w:cs="Segoe UI"/>
          <w:color w:val="0D0D0D"/>
        </w:rPr>
        <w:t>pigee</w:t>
      </w:r>
      <w:r w:rsidRPr="00AC0533">
        <w:rPr>
          <w:rFonts w:ascii="Segoe UI" w:hAnsi="Segoe UI" w:cs="Segoe UI"/>
          <w:color w:val="0D0D0D"/>
        </w:rPr>
        <w:t xml:space="preserve"> and internal services.</w:t>
      </w:r>
    </w:p>
    <w:p w14:paraId="5FCDA42A"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Incident management includes troubleshooting issues such as service downtime or incorrect API key usage in testing environments.</w:t>
      </w:r>
    </w:p>
    <w:p w14:paraId="6F1FC77B" w14:textId="0388C75C" w:rsidR="008A3CB7" w:rsidRPr="00AC0533" w:rsidRDefault="008A3CB7" w:rsidP="008A3CB7">
      <w:pPr>
        <w:pStyle w:val="Heading3"/>
        <w:numPr>
          <w:ilvl w:val="2"/>
          <w:numId w:val="13"/>
        </w:numPr>
        <w:rPr>
          <w:rFonts w:eastAsia="Times New Roman"/>
        </w:rPr>
      </w:pPr>
      <w:bookmarkStart w:id="95" w:name="_Toc166164104"/>
      <w:bookmarkStart w:id="96" w:name="_Toc166506989"/>
      <w:r w:rsidRPr="00AC0533">
        <w:rPr>
          <w:rFonts w:eastAsia="Times New Roman"/>
          <w:bdr w:val="single" w:sz="2" w:space="0" w:color="E3E3E3" w:frame="1"/>
        </w:rPr>
        <w:t>Analytics and Reporting:</w:t>
      </w:r>
      <w:bookmarkEnd w:id="95"/>
      <w:bookmarkEnd w:id="96"/>
    </w:p>
    <w:p w14:paraId="3134ACED"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A</w:t>
      </w:r>
      <w:r>
        <w:rPr>
          <w:rFonts w:ascii="Segoe UI" w:hAnsi="Segoe UI" w:cs="Segoe UI"/>
          <w:color w:val="0D0D0D"/>
        </w:rPr>
        <w:t>pigee</w:t>
      </w:r>
      <w:r w:rsidRPr="00AC0533">
        <w:rPr>
          <w:rFonts w:ascii="Segoe UI" w:hAnsi="Segoe UI" w:cs="Segoe UI"/>
          <w:color w:val="0D0D0D"/>
        </w:rPr>
        <w:t xml:space="preserve"> provides metrics and reports on API usage, performance, and errors, aiding in monitoring and improving developer experience.</w:t>
      </w:r>
    </w:p>
    <w:p w14:paraId="4CDAC182"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Custom reports and analytics help in identifying trends and optimizing API performance.</w:t>
      </w:r>
    </w:p>
    <w:p w14:paraId="7F3E8804" w14:textId="13C2E9E9" w:rsidR="008A3CB7" w:rsidRPr="00AC0533" w:rsidRDefault="008A3CB7" w:rsidP="008A3CB7">
      <w:pPr>
        <w:pStyle w:val="Heading3"/>
        <w:rPr>
          <w:rFonts w:eastAsia="Times New Roman"/>
        </w:rPr>
      </w:pPr>
      <w:bookmarkStart w:id="97" w:name="_Toc166164105"/>
      <w:bookmarkStart w:id="98" w:name="_Toc166506990"/>
      <w:r>
        <w:rPr>
          <w:rFonts w:eastAsia="Times New Roman"/>
          <w:bdr w:val="single" w:sz="2" w:space="0" w:color="E3E3E3" w:frame="1"/>
        </w:rPr>
        <w:t xml:space="preserve">3.1.8 </w:t>
      </w:r>
      <w:r>
        <w:rPr>
          <w:rFonts w:eastAsia="Times New Roman"/>
          <w:bdr w:val="single" w:sz="2" w:space="0" w:color="E3E3E3" w:frame="1"/>
        </w:rPr>
        <w:tab/>
      </w:r>
      <w:r w:rsidRPr="00AC0533">
        <w:rPr>
          <w:rFonts w:eastAsia="Times New Roman"/>
          <w:bdr w:val="single" w:sz="2" w:space="0" w:color="E3E3E3" w:frame="1"/>
        </w:rPr>
        <w:t>Operational Challenges:</w:t>
      </w:r>
      <w:bookmarkEnd w:id="97"/>
      <w:bookmarkEnd w:id="98"/>
    </w:p>
    <w:p w14:paraId="1CF501F5"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Testing environments may experience frequent incidents due to deployments, troubleshooting, or service disruptions.</w:t>
      </w:r>
    </w:p>
    <w:p w14:paraId="7E58DB42"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Troubleshooting involves identifying potential issues in API authentication, routing, or service availability.</w:t>
      </w:r>
    </w:p>
    <w:p w14:paraId="31E06937" w14:textId="4F1FD928" w:rsidR="008A3CB7" w:rsidRPr="00AC0533" w:rsidRDefault="008A3CB7" w:rsidP="008A3CB7">
      <w:pPr>
        <w:pStyle w:val="Heading3"/>
        <w:rPr>
          <w:rFonts w:eastAsia="Times New Roman"/>
        </w:rPr>
      </w:pPr>
      <w:bookmarkStart w:id="99" w:name="_Toc166164106"/>
      <w:bookmarkStart w:id="100" w:name="_Toc166506991"/>
      <w:r>
        <w:rPr>
          <w:rFonts w:eastAsia="Times New Roman"/>
          <w:bdr w:val="single" w:sz="2" w:space="0" w:color="E3E3E3" w:frame="1"/>
        </w:rPr>
        <w:t xml:space="preserve">3.1.9 </w:t>
      </w:r>
      <w:r>
        <w:rPr>
          <w:rFonts w:eastAsia="Times New Roman"/>
          <w:bdr w:val="single" w:sz="2" w:space="0" w:color="E3E3E3" w:frame="1"/>
        </w:rPr>
        <w:tab/>
      </w:r>
      <w:r w:rsidRPr="00AC0533">
        <w:rPr>
          <w:rFonts w:eastAsia="Times New Roman"/>
          <w:bdr w:val="single" w:sz="2" w:space="0" w:color="E3E3E3" w:frame="1"/>
        </w:rPr>
        <w:t>Conclusion:</w:t>
      </w:r>
      <w:bookmarkEnd w:id="99"/>
      <w:bookmarkEnd w:id="100"/>
    </w:p>
    <w:p w14:paraId="09312E96" w14:textId="77777777" w:rsidR="008A3CB7" w:rsidRPr="00AC0533"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AC0533">
        <w:rPr>
          <w:rFonts w:ascii="Segoe UI" w:hAnsi="Segoe UI" w:cs="Segoe UI"/>
          <w:color w:val="0D0D0D"/>
        </w:rPr>
        <w:t>Understanding the request flow, authentication mechanisms, and operational tasks is essential for managing A</w:t>
      </w:r>
      <w:r>
        <w:rPr>
          <w:rFonts w:ascii="Segoe UI" w:hAnsi="Segoe UI" w:cs="Segoe UI"/>
          <w:color w:val="0D0D0D"/>
        </w:rPr>
        <w:t>pigee</w:t>
      </w:r>
      <w:r w:rsidRPr="00AC0533">
        <w:rPr>
          <w:rFonts w:ascii="Segoe UI" w:hAnsi="Segoe UI" w:cs="Segoe UI"/>
          <w:color w:val="0D0D0D"/>
        </w:rPr>
        <w:t xml:space="preserve"> effectively and ensuring smooth API integration for external clients.</w:t>
      </w:r>
    </w:p>
    <w:p w14:paraId="3ED4EE89" w14:textId="597785D9" w:rsidR="008A3CB7" w:rsidRPr="00977ED6" w:rsidRDefault="008A3CB7" w:rsidP="008A3CB7">
      <w:pPr>
        <w:pStyle w:val="Heading3"/>
        <w:numPr>
          <w:ilvl w:val="1"/>
          <w:numId w:val="13"/>
        </w:numPr>
        <w:rPr>
          <w:rFonts w:eastAsia="Times New Roman"/>
        </w:rPr>
      </w:pPr>
      <w:bookmarkStart w:id="101" w:name="_Toc166164107"/>
      <w:bookmarkStart w:id="102" w:name="_Toc166506992"/>
      <w:r w:rsidRPr="00977ED6">
        <w:rPr>
          <w:rFonts w:eastAsia="Times New Roman"/>
          <w:bdr w:val="single" w:sz="2" w:space="0" w:color="E3E3E3" w:frame="1"/>
        </w:rPr>
        <w:t xml:space="preserve">Overview of </w:t>
      </w:r>
      <w:r>
        <w:rPr>
          <w:rFonts w:eastAsia="Times New Roman"/>
          <w:bdr w:val="single" w:sz="2" w:space="0" w:color="E3E3E3" w:frame="1"/>
        </w:rPr>
        <w:t>PEO Mobile API’s</w:t>
      </w:r>
      <w:r w:rsidRPr="00977ED6">
        <w:rPr>
          <w:rFonts w:eastAsia="Times New Roman"/>
        </w:rPr>
        <w:t>:</w:t>
      </w:r>
      <w:bookmarkEnd w:id="101"/>
      <w:bookmarkEnd w:id="102"/>
    </w:p>
    <w:p w14:paraId="09CFC089" w14:textId="6D6A6D7B" w:rsidR="008A3CB7" w:rsidRPr="00977ED6" w:rsidRDefault="008A3CB7" w:rsidP="008A3CB7">
      <w:pPr>
        <w:pStyle w:val="Heading3"/>
        <w:rPr>
          <w:rFonts w:eastAsia="Times New Roman"/>
        </w:rPr>
      </w:pPr>
      <w:bookmarkStart w:id="103" w:name="_Toc166164108"/>
      <w:bookmarkStart w:id="104" w:name="_Toc166506993"/>
      <w:r>
        <w:rPr>
          <w:rFonts w:eastAsia="Times New Roman"/>
          <w:bdr w:val="single" w:sz="2" w:space="0" w:color="E3E3E3" w:frame="1"/>
        </w:rPr>
        <w:t xml:space="preserve">3.2.1 </w:t>
      </w:r>
      <w:r>
        <w:rPr>
          <w:rFonts w:eastAsia="Times New Roman"/>
          <w:bdr w:val="single" w:sz="2" w:space="0" w:color="E3E3E3" w:frame="1"/>
        </w:rPr>
        <w:tab/>
      </w:r>
      <w:r w:rsidRPr="00977ED6">
        <w:rPr>
          <w:rFonts w:eastAsia="Times New Roman"/>
          <w:bdr w:val="single" w:sz="2" w:space="0" w:color="E3E3E3" w:frame="1"/>
        </w:rPr>
        <w:t>Mobile Architecture</w:t>
      </w:r>
      <w:r w:rsidRPr="00977ED6">
        <w:rPr>
          <w:rFonts w:eastAsia="Times New Roman"/>
        </w:rPr>
        <w:t>:</w:t>
      </w:r>
      <w:bookmarkEnd w:id="103"/>
      <w:bookmarkEnd w:id="104"/>
    </w:p>
    <w:p w14:paraId="0219F52E" w14:textId="77777777" w:rsidR="008A3CB7" w:rsidRPr="00977ED6"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77ED6">
        <w:rPr>
          <w:rFonts w:ascii="Segoe UI" w:hAnsi="Segoe UI" w:cs="Segoe UI"/>
          <w:color w:val="0D0D0D"/>
        </w:rPr>
        <w:t xml:space="preserve">The mobile architecture </w:t>
      </w:r>
      <w:r>
        <w:rPr>
          <w:rFonts w:ascii="Segoe UI" w:hAnsi="Segoe UI" w:cs="Segoe UI"/>
          <w:color w:val="0D0D0D"/>
        </w:rPr>
        <w:t xml:space="preserve">is similar to </w:t>
      </w:r>
      <w:r w:rsidRPr="00977ED6">
        <w:rPr>
          <w:rFonts w:ascii="Segoe UI" w:hAnsi="Segoe UI" w:cs="Segoe UI"/>
          <w:color w:val="0D0D0D"/>
        </w:rPr>
        <w:t xml:space="preserve"> the regular web architecture, with mobile users accessing mobile.trinet.com through F5 load balancers.</w:t>
      </w:r>
    </w:p>
    <w:p w14:paraId="38DF9C09" w14:textId="77777777" w:rsidR="008A3CB7" w:rsidRPr="00977ED6"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77ED6">
        <w:rPr>
          <w:rFonts w:ascii="Segoe UI" w:hAnsi="Segoe UI" w:cs="Segoe UI"/>
          <w:color w:val="0D0D0D"/>
        </w:rPr>
        <w:t>Mobile web servers (MBL) host HTTPD and act as reverse proxies, pointing to internal mobile app servers running APIs such as API Mobile and API Mobile Ng.</w:t>
      </w:r>
    </w:p>
    <w:p w14:paraId="7571D332" w14:textId="77777777" w:rsidR="008A3CB7" w:rsidRPr="00977ED6"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77ED6">
        <w:rPr>
          <w:rFonts w:ascii="Segoe UI" w:hAnsi="Segoe UI" w:cs="Segoe UI"/>
          <w:color w:val="0D0D0D"/>
        </w:rPr>
        <w:t>Migration of mobile APIs from VMs to Kubernetes is ongoing, with API Mobile Ng taking precedence for certain functionalities.</w:t>
      </w:r>
    </w:p>
    <w:p w14:paraId="2AC01269" w14:textId="6856683E" w:rsidR="008A3CB7" w:rsidRPr="00977ED6" w:rsidRDefault="008A3CB7" w:rsidP="008A3CB7">
      <w:pPr>
        <w:pStyle w:val="Heading3"/>
        <w:numPr>
          <w:ilvl w:val="2"/>
          <w:numId w:val="14"/>
        </w:numPr>
        <w:rPr>
          <w:rFonts w:eastAsia="Times New Roman"/>
        </w:rPr>
      </w:pPr>
      <w:bookmarkStart w:id="105" w:name="_Toc166164109"/>
      <w:bookmarkStart w:id="106" w:name="_Toc166506994"/>
      <w:r w:rsidRPr="00977ED6">
        <w:rPr>
          <w:rFonts w:eastAsia="Times New Roman"/>
          <w:bdr w:val="single" w:sz="2" w:space="0" w:color="E3E3E3" w:frame="1"/>
        </w:rPr>
        <w:t>Authentication Workflow</w:t>
      </w:r>
      <w:r w:rsidRPr="00977ED6">
        <w:rPr>
          <w:rFonts w:eastAsia="Times New Roman"/>
        </w:rPr>
        <w:t>:</w:t>
      </w:r>
      <w:bookmarkEnd w:id="105"/>
      <w:bookmarkEnd w:id="106"/>
    </w:p>
    <w:p w14:paraId="258F198B" w14:textId="77777777" w:rsidR="008A3CB7" w:rsidRPr="00977ED6"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77ED6">
        <w:rPr>
          <w:rFonts w:ascii="Segoe UI" w:hAnsi="Segoe UI" w:cs="Segoe UI"/>
          <w:color w:val="0D0D0D"/>
        </w:rPr>
        <w:t xml:space="preserve">Authentication for mobile users involves the same components as for web users, including API </w:t>
      </w:r>
      <w:proofErr w:type="spellStart"/>
      <w:r w:rsidRPr="00977ED6">
        <w:rPr>
          <w:rFonts w:ascii="Segoe UI" w:hAnsi="Segoe UI" w:cs="Segoe UI"/>
          <w:color w:val="0D0D0D"/>
        </w:rPr>
        <w:t>Trinet</w:t>
      </w:r>
      <w:proofErr w:type="spellEnd"/>
      <w:r w:rsidRPr="00977ED6">
        <w:rPr>
          <w:rFonts w:ascii="Segoe UI" w:hAnsi="Segoe UI" w:cs="Segoe UI"/>
          <w:color w:val="0D0D0D"/>
        </w:rPr>
        <w:t xml:space="preserve"> and Okta.</w:t>
      </w:r>
    </w:p>
    <w:p w14:paraId="7DD3A356" w14:textId="77777777" w:rsidR="008A3CB7" w:rsidRPr="00977ED6"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77ED6">
        <w:rPr>
          <w:rFonts w:ascii="Segoe UI" w:hAnsi="Segoe UI" w:cs="Segoe UI"/>
          <w:color w:val="0D0D0D"/>
        </w:rPr>
        <w:t>API Auth plays a key role in verifying user existence and roles, ensuring a similar authentication workflow for both mobile and web users.</w:t>
      </w:r>
    </w:p>
    <w:p w14:paraId="3B2E2323" w14:textId="3CB25E83" w:rsidR="008A3CB7" w:rsidRPr="00977ED6" w:rsidRDefault="008A3CB7" w:rsidP="008A3CB7">
      <w:pPr>
        <w:pStyle w:val="Heading3"/>
        <w:rPr>
          <w:rFonts w:eastAsia="Times New Roman"/>
        </w:rPr>
      </w:pPr>
      <w:bookmarkStart w:id="107" w:name="_Toc166164110"/>
      <w:bookmarkStart w:id="108" w:name="_Toc166506995"/>
      <w:r>
        <w:rPr>
          <w:rFonts w:eastAsia="Times New Roman"/>
          <w:bdr w:val="single" w:sz="2" w:space="0" w:color="E3E3E3" w:frame="1"/>
        </w:rPr>
        <w:t xml:space="preserve">3.2.3 </w:t>
      </w:r>
      <w:r>
        <w:rPr>
          <w:rFonts w:eastAsia="Times New Roman"/>
          <w:bdr w:val="single" w:sz="2" w:space="0" w:color="E3E3E3" w:frame="1"/>
        </w:rPr>
        <w:tab/>
      </w:r>
      <w:r w:rsidRPr="00977ED6">
        <w:rPr>
          <w:rFonts w:eastAsia="Times New Roman"/>
          <w:bdr w:val="single" w:sz="2" w:space="0" w:color="E3E3E3" w:frame="1"/>
        </w:rPr>
        <w:t>Access and Documentation</w:t>
      </w:r>
      <w:r w:rsidRPr="00977ED6">
        <w:rPr>
          <w:rFonts w:eastAsia="Times New Roman"/>
        </w:rPr>
        <w:t>:</w:t>
      </w:r>
      <w:bookmarkEnd w:id="107"/>
      <w:bookmarkEnd w:id="108"/>
    </w:p>
    <w:p w14:paraId="7406CA28" w14:textId="77777777" w:rsidR="008A3CB7" w:rsidRPr="00977ED6"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77ED6">
        <w:rPr>
          <w:rFonts w:ascii="Segoe UI" w:hAnsi="Segoe UI" w:cs="Segoe UI"/>
          <w:color w:val="0D0D0D"/>
        </w:rPr>
        <w:t>Access to the mobile app for internal colleagues has been revoked, with only external clients retaining access.</w:t>
      </w:r>
    </w:p>
    <w:p w14:paraId="43865592" w14:textId="77777777" w:rsidR="008A3CB7" w:rsidRPr="00977ED6" w:rsidRDefault="008A3CB7" w:rsidP="008A3CB7">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977ED6">
        <w:rPr>
          <w:rFonts w:ascii="Segoe UI" w:hAnsi="Segoe UI" w:cs="Segoe UI"/>
          <w:color w:val="0D0D0D"/>
        </w:rPr>
        <w:lastRenderedPageBreak/>
        <w:t>Documentation for mobile app screens is unavailable, as the team no longer has access to it.</w:t>
      </w:r>
    </w:p>
    <w:p w14:paraId="138D913E" w14:textId="3DF705E8" w:rsidR="008A3CB7" w:rsidRPr="00977ED6" w:rsidRDefault="008A3CB7" w:rsidP="008A3CB7">
      <w:pPr>
        <w:pStyle w:val="Heading3"/>
        <w:rPr>
          <w:rFonts w:eastAsia="Times New Roman"/>
        </w:rPr>
      </w:pPr>
      <w:bookmarkStart w:id="109" w:name="_Toc166164111"/>
      <w:bookmarkStart w:id="110" w:name="_Toc166506996"/>
      <w:r>
        <w:rPr>
          <w:rFonts w:eastAsia="Times New Roman"/>
          <w:bdr w:val="single" w:sz="2" w:space="0" w:color="E3E3E3" w:frame="1"/>
        </w:rPr>
        <w:t>3.3</w:t>
      </w:r>
      <w:r>
        <w:rPr>
          <w:rFonts w:eastAsia="Times New Roman"/>
          <w:bdr w:val="single" w:sz="2" w:space="0" w:color="E3E3E3" w:frame="1"/>
        </w:rPr>
        <w:tab/>
      </w:r>
      <w:r w:rsidRPr="00977ED6">
        <w:rPr>
          <w:rFonts w:eastAsia="Times New Roman"/>
          <w:bdr w:val="single" w:sz="2" w:space="0" w:color="E3E3E3" w:frame="1"/>
        </w:rPr>
        <w:t>Conclusion</w:t>
      </w:r>
      <w:r w:rsidRPr="00977ED6">
        <w:rPr>
          <w:rFonts w:eastAsia="Times New Roman"/>
        </w:rPr>
        <w:t>:</w:t>
      </w:r>
      <w:bookmarkEnd w:id="109"/>
      <w:bookmarkEnd w:id="110"/>
    </w:p>
    <w:p w14:paraId="3909AAC6" w14:textId="77777777" w:rsidR="008A3CB7" w:rsidRPr="00977ED6" w:rsidRDefault="008A3CB7" w:rsidP="008A3CB7">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r w:rsidRPr="00977ED6">
        <w:rPr>
          <w:rFonts w:ascii="Segoe UI" w:hAnsi="Segoe UI" w:cs="Segoe UI"/>
          <w:color w:val="0D0D0D"/>
        </w:rPr>
        <w:t>Overall, the summary highlights the intricacies of the architecture, emphasizing the importance of understanding request flows, authentication mechanisms, and ongoing migrations.</w:t>
      </w:r>
    </w:p>
    <w:p w14:paraId="42E9510F" w14:textId="77777777" w:rsidR="008A3CB7" w:rsidRDefault="008A3CB7" w:rsidP="008A3CB7"/>
    <w:p w14:paraId="0B586DC4" w14:textId="7C5BF645" w:rsidR="007F250F" w:rsidRPr="007F250F" w:rsidRDefault="007F250F" w:rsidP="007F250F">
      <w:pPr>
        <w:pStyle w:val="Heading3"/>
        <w:rPr>
          <w:b/>
          <w:bCs/>
        </w:rPr>
      </w:pPr>
      <w:r>
        <w:rPr>
          <w:bdr w:val="single" w:sz="2" w:space="0" w:color="E3E3E3" w:frame="1"/>
        </w:rPr>
        <w:br/>
      </w:r>
      <w:bookmarkStart w:id="111" w:name="_Toc166245625"/>
      <w:bookmarkStart w:id="112" w:name="_Toc166506997"/>
      <w:r>
        <w:rPr>
          <w:rStyle w:val="Strong"/>
          <w:b w:val="0"/>
          <w:bCs w:val="0"/>
        </w:rPr>
        <w:t>4</w:t>
      </w:r>
      <w:r w:rsidRPr="007F250F">
        <w:rPr>
          <w:rStyle w:val="Strong"/>
          <w:b w:val="0"/>
          <w:bCs w:val="0"/>
        </w:rPr>
        <w:t>. Introduction to BODT and Oracle Cloud Infrastructure (OCI)</w:t>
      </w:r>
      <w:bookmarkEnd w:id="111"/>
      <w:bookmarkEnd w:id="112"/>
    </w:p>
    <w:p w14:paraId="5A77A1F0" w14:textId="77777777"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BODT, or Back Office Digital Transformation, is an ongoing project aimed at migrating financial and HCM (Human Capital Management) applications from on-premises to the Oracle Cloud. The architecture primarily revolves around Oracle Cloud Infrastructure (OCI) and interfaces with on-premises systems, particularly focusing on Oracle Integration Cloud (OIC) and integrations with banks for financial transactions.</w:t>
      </w:r>
    </w:p>
    <w:p w14:paraId="3A8C54B2" w14:textId="0D033025" w:rsidR="007F250F" w:rsidRPr="007F250F" w:rsidRDefault="007F250F" w:rsidP="007F250F">
      <w:pPr>
        <w:pStyle w:val="Heading3"/>
        <w:rPr>
          <w:b/>
          <w:bCs/>
        </w:rPr>
      </w:pPr>
      <w:bookmarkStart w:id="113" w:name="_Toc166245626"/>
      <w:bookmarkStart w:id="114" w:name="_Toc166506998"/>
      <w:r>
        <w:rPr>
          <w:rStyle w:val="Strong"/>
          <w:b w:val="0"/>
          <w:bCs w:val="0"/>
        </w:rPr>
        <w:t>4</w:t>
      </w:r>
      <w:r w:rsidRPr="007F250F">
        <w:rPr>
          <w:rStyle w:val="Strong"/>
          <w:b w:val="0"/>
          <w:bCs w:val="0"/>
        </w:rPr>
        <w:t>.1</w:t>
      </w:r>
      <w:r>
        <w:rPr>
          <w:rStyle w:val="Strong"/>
          <w:b w:val="0"/>
          <w:bCs w:val="0"/>
        </w:rPr>
        <w:t>.1</w:t>
      </w:r>
      <w:r w:rsidRPr="007F250F">
        <w:rPr>
          <w:rStyle w:val="Strong"/>
          <w:b w:val="0"/>
          <w:bCs w:val="0"/>
        </w:rPr>
        <w:t xml:space="preserve"> Key Components and Integrations</w:t>
      </w:r>
      <w:bookmarkEnd w:id="113"/>
      <w:bookmarkEnd w:id="114"/>
    </w:p>
    <w:p w14:paraId="349A08B5" w14:textId="77777777" w:rsidR="007F250F" w:rsidRDefault="007F250F" w:rsidP="007F250F">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OCI Tenants</w:t>
      </w:r>
      <w:r>
        <w:rPr>
          <w:rFonts w:ascii="Segoe UI" w:hAnsi="Segoe UI" w:cs="Segoe UI"/>
          <w:color w:val="0D0D0D"/>
        </w:rPr>
        <w:t xml:space="preserve">: BODT operates within the </w:t>
      </w:r>
      <w:proofErr w:type="spellStart"/>
      <w:r>
        <w:rPr>
          <w:rFonts w:ascii="Segoe UI" w:hAnsi="Segoe UI" w:cs="Segoe UI"/>
          <w:color w:val="0D0D0D"/>
        </w:rPr>
        <w:t>TriNet</w:t>
      </w:r>
      <w:proofErr w:type="spellEnd"/>
      <w:r>
        <w:rPr>
          <w:rFonts w:ascii="Segoe UI" w:hAnsi="Segoe UI" w:cs="Segoe UI"/>
          <w:color w:val="0D0D0D"/>
        </w:rPr>
        <w:t xml:space="preserve"> OCI tenant, distinct from other tenants like the </w:t>
      </w:r>
      <w:proofErr w:type="spellStart"/>
      <w:r>
        <w:rPr>
          <w:rFonts w:ascii="Segoe UI" w:hAnsi="Segoe UI" w:cs="Segoe UI"/>
          <w:color w:val="0D0D0D"/>
        </w:rPr>
        <w:t>TriNet</w:t>
      </w:r>
      <w:proofErr w:type="spellEnd"/>
      <w:r>
        <w:rPr>
          <w:rFonts w:ascii="Segoe UI" w:hAnsi="Segoe UI" w:cs="Segoe UI"/>
          <w:color w:val="0D0D0D"/>
        </w:rPr>
        <w:t xml:space="preserve"> group. Multiple environments including dev, test, UAT, and prod are utilized.</w:t>
      </w:r>
    </w:p>
    <w:p w14:paraId="144CCBA4" w14:textId="77777777" w:rsidR="007F250F" w:rsidRDefault="007F250F" w:rsidP="007F250F">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Oracle Fusion</w:t>
      </w:r>
      <w:r>
        <w:rPr>
          <w:rFonts w:ascii="Segoe UI" w:hAnsi="Segoe UI" w:cs="Segoe UI"/>
          <w:color w:val="0D0D0D"/>
        </w:rPr>
        <w:t>: A central component of the architecture, comprising various environments including Hyperion planning (EPBCS), Apex for custom applications, and the ATP database for automatic transaction processing.</w:t>
      </w:r>
    </w:p>
    <w:p w14:paraId="612D1BC8" w14:textId="77777777" w:rsidR="007F250F" w:rsidRDefault="007F250F" w:rsidP="007F250F">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Oracle Integration Cloud (OIC)</w:t>
      </w:r>
      <w:r>
        <w:rPr>
          <w:rFonts w:ascii="Segoe UI" w:hAnsi="Segoe UI" w:cs="Segoe UI"/>
          <w:color w:val="0D0D0D"/>
        </w:rPr>
        <w:t>: Oracle Integration Cloud serves as the middleware for integrating various systems within the organization. It facilitates communication between Oracle Fusion and external systems, streamlining data exchange processes. Key functionalities within OIC include managing connections and integrations, ensuring smooth interoperability between disparate systems.</w:t>
      </w:r>
    </w:p>
    <w:p w14:paraId="1A8FB342" w14:textId="77777777"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15DC9829" w14:textId="77777777"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AC624AD" w14:textId="33921B55" w:rsidR="007F250F" w:rsidRPr="007F250F" w:rsidRDefault="007F250F" w:rsidP="007F250F">
      <w:pPr>
        <w:pStyle w:val="Heading3"/>
        <w:rPr>
          <w:b/>
          <w:bCs/>
        </w:rPr>
      </w:pPr>
      <w:bookmarkStart w:id="115" w:name="_Toc166245627"/>
      <w:bookmarkStart w:id="116" w:name="_Toc166506999"/>
      <w:r>
        <w:rPr>
          <w:rStyle w:val="Strong"/>
          <w:b w:val="0"/>
          <w:bCs w:val="0"/>
        </w:rPr>
        <w:t>4</w:t>
      </w:r>
      <w:r w:rsidRPr="007F250F">
        <w:rPr>
          <w:rStyle w:val="Strong"/>
          <w:b w:val="0"/>
          <w:bCs w:val="0"/>
        </w:rPr>
        <w:t>.</w:t>
      </w:r>
      <w:r>
        <w:rPr>
          <w:rStyle w:val="Strong"/>
          <w:b w:val="0"/>
          <w:bCs w:val="0"/>
        </w:rPr>
        <w:t>1.2</w:t>
      </w:r>
      <w:r w:rsidRPr="007F250F">
        <w:rPr>
          <w:rStyle w:val="Strong"/>
          <w:b w:val="0"/>
          <w:bCs w:val="0"/>
        </w:rPr>
        <w:t xml:space="preserve"> Operational Support and Troubleshooting</w:t>
      </w:r>
      <w:bookmarkEnd w:id="115"/>
      <w:bookmarkEnd w:id="116"/>
    </w:p>
    <w:p w14:paraId="2E79DB23" w14:textId="77777777" w:rsidR="007F250F" w:rsidRDefault="007F250F" w:rsidP="007F250F">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Integration Management</w:t>
      </w:r>
      <w:r>
        <w:rPr>
          <w:rFonts w:ascii="Segoe UI" w:hAnsi="Segoe UI" w:cs="Segoe UI"/>
          <w:color w:val="0D0D0D"/>
        </w:rPr>
        <w:t>: Monitoring and managing integrations within OIC, ensuring their status, scheduling, and execution. Troubleshooting integration failures and orchestrations when necessary.</w:t>
      </w:r>
    </w:p>
    <w:p w14:paraId="13D8A2D6" w14:textId="77777777" w:rsidR="007F250F" w:rsidRDefault="007F250F" w:rsidP="007F250F">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Error Handling and Notifications</w:t>
      </w:r>
      <w:r>
        <w:rPr>
          <w:rFonts w:ascii="Segoe UI" w:hAnsi="Segoe UI" w:cs="Segoe UI"/>
          <w:color w:val="0D0D0D"/>
        </w:rPr>
        <w:t>: Configuring error notifications and distribution lists within OIC, often linking to ServiceNow for automated ticket creation when integrations fail.</w:t>
      </w:r>
    </w:p>
    <w:p w14:paraId="78EBAC67" w14:textId="77777777" w:rsidR="007F250F" w:rsidRDefault="007F250F" w:rsidP="007F250F">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Environment Pairing</w:t>
      </w:r>
      <w:r>
        <w:rPr>
          <w:rFonts w:ascii="Segoe UI" w:hAnsi="Segoe UI" w:cs="Segoe UI"/>
          <w:color w:val="0D0D0D"/>
        </w:rPr>
        <w:t>: Each OIC instance is paired with specific Oracle Fusion instances and ATP databases, enabling targeted communication and integration based on business needs.</w:t>
      </w:r>
    </w:p>
    <w:p w14:paraId="0441E242" w14:textId="48C3DD14" w:rsidR="007F250F" w:rsidRPr="007F250F" w:rsidRDefault="007F250F" w:rsidP="007F250F">
      <w:pPr>
        <w:pStyle w:val="Heading3"/>
        <w:rPr>
          <w:b/>
          <w:bCs/>
        </w:rPr>
      </w:pPr>
      <w:bookmarkStart w:id="117" w:name="_Toc166245628"/>
      <w:bookmarkStart w:id="118" w:name="_Toc166507000"/>
      <w:r w:rsidRPr="007F250F">
        <w:rPr>
          <w:rStyle w:val="Strong"/>
          <w:b w:val="0"/>
          <w:bCs w:val="0"/>
        </w:rPr>
        <w:t>4.</w:t>
      </w:r>
      <w:r>
        <w:rPr>
          <w:rStyle w:val="Strong"/>
          <w:b w:val="0"/>
          <w:bCs w:val="0"/>
        </w:rPr>
        <w:t>1.</w:t>
      </w:r>
      <w:r w:rsidRPr="007F250F">
        <w:rPr>
          <w:rStyle w:val="Strong"/>
          <w:b w:val="0"/>
          <w:bCs w:val="0"/>
        </w:rPr>
        <w:t>3 Administrative Functions and Settings</w:t>
      </w:r>
      <w:bookmarkEnd w:id="117"/>
      <w:bookmarkEnd w:id="118"/>
    </w:p>
    <w:p w14:paraId="6E91B499" w14:textId="77777777" w:rsidR="007F250F" w:rsidRDefault="007F250F" w:rsidP="007F250F">
      <w:pPr>
        <w:pStyle w:val="NormalWeb"/>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File Management</w:t>
      </w:r>
      <w:r>
        <w:rPr>
          <w:rFonts w:ascii="Segoe UI" w:hAnsi="Segoe UI" w:cs="Segoe UI"/>
          <w:color w:val="0D0D0D"/>
        </w:rPr>
        <w:t>: Supporting file operations within OIC, such as creating directories for integrations that write files to the cloud server.</w:t>
      </w:r>
    </w:p>
    <w:p w14:paraId="66CA3B61" w14:textId="77777777" w:rsidR="007F250F" w:rsidRDefault="007F250F" w:rsidP="007F250F">
      <w:pPr>
        <w:pStyle w:val="NormalWeb"/>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User Management</w:t>
      </w:r>
      <w:r>
        <w:rPr>
          <w:rFonts w:ascii="Segoe UI" w:hAnsi="Segoe UI" w:cs="Segoe UI"/>
          <w:color w:val="0D0D0D"/>
        </w:rPr>
        <w:t>: Basic user viewing capabilities, although user access is primarily managed by the cloud team using IAM.</w:t>
      </w:r>
    </w:p>
    <w:p w14:paraId="7754E45B" w14:textId="77777777" w:rsidR="007F250F" w:rsidRDefault="007F250F" w:rsidP="007F250F">
      <w:pPr>
        <w:pStyle w:val="NormalWeb"/>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Configuration and Notification Settings</w:t>
      </w:r>
      <w:r>
        <w:rPr>
          <w:rFonts w:ascii="Segoe UI" w:hAnsi="Segoe UI" w:cs="Segoe UI"/>
          <w:color w:val="0D0D0D"/>
        </w:rPr>
        <w:t>: Configuring IP addresses, ports, and distribution lists for error notifications, ensuring efficient communication and incident management.</w:t>
      </w:r>
    </w:p>
    <w:p w14:paraId="0EC97B63" w14:textId="6DA8FFDC" w:rsidR="007F250F" w:rsidRPr="007F250F" w:rsidRDefault="007F250F" w:rsidP="007F250F">
      <w:pPr>
        <w:pStyle w:val="Heading3"/>
        <w:rPr>
          <w:b/>
          <w:bCs/>
        </w:rPr>
      </w:pPr>
      <w:bookmarkStart w:id="119" w:name="_Toc166245629"/>
      <w:bookmarkStart w:id="120" w:name="_Toc166507001"/>
      <w:r w:rsidRPr="007F250F">
        <w:rPr>
          <w:rStyle w:val="Strong"/>
          <w:b w:val="0"/>
          <w:bCs w:val="0"/>
        </w:rPr>
        <w:t>4.</w:t>
      </w:r>
      <w:r>
        <w:rPr>
          <w:rStyle w:val="Strong"/>
          <w:b w:val="0"/>
          <w:bCs w:val="0"/>
        </w:rPr>
        <w:t>1.4</w:t>
      </w:r>
      <w:r w:rsidRPr="007F250F">
        <w:rPr>
          <w:rStyle w:val="Strong"/>
          <w:b w:val="0"/>
          <w:bCs w:val="0"/>
        </w:rPr>
        <w:t xml:space="preserve"> Con</w:t>
      </w:r>
      <w:r w:rsidRPr="007F250F">
        <w:t>clusion</w:t>
      </w:r>
      <w:bookmarkEnd w:id="119"/>
      <w:bookmarkEnd w:id="120"/>
    </w:p>
    <w:p w14:paraId="628F2FE6" w14:textId="77777777"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BODT's architecture, </w:t>
      </w:r>
      <w:proofErr w:type="spellStart"/>
      <w:r>
        <w:rPr>
          <w:rFonts w:ascii="Segoe UI" w:hAnsi="Segoe UI" w:cs="Segoe UI"/>
          <w:color w:val="0D0D0D"/>
        </w:rPr>
        <w:t>centered</w:t>
      </w:r>
      <w:proofErr w:type="spellEnd"/>
      <w:r>
        <w:rPr>
          <w:rFonts w:ascii="Segoe UI" w:hAnsi="Segoe UI" w:cs="Segoe UI"/>
          <w:color w:val="0D0D0D"/>
        </w:rPr>
        <w:t xml:space="preserve"> around OCI and OIC, enables seamless integration between various financial and HCM applications. With robust operational support and administrative functionalities, the system ensures smooth operation and efficient troubleshooting across different environments and integration points.</w:t>
      </w:r>
    </w:p>
    <w:p w14:paraId="2A2D6778" w14:textId="77777777" w:rsidR="007F250F" w:rsidRDefault="007F250F" w:rsidP="007F250F"/>
    <w:p w14:paraId="0038E6B2" w14:textId="0C6E5139"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922D80F" w14:textId="77777777" w:rsidR="007F250F" w:rsidRDefault="007F250F" w:rsidP="007F250F"/>
    <w:p w14:paraId="08C7939D" w14:textId="5FB795A4" w:rsidR="007F250F" w:rsidRPr="00602FA6" w:rsidRDefault="007F250F" w:rsidP="007F250F">
      <w:pPr>
        <w:pStyle w:val="Heading3"/>
        <w:rPr>
          <w:rFonts w:ascii="Segoe UI" w:eastAsia="Times New Roman" w:hAnsi="Segoe UI" w:cs="Segoe UI"/>
          <w:color w:val="0D0D0D"/>
        </w:rPr>
      </w:pPr>
      <w:bookmarkStart w:id="121" w:name="_Toc166245630"/>
      <w:bookmarkStart w:id="122" w:name="_Toc166507002"/>
      <w:r>
        <w:t>4.3 Oracle Fusion:</w:t>
      </w:r>
      <w:bookmarkEnd w:id="121"/>
      <w:bookmarkEnd w:id="122"/>
    </w:p>
    <w:p w14:paraId="6B76B18B" w14:textId="77777777" w:rsidR="007F250F" w:rsidRPr="001F5C90" w:rsidRDefault="007F250F" w:rsidP="007F250F">
      <w:pPr>
        <w:numPr>
          <w:ilvl w:val="0"/>
          <w:numId w:val="18"/>
        </w:numPr>
        <w:rPr>
          <w:rFonts w:ascii="Segoe UI" w:hAnsi="Segoe UI" w:cs="Segoe UI"/>
          <w:color w:val="0D0D0D"/>
        </w:rPr>
      </w:pPr>
      <w:r w:rsidRPr="001F5C90">
        <w:rPr>
          <w:rFonts w:ascii="Segoe UI" w:hAnsi="Segoe UI" w:cs="Segoe UI"/>
          <w:b/>
          <w:bCs/>
          <w:color w:val="0D0D0D"/>
        </w:rPr>
        <w:t>Oracle Fusio</w:t>
      </w:r>
      <w:r w:rsidRPr="00756A93">
        <w:rPr>
          <w:rFonts w:ascii="Segoe UI" w:hAnsi="Segoe UI" w:cs="Segoe UI"/>
          <w:b/>
          <w:bCs/>
          <w:color w:val="0D0D0D"/>
        </w:rPr>
        <w:t>n:</w:t>
      </w:r>
      <w:r>
        <w:rPr>
          <w:rFonts w:ascii="Segoe UI" w:hAnsi="Segoe UI" w:cs="Segoe UI"/>
          <w:color w:val="0D0D0D"/>
        </w:rPr>
        <w:t xml:space="preserve"> </w:t>
      </w:r>
      <w:r w:rsidRPr="001F5C90">
        <w:rPr>
          <w:rFonts w:ascii="Segoe UI" w:hAnsi="Segoe UI" w:cs="Segoe UI"/>
          <w:color w:val="0D0D0D"/>
        </w:rPr>
        <w:t xml:space="preserve">Oracle Fusion </w:t>
      </w:r>
      <w:r>
        <w:rPr>
          <w:rFonts w:ascii="Segoe UI" w:hAnsi="Segoe UI" w:cs="Segoe UI"/>
          <w:color w:val="0D0D0D"/>
        </w:rPr>
        <w:t>is</w:t>
      </w:r>
      <w:r w:rsidRPr="001F5C90">
        <w:rPr>
          <w:rFonts w:ascii="Segoe UI" w:hAnsi="Segoe UI" w:cs="Segoe UI"/>
          <w:color w:val="0D0D0D"/>
        </w:rPr>
        <w:t xml:space="preserve"> the heart of the Business Operations and Development (BOD</w:t>
      </w:r>
      <w:r>
        <w:rPr>
          <w:rFonts w:ascii="Segoe UI" w:hAnsi="Segoe UI" w:cs="Segoe UI"/>
          <w:color w:val="0D0D0D"/>
        </w:rPr>
        <w:t>T</w:t>
      </w:r>
      <w:r w:rsidRPr="001F5C90">
        <w:rPr>
          <w:rFonts w:ascii="Segoe UI" w:hAnsi="Segoe UI" w:cs="Segoe UI"/>
          <w:color w:val="0D0D0D"/>
        </w:rPr>
        <w:t xml:space="preserve">) team, operating within the Oracle Cloud environment. </w:t>
      </w:r>
    </w:p>
    <w:p w14:paraId="43861496" w14:textId="77777777" w:rsidR="007F250F" w:rsidRPr="001F5C90" w:rsidRDefault="007F250F" w:rsidP="007F250F">
      <w:pPr>
        <w:numPr>
          <w:ilvl w:val="0"/>
          <w:numId w:val="18"/>
        </w:numPr>
        <w:rPr>
          <w:rFonts w:ascii="Segoe UI" w:hAnsi="Segoe UI" w:cs="Segoe UI"/>
          <w:color w:val="0D0D0D"/>
        </w:rPr>
      </w:pPr>
      <w:r w:rsidRPr="001F5C90">
        <w:rPr>
          <w:rFonts w:ascii="Segoe UI" w:hAnsi="Segoe UI" w:cs="Segoe UI"/>
          <w:b/>
          <w:bCs/>
          <w:color w:val="0D0D0D"/>
        </w:rPr>
        <w:t>Service Account Management:</w:t>
      </w:r>
      <w:r w:rsidRPr="001F5C90">
        <w:rPr>
          <w:rFonts w:ascii="Segoe UI" w:hAnsi="Segoe UI" w:cs="Segoe UI"/>
          <w:color w:val="0D0D0D"/>
        </w:rPr>
        <w:t xml:space="preserve"> </w:t>
      </w:r>
      <w:r>
        <w:rPr>
          <w:rFonts w:ascii="Segoe UI" w:hAnsi="Segoe UI" w:cs="Segoe UI"/>
          <w:color w:val="0D0D0D"/>
        </w:rPr>
        <w:t xml:space="preserve">It </w:t>
      </w:r>
      <w:r w:rsidRPr="001F5C90">
        <w:rPr>
          <w:rFonts w:ascii="Segoe UI" w:hAnsi="Segoe UI" w:cs="Segoe UI"/>
          <w:color w:val="0D0D0D"/>
        </w:rPr>
        <w:t>maintains service accounts within Fusion, ensuring passwords are rotated, accounts are active, and troubleshooting any issues. However, role assignments for these accounts are handled by a security administrator.</w:t>
      </w:r>
    </w:p>
    <w:p w14:paraId="09D09856" w14:textId="77777777" w:rsidR="007F250F" w:rsidRPr="001F5C90" w:rsidRDefault="007F250F" w:rsidP="007F250F">
      <w:pPr>
        <w:numPr>
          <w:ilvl w:val="0"/>
          <w:numId w:val="18"/>
        </w:numPr>
        <w:rPr>
          <w:rFonts w:ascii="Segoe UI" w:hAnsi="Segoe UI" w:cs="Segoe UI"/>
          <w:color w:val="0D0D0D"/>
        </w:rPr>
      </w:pPr>
      <w:r w:rsidRPr="001F5C90">
        <w:rPr>
          <w:rFonts w:ascii="Segoe UI" w:hAnsi="Segoe UI" w:cs="Segoe UI"/>
          <w:b/>
          <w:bCs/>
          <w:color w:val="0D0D0D"/>
        </w:rPr>
        <w:t>Schedule Processes:</w:t>
      </w:r>
      <w:r w:rsidRPr="001F5C90">
        <w:rPr>
          <w:rFonts w:ascii="Segoe UI" w:hAnsi="Segoe UI" w:cs="Segoe UI"/>
          <w:color w:val="0D0D0D"/>
        </w:rPr>
        <w:t xml:space="preserve"> Similar to the Process Monitor in PeopleSoft, Fusion provides a tool to manage scheduled processes. This tool allows for monitoring and troubleshooting processes, including accessing logs for individual processes.</w:t>
      </w:r>
    </w:p>
    <w:p w14:paraId="2270C68E" w14:textId="77777777" w:rsidR="007F250F" w:rsidRPr="001F5C90" w:rsidRDefault="007F250F" w:rsidP="007F250F">
      <w:pPr>
        <w:numPr>
          <w:ilvl w:val="0"/>
          <w:numId w:val="18"/>
        </w:numPr>
        <w:rPr>
          <w:rFonts w:ascii="Segoe UI" w:hAnsi="Segoe UI" w:cs="Segoe UI"/>
          <w:color w:val="0D0D0D"/>
        </w:rPr>
      </w:pPr>
      <w:r w:rsidRPr="001F5C90">
        <w:rPr>
          <w:rFonts w:ascii="Segoe UI" w:hAnsi="Segoe UI" w:cs="Segoe UI"/>
          <w:b/>
          <w:bCs/>
          <w:color w:val="0D0D0D"/>
        </w:rPr>
        <w:t>Cloud Hosted Environment:</w:t>
      </w:r>
      <w:r w:rsidRPr="001F5C90">
        <w:rPr>
          <w:rFonts w:ascii="Segoe UI" w:hAnsi="Segoe UI" w:cs="Segoe UI"/>
          <w:color w:val="0D0D0D"/>
        </w:rPr>
        <w:t xml:space="preserve"> Fusion is hosted and managed entirely in the cloud, limiting access to server and database logs due to data sensitivity. However, access to individual process logs is available for monitoring and troubleshooting purposes.</w:t>
      </w:r>
    </w:p>
    <w:p w14:paraId="5B7DE89C" w14:textId="77777777" w:rsidR="007F250F" w:rsidRPr="001F5C90" w:rsidRDefault="007F250F" w:rsidP="007F250F">
      <w:pPr>
        <w:numPr>
          <w:ilvl w:val="0"/>
          <w:numId w:val="18"/>
        </w:numPr>
        <w:rPr>
          <w:rFonts w:ascii="Segoe UI" w:hAnsi="Segoe UI" w:cs="Segoe UI"/>
          <w:color w:val="0D0D0D"/>
        </w:rPr>
      </w:pPr>
      <w:r w:rsidRPr="001F5C90">
        <w:rPr>
          <w:rFonts w:ascii="Segoe UI" w:hAnsi="Segoe UI" w:cs="Segoe UI"/>
          <w:b/>
          <w:bCs/>
          <w:color w:val="0D0D0D"/>
        </w:rPr>
        <w:t>Integration of Financials and HCM:</w:t>
      </w:r>
      <w:r w:rsidRPr="001F5C90">
        <w:rPr>
          <w:rFonts w:ascii="Segoe UI" w:hAnsi="Segoe UI" w:cs="Segoe UI"/>
          <w:color w:val="0D0D0D"/>
        </w:rPr>
        <w:t xml:space="preserve"> Fusion integrates financial and human capital management (HCM) functionalities, eliminating the need for separate </w:t>
      </w:r>
      <w:r w:rsidRPr="001F5C90">
        <w:rPr>
          <w:rFonts w:ascii="Segoe UI" w:hAnsi="Segoe UI" w:cs="Segoe UI"/>
          <w:color w:val="0D0D0D"/>
        </w:rPr>
        <w:lastRenderedPageBreak/>
        <w:t>products like PeopleSoft Financials and HCM. This integration streamlines processes such as payroll and benefits administration, providing a unified solution for various business operations.</w:t>
      </w:r>
    </w:p>
    <w:p w14:paraId="08519D44" w14:textId="77777777" w:rsidR="007F250F" w:rsidRPr="001F5C90" w:rsidRDefault="007F250F" w:rsidP="007F250F">
      <w:pPr>
        <w:spacing w:before="240"/>
        <w:rPr>
          <w:rFonts w:ascii="Segoe UI" w:hAnsi="Segoe UI" w:cs="Segoe UI"/>
          <w:color w:val="0D0D0D"/>
        </w:rPr>
      </w:pPr>
      <w:r>
        <w:rPr>
          <w:rFonts w:ascii="Segoe UI" w:hAnsi="Segoe UI" w:cs="Segoe UI"/>
          <w:color w:val="0D0D0D"/>
        </w:rPr>
        <w:t>This</w:t>
      </w:r>
      <w:r w:rsidRPr="001F5C90">
        <w:rPr>
          <w:rFonts w:ascii="Segoe UI" w:hAnsi="Segoe UI" w:cs="Segoe UI"/>
          <w:color w:val="0D0D0D"/>
        </w:rPr>
        <w:t xml:space="preserve"> provides a comprehensive overview of managing service accounts, troubleshooting processes, and understanding the integrated nature of Oracle Fusion within your organization's operations.</w:t>
      </w:r>
    </w:p>
    <w:p w14:paraId="3E0ADF18" w14:textId="77777777" w:rsidR="007F250F" w:rsidRDefault="007F250F" w:rsidP="007F250F">
      <w:pPr>
        <w:spacing w:after="240"/>
        <w:rPr>
          <w:rFonts w:ascii="Segoe UI" w:hAnsi="Segoe UI" w:cs="Segoe UI"/>
          <w:color w:val="0D0D0D"/>
        </w:rPr>
      </w:pPr>
    </w:p>
    <w:p w14:paraId="421D67B2" w14:textId="77777777" w:rsidR="007F250F" w:rsidRDefault="007F250F" w:rsidP="007F250F">
      <w:pPr>
        <w:spacing w:after="240"/>
        <w:rPr>
          <w:rFonts w:ascii="Segoe UI" w:hAnsi="Segoe UI" w:cs="Segoe UI"/>
          <w:color w:val="0D0D0D"/>
        </w:rPr>
      </w:pPr>
    </w:p>
    <w:p w14:paraId="7D1FF88B" w14:textId="61641759" w:rsidR="007F250F" w:rsidRPr="001F5C90" w:rsidRDefault="007F250F" w:rsidP="007F250F">
      <w:pPr>
        <w:pStyle w:val="Heading3"/>
        <w:rPr>
          <w:rFonts w:eastAsia="Times New Roman"/>
        </w:rPr>
      </w:pPr>
      <w:bookmarkStart w:id="123" w:name="_Toc166245631"/>
      <w:bookmarkStart w:id="124" w:name="_Toc166507003"/>
      <w:r>
        <w:rPr>
          <w:rFonts w:eastAsia="Times New Roman"/>
        </w:rPr>
        <w:t>4.3.1 B</w:t>
      </w:r>
      <w:r w:rsidRPr="001F5C90">
        <w:rPr>
          <w:rFonts w:eastAsia="Times New Roman"/>
        </w:rPr>
        <w:t>ank key management within Oracle Fusion:</w:t>
      </w:r>
      <w:bookmarkEnd w:id="123"/>
      <w:bookmarkEnd w:id="124"/>
    </w:p>
    <w:p w14:paraId="4E8EE761" w14:textId="77777777" w:rsidR="007F250F" w:rsidRPr="001F5C90" w:rsidRDefault="007F250F" w:rsidP="007F250F">
      <w:pPr>
        <w:numPr>
          <w:ilvl w:val="0"/>
          <w:numId w:val="19"/>
        </w:numPr>
        <w:spacing w:before="100" w:beforeAutospacing="1" w:after="100" w:afterAutospacing="1"/>
        <w:rPr>
          <w:rFonts w:ascii="Segoe UI" w:hAnsi="Segoe UI" w:cs="Segoe UI"/>
          <w:color w:val="0D0D0D"/>
        </w:rPr>
      </w:pPr>
      <w:r w:rsidRPr="001F5C90">
        <w:rPr>
          <w:rFonts w:ascii="Segoe UI" w:hAnsi="Segoe UI" w:cs="Segoe UI"/>
          <w:b/>
          <w:bCs/>
          <w:color w:val="0D0D0D"/>
        </w:rPr>
        <w:t>Accessing Setup and Maintenance:</w:t>
      </w:r>
      <w:r w:rsidRPr="001F5C90">
        <w:rPr>
          <w:rFonts w:ascii="Segoe UI" w:hAnsi="Segoe UI" w:cs="Segoe UI"/>
          <w:color w:val="0D0D0D"/>
        </w:rPr>
        <w:t xml:space="preserve"> Navigate through the settings box to access Setup and Maintenance, then proceed to Payments and select Manage Transmission Configurations.</w:t>
      </w:r>
    </w:p>
    <w:p w14:paraId="5B4F49E1" w14:textId="77777777" w:rsidR="007F250F" w:rsidRPr="001F5C90" w:rsidRDefault="007F250F" w:rsidP="007F250F">
      <w:pPr>
        <w:numPr>
          <w:ilvl w:val="0"/>
          <w:numId w:val="19"/>
        </w:numPr>
        <w:spacing w:before="100" w:beforeAutospacing="1" w:after="100" w:afterAutospacing="1"/>
        <w:rPr>
          <w:rFonts w:ascii="Segoe UI" w:hAnsi="Segoe UI" w:cs="Segoe UI"/>
          <w:color w:val="0D0D0D"/>
        </w:rPr>
      </w:pPr>
      <w:r w:rsidRPr="001F5C90">
        <w:rPr>
          <w:rFonts w:ascii="Segoe UI" w:hAnsi="Segoe UI" w:cs="Segoe UI"/>
          <w:b/>
          <w:bCs/>
          <w:color w:val="0D0D0D"/>
        </w:rPr>
        <w:t>Protocol Selection:</w:t>
      </w:r>
      <w:r w:rsidRPr="001F5C90">
        <w:rPr>
          <w:rFonts w:ascii="Segoe UI" w:hAnsi="Segoe UI" w:cs="Segoe UI"/>
          <w:color w:val="0D0D0D"/>
        </w:rPr>
        <w:t xml:space="preserve"> Within the Manage Transmission Configurations page, choose the appropriate protocol based on whether it's for outbound or inbound transactions. The primary protocols dealt with are Secure File Transfer Protocol (SFTP) for outbound transactions and Secure File Transfer Retrieval Protocol for inbound transactions.</w:t>
      </w:r>
    </w:p>
    <w:p w14:paraId="0BD22E2F" w14:textId="77777777" w:rsidR="007F250F" w:rsidRPr="001F5C90" w:rsidRDefault="007F250F" w:rsidP="007F250F">
      <w:pPr>
        <w:numPr>
          <w:ilvl w:val="0"/>
          <w:numId w:val="19"/>
        </w:numPr>
        <w:spacing w:before="100" w:beforeAutospacing="1" w:after="100" w:afterAutospacing="1"/>
        <w:rPr>
          <w:rFonts w:ascii="Segoe UI" w:hAnsi="Segoe UI" w:cs="Segoe UI"/>
          <w:color w:val="0D0D0D"/>
        </w:rPr>
      </w:pPr>
      <w:r w:rsidRPr="001F5C90">
        <w:rPr>
          <w:rFonts w:ascii="Segoe UI" w:hAnsi="Segoe UI" w:cs="Segoe UI"/>
          <w:b/>
          <w:bCs/>
          <w:color w:val="0D0D0D"/>
        </w:rPr>
        <w:t>Bank Selection and Configuration:</w:t>
      </w:r>
      <w:r w:rsidRPr="001F5C90">
        <w:rPr>
          <w:rFonts w:ascii="Segoe UI" w:hAnsi="Segoe UI" w:cs="Segoe UI"/>
          <w:color w:val="0D0D0D"/>
        </w:rPr>
        <w:t xml:space="preserve"> Select the desired bank, such as Bank of America, KB Bank, or Wells Fargo. Enter the provided FTP server details and account information. Generate or upload the required public and private keys for secure file transmission. The private key is generated internally, while the public key is shared with the bank.</w:t>
      </w:r>
    </w:p>
    <w:p w14:paraId="194274B4" w14:textId="77777777" w:rsidR="007F250F" w:rsidRPr="001F5C90" w:rsidRDefault="007F250F" w:rsidP="007F250F">
      <w:pPr>
        <w:numPr>
          <w:ilvl w:val="0"/>
          <w:numId w:val="19"/>
        </w:numPr>
        <w:spacing w:before="100" w:beforeAutospacing="1" w:after="100" w:afterAutospacing="1"/>
        <w:rPr>
          <w:rFonts w:ascii="Segoe UI" w:hAnsi="Segoe UI" w:cs="Segoe UI"/>
          <w:color w:val="0D0D0D"/>
        </w:rPr>
      </w:pPr>
      <w:r w:rsidRPr="001F5C90">
        <w:rPr>
          <w:rFonts w:ascii="Segoe UI" w:hAnsi="Segoe UI" w:cs="Segoe UI"/>
          <w:b/>
          <w:bCs/>
          <w:color w:val="0D0D0D"/>
        </w:rPr>
        <w:t>Key Generation:</w:t>
      </w:r>
      <w:r w:rsidRPr="001F5C90">
        <w:rPr>
          <w:rFonts w:ascii="Segoe UI" w:hAnsi="Segoe UI" w:cs="Segoe UI"/>
          <w:color w:val="0D0D0D"/>
        </w:rPr>
        <w:t xml:space="preserve"> Use the Oracle Fusion product to generate key pairs. A "Quick Create" feature is available for convenient key generation. Each key pair is associated with a specific outbound transaction process, ensuring secure validation of transactions.</w:t>
      </w:r>
    </w:p>
    <w:p w14:paraId="2583D6A3" w14:textId="77777777" w:rsidR="007F250F" w:rsidRPr="001F5C90" w:rsidRDefault="007F250F" w:rsidP="007F250F">
      <w:pPr>
        <w:numPr>
          <w:ilvl w:val="0"/>
          <w:numId w:val="19"/>
        </w:numPr>
        <w:spacing w:before="100" w:beforeAutospacing="1" w:after="100" w:afterAutospacing="1"/>
        <w:rPr>
          <w:rFonts w:ascii="Segoe UI" w:hAnsi="Segoe UI" w:cs="Segoe UI"/>
          <w:color w:val="0D0D0D"/>
        </w:rPr>
      </w:pPr>
      <w:r w:rsidRPr="001F5C90">
        <w:rPr>
          <w:rFonts w:ascii="Segoe UI" w:hAnsi="Segoe UI" w:cs="Segoe UI"/>
          <w:b/>
          <w:bCs/>
          <w:color w:val="0D0D0D"/>
        </w:rPr>
        <w:t>Key Expiration Management:</w:t>
      </w:r>
      <w:r w:rsidRPr="001F5C90">
        <w:rPr>
          <w:rFonts w:ascii="Segoe UI" w:hAnsi="Segoe UI" w:cs="Segoe UI"/>
          <w:color w:val="0D0D0D"/>
        </w:rPr>
        <w:t xml:space="preserve"> Monitor the expiration dates of keys, both those generated internally and those provided by banks. Some keys may expire without warning, causing disruptions in transactions. Work on developing a better system for key management and proactive expiration alerts is underway.</w:t>
      </w:r>
    </w:p>
    <w:p w14:paraId="4DCDFC5D" w14:textId="77777777" w:rsidR="007F250F" w:rsidRPr="001F5C90" w:rsidRDefault="007F250F" w:rsidP="007F250F">
      <w:pPr>
        <w:numPr>
          <w:ilvl w:val="0"/>
          <w:numId w:val="19"/>
        </w:numPr>
        <w:spacing w:before="100" w:beforeAutospacing="1" w:after="100" w:afterAutospacing="1"/>
        <w:rPr>
          <w:rFonts w:ascii="Segoe UI" w:hAnsi="Segoe UI" w:cs="Segoe UI"/>
          <w:color w:val="0D0D0D"/>
        </w:rPr>
      </w:pPr>
      <w:r w:rsidRPr="001F5C90">
        <w:rPr>
          <w:rFonts w:ascii="Segoe UI" w:hAnsi="Segoe UI" w:cs="Segoe UI"/>
          <w:b/>
          <w:bCs/>
          <w:color w:val="0D0D0D"/>
        </w:rPr>
        <w:t>Key Storage and Alert System:</w:t>
      </w:r>
      <w:r w:rsidRPr="001F5C90">
        <w:rPr>
          <w:rFonts w:ascii="Segoe UI" w:hAnsi="Segoe UI" w:cs="Segoe UI"/>
          <w:color w:val="0D0D0D"/>
        </w:rPr>
        <w:t xml:space="preserve"> Currently, there's a need to establish a centralized system for storing keys and implementing alerts for impending key expirations. Efforts led by Avishek are focused on developing a more efficient key management system to ensure smoother transaction processes.</w:t>
      </w:r>
    </w:p>
    <w:p w14:paraId="72574AC2" w14:textId="77777777" w:rsidR="007F250F" w:rsidRDefault="007F250F" w:rsidP="007F250F">
      <w:pPr>
        <w:spacing w:before="240"/>
        <w:rPr>
          <w:rFonts w:ascii="Segoe UI" w:hAnsi="Segoe UI" w:cs="Segoe UI"/>
          <w:color w:val="0D0D0D"/>
        </w:rPr>
      </w:pPr>
      <w:r w:rsidRPr="001F5C90">
        <w:rPr>
          <w:rFonts w:ascii="Segoe UI" w:hAnsi="Segoe UI" w:cs="Segoe UI"/>
          <w:color w:val="0D0D0D"/>
        </w:rPr>
        <w:t>Overall, the process involves setting up secure connections with banks by configuring transmission protocols, generating or uploading key pairs, and managing key expiration to maintain uninterrupted transaction flows.</w:t>
      </w:r>
    </w:p>
    <w:p w14:paraId="614376AD" w14:textId="335B5713" w:rsidR="007F250F" w:rsidRPr="007F250F" w:rsidRDefault="007F250F" w:rsidP="007F250F">
      <w:pPr>
        <w:pStyle w:val="Heading3"/>
      </w:pPr>
      <w:bookmarkStart w:id="125" w:name="_Toc166507004"/>
      <w:r w:rsidRPr="007F250F">
        <w:rPr>
          <w:rStyle w:val="Strong"/>
          <w:b w:val="0"/>
          <w:bCs w:val="0"/>
        </w:rPr>
        <w:lastRenderedPageBreak/>
        <w:t>4.</w:t>
      </w:r>
      <w:r>
        <w:rPr>
          <w:rStyle w:val="Strong"/>
          <w:b w:val="0"/>
          <w:bCs w:val="0"/>
        </w:rPr>
        <w:t>3.2</w:t>
      </w:r>
      <w:r w:rsidRPr="007F250F">
        <w:rPr>
          <w:rStyle w:val="Strong"/>
          <w:b w:val="0"/>
          <w:bCs w:val="0"/>
        </w:rPr>
        <w:t xml:space="preserve"> Oracle Search Configuration</w:t>
      </w:r>
      <w:bookmarkEnd w:id="125"/>
    </w:p>
    <w:p w14:paraId="742CBCD0" w14:textId="52283DB5"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 Oracle Search enhances user experience by providing a unified search functionality across applications. Configuring and maintaining Oracle Search involves setting up indexes and scheduling processes to ensure accurate and efficient search results. Understanding this feature is essential for optimizing user productivity and system usability.</w:t>
      </w:r>
    </w:p>
    <w:p w14:paraId="455B7926" w14:textId="77777777" w:rsidR="007F250F" w:rsidRPr="001F5C90" w:rsidRDefault="007F250F" w:rsidP="007F250F">
      <w:pPr>
        <w:spacing w:before="240"/>
        <w:rPr>
          <w:rFonts w:ascii="Segoe UI" w:hAnsi="Segoe UI" w:cs="Segoe UI"/>
          <w:color w:val="0D0D0D"/>
        </w:rPr>
      </w:pPr>
    </w:p>
    <w:p w14:paraId="19DBDF8D" w14:textId="77777777" w:rsidR="007F250F" w:rsidRPr="00602FA6" w:rsidRDefault="007F250F" w:rsidP="007F250F">
      <w:pPr>
        <w:rPr>
          <w:rFonts w:ascii="Segoe UI" w:hAnsi="Segoe UI" w:cs="Segoe UI"/>
          <w:color w:val="0D0D0D"/>
        </w:rPr>
      </w:pPr>
    </w:p>
    <w:p w14:paraId="231BED6E" w14:textId="46D20FB8" w:rsidR="007F250F" w:rsidRPr="007F250F" w:rsidRDefault="007F250F" w:rsidP="007F250F">
      <w:pPr>
        <w:pStyle w:val="Heading3"/>
        <w:rPr>
          <w:b/>
          <w:bCs/>
        </w:rPr>
      </w:pPr>
      <w:bookmarkStart w:id="126" w:name="_Toc166245632"/>
      <w:bookmarkStart w:id="127" w:name="_Toc166507005"/>
      <w:r>
        <w:rPr>
          <w:rStyle w:val="Strong"/>
          <w:b w:val="0"/>
          <w:bCs w:val="0"/>
        </w:rPr>
        <w:t>4.4</w:t>
      </w:r>
      <w:r w:rsidRPr="007F250F">
        <w:rPr>
          <w:rStyle w:val="Strong"/>
          <w:b w:val="0"/>
          <w:bCs w:val="0"/>
        </w:rPr>
        <w:t xml:space="preserve">  Oracle Apex Overview</w:t>
      </w:r>
      <w:bookmarkEnd w:id="126"/>
      <w:bookmarkEnd w:id="127"/>
    </w:p>
    <w:p w14:paraId="01705A33" w14:textId="77777777"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Oracle Apex, serving as a critical development tool within the organization's ecosystem, enables the creation of custom applications on the Oracle cloud platform. The platform is segregated into multiple environments, including test, UAT, and prod, facilitating a structured development and deployment process.</w:t>
      </w:r>
    </w:p>
    <w:p w14:paraId="4E4103B5" w14:textId="51E9CD60" w:rsidR="007F250F" w:rsidRPr="007F250F" w:rsidRDefault="007F250F" w:rsidP="007F250F">
      <w:pPr>
        <w:pStyle w:val="Heading3"/>
        <w:rPr>
          <w:b/>
          <w:bCs/>
        </w:rPr>
      </w:pPr>
      <w:bookmarkStart w:id="128" w:name="_Toc166245633"/>
      <w:bookmarkStart w:id="129" w:name="_Toc166507006"/>
      <w:r>
        <w:rPr>
          <w:rStyle w:val="Strong"/>
          <w:b w:val="0"/>
          <w:bCs w:val="0"/>
        </w:rPr>
        <w:t>4.4</w:t>
      </w:r>
      <w:r w:rsidRPr="007F250F">
        <w:rPr>
          <w:rStyle w:val="Strong"/>
          <w:b w:val="0"/>
          <w:bCs w:val="0"/>
        </w:rPr>
        <w:t>.1 Purpose and Functionality</w:t>
      </w:r>
      <w:bookmarkEnd w:id="128"/>
      <w:bookmarkEnd w:id="129"/>
    </w:p>
    <w:p w14:paraId="2F3824E7" w14:textId="77777777"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One of the primary applications built using Oracle Apex is the "pay when paid" (PWP) dashboard, utilized by the financial team for critical financial insights. This dashboard, though inaccessible due to sensitive information, highlights the tool's capability in delivering robust solutions for complex business requirements.</w:t>
      </w:r>
    </w:p>
    <w:p w14:paraId="17EC714F" w14:textId="67104E0A" w:rsidR="007F250F" w:rsidRPr="007F250F" w:rsidRDefault="007F250F" w:rsidP="007F250F">
      <w:pPr>
        <w:pStyle w:val="Heading3"/>
        <w:rPr>
          <w:b/>
          <w:bCs/>
        </w:rPr>
      </w:pPr>
      <w:bookmarkStart w:id="130" w:name="_Toc166245634"/>
      <w:bookmarkStart w:id="131" w:name="_Toc166507007"/>
      <w:r w:rsidRPr="007F250F">
        <w:rPr>
          <w:rStyle w:val="Strong"/>
          <w:b w:val="0"/>
          <w:bCs w:val="0"/>
        </w:rPr>
        <w:t>4.4.2 Administration and Access</w:t>
      </w:r>
      <w:bookmarkEnd w:id="130"/>
      <w:bookmarkEnd w:id="131"/>
    </w:p>
    <w:p w14:paraId="64C3B0CC" w14:textId="77EB79D0"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Access to Oracle Apex is typically managed through workspace accounts, with administration responsibilities often shared between the SRE and DBA teams. While SRE involvement may be limited, understanding the tool's intricacies. </w:t>
      </w:r>
    </w:p>
    <w:p w14:paraId="42627ECA" w14:textId="0A763AD9" w:rsidR="007F250F" w:rsidRPr="007F250F" w:rsidRDefault="007F250F" w:rsidP="007F250F">
      <w:pPr>
        <w:pStyle w:val="Heading3"/>
        <w:rPr>
          <w:b/>
          <w:bCs/>
        </w:rPr>
      </w:pPr>
      <w:bookmarkStart w:id="132" w:name="_Toc166245635"/>
      <w:bookmarkStart w:id="133" w:name="_Toc166507008"/>
      <w:r>
        <w:rPr>
          <w:rStyle w:val="Strong"/>
          <w:b w:val="0"/>
          <w:bCs w:val="0"/>
        </w:rPr>
        <w:t>4.4.3</w:t>
      </w:r>
      <w:r w:rsidRPr="00A075BA">
        <w:rPr>
          <w:rStyle w:val="Strong"/>
        </w:rPr>
        <w:t xml:space="preserve"> </w:t>
      </w:r>
      <w:r w:rsidRPr="007F250F">
        <w:rPr>
          <w:rStyle w:val="Strong"/>
          <w:b w:val="0"/>
          <w:bCs w:val="0"/>
        </w:rPr>
        <w:t>Application Management</w:t>
      </w:r>
      <w:bookmarkEnd w:id="132"/>
      <w:bookmarkEnd w:id="133"/>
    </w:p>
    <w:p w14:paraId="57A6EED0" w14:textId="77777777" w:rsidR="007F250F"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Upon logging into Oracle Apex, users are presented with various applications, each serving distinct purposes within the organization's workflow. These applications, including the PWP dashboard, and settlement dashboards, demonstrate the versatility and flexibility of Oracle Apex in addressing diverse business needs.</w:t>
      </w:r>
    </w:p>
    <w:p w14:paraId="3A247CD3" w14:textId="66CD8241" w:rsidR="007F250F" w:rsidRPr="007F250F" w:rsidRDefault="007F250F" w:rsidP="007F250F">
      <w:pPr>
        <w:pStyle w:val="Heading3"/>
        <w:rPr>
          <w:b/>
          <w:bCs/>
        </w:rPr>
      </w:pPr>
      <w:bookmarkStart w:id="134" w:name="_Toc166245636"/>
      <w:bookmarkStart w:id="135" w:name="_Toc166507009"/>
      <w:r>
        <w:rPr>
          <w:rStyle w:val="Strong"/>
          <w:b w:val="0"/>
          <w:bCs w:val="0"/>
        </w:rPr>
        <w:t>4.4</w:t>
      </w:r>
      <w:r w:rsidRPr="007F250F">
        <w:rPr>
          <w:rStyle w:val="Strong"/>
          <w:b w:val="0"/>
          <w:bCs w:val="0"/>
        </w:rPr>
        <w:t>.4 Deployment Process</w:t>
      </w:r>
      <w:bookmarkEnd w:id="134"/>
      <w:bookmarkEnd w:id="135"/>
    </w:p>
    <w:p w14:paraId="24D58DA2" w14:textId="77777777" w:rsidR="007F250F" w:rsidRPr="00A075BA" w:rsidRDefault="007F250F" w:rsidP="007F25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Oracle Apex facilitates the deployment of custom applications, managed through dedicated deployment accounts and workflows. While SRE involvement in this process may vary, maintaining familiarity with deployment mechanisms ensures seamless integration and operational efficiency.</w:t>
      </w:r>
    </w:p>
    <w:p w14:paraId="2FA757AB" w14:textId="59F212CE" w:rsidR="007F250F" w:rsidRPr="00527BBC" w:rsidRDefault="007F250F" w:rsidP="007F250F">
      <w:pPr>
        <w:pStyle w:val="Heading3"/>
        <w:rPr>
          <w:rFonts w:eastAsia="Times New Roman"/>
        </w:rPr>
      </w:pPr>
      <w:bookmarkStart w:id="136" w:name="_Toc166245637"/>
      <w:bookmarkStart w:id="137" w:name="_Toc166507010"/>
      <w:r>
        <w:rPr>
          <w:rFonts w:eastAsia="Times New Roman"/>
          <w:bdr w:val="single" w:sz="2" w:space="0" w:color="E3E3E3" w:frame="1"/>
        </w:rPr>
        <w:lastRenderedPageBreak/>
        <w:t>4.5</w:t>
      </w:r>
      <w:r w:rsidRPr="00527BBC">
        <w:rPr>
          <w:rFonts w:eastAsia="Times New Roman"/>
          <w:bdr w:val="single" w:sz="2" w:space="0" w:color="E3E3E3" w:frame="1"/>
        </w:rPr>
        <w:t xml:space="preserve"> Enterprise Planning and Budgeting Cloud Service (EPBCS)</w:t>
      </w:r>
      <w:bookmarkEnd w:id="136"/>
      <w:bookmarkEnd w:id="137"/>
    </w:p>
    <w:p w14:paraId="41DB1077" w14:textId="77777777" w:rsidR="007F250F" w:rsidRPr="00527BBC" w:rsidRDefault="007F250F" w:rsidP="007F250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527BBC">
        <w:rPr>
          <w:rFonts w:ascii="Segoe UI" w:hAnsi="Segoe UI" w:cs="Segoe UI"/>
          <w:color w:val="0D0D0D"/>
        </w:rPr>
        <w:t>EPBCS, short for Enterprise Planning and Budgeting Cloud Service, is a financial reporting and forecasting product replacing the legacy Hyperion system. It plays a crucial role in generating financial reports for the CFO and financial team. One of its key components is EPM Automate, which acts as an agent facilitating data exchange between various sources and EPBCS.</w:t>
      </w:r>
    </w:p>
    <w:p w14:paraId="0C137ACD" w14:textId="562CDD3E" w:rsidR="007F250F" w:rsidRPr="00A075BA" w:rsidRDefault="007F250F" w:rsidP="007F250F">
      <w:pPr>
        <w:pStyle w:val="Heading3"/>
      </w:pPr>
      <w:bookmarkStart w:id="138" w:name="_Toc166245638"/>
      <w:bookmarkStart w:id="139" w:name="_Toc166507011"/>
      <w:r>
        <w:t>4.5</w:t>
      </w:r>
      <w:r w:rsidRPr="00A075BA">
        <w:t>.1 EPM Automate</w:t>
      </w:r>
      <w:bookmarkEnd w:id="138"/>
      <w:bookmarkEnd w:id="139"/>
    </w:p>
    <w:p w14:paraId="625ACE95" w14:textId="77777777" w:rsidR="007F250F" w:rsidRPr="00527BBC" w:rsidRDefault="007F250F" w:rsidP="007F250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527BBC">
        <w:rPr>
          <w:rFonts w:ascii="Segoe UI" w:hAnsi="Segoe UI" w:cs="Segoe UI"/>
          <w:color w:val="0D0D0D"/>
        </w:rPr>
        <w:t>EPM Automate serves as the traffic police, orchestrating data exchange processes within EPBCS. It acts as a server agent responsible for accepting requests, pulling data from sources like databases, and delivering it to EPBCS for reporting and analysis. Essential tasks include installing, configuring, and managing the agent, as well as monitoring logs for troubleshooting purposes.</w:t>
      </w:r>
    </w:p>
    <w:p w14:paraId="50B4083D" w14:textId="77777777" w:rsidR="007F250F" w:rsidRPr="00527BBC" w:rsidRDefault="007F250F" w:rsidP="007F250F">
      <w:pPr>
        <w:numPr>
          <w:ilvl w:val="0"/>
          <w:numId w:val="2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27BBC">
        <w:rPr>
          <w:rFonts w:ascii="Segoe UI" w:hAnsi="Segoe UI" w:cs="Segoe UI"/>
          <w:b/>
          <w:bCs/>
          <w:color w:val="0D0D0D"/>
          <w:bdr w:val="single" w:sz="2" w:space="0" w:color="E3E3E3" w:frame="1"/>
        </w:rPr>
        <w:t>Installation and Configuration</w:t>
      </w:r>
      <w:r w:rsidRPr="00527BBC">
        <w:rPr>
          <w:rFonts w:ascii="Segoe UI" w:hAnsi="Segoe UI" w:cs="Segoe UI"/>
          <w:color w:val="0D0D0D"/>
        </w:rPr>
        <w:t>: EPM Automate requires installation and configuration to ensure seamless operation. Once installed, it can be managed through Windows services, allowing simple start and stop commands.</w:t>
      </w:r>
    </w:p>
    <w:p w14:paraId="25ACEB65" w14:textId="77777777" w:rsidR="007F250F" w:rsidRPr="00527BBC" w:rsidRDefault="007F250F" w:rsidP="007F250F">
      <w:pPr>
        <w:numPr>
          <w:ilvl w:val="0"/>
          <w:numId w:val="2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27BBC">
        <w:rPr>
          <w:rFonts w:ascii="Segoe UI" w:hAnsi="Segoe UI" w:cs="Segoe UI"/>
          <w:b/>
          <w:bCs/>
          <w:color w:val="0D0D0D"/>
          <w:bdr w:val="single" w:sz="2" w:space="0" w:color="E3E3E3" w:frame="1"/>
        </w:rPr>
        <w:t>Folder Structure and Logs</w:t>
      </w:r>
      <w:r w:rsidRPr="00527BBC">
        <w:rPr>
          <w:rFonts w:ascii="Segoe UI" w:hAnsi="Segoe UI" w:cs="Segoe UI"/>
          <w:color w:val="0D0D0D"/>
        </w:rPr>
        <w:t>: The agent's folder structure contains important logs, such as data extraction processes and system activity. Monitoring these logs provides insights into the agent's performance and any potential issues.</w:t>
      </w:r>
    </w:p>
    <w:p w14:paraId="75CF565B" w14:textId="77777777" w:rsidR="007F250F" w:rsidRPr="00527BBC" w:rsidRDefault="007F250F" w:rsidP="007F250F">
      <w:pPr>
        <w:numPr>
          <w:ilvl w:val="0"/>
          <w:numId w:val="2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27BBC">
        <w:rPr>
          <w:rFonts w:ascii="Segoe UI" w:hAnsi="Segoe UI" w:cs="Segoe UI"/>
          <w:b/>
          <w:bCs/>
          <w:color w:val="0D0D0D"/>
          <w:bdr w:val="single" w:sz="2" w:space="0" w:color="E3E3E3" w:frame="1"/>
        </w:rPr>
        <w:t>INI File</w:t>
      </w:r>
      <w:r w:rsidRPr="00527BBC">
        <w:rPr>
          <w:rFonts w:ascii="Segoe UI" w:hAnsi="Segoe UI" w:cs="Segoe UI"/>
          <w:color w:val="0D0D0D"/>
        </w:rPr>
        <w:t>: The INI file serves as the configuration file for the agent, containing connection information, encrypted passwords, and other settings required for data exchange. It ensures secure communication and compliance with security protocols.</w:t>
      </w:r>
    </w:p>
    <w:p w14:paraId="2E30EB01" w14:textId="79E9975A" w:rsidR="007F250F" w:rsidRPr="00527BBC" w:rsidRDefault="007F250F" w:rsidP="007F250F">
      <w:pPr>
        <w:pStyle w:val="Heading3"/>
        <w:rPr>
          <w:rFonts w:eastAsia="Times New Roman"/>
        </w:rPr>
      </w:pPr>
      <w:bookmarkStart w:id="140" w:name="_Toc166245639"/>
      <w:bookmarkStart w:id="141" w:name="_Toc166507012"/>
      <w:r>
        <w:rPr>
          <w:rFonts w:eastAsia="Times New Roman"/>
          <w:bdr w:val="single" w:sz="2" w:space="0" w:color="E3E3E3" w:frame="1"/>
        </w:rPr>
        <w:t xml:space="preserve">4.5.2 </w:t>
      </w:r>
      <w:r w:rsidRPr="00527BBC">
        <w:rPr>
          <w:rFonts w:eastAsia="Times New Roman"/>
          <w:bdr w:val="single" w:sz="2" w:space="0" w:color="E3E3E3" w:frame="1"/>
        </w:rPr>
        <w:t>EPBCS Interface</w:t>
      </w:r>
      <w:bookmarkEnd w:id="140"/>
      <w:bookmarkEnd w:id="141"/>
    </w:p>
    <w:p w14:paraId="25B44847" w14:textId="77777777" w:rsidR="007F250F" w:rsidRPr="00527BBC" w:rsidRDefault="007F250F" w:rsidP="007F250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527BBC">
        <w:rPr>
          <w:rFonts w:ascii="Segoe UI" w:hAnsi="Segoe UI" w:cs="Segoe UI"/>
          <w:color w:val="0D0D0D"/>
        </w:rPr>
        <w:t>The EPBCS interface provides access to data exchange scripts and pipelines, which are managed by the development team. These scripts orchestrate data extraction from various sources, passing through the EPM Automate agent for processing. Users can monitor process details and track the status of data exchange operations within the EPBCS interface.</w:t>
      </w:r>
    </w:p>
    <w:p w14:paraId="10458724" w14:textId="77777777" w:rsidR="007F250F" w:rsidRPr="00527BBC" w:rsidRDefault="007F250F" w:rsidP="007F250F">
      <w:pPr>
        <w:numPr>
          <w:ilvl w:val="0"/>
          <w:numId w:val="2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27BBC">
        <w:rPr>
          <w:rFonts w:ascii="Segoe UI" w:hAnsi="Segoe UI" w:cs="Segoe UI"/>
          <w:b/>
          <w:bCs/>
          <w:color w:val="0D0D0D"/>
          <w:bdr w:val="single" w:sz="2" w:space="0" w:color="E3E3E3" w:frame="1"/>
        </w:rPr>
        <w:t>Data Exchange Pipelines</w:t>
      </w:r>
      <w:r w:rsidRPr="00527BBC">
        <w:rPr>
          <w:rFonts w:ascii="Segoe UI" w:hAnsi="Segoe UI" w:cs="Segoe UI"/>
          <w:color w:val="0D0D0D"/>
        </w:rPr>
        <w:t>: EPBCS users can access data exchange pipelines to launch scripts for extracting, transforming, and loading data into EPBCS. These pipelines are managed by designated engineers and monitored for successful execution.</w:t>
      </w:r>
    </w:p>
    <w:p w14:paraId="565E1E28" w14:textId="77777777" w:rsidR="007F250F" w:rsidRPr="00527BBC" w:rsidRDefault="007F250F" w:rsidP="007F250F">
      <w:pPr>
        <w:numPr>
          <w:ilvl w:val="0"/>
          <w:numId w:val="2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27BBC">
        <w:rPr>
          <w:rFonts w:ascii="Segoe UI" w:hAnsi="Segoe UI" w:cs="Segoe UI"/>
          <w:b/>
          <w:bCs/>
          <w:color w:val="0D0D0D"/>
          <w:bdr w:val="single" w:sz="2" w:space="0" w:color="E3E3E3" w:frame="1"/>
        </w:rPr>
        <w:t>Process Monitoring</w:t>
      </w:r>
      <w:r w:rsidRPr="00527BBC">
        <w:rPr>
          <w:rFonts w:ascii="Segoe UI" w:hAnsi="Segoe UI" w:cs="Segoe UI"/>
          <w:color w:val="0D0D0D"/>
        </w:rPr>
        <w:t>: The EPBCS interface allows users to monitor the status of data exchange processes, view process details, and track the progress of data extraction tasks. This visibility ensures transparency and facilitates troubleshooting in case of failures.</w:t>
      </w:r>
    </w:p>
    <w:p w14:paraId="73B7D991" w14:textId="77777777" w:rsidR="007F250F" w:rsidRPr="00527BBC" w:rsidRDefault="007F250F" w:rsidP="007F250F">
      <w:pPr>
        <w:numPr>
          <w:ilvl w:val="0"/>
          <w:numId w:val="2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27BBC">
        <w:rPr>
          <w:rFonts w:ascii="Segoe UI" w:hAnsi="Segoe UI" w:cs="Segoe UI"/>
          <w:b/>
          <w:bCs/>
          <w:color w:val="0D0D0D"/>
          <w:bdr w:val="single" w:sz="2" w:space="0" w:color="E3E3E3" w:frame="1"/>
        </w:rPr>
        <w:lastRenderedPageBreak/>
        <w:t>User Access and Permissions</w:t>
      </w:r>
      <w:r w:rsidRPr="00527BBC">
        <w:rPr>
          <w:rFonts w:ascii="Segoe UI" w:hAnsi="Segoe UI" w:cs="Segoe UI"/>
          <w:color w:val="0D0D0D"/>
        </w:rPr>
        <w:t>: Access to EPBCS and its functionalities is controlled through user permissions, ensuring that only authorized personnel can view, manage, and execute data exchange processes. This helps maintain data integrity and security.</w:t>
      </w:r>
    </w:p>
    <w:p w14:paraId="6F22853C" w14:textId="77777777" w:rsidR="007F250F" w:rsidRPr="00527BBC" w:rsidRDefault="007F250F" w:rsidP="007F250F">
      <w:pPr>
        <w:pStyle w:val="Heading3"/>
        <w:rPr>
          <w:rFonts w:eastAsia="Times New Roman"/>
        </w:rPr>
      </w:pPr>
      <w:bookmarkStart w:id="142" w:name="_Toc166245640"/>
      <w:bookmarkStart w:id="143" w:name="_Toc166507013"/>
      <w:r w:rsidRPr="00527BBC">
        <w:rPr>
          <w:rFonts w:eastAsia="Times New Roman"/>
          <w:bdr w:val="single" w:sz="2" w:space="0" w:color="E3E3E3" w:frame="1"/>
        </w:rPr>
        <w:t>Conclusion</w:t>
      </w:r>
      <w:r>
        <w:rPr>
          <w:rFonts w:eastAsia="Times New Roman"/>
          <w:bdr w:val="single" w:sz="2" w:space="0" w:color="E3E3E3" w:frame="1"/>
        </w:rPr>
        <w:t xml:space="preserve"> :</w:t>
      </w:r>
      <w:bookmarkEnd w:id="142"/>
      <w:bookmarkEnd w:id="143"/>
    </w:p>
    <w:p w14:paraId="1A5E4EDA" w14:textId="77777777" w:rsidR="007F250F" w:rsidRPr="00527BBC" w:rsidRDefault="007F250F" w:rsidP="007F250F">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r w:rsidRPr="00527BBC">
        <w:rPr>
          <w:rFonts w:ascii="Segoe UI" w:hAnsi="Segoe UI" w:cs="Segoe UI"/>
          <w:color w:val="0D0D0D"/>
        </w:rPr>
        <w:t>EPBCS, with its EPM Automate agent and intuitive interface, plays a pivotal role in financial reporting and forecasting within the organization. Understanding its components, functionalities, and administration processes is essential for ensuring smooth operations and reliable data analysis.</w:t>
      </w:r>
    </w:p>
    <w:p w14:paraId="2F03C502" w14:textId="77777777" w:rsidR="007F250F" w:rsidRDefault="007F250F" w:rsidP="007F250F"/>
    <w:p w14:paraId="13D4A737" w14:textId="77777777" w:rsidR="006E0122" w:rsidRDefault="006E0122"/>
    <w:p w14:paraId="57EA6BC2" w14:textId="77777777" w:rsidR="003034AB" w:rsidRDefault="003034AB"/>
    <w:p w14:paraId="5947E2D2" w14:textId="38FA63FB" w:rsidR="003034AB" w:rsidRDefault="003034AB" w:rsidP="003034AB">
      <w:pPr>
        <w:pStyle w:val="Heading3"/>
      </w:pPr>
      <w:bookmarkStart w:id="144" w:name="_Toc166506563"/>
      <w:bookmarkStart w:id="145" w:name="_Toc166507014"/>
      <w:r>
        <w:t>5. Overview of Environments  :</w:t>
      </w:r>
      <w:bookmarkEnd w:id="144"/>
      <w:bookmarkEnd w:id="145"/>
      <w:r>
        <w:t xml:space="preserve"> </w:t>
      </w:r>
    </w:p>
    <w:p w14:paraId="35D58455" w14:textId="528C88C0" w:rsidR="003034AB" w:rsidRPr="00146B75" w:rsidRDefault="003034AB" w:rsidP="003034AB">
      <w:pPr>
        <w:pStyle w:val="Heading3"/>
        <w:rPr>
          <w:rFonts w:eastAsia="Times New Roman"/>
        </w:rPr>
      </w:pPr>
      <w:r>
        <w:rPr>
          <w:rFonts w:eastAsia="Times New Roman"/>
          <w:bdr w:val="single" w:sz="2" w:space="0" w:color="E3E3E3" w:frame="1"/>
        </w:rPr>
        <w:t xml:space="preserve"> </w:t>
      </w:r>
      <w:bookmarkStart w:id="146" w:name="_Toc166506564"/>
      <w:bookmarkStart w:id="147" w:name="_Toc166507015"/>
      <w:r>
        <w:rPr>
          <w:rFonts w:eastAsia="Times New Roman"/>
          <w:bdr w:val="single" w:sz="2" w:space="0" w:color="E3E3E3" w:frame="1"/>
        </w:rPr>
        <w:t xml:space="preserve">5.1 </w:t>
      </w:r>
      <w:r w:rsidRPr="00146B75">
        <w:rPr>
          <w:rFonts w:eastAsia="Times New Roman"/>
          <w:bdr w:val="single" w:sz="2" w:space="0" w:color="E3E3E3" w:frame="1"/>
        </w:rPr>
        <w:t xml:space="preserve">Performance </w:t>
      </w:r>
      <w:r>
        <w:rPr>
          <w:rFonts w:eastAsia="Times New Roman"/>
          <w:bdr w:val="single" w:sz="2" w:space="0" w:color="E3E3E3" w:frame="1"/>
        </w:rPr>
        <w:t xml:space="preserve">Environment </w:t>
      </w:r>
      <w:r w:rsidRPr="00146B75">
        <w:rPr>
          <w:rFonts w:eastAsia="Times New Roman"/>
        </w:rPr>
        <w:t>:</w:t>
      </w:r>
      <w:bookmarkEnd w:id="146"/>
      <w:bookmarkEnd w:id="147"/>
    </w:p>
    <w:p w14:paraId="5B4275E3"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For reliable performance testing, the infrastructure in the performance environment needs to mirror that of the production environment.</w:t>
      </w:r>
    </w:p>
    <w:p w14:paraId="1FB16A78"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This includes having similar numbers of web servers and proxy servers.</w:t>
      </w:r>
    </w:p>
    <w:p w14:paraId="744E51BC" w14:textId="6A53A919" w:rsidR="003034AB" w:rsidRPr="00146B75" w:rsidRDefault="003034AB" w:rsidP="003034AB">
      <w:pPr>
        <w:pStyle w:val="Heading3"/>
        <w:numPr>
          <w:ilvl w:val="1"/>
          <w:numId w:val="29"/>
        </w:numPr>
        <w:rPr>
          <w:rFonts w:eastAsia="Times New Roman"/>
        </w:rPr>
      </w:pPr>
      <w:bookmarkStart w:id="148" w:name="_Toc166506565"/>
      <w:r>
        <w:rPr>
          <w:rFonts w:eastAsia="Times New Roman"/>
          <w:bdr w:val="single" w:sz="2" w:space="0" w:color="E3E3E3" w:frame="1"/>
        </w:rPr>
        <w:t xml:space="preserve">  </w:t>
      </w:r>
      <w:bookmarkStart w:id="149" w:name="_Toc166507016"/>
      <w:r w:rsidRPr="00146B75">
        <w:rPr>
          <w:rFonts w:eastAsia="Times New Roman"/>
          <w:bdr w:val="single" w:sz="2" w:space="0" w:color="E3E3E3" w:frame="1"/>
        </w:rPr>
        <w:t>Production Environment</w:t>
      </w:r>
      <w:r w:rsidRPr="00146B75">
        <w:rPr>
          <w:rFonts w:eastAsia="Times New Roman"/>
        </w:rPr>
        <w:t>:</w:t>
      </w:r>
      <w:bookmarkEnd w:id="148"/>
      <w:bookmarkEnd w:id="149"/>
    </w:p>
    <w:p w14:paraId="7BA298D2"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Production is divided into two environments: Live and Standby (DR), currently deployed in Phoenix and Ashburn regions.</w:t>
      </w:r>
    </w:p>
    <w:p w14:paraId="27CDB656"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There's a scheduled switch to Ashburn in June or July.</w:t>
      </w:r>
    </w:p>
    <w:p w14:paraId="19D8D96F" w14:textId="42A2BA33" w:rsidR="003034AB" w:rsidRPr="00A7480A" w:rsidRDefault="003034AB" w:rsidP="003034AB">
      <w:pPr>
        <w:pStyle w:val="Heading3"/>
        <w:rPr>
          <w:rFonts w:eastAsia="Times New Roman"/>
        </w:rPr>
      </w:pPr>
      <w:bookmarkStart w:id="150" w:name="_Toc166506566"/>
      <w:bookmarkStart w:id="151" w:name="_Toc166507017"/>
      <w:r>
        <w:rPr>
          <w:rFonts w:eastAsia="Times New Roman"/>
          <w:bdr w:val="single" w:sz="2" w:space="0" w:color="E3E3E3" w:frame="1"/>
        </w:rPr>
        <w:t xml:space="preserve">5.3 </w:t>
      </w:r>
      <w:r w:rsidRPr="00A7480A">
        <w:rPr>
          <w:rFonts w:eastAsia="Times New Roman"/>
          <w:bdr w:val="single" w:sz="2" w:space="0" w:color="E3E3E3" w:frame="1"/>
        </w:rPr>
        <w:t>Post-Production Environment (LTE1)</w:t>
      </w:r>
      <w:r w:rsidRPr="00A7480A">
        <w:rPr>
          <w:rFonts w:eastAsia="Times New Roman"/>
        </w:rPr>
        <w:t>:</w:t>
      </w:r>
      <w:bookmarkEnd w:id="150"/>
      <w:bookmarkEnd w:id="151"/>
    </w:p>
    <w:p w14:paraId="2F1A4926"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LTE1 maintains data synchronization with production, allowing the customer support team to troubleshoot and fix issues reported by clients before pushing fixes to production.</w:t>
      </w:r>
    </w:p>
    <w:p w14:paraId="1E74F7C5" w14:textId="392B42BE" w:rsidR="003034AB" w:rsidRPr="00A7480A" w:rsidRDefault="003034AB" w:rsidP="003034AB">
      <w:pPr>
        <w:pStyle w:val="Heading3"/>
        <w:rPr>
          <w:rFonts w:eastAsia="Times New Roman"/>
        </w:rPr>
      </w:pPr>
      <w:bookmarkStart w:id="152" w:name="_Toc166506567"/>
      <w:bookmarkStart w:id="153" w:name="_Toc166507018"/>
      <w:r>
        <w:rPr>
          <w:rFonts w:eastAsia="Times New Roman"/>
          <w:bdr w:val="single" w:sz="2" w:space="0" w:color="E3E3E3" w:frame="1"/>
        </w:rPr>
        <w:t xml:space="preserve">5.4 </w:t>
      </w:r>
      <w:r w:rsidRPr="00A7480A">
        <w:rPr>
          <w:rFonts w:eastAsia="Times New Roman"/>
          <w:bdr w:val="single" w:sz="2" w:space="0" w:color="E3E3E3" w:frame="1"/>
        </w:rPr>
        <w:t>Demo Environment (Demo1)</w:t>
      </w:r>
      <w:r w:rsidRPr="00A7480A">
        <w:rPr>
          <w:rFonts w:eastAsia="Times New Roman"/>
        </w:rPr>
        <w:t>:</w:t>
      </w:r>
      <w:bookmarkEnd w:id="152"/>
      <w:bookmarkEnd w:id="153"/>
    </w:p>
    <w:p w14:paraId="0852068E"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Used for sales demonstrations to potential clients.</w:t>
      </w:r>
    </w:p>
    <w:p w14:paraId="4DD21BB9"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Despite not having identical infrastructure to production, it's treated with utmost importance due to its impact on sales revenue.</w:t>
      </w:r>
    </w:p>
    <w:p w14:paraId="107E7382"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Any interruptions or failures in Demo1 are considered critical.</w:t>
      </w:r>
    </w:p>
    <w:p w14:paraId="5E21F9E6" w14:textId="2597AAFD" w:rsidR="003034AB" w:rsidRPr="00A7480A" w:rsidRDefault="003034AB" w:rsidP="003034AB">
      <w:pPr>
        <w:pStyle w:val="Heading3"/>
        <w:numPr>
          <w:ilvl w:val="2"/>
          <w:numId w:val="30"/>
        </w:numPr>
        <w:rPr>
          <w:rFonts w:eastAsia="Times New Roman"/>
        </w:rPr>
      </w:pPr>
      <w:bookmarkStart w:id="154" w:name="_Toc166506568"/>
      <w:bookmarkStart w:id="155" w:name="_Toc166507019"/>
      <w:r w:rsidRPr="00A7480A">
        <w:rPr>
          <w:rFonts w:eastAsia="Times New Roman"/>
          <w:bdr w:val="single" w:sz="2" w:space="0" w:color="E3E3E3" w:frame="1"/>
        </w:rPr>
        <w:t>Content Delivery Network (CDN) and Static Content</w:t>
      </w:r>
      <w:r>
        <w:rPr>
          <w:rFonts w:eastAsia="Times New Roman"/>
          <w:bdr w:val="single" w:sz="2" w:space="0" w:color="E3E3E3" w:frame="1"/>
        </w:rPr>
        <w:t xml:space="preserve"> for Demo1</w:t>
      </w:r>
      <w:r w:rsidRPr="00A7480A">
        <w:rPr>
          <w:rFonts w:eastAsia="Times New Roman"/>
        </w:rPr>
        <w:t>:</w:t>
      </w:r>
      <w:bookmarkEnd w:id="154"/>
      <w:bookmarkEnd w:id="155"/>
    </w:p>
    <w:p w14:paraId="587CC4D2" w14:textId="77777777" w:rsidR="003034AB"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CDN servers play a crucial role in ensuring the availability of non-production environments, especially Demo1.</w:t>
      </w:r>
    </w:p>
    <w:p w14:paraId="45978514" w14:textId="77777777" w:rsidR="003034AB" w:rsidRPr="00146B75"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Instances of Demo1 being unavailable due to CDN server issues underscore the importance of monitoring and maintenance.</w:t>
      </w:r>
    </w:p>
    <w:p w14:paraId="60D93378"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lastRenderedPageBreak/>
        <w:t>CDN servers host shared static content for non-production environments (STG1, STG2, Demo1).</w:t>
      </w:r>
    </w:p>
    <w:p w14:paraId="07986F52"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Hosting static content on CDN servers ensures availability and decouples dependencies, preventing issues like downtime during code catch-up.</w:t>
      </w:r>
    </w:p>
    <w:p w14:paraId="7DF33F67" w14:textId="3FC8CB27" w:rsidR="003034AB" w:rsidRPr="00A7480A" w:rsidRDefault="003034AB" w:rsidP="003034AB">
      <w:pPr>
        <w:pStyle w:val="Heading3"/>
        <w:rPr>
          <w:rFonts w:eastAsia="Times New Roman"/>
        </w:rPr>
      </w:pPr>
      <w:bookmarkStart w:id="156" w:name="_Toc166506569"/>
      <w:bookmarkStart w:id="157" w:name="_Toc166507020"/>
      <w:r>
        <w:rPr>
          <w:rFonts w:eastAsia="Times New Roman"/>
          <w:bdr w:val="single" w:sz="2" w:space="0" w:color="E3E3E3" w:frame="1"/>
        </w:rPr>
        <w:t xml:space="preserve">5.4.2 </w:t>
      </w:r>
      <w:r w:rsidRPr="00A7480A">
        <w:rPr>
          <w:rFonts w:eastAsia="Times New Roman"/>
          <w:bdr w:val="single" w:sz="2" w:space="0" w:color="E3E3E3" w:frame="1"/>
        </w:rPr>
        <w:t>Future Plans for Demo Environment</w:t>
      </w:r>
      <w:r w:rsidRPr="00A7480A">
        <w:rPr>
          <w:rFonts w:eastAsia="Times New Roman"/>
        </w:rPr>
        <w:t>:</w:t>
      </w:r>
      <w:bookmarkEnd w:id="156"/>
      <w:bookmarkEnd w:id="157"/>
    </w:p>
    <w:p w14:paraId="77D44F78"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There are plans to move demo functionality directly to the production environment, eliminating the need for Demo1.</w:t>
      </w:r>
    </w:p>
    <w:p w14:paraId="26F9B4F1" w14:textId="77777777" w:rsidR="003034AB" w:rsidRPr="00A7480A"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A7480A">
        <w:rPr>
          <w:rFonts w:ascii="Segoe UI" w:hAnsi="Segoe UI" w:cs="Segoe UI"/>
          <w:color w:val="0D0D0D"/>
        </w:rPr>
        <w:t>This transition is expected in the near future but is not imminent.</w:t>
      </w:r>
    </w:p>
    <w:p w14:paraId="549F4F40" w14:textId="77777777" w:rsidR="003034AB" w:rsidRDefault="003034AB" w:rsidP="003034AB"/>
    <w:p w14:paraId="7EB031F2" w14:textId="7D713AEA" w:rsidR="003034AB" w:rsidRPr="00BF1929" w:rsidRDefault="003034AB" w:rsidP="003034AB">
      <w:pPr>
        <w:pStyle w:val="Heading3"/>
        <w:rPr>
          <w:rFonts w:eastAsia="Times New Roman"/>
        </w:rPr>
      </w:pPr>
      <w:bookmarkStart w:id="158" w:name="_Toc166506570"/>
      <w:bookmarkStart w:id="159" w:name="_Toc166507021"/>
      <w:r>
        <w:rPr>
          <w:rFonts w:eastAsia="Times New Roman"/>
          <w:bdr w:val="single" w:sz="2" w:space="0" w:color="E3E3E3" w:frame="1"/>
        </w:rPr>
        <w:t xml:space="preserve">5.5 </w:t>
      </w:r>
      <w:r w:rsidRPr="00BF1929">
        <w:rPr>
          <w:rFonts w:eastAsia="Times New Roman"/>
          <w:bdr w:val="single" w:sz="2" w:space="0" w:color="E3E3E3" w:frame="1"/>
        </w:rPr>
        <w:t>Overview of SL Environments</w:t>
      </w:r>
      <w:r w:rsidRPr="00BF1929">
        <w:rPr>
          <w:rFonts w:eastAsia="Times New Roman"/>
        </w:rPr>
        <w:t>:</w:t>
      </w:r>
      <w:bookmarkEnd w:id="158"/>
      <w:bookmarkEnd w:id="159"/>
    </w:p>
    <w:p w14:paraId="4879201A"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SL environments, or slim environments, are simplified versions of the regular production environments.</w:t>
      </w:r>
    </w:p>
    <w:p w14:paraId="69D163C7" w14:textId="77777777" w:rsidR="003034AB"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Currently, there are three SL environments: SLO 1, SLO 2, and SLO 3.</w:t>
      </w:r>
    </w:p>
    <w:p w14:paraId="20EDBD6F" w14:textId="77777777" w:rsidR="003034AB" w:rsidRPr="0097651F"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97651F">
        <w:rPr>
          <w:rFonts w:ascii="Segoe UI" w:hAnsi="Segoe UI" w:cs="Segoe UI"/>
          <w:color w:val="0D0D0D"/>
        </w:rPr>
        <w:t>SL environments serve as pure developer playgrounds for various scrum teams, such as benefits, company onboarding, employee onboarding, and terminations teams.</w:t>
      </w:r>
    </w:p>
    <w:p w14:paraId="5B8913A1" w14:textId="77777777" w:rsidR="003034AB" w:rsidRPr="0097651F"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97651F">
        <w:rPr>
          <w:rFonts w:ascii="Segoe UI" w:hAnsi="Segoe UI" w:cs="Segoe UI"/>
          <w:color w:val="0D0D0D"/>
        </w:rPr>
        <w:t>These environments are tailored for testing and experimentation, providing a sandbox environment for teams to work in.</w:t>
      </w:r>
    </w:p>
    <w:p w14:paraId="34C2EC31" w14:textId="77777777" w:rsidR="003034AB" w:rsidRPr="00BF1929" w:rsidRDefault="003034AB" w:rsidP="003034AB">
      <w:pPr>
        <w:pBdr>
          <w:top w:val="single" w:sz="2" w:space="0" w:color="E3E3E3"/>
          <w:left w:val="single" w:sz="2" w:space="5" w:color="E3E3E3"/>
          <w:bottom w:val="single" w:sz="2" w:space="0" w:color="E3E3E3"/>
          <w:right w:val="single" w:sz="2" w:space="0" w:color="E3E3E3"/>
        </w:pBdr>
        <w:shd w:val="clear" w:color="auto" w:fill="FFFFFF"/>
        <w:spacing w:before="120" w:after="120"/>
        <w:ind w:left="1440"/>
        <w:rPr>
          <w:rFonts w:ascii="Segoe UI" w:hAnsi="Segoe UI" w:cs="Segoe UI"/>
          <w:color w:val="0D0D0D"/>
        </w:rPr>
      </w:pPr>
    </w:p>
    <w:p w14:paraId="34EBF270" w14:textId="3B0C15B1" w:rsidR="003034AB" w:rsidRPr="00BF1929" w:rsidRDefault="003034AB" w:rsidP="003034AB">
      <w:pPr>
        <w:pStyle w:val="Heading3"/>
        <w:numPr>
          <w:ilvl w:val="2"/>
          <w:numId w:val="31"/>
        </w:numPr>
        <w:rPr>
          <w:rFonts w:eastAsia="Times New Roman"/>
        </w:rPr>
      </w:pPr>
      <w:bookmarkStart w:id="160" w:name="_Toc166506571"/>
      <w:bookmarkStart w:id="161" w:name="_Toc166507022"/>
      <w:r w:rsidRPr="00BF1929">
        <w:rPr>
          <w:rFonts w:eastAsia="Times New Roman"/>
          <w:bdr w:val="single" w:sz="2" w:space="0" w:color="E3E3E3" w:frame="1"/>
        </w:rPr>
        <w:t>Infrastructure Configuration</w:t>
      </w:r>
      <w:r w:rsidRPr="00BF1929">
        <w:rPr>
          <w:rFonts w:eastAsia="Times New Roman"/>
        </w:rPr>
        <w:t>:</w:t>
      </w:r>
      <w:bookmarkEnd w:id="160"/>
      <w:bookmarkEnd w:id="161"/>
    </w:p>
    <w:p w14:paraId="5AC075F9"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Each SL environment includes PeopleSoft setups, with one instance each in SLO 1, SLO 2, and SLO 3.</w:t>
      </w:r>
    </w:p>
    <w:p w14:paraId="247AAFA5"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Additionally, there are platform environments, such as con B</w:t>
      </w:r>
      <w:r>
        <w:rPr>
          <w:rFonts w:ascii="Segoe UI" w:hAnsi="Segoe UI" w:cs="Segoe UI"/>
          <w:color w:val="0D0D0D"/>
        </w:rPr>
        <w:t xml:space="preserve">1 </w:t>
      </w:r>
      <w:r w:rsidRPr="00BF1929">
        <w:rPr>
          <w:rFonts w:ascii="Segoe UI" w:hAnsi="Segoe UI" w:cs="Segoe UI"/>
          <w:color w:val="0D0D0D"/>
        </w:rPr>
        <w:t>which utilize shared databases across SL environments for cost optimization.</w:t>
      </w:r>
    </w:p>
    <w:p w14:paraId="11B10CC9" w14:textId="12AEEC43" w:rsidR="003034AB" w:rsidRPr="00BF1929" w:rsidRDefault="003034AB" w:rsidP="003034AB">
      <w:pPr>
        <w:pStyle w:val="Heading3"/>
        <w:rPr>
          <w:rFonts w:eastAsia="Times New Roman"/>
        </w:rPr>
      </w:pPr>
      <w:bookmarkStart w:id="162" w:name="_Toc166506572"/>
      <w:bookmarkStart w:id="163" w:name="_Toc166507023"/>
      <w:r>
        <w:rPr>
          <w:rFonts w:eastAsia="Times New Roman"/>
          <w:bdr w:val="single" w:sz="2" w:space="0" w:color="E3E3E3" w:frame="1"/>
        </w:rPr>
        <w:t xml:space="preserve">5.5.2  </w:t>
      </w:r>
      <w:r w:rsidRPr="00BF1929">
        <w:rPr>
          <w:rFonts w:eastAsia="Times New Roman"/>
          <w:bdr w:val="single" w:sz="2" w:space="0" w:color="E3E3E3" w:frame="1"/>
        </w:rPr>
        <w:t>Hosting and Technology Stack</w:t>
      </w:r>
      <w:r w:rsidRPr="00BF1929">
        <w:rPr>
          <w:rFonts w:eastAsia="Times New Roman"/>
        </w:rPr>
        <w:t>:</w:t>
      </w:r>
      <w:bookmarkEnd w:id="162"/>
      <w:bookmarkEnd w:id="163"/>
    </w:p>
    <w:p w14:paraId="50442534"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SL environments are hosted on Amazon Web Services (AWS), while regular production environments are on Oracle.</w:t>
      </w:r>
    </w:p>
    <w:p w14:paraId="61541FD8"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PeopleSoft instances are built using CloudFormation templates and EC2 instances.</w:t>
      </w:r>
    </w:p>
    <w:p w14:paraId="73568725"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Platform environments run on Kubernetes clusters, with each environment segregated by namespace.</w:t>
      </w:r>
    </w:p>
    <w:p w14:paraId="598B82F0" w14:textId="34FC2504" w:rsidR="003034AB" w:rsidRPr="00BF1929" w:rsidRDefault="003034AB" w:rsidP="003034AB">
      <w:pPr>
        <w:pStyle w:val="Heading3"/>
        <w:rPr>
          <w:rFonts w:eastAsia="Times New Roman"/>
        </w:rPr>
      </w:pPr>
      <w:bookmarkStart w:id="164" w:name="_Toc166506573"/>
      <w:bookmarkStart w:id="165" w:name="_Toc166507024"/>
      <w:r>
        <w:rPr>
          <w:rFonts w:eastAsia="Times New Roman"/>
          <w:bdr w:val="single" w:sz="2" w:space="0" w:color="E3E3E3" w:frame="1"/>
        </w:rPr>
        <w:t xml:space="preserve">5.5.3 </w:t>
      </w:r>
      <w:r w:rsidRPr="00BF1929">
        <w:rPr>
          <w:rFonts w:eastAsia="Times New Roman"/>
          <w:bdr w:val="single" w:sz="2" w:space="0" w:color="E3E3E3" w:frame="1"/>
        </w:rPr>
        <w:t>Maintenance and Patching</w:t>
      </w:r>
      <w:r w:rsidRPr="00BF1929">
        <w:rPr>
          <w:rFonts w:eastAsia="Times New Roman"/>
        </w:rPr>
        <w:t>:</w:t>
      </w:r>
      <w:bookmarkEnd w:id="164"/>
      <w:bookmarkEnd w:id="165"/>
    </w:p>
    <w:p w14:paraId="582B0BA0"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PeopleSoft instances have not been rebuilt since November 2022 due to challenges with the build process and the decision to avoid unnecessary rebuilds.</w:t>
      </w:r>
    </w:p>
    <w:p w14:paraId="0669DC2F"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lastRenderedPageBreak/>
        <w:t>Instead of rebuilding instances, the Unix team applies OS patches directly using the patch manager.</w:t>
      </w:r>
    </w:p>
    <w:p w14:paraId="2630AF7F"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Platform environments are managed through code snapshots, which are periodically created and deployed. However, this process has encountered difficulties and delays.</w:t>
      </w:r>
    </w:p>
    <w:p w14:paraId="34C96C5C" w14:textId="4651D137" w:rsidR="003034AB" w:rsidRPr="00ED5D0C" w:rsidRDefault="003034AB" w:rsidP="003034AB">
      <w:pPr>
        <w:pStyle w:val="Heading3"/>
        <w:rPr>
          <w:rFonts w:eastAsia="Times New Roman"/>
        </w:rPr>
      </w:pPr>
      <w:bookmarkStart w:id="166" w:name="_Toc166506574"/>
      <w:bookmarkStart w:id="167" w:name="_Toc166507025"/>
      <w:r>
        <w:rPr>
          <w:rFonts w:eastAsia="Times New Roman"/>
          <w:bdr w:val="single" w:sz="2" w:space="0" w:color="E3E3E3" w:frame="1"/>
        </w:rPr>
        <w:t xml:space="preserve">5.5.4 </w:t>
      </w:r>
      <w:r w:rsidRPr="00ED5D0C">
        <w:rPr>
          <w:rFonts w:eastAsia="Times New Roman"/>
          <w:bdr w:val="single" w:sz="2" w:space="0" w:color="E3E3E3" w:frame="1"/>
        </w:rPr>
        <w:t>Future Plans and Challenges</w:t>
      </w:r>
      <w:r w:rsidRPr="00ED5D0C">
        <w:rPr>
          <w:rFonts w:eastAsia="Times New Roman"/>
        </w:rPr>
        <w:t>:</w:t>
      </w:r>
      <w:bookmarkEnd w:id="166"/>
      <w:bookmarkEnd w:id="167"/>
    </w:p>
    <w:p w14:paraId="2E4EDB5E"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There are discussions about offboarding SL environments from AWS to Oracle Cloud Infrastructure (OCI) for cost savings and better database pricing.</w:t>
      </w:r>
    </w:p>
    <w:p w14:paraId="224265BD"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Challenges include maintaining and troubleshooting SL environments, especially when developers lack deployment knowledge or encounter issues with the deployment process.</w:t>
      </w:r>
    </w:p>
    <w:p w14:paraId="6845CD2A"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The preferred approach for resolving issues is to rebuild the environment from scratch using updated code snapshots and deployment pipelines.</w:t>
      </w:r>
    </w:p>
    <w:p w14:paraId="58DCA55D" w14:textId="71E734D0" w:rsidR="003034AB" w:rsidRPr="00BF1929" w:rsidRDefault="003034AB" w:rsidP="003034AB">
      <w:pPr>
        <w:pStyle w:val="Heading3"/>
        <w:numPr>
          <w:ilvl w:val="2"/>
          <w:numId w:val="32"/>
        </w:numPr>
        <w:rPr>
          <w:rFonts w:eastAsia="Times New Roman"/>
        </w:rPr>
      </w:pPr>
      <w:bookmarkStart w:id="168" w:name="_Toc166506575"/>
      <w:bookmarkStart w:id="169" w:name="_Toc166507026"/>
      <w:r w:rsidRPr="00BF1929">
        <w:rPr>
          <w:rFonts w:eastAsia="Times New Roman"/>
          <w:bdr w:val="single" w:sz="2" w:space="0" w:color="E3E3E3" w:frame="1"/>
        </w:rPr>
        <w:t>Rebuilding Process</w:t>
      </w:r>
      <w:r w:rsidRPr="00BF1929">
        <w:rPr>
          <w:rFonts w:eastAsia="Times New Roman"/>
        </w:rPr>
        <w:t>:</w:t>
      </w:r>
      <w:bookmarkEnd w:id="168"/>
      <w:bookmarkEnd w:id="169"/>
    </w:p>
    <w:p w14:paraId="23C0CA36"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To rebuild an environment like con B1, developers can select the desired snapshot from the confluence page and deploy it using the appropriate pipeline.</w:t>
      </w:r>
    </w:p>
    <w:p w14:paraId="361A42E6" w14:textId="77777777" w:rsidR="003034AB" w:rsidRPr="00BF1929"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BF1929">
        <w:rPr>
          <w:rFonts w:ascii="Segoe UI" w:hAnsi="Segoe UI" w:cs="Segoe UI"/>
          <w:color w:val="0D0D0D"/>
        </w:rPr>
        <w:t>Rebuilding involves tearing down existing resources, deploying new ones from the selected snapshot, and then troubleshooting any remaining issues.</w:t>
      </w:r>
    </w:p>
    <w:p w14:paraId="28853DC2" w14:textId="6F802544" w:rsidR="003034AB" w:rsidRPr="0097651F" w:rsidRDefault="003034AB" w:rsidP="003034AB">
      <w:pPr>
        <w:pStyle w:val="Heading3"/>
        <w:rPr>
          <w:rFonts w:eastAsia="Times New Roman"/>
        </w:rPr>
      </w:pPr>
      <w:bookmarkStart w:id="170" w:name="_Toc166506576"/>
      <w:bookmarkStart w:id="171" w:name="_Toc166507027"/>
      <w:r>
        <w:t xml:space="preserve">5.6 </w:t>
      </w:r>
      <w:r w:rsidRPr="0097651F">
        <w:rPr>
          <w:rFonts w:eastAsia="Times New Roman"/>
          <w:bdr w:val="single" w:sz="2" w:space="0" w:color="E3E3E3" w:frame="1"/>
        </w:rPr>
        <w:t>Platform Environment Configuration</w:t>
      </w:r>
      <w:r w:rsidRPr="0097651F">
        <w:rPr>
          <w:rFonts w:eastAsia="Times New Roman"/>
        </w:rPr>
        <w:t>:</w:t>
      </w:r>
      <w:bookmarkEnd w:id="170"/>
      <w:bookmarkEnd w:id="171"/>
    </w:p>
    <w:p w14:paraId="1A9F0AE7" w14:textId="77777777" w:rsidR="003034AB" w:rsidRPr="0097651F"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97651F">
        <w:rPr>
          <w:rFonts w:ascii="Segoe UI" w:hAnsi="Segoe UI" w:cs="Segoe UI"/>
          <w:color w:val="0D0D0D"/>
        </w:rPr>
        <w:t>Platform environments run on Kubernetes clusters within AWS, utilizing namespaces to segregate resources for each environment.</w:t>
      </w:r>
    </w:p>
    <w:p w14:paraId="62720812" w14:textId="4D673105" w:rsidR="003034AB" w:rsidRPr="0097651F" w:rsidRDefault="003034AB" w:rsidP="003034AB">
      <w:pPr>
        <w:pStyle w:val="Heading3"/>
        <w:numPr>
          <w:ilvl w:val="2"/>
          <w:numId w:val="33"/>
        </w:numPr>
        <w:rPr>
          <w:rFonts w:eastAsia="Times New Roman"/>
        </w:rPr>
      </w:pPr>
      <w:bookmarkStart w:id="172" w:name="_Toc166506577"/>
      <w:bookmarkStart w:id="173" w:name="_Toc166507028"/>
      <w:r w:rsidRPr="0097651F">
        <w:rPr>
          <w:rFonts w:eastAsia="Times New Roman"/>
          <w:bdr w:val="single" w:sz="2" w:space="0" w:color="E3E3E3" w:frame="1"/>
        </w:rPr>
        <w:t>Maintenance Approach</w:t>
      </w:r>
      <w:r w:rsidRPr="0097651F">
        <w:rPr>
          <w:rFonts w:eastAsia="Times New Roman"/>
        </w:rPr>
        <w:t>:</w:t>
      </w:r>
      <w:bookmarkEnd w:id="172"/>
      <w:bookmarkEnd w:id="173"/>
    </w:p>
    <w:p w14:paraId="4BAC97AB" w14:textId="77777777" w:rsidR="003034AB" w:rsidRPr="0097651F"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97651F">
        <w:rPr>
          <w:rFonts w:ascii="Segoe UI" w:hAnsi="Segoe UI" w:cs="Segoe UI"/>
          <w:color w:val="0D0D0D"/>
        </w:rPr>
        <w:t>In case of issues with platform environments, the preferred approach is to rebuild the entire environment from scratch rather than troubleshooting individual components.</w:t>
      </w:r>
    </w:p>
    <w:p w14:paraId="37436200" w14:textId="77777777" w:rsidR="003034AB" w:rsidRPr="0097651F"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97651F">
        <w:rPr>
          <w:rFonts w:ascii="Segoe UI" w:hAnsi="Segoe UI" w:cs="Segoe UI"/>
          <w:color w:val="0D0D0D"/>
        </w:rPr>
        <w:t>This saves time and ensures a clean slate for troubleshooting, allowing developers to start fresh and address any underlying issues.</w:t>
      </w:r>
    </w:p>
    <w:p w14:paraId="2F135C8A" w14:textId="77777777" w:rsidR="003034AB" w:rsidRPr="0097651F" w:rsidRDefault="003034AB" w:rsidP="003034AB">
      <w:pPr>
        <w:pBdr>
          <w:top w:val="single" w:sz="2" w:space="0" w:color="E3E3E3"/>
          <w:left w:val="single" w:sz="2" w:space="5" w:color="E3E3E3"/>
          <w:bottom w:val="single" w:sz="2" w:space="0" w:color="E3E3E3"/>
          <w:right w:val="single" w:sz="2" w:space="0" w:color="E3E3E3"/>
        </w:pBdr>
        <w:shd w:val="clear" w:color="auto" w:fill="FFFFFF"/>
        <w:spacing w:before="120" w:after="120"/>
        <w:ind w:left="1080"/>
        <w:rPr>
          <w:rFonts w:ascii="Segoe UI" w:hAnsi="Segoe UI" w:cs="Segoe UI"/>
          <w:color w:val="0D0D0D"/>
        </w:rPr>
      </w:pPr>
      <w:r w:rsidRPr="0097651F">
        <w:rPr>
          <w:rFonts w:ascii="Segoe UI" w:hAnsi="Segoe UI" w:cs="Segoe UI"/>
          <w:color w:val="0D0D0D"/>
        </w:rPr>
        <w:t>.</w:t>
      </w:r>
    </w:p>
    <w:p w14:paraId="14D1D900" w14:textId="16D77F55" w:rsidR="003034AB" w:rsidRPr="0097651F" w:rsidRDefault="003034AB" w:rsidP="003034AB">
      <w:pPr>
        <w:pStyle w:val="Heading3"/>
        <w:rPr>
          <w:rFonts w:eastAsia="Times New Roman"/>
        </w:rPr>
      </w:pPr>
      <w:bookmarkStart w:id="174" w:name="_Toc166506578"/>
      <w:bookmarkStart w:id="175" w:name="_Toc166507029"/>
      <w:r>
        <w:rPr>
          <w:rFonts w:eastAsia="Times New Roman"/>
          <w:bdr w:val="single" w:sz="2" w:space="0" w:color="E3E3E3" w:frame="1"/>
        </w:rPr>
        <w:t xml:space="preserve">5.6.2 </w:t>
      </w:r>
      <w:r w:rsidRPr="0097651F">
        <w:rPr>
          <w:rFonts w:eastAsia="Times New Roman"/>
          <w:bdr w:val="single" w:sz="2" w:space="0" w:color="E3E3E3" w:frame="1"/>
        </w:rPr>
        <w:t>Maintenance Responsibility</w:t>
      </w:r>
      <w:r w:rsidRPr="0097651F">
        <w:rPr>
          <w:rFonts w:eastAsia="Times New Roman"/>
        </w:rPr>
        <w:t>:</w:t>
      </w:r>
      <w:bookmarkEnd w:id="174"/>
      <w:bookmarkEnd w:id="175"/>
    </w:p>
    <w:p w14:paraId="517E97AF" w14:textId="77777777" w:rsidR="003034AB" w:rsidRPr="0097651F"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97651F">
        <w:rPr>
          <w:rFonts w:ascii="Segoe UI" w:hAnsi="Segoe UI" w:cs="Segoe UI"/>
          <w:color w:val="0D0D0D"/>
        </w:rPr>
        <w:t>Developers are responsible for basic troubleshooting and maintenance of SL environments, including deploying code updates and configurations.</w:t>
      </w:r>
    </w:p>
    <w:p w14:paraId="008E07BE" w14:textId="77777777" w:rsidR="003034AB" w:rsidRPr="0097651F"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97651F">
        <w:rPr>
          <w:rFonts w:ascii="Segoe UI" w:hAnsi="Segoe UI" w:cs="Segoe UI"/>
          <w:color w:val="0D0D0D"/>
        </w:rPr>
        <w:t>Incidents raised by teams trigger support actions from the infrastructure team to unblock issues and ensure the environments are functional.</w:t>
      </w:r>
    </w:p>
    <w:p w14:paraId="63CBBE77" w14:textId="038634E1" w:rsidR="003034AB" w:rsidRPr="0097651F" w:rsidRDefault="003034AB" w:rsidP="003034AB">
      <w:pPr>
        <w:pStyle w:val="Heading3"/>
        <w:rPr>
          <w:rFonts w:eastAsia="Times New Roman"/>
        </w:rPr>
      </w:pPr>
      <w:bookmarkStart w:id="176" w:name="_Toc166506579"/>
      <w:bookmarkStart w:id="177" w:name="_Toc166507030"/>
      <w:r>
        <w:rPr>
          <w:rFonts w:eastAsia="Times New Roman"/>
          <w:bdr w:val="single" w:sz="2" w:space="0" w:color="E3E3E3" w:frame="1"/>
        </w:rPr>
        <w:lastRenderedPageBreak/>
        <w:t xml:space="preserve">5.6.3 </w:t>
      </w:r>
      <w:r w:rsidRPr="0097651F">
        <w:rPr>
          <w:rFonts w:eastAsia="Times New Roman"/>
          <w:bdr w:val="single" w:sz="2" w:space="0" w:color="E3E3E3" w:frame="1"/>
        </w:rPr>
        <w:t>Future Plans and Challenges</w:t>
      </w:r>
      <w:r w:rsidRPr="0097651F">
        <w:rPr>
          <w:rFonts w:eastAsia="Times New Roman"/>
        </w:rPr>
        <w:t>:</w:t>
      </w:r>
      <w:bookmarkEnd w:id="176"/>
      <w:bookmarkEnd w:id="177"/>
    </w:p>
    <w:p w14:paraId="1A56CF26" w14:textId="77777777" w:rsidR="003034AB" w:rsidRPr="0097651F"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97651F">
        <w:rPr>
          <w:rFonts w:ascii="Segoe UI" w:hAnsi="Segoe UI" w:cs="Segoe UI"/>
          <w:color w:val="0D0D0D"/>
        </w:rPr>
        <w:t>Discussions are underway to potentially offload SL environments from AWS to Oracle Cloud Infrastructure (OCI) for cost savings.</w:t>
      </w:r>
    </w:p>
    <w:p w14:paraId="0F55A3AC" w14:textId="77777777" w:rsidR="003034AB" w:rsidRPr="0097651F"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97651F">
        <w:rPr>
          <w:rFonts w:ascii="Segoe UI" w:hAnsi="Segoe UI" w:cs="Segoe UI"/>
          <w:color w:val="0D0D0D"/>
        </w:rPr>
        <w:t>Challenges include maintaining consistency across environments, ensuring regular usage, and troubleshooting issues promptly to minimize downtime.</w:t>
      </w:r>
    </w:p>
    <w:p w14:paraId="6374C02B" w14:textId="77777777" w:rsidR="003034AB" w:rsidRDefault="003034AB" w:rsidP="003034A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r w:rsidRPr="0097651F">
        <w:rPr>
          <w:rFonts w:ascii="Segoe UI" w:hAnsi="Segoe UI" w:cs="Segoe UI"/>
          <w:color w:val="0D0D0D"/>
        </w:rPr>
        <w:t xml:space="preserve">In summary, </w:t>
      </w:r>
      <w:r>
        <w:rPr>
          <w:rFonts w:ascii="Segoe UI" w:hAnsi="Segoe UI" w:cs="Segoe UI"/>
          <w:color w:val="0D0D0D"/>
        </w:rPr>
        <w:t>the discussion elaborates the environments present in the PEO and PeopleSoft Architecture , future plans with those environments , CDN servers and maintenance approaches of those environments.</w:t>
      </w:r>
    </w:p>
    <w:p w14:paraId="10FD24CA" w14:textId="6577A328" w:rsidR="003034AB" w:rsidRPr="00ED5D0C" w:rsidRDefault="003034AB" w:rsidP="003034AB">
      <w:pPr>
        <w:pStyle w:val="Heading3"/>
        <w:rPr>
          <w:rFonts w:eastAsia="Times New Roman"/>
        </w:rPr>
      </w:pPr>
      <w:bookmarkStart w:id="178" w:name="_Toc166506580"/>
      <w:bookmarkStart w:id="179" w:name="_Toc166507031"/>
      <w:r>
        <w:rPr>
          <w:rFonts w:eastAsia="Times New Roman"/>
          <w:bdr w:val="single" w:sz="2" w:space="0" w:color="E3E3E3" w:frame="1"/>
        </w:rPr>
        <w:t xml:space="preserve">6. </w:t>
      </w:r>
      <w:r w:rsidRPr="00ED5D0C">
        <w:rPr>
          <w:rFonts w:eastAsia="Times New Roman"/>
          <w:bdr w:val="single" w:sz="2" w:space="0" w:color="E3E3E3" w:frame="1"/>
        </w:rPr>
        <w:t>HRIS Platform Overview</w:t>
      </w:r>
      <w:r w:rsidRPr="00ED5D0C">
        <w:rPr>
          <w:rFonts w:eastAsia="Times New Roman"/>
        </w:rPr>
        <w:t>:</w:t>
      </w:r>
      <w:bookmarkEnd w:id="178"/>
      <w:bookmarkEnd w:id="179"/>
    </w:p>
    <w:p w14:paraId="5A7913D3"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 xml:space="preserve">HRIS (Human Resources Information System) is a platform acquired by </w:t>
      </w:r>
      <w:proofErr w:type="spellStart"/>
      <w:r w:rsidRPr="00045F62">
        <w:rPr>
          <w:rFonts w:ascii="Segoe UI" w:hAnsi="Segoe UI" w:cs="Segoe UI"/>
          <w:color w:val="0D0D0D"/>
        </w:rPr>
        <w:t>TriNet</w:t>
      </w:r>
      <w:proofErr w:type="spellEnd"/>
      <w:r w:rsidRPr="00045F62">
        <w:rPr>
          <w:rFonts w:ascii="Segoe UI" w:hAnsi="Segoe UI" w:cs="Segoe UI"/>
          <w:color w:val="0D0D0D"/>
        </w:rPr>
        <w:t>, previously known as Zenefits.</w:t>
      </w:r>
    </w:p>
    <w:p w14:paraId="71FA7990"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It operates separately from the PEO (Professional Employer Organization) platform.</w:t>
      </w:r>
    </w:p>
    <w:p w14:paraId="31168971"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The HRIS platform is developed in Python and hosted on Amazon Web Services (AWS).</w:t>
      </w:r>
    </w:p>
    <w:p w14:paraId="48A37EC1"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Unlike PEO, HRIS uses MySQL databases running on AWS Aurora clusters.</w:t>
      </w:r>
    </w:p>
    <w:p w14:paraId="43428FA0" w14:textId="3D77D2A3" w:rsidR="003034AB" w:rsidRPr="00ED5D0C" w:rsidRDefault="003034AB" w:rsidP="003034AB">
      <w:pPr>
        <w:pStyle w:val="Heading3"/>
        <w:rPr>
          <w:rFonts w:eastAsia="Times New Roman"/>
        </w:rPr>
      </w:pPr>
      <w:bookmarkStart w:id="180" w:name="_Toc166506581"/>
      <w:bookmarkStart w:id="181" w:name="_Toc166507032"/>
      <w:r>
        <w:rPr>
          <w:rFonts w:eastAsia="Times New Roman"/>
          <w:bdr w:val="single" w:sz="2" w:space="0" w:color="E3E3E3" w:frame="1"/>
        </w:rPr>
        <w:t xml:space="preserve">6.1  </w:t>
      </w:r>
      <w:r w:rsidRPr="00ED5D0C">
        <w:rPr>
          <w:rFonts w:eastAsia="Times New Roman"/>
          <w:bdr w:val="single" w:sz="2" w:space="0" w:color="E3E3E3" w:frame="1"/>
        </w:rPr>
        <w:t>Authentication and Access</w:t>
      </w:r>
      <w:r w:rsidRPr="00ED5D0C">
        <w:rPr>
          <w:rFonts w:eastAsia="Times New Roman"/>
        </w:rPr>
        <w:t>:</w:t>
      </w:r>
      <w:bookmarkEnd w:id="180"/>
      <w:bookmarkEnd w:id="181"/>
    </w:p>
    <w:p w14:paraId="6B8CBAF9"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 xml:space="preserve">Authentication to the HRIS AWS environment is via Okta, which delegates authentication to </w:t>
      </w:r>
      <w:proofErr w:type="spellStart"/>
      <w:r w:rsidRPr="00045F62">
        <w:rPr>
          <w:rFonts w:ascii="Segoe UI" w:hAnsi="Segoe UI" w:cs="Segoe UI"/>
          <w:color w:val="0D0D0D"/>
        </w:rPr>
        <w:t>TriNet's</w:t>
      </w:r>
      <w:proofErr w:type="spellEnd"/>
      <w:r w:rsidRPr="00045F62">
        <w:rPr>
          <w:rFonts w:ascii="Segoe UI" w:hAnsi="Segoe UI" w:cs="Segoe UI"/>
          <w:color w:val="0D0D0D"/>
        </w:rPr>
        <w:t xml:space="preserve"> Active Directory (AD) account.</w:t>
      </w:r>
    </w:p>
    <w:p w14:paraId="10EDD819"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HRIS utilizes AWS-specific services like Aurora, RDS, and ECS (Elastic Container Service), along with general cloud services.</w:t>
      </w:r>
    </w:p>
    <w:p w14:paraId="0F87F14E" w14:textId="6575AC73" w:rsidR="003034AB" w:rsidRPr="00ED5D0C" w:rsidRDefault="003034AB" w:rsidP="003034AB">
      <w:pPr>
        <w:pStyle w:val="Heading3"/>
        <w:rPr>
          <w:rFonts w:eastAsia="Times New Roman"/>
        </w:rPr>
      </w:pPr>
      <w:bookmarkStart w:id="182" w:name="_Toc166506582"/>
      <w:bookmarkStart w:id="183" w:name="_Toc166507033"/>
      <w:r>
        <w:rPr>
          <w:rFonts w:eastAsia="Times New Roman"/>
          <w:bdr w:val="single" w:sz="2" w:space="0" w:color="E3E3E3" w:frame="1"/>
        </w:rPr>
        <w:t xml:space="preserve">6.2  </w:t>
      </w:r>
      <w:r w:rsidRPr="00ED5D0C">
        <w:rPr>
          <w:rFonts w:eastAsia="Times New Roman"/>
          <w:bdr w:val="single" w:sz="2" w:space="0" w:color="E3E3E3" w:frame="1"/>
        </w:rPr>
        <w:t>VPC Structure</w:t>
      </w:r>
      <w:r w:rsidRPr="00ED5D0C">
        <w:rPr>
          <w:rFonts w:eastAsia="Times New Roman"/>
        </w:rPr>
        <w:t>:</w:t>
      </w:r>
      <w:bookmarkEnd w:id="182"/>
      <w:bookmarkEnd w:id="183"/>
    </w:p>
    <w:p w14:paraId="6D40F5FB"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HRIS operates within multiple VPCs, with separate production and non-production environments.</w:t>
      </w:r>
    </w:p>
    <w:p w14:paraId="7029844F"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Production VPC hosts load balancers in public subnets and application components in private subnets.</w:t>
      </w:r>
    </w:p>
    <w:p w14:paraId="03C5BAB9"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Staging VPC replicates production setups on a smaller scale for testing and development purposes.</w:t>
      </w:r>
    </w:p>
    <w:p w14:paraId="5398ED99" w14:textId="7E8DCA3C" w:rsidR="003034AB" w:rsidRPr="00ED5D0C" w:rsidRDefault="003034AB" w:rsidP="003034AB">
      <w:pPr>
        <w:pStyle w:val="Heading3"/>
        <w:numPr>
          <w:ilvl w:val="1"/>
          <w:numId w:val="34"/>
        </w:numPr>
        <w:rPr>
          <w:rFonts w:eastAsia="Times New Roman"/>
          <w:bdr w:val="single" w:sz="2" w:space="0" w:color="E3E3E3" w:frame="1"/>
        </w:rPr>
      </w:pPr>
      <w:bookmarkStart w:id="184" w:name="_Toc166506583"/>
      <w:r>
        <w:rPr>
          <w:rFonts w:eastAsia="Times New Roman"/>
          <w:bdr w:val="single" w:sz="2" w:space="0" w:color="E3E3E3" w:frame="1"/>
        </w:rPr>
        <w:t xml:space="preserve">  </w:t>
      </w:r>
      <w:bookmarkStart w:id="185" w:name="_Toc166507034"/>
      <w:r w:rsidRPr="00045F62">
        <w:rPr>
          <w:rFonts w:eastAsia="Times New Roman"/>
          <w:bdr w:val="single" w:sz="2" w:space="0" w:color="E3E3E3" w:frame="1"/>
        </w:rPr>
        <w:t>Application Components</w:t>
      </w:r>
      <w:r w:rsidRPr="00ED5D0C">
        <w:rPr>
          <w:rFonts w:eastAsia="Times New Roman"/>
          <w:bdr w:val="single" w:sz="2" w:space="0" w:color="E3E3E3" w:frame="1"/>
        </w:rPr>
        <w:t>:</w:t>
      </w:r>
      <w:bookmarkEnd w:id="184"/>
      <w:bookmarkEnd w:id="185"/>
    </w:p>
    <w:p w14:paraId="2CDFEEBC"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The HRIS application is built using the Django Python web framework.</w:t>
      </w:r>
    </w:p>
    <w:p w14:paraId="25D66835"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 xml:space="preserve">It consists of various modules like payroll, customer service, and backend processes </w:t>
      </w:r>
    </w:p>
    <w:p w14:paraId="2D687ECA"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HRIS uses ECS clusters to host application instances, with separate clusters for frontend and backend services.</w:t>
      </w:r>
    </w:p>
    <w:p w14:paraId="1CD4D471"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lastRenderedPageBreak/>
        <w:t>Redis clusters are employed for caching, and Elasticsearch is utilized for search functionality.</w:t>
      </w:r>
    </w:p>
    <w:p w14:paraId="2BE6AA59" w14:textId="73FD96BB" w:rsidR="003034AB" w:rsidRPr="00045F62" w:rsidRDefault="003034AB" w:rsidP="003034AB">
      <w:pPr>
        <w:pStyle w:val="Heading3"/>
        <w:rPr>
          <w:rFonts w:eastAsia="Times New Roman"/>
        </w:rPr>
      </w:pPr>
      <w:bookmarkStart w:id="186" w:name="_Toc166506584"/>
      <w:bookmarkStart w:id="187" w:name="_Toc166507035"/>
      <w:r>
        <w:rPr>
          <w:rFonts w:eastAsia="Times New Roman"/>
          <w:bdr w:val="single" w:sz="2" w:space="0" w:color="E3E3E3" w:frame="1"/>
        </w:rPr>
        <w:t xml:space="preserve">6.4  </w:t>
      </w:r>
      <w:r w:rsidRPr="00045F62">
        <w:rPr>
          <w:rFonts w:eastAsia="Times New Roman"/>
          <w:bdr w:val="single" w:sz="2" w:space="0" w:color="E3E3E3" w:frame="1"/>
        </w:rPr>
        <w:t>Infrastructure Deployment</w:t>
      </w:r>
      <w:r w:rsidRPr="00045F62">
        <w:rPr>
          <w:rFonts w:eastAsia="Times New Roman"/>
        </w:rPr>
        <w:t>:</w:t>
      </w:r>
      <w:bookmarkEnd w:id="186"/>
      <w:bookmarkEnd w:id="187"/>
    </w:p>
    <w:p w14:paraId="4B21F41E"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The HRIS infrastructure is deployed using AWS CloudFormation, Ansible, and Terraform scripts.</w:t>
      </w:r>
    </w:p>
    <w:p w14:paraId="709F104B"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Blue-green deployment strategy is implemented for updates, with entire stacks recreated nightly for seamless updates.</w:t>
      </w:r>
    </w:p>
    <w:p w14:paraId="2140EE95"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Infrastructure code is managed in GitHub repositories, with separate accounts for HRIS and DCP (Data Control Platform).</w:t>
      </w:r>
    </w:p>
    <w:p w14:paraId="530D7BCE" w14:textId="4317EB80" w:rsidR="003034AB" w:rsidRPr="00045F62" w:rsidRDefault="003034AB" w:rsidP="003034AB">
      <w:pPr>
        <w:pStyle w:val="Heading3"/>
        <w:rPr>
          <w:rFonts w:eastAsia="Times New Roman"/>
        </w:rPr>
      </w:pPr>
      <w:bookmarkStart w:id="188" w:name="_Toc166506585"/>
      <w:bookmarkStart w:id="189" w:name="_Toc166507036"/>
      <w:r>
        <w:rPr>
          <w:rFonts w:eastAsia="Times New Roman"/>
          <w:bdr w:val="single" w:sz="2" w:space="0" w:color="E3E3E3" w:frame="1"/>
        </w:rPr>
        <w:t xml:space="preserve">6.5 </w:t>
      </w:r>
      <w:r w:rsidRPr="00045F62">
        <w:rPr>
          <w:rFonts w:eastAsia="Times New Roman"/>
          <w:bdr w:val="single" w:sz="2" w:space="0" w:color="E3E3E3" w:frame="1"/>
        </w:rPr>
        <w:t>Database Setup</w:t>
      </w:r>
      <w:r w:rsidRPr="00045F62">
        <w:rPr>
          <w:rFonts w:eastAsia="Times New Roman"/>
        </w:rPr>
        <w:t>:</w:t>
      </w:r>
      <w:bookmarkEnd w:id="188"/>
      <w:bookmarkEnd w:id="189"/>
    </w:p>
    <w:p w14:paraId="47537816"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MySQL databases for HRIS are deployed using RDS in production and EC2 instances for non-production environments.</w:t>
      </w:r>
    </w:p>
    <w:p w14:paraId="6832AD32"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Non-production databases are refreshed every two hours to maintain consistency with production data.</w:t>
      </w:r>
    </w:p>
    <w:p w14:paraId="7B2B42C2" w14:textId="619AED21" w:rsidR="003034AB" w:rsidRPr="00566000" w:rsidRDefault="003034AB" w:rsidP="003034AB">
      <w:pPr>
        <w:pStyle w:val="Heading3"/>
        <w:rPr>
          <w:rFonts w:eastAsia="Times New Roman"/>
        </w:rPr>
      </w:pPr>
      <w:bookmarkStart w:id="190" w:name="_Toc166506586"/>
      <w:bookmarkStart w:id="191" w:name="_Toc166507037"/>
      <w:r>
        <w:rPr>
          <w:rFonts w:eastAsia="Times New Roman"/>
          <w:bdr w:val="single" w:sz="2" w:space="0" w:color="E3E3E3" w:frame="1"/>
        </w:rPr>
        <w:t xml:space="preserve">6.6 </w:t>
      </w:r>
      <w:r w:rsidRPr="00566000">
        <w:rPr>
          <w:rFonts w:eastAsia="Times New Roman"/>
          <w:bdr w:val="single" w:sz="2" w:space="0" w:color="E3E3E3" w:frame="1"/>
        </w:rPr>
        <w:t>External Communication and Security</w:t>
      </w:r>
      <w:r w:rsidRPr="00566000">
        <w:rPr>
          <w:rFonts w:eastAsia="Times New Roman"/>
        </w:rPr>
        <w:t>:</w:t>
      </w:r>
      <w:bookmarkEnd w:id="190"/>
      <w:bookmarkEnd w:id="191"/>
    </w:p>
    <w:p w14:paraId="45AD0663"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Outgoing communications are routed through NAT Gateways and Internet Gateways for external connectivity.</w:t>
      </w:r>
    </w:p>
    <w:p w14:paraId="19DACBD3"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Internal communications utilize VPNs and internal Application Load Balancers (ALBs) for segregation and security.</w:t>
      </w:r>
    </w:p>
    <w:p w14:paraId="79CA188B" w14:textId="6F4D9D8D" w:rsidR="003034AB" w:rsidRPr="00566000" w:rsidRDefault="003034AB" w:rsidP="003034AB">
      <w:pPr>
        <w:pStyle w:val="Heading3"/>
        <w:rPr>
          <w:rFonts w:eastAsia="Times New Roman"/>
        </w:rPr>
      </w:pPr>
      <w:bookmarkStart w:id="192" w:name="_Toc166506587"/>
      <w:bookmarkStart w:id="193" w:name="_Toc166507038"/>
      <w:r>
        <w:rPr>
          <w:rFonts w:eastAsia="Times New Roman"/>
          <w:bdr w:val="single" w:sz="2" w:space="0" w:color="E3E3E3" w:frame="1"/>
        </w:rPr>
        <w:t xml:space="preserve">6.7 </w:t>
      </w:r>
      <w:r w:rsidRPr="00566000">
        <w:rPr>
          <w:rFonts w:eastAsia="Times New Roman"/>
          <w:bdr w:val="single" w:sz="2" w:space="0" w:color="E3E3E3" w:frame="1"/>
        </w:rPr>
        <w:t>Continuous Deployment (CD)</w:t>
      </w:r>
      <w:r w:rsidRPr="00566000">
        <w:rPr>
          <w:rFonts w:eastAsia="Times New Roman"/>
        </w:rPr>
        <w:t>:</w:t>
      </w:r>
      <w:bookmarkEnd w:id="192"/>
      <w:bookmarkEnd w:id="193"/>
    </w:p>
    <w:p w14:paraId="591C83DB"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HRIS follows a CD pipeline, with nightly stack recreations for updates and maintenance.</w:t>
      </w:r>
    </w:p>
    <w:p w14:paraId="35FB5009" w14:textId="77777777" w:rsidR="003034AB" w:rsidRPr="00045F62" w:rsidRDefault="003034AB" w:rsidP="003034A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hAnsi="Segoe UI" w:cs="Segoe UI"/>
          <w:color w:val="0D0D0D"/>
        </w:rPr>
      </w:pPr>
      <w:r w:rsidRPr="00045F62">
        <w:rPr>
          <w:rFonts w:ascii="Segoe UI" w:hAnsi="Segoe UI" w:cs="Segoe UI"/>
          <w:color w:val="0D0D0D"/>
        </w:rPr>
        <w:t>Code changes are managed and deployed using GitHub repositories and CI/CD tools like Ansible, Terraform, and AWS CloudFormation.</w:t>
      </w:r>
    </w:p>
    <w:p w14:paraId="21A1DA7E" w14:textId="053A3D31" w:rsidR="003034AB" w:rsidRDefault="003034AB" w:rsidP="003034AB">
      <w:r w:rsidRPr="00045F62">
        <w:rPr>
          <w:rFonts w:ascii="Segoe UI" w:hAnsi="Segoe UI" w:cs="Segoe UI"/>
          <w:color w:val="0D0D0D"/>
        </w:rPr>
        <w:t>Overall, the HRIS architecture features a robust setup for hosting HR-related applications and services, leveraging AWS services and best practices for scalability, reliability, and security</w:t>
      </w:r>
    </w:p>
    <w:sectPr w:rsidR="00303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4A2"/>
    <w:multiLevelType w:val="multilevel"/>
    <w:tmpl w:val="79C025B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4F5379"/>
    <w:multiLevelType w:val="multilevel"/>
    <w:tmpl w:val="1ECE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718EE"/>
    <w:multiLevelType w:val="multilevel"/>
    <w:tmpl w:val="2594F666"/>
    <w:lvl w:ilvl="0">
      <w:start w:val="5"/>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D103F5"/>
    <w:multiLevelType w:val="multilevel"/>
    <w:tmpl w:val="0ED2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8EF3B"/>
    <w:multiLevelType w:val="multilevel"/>
    <w:tmpl w:val="C3D67A86"/>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E3928A1"/>
    <w:multiLevelType w:val="multilevel"/>
    <w:tmpl w:val="D87CB26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5B3A1D"/>
    <w:multiLevelType w:val="multilevel"/>
    <w:tmpl w:val="35566D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B52A53"/>
    <w:multiLevelType w:val="multilevel"/>
    <w:tmpl w:val="E2D0FEE2"/>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C322EE3"/>
    <w:multiLevelType w:val="multilevel"/>
    <w:tmpl w:val="0B369636"/>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173BEF"/>
    <w:multiLevelType w:val="multilevel"/>
    <w:tmpl w:val="23F2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D5997"/>
    <w:multiLevelType w:val="multilevel"/>
    <w:tmpl w:val="7B9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017690"/>
    <w:multiLevelType w:val="multilevel"/>
    <w:tmpl w:val="A4A62544"/>
    <w:lvl w:ilvl="0">
      <w:start w:val="1"/>
      <w:numFmt w:val="decimal"/>
      <w:lvlText w:val="%1"/>
      <w:lvlJc w:val="left"/>
      <w:pPr>
        <w:ind w:left="620" w:hanging="6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3992967"/>
    <w:multiLevelType w:val="multilevel"/>
    <w:tmpl w:val="85BE66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6547B"/>
    <w:multiLevelType w:val="multilevel"/>
    <w:tmpl w:val="4E92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8F6487"/>
    <w:multiLevelType w:val="multilevel"/>
    <w:tmpl w:val="AF7E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0939AE"/>
    <w:multiLevelType w:val="multilevel"/>
    <w:tmpl w:val="1E1EEA4C"/>
    <w:lvl w:ilvl="0">
      <w:start w:val="5"/>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14A6483"/>
    <w:multiLevelType w:val="multilevel"/>
    <w:tmpl w:val="9956FC20"/>
    <w:lvl w:ilvl="0">
      <w:start w:val="3"/>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3B125EA"/>
    <w:multiLevelType w:val="multilevel"/>
    <w:tmpl w:val="08FE6CF0"/>
    <w:lvl w:ilvl="0">
      <w:start w:val="1"/>
      <w:numFmt w:val="decimal"/>
      <w:lvlText w:val="%1."/>
      <w:lvlJc w:val="left"/>
      <w:pPr>
        <w:tabs>
          <w:tab w:val="num" w:pos="786"/>
        </w:tabs>
        <w:ind w:left="786" w:hanging="360"/>
      </w:pPr>
      <w:rPr>
        <w:rFonts w:asciiTheme="minorHAnsi" w:eastAsia="Times New Roman" w:hAnsiTheme="minorHAnsi" w:cstheme="majorBidi"/>
      </w:r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8" w15:restartNumberingAfterBreak="0">
    <w:nsid w:val="43EE3E12"/>
    <w:multiLevelType w:val="multilevel"/>
    <w:tmpl w:val="054C7B94"/>
    <w:lvl w:ilvl="0">
      <w:start w:val="5"/>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4606328"/>
    <w:multiLevelType w:val="multilevel"/>
    <w:tmpl w:val="6B9223CA"/>
    <w:lvl w:ilvl="0">
      <w:start w:val="2"/>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4727E1A"/>
    <w:multiLevelType w:val="multilevel"/>
    <w:tmpl w:val="FE04AE10"/>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65C03EA"/>
    <w:multiLevelType w:val="multilevel"/>
    <w:tmpl w:val="C4126354"/>
    <w:lvl w:ilvl="0">
      <w:start w:val="1"/>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7001A02"/>
    <w:multiLevelType w:val="multilevel"/>
    <w:tmpl w:val="DB70F76A"/>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95E6585"/>
    <w:multiLevelType w:val="multilevel"/>
    <w:tmpl w:val="BE683B3C"/>
    <w:lvl w:ilvl="0">
      <w:start w:val="5"/>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A33D69"/>
    <w:multiLevelType w:val="multilevel"/>
    <w:tmpl w:val="58842518"/>
    <w:lvl w:ilvl="0">
      <w:start w:val="1"/>
      <w:numFmt w:val="decimal"/>
      <w:lvlText w:val="%1"/>
      <w:lvlJc w:val="left"/>
      <w:pPr>
        <w:ind w:left="620" w:hanging="6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A5847C8"/>
    <w:multiLevelType w:val="multilevel"/>
    <w:tmpl w:val="E15AC796"/>
    <w:lvl w:ilvl="0">
      <w:start w:val="1"/>
      <w:numFmt w:val="decimal"/>
      <w:lvlText w:val="%1."/>
      <w:lvlJc w:val="left"/>
      <w:pPr>
        <w:tabs>
          <w:tab w:val="num" w:pos="360"/>
        </w:tabs>
        <w:ind w:left="360" w:hanging="360"/>
      </w:pPr>
      <w:rPr>
        <w:rFonts w:asciiTheme="minorHAnsi" w:eastAsia="Times New Roman" w:hAnsiTheme="minorHAnsi" w:cstheme="maj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A73C6"/>
    <w:multiLevelType w:val="multilevel"/>
    <w:tmpl w:val="ACF0D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DF044B"/>
    <w:multiLevelType w:val="multilevel"/>
    <w:tmpl w:val="C81C6A1A"/>
    <w:lvl w:ilvl="0">
      <w:start w:val="1"/>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8C662E3"/>
    <w:multiLevelType w:val="multilevel"/>
    <w:tmpl w:val="B616ED38"/>
    <w:lvl w:ilvl="0">
      <w:start w:val="1"/>
      <w:numFmt w:val="decimal"/>
      <w:lvlText w:val="%1"/>
      <w:lvlJc w:val="left"/>
      <w:pPr>
        <w:ind w:left="620" w:hanging="62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D82821"/>
    <w:multiLevelType w:val="multilevel"/>
    <w:tmpl w:val="81A65F7E"/>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EBB46E0"/>
    <w:multiLevelType w:val="multilevel"/>
    <w:tmpl w:val="973697C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4AF3994"/>
    <w:multiLevelType w:val="multilevel"/>
    <w:tmpl w:val="255A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B2013C"/>
    <w:multiLevelType w:val="multilevel"/>
    <w:tmpl w:val="0A5494CE"/>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7AC22EC3"/>
    <w:multiLevelType w:val="multilevel"/>
    <w:tmpl w:val="687CFA7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20027781">
    <w:abstractNumId w:val="4"/>
  </w:num>
  <w:num w:numId="2" w16cid:durableId="1722899060">
    <w:abstractNumId w:val="25"/>
  </w:num>
  <w:num w:numId="3" w16cid:durableId="483738356">
    <w:abstractNumId w:val="12"/>
  </w:num>
  <w:num w:numId="4" w16cid:durableId="522936682">
    <w:abstractNumId w:val="0"/>
  </w:num>
  <w:num w:numId="5" w16cid:durableId="718671789">
    <w:abstractNumId w:val="6"/>
  </w:num>
  <w:num w:numId="6" w16cid:durableId="1670251023">
    <w:abstractNumId w:val="33"/>
  </w:num>
  <w:num w:numId="7" w16cid:durableId="1329478161">
    <w:abstractNumId w:val="26"/>
  </w:num>
  <w:num w:numId="8" w16cid:durableId="451752101">
    <w:abstractNumId w:val="22"/>
  </w:num>
  <w:num w:numId="9" w16cid:durableId="2099016882">
    <w:abstractNumId w:val="8"/>
  </w:num>
  <w:num w:numId="10" w16cid:durableId="1753626419">
    <w:abstractNumId w:val="17"/>
  </w:num>
  <w:num w:numId="11" w16cid:durableId="1941643220">
    <w:abstractNumId w:val="27"/>
  </w:num>
  <w:num w:numId="12" w16cid:durableId="1942571185">
    <w:abstractNumId w:val="29"/>
  </w:num>
  <w:num w:numId="13" w16cid:durableId="82721754">
    <w:abstractNumId w:val="16"/>
  </w:num>
  <w:num w:numId="14" w16cid:durableId="1729263954">
    <w:abstractNumId w:val="7"/>
  </w:num>
  <w:num w:numId="15" w16cid:durableId="2049329438">
    <w:abstractNumId w:val="9"/>
  </w:num>
  <w:num w:numId="16" w16cid:durableId="1307394279">
    <w:abstractNumId w:val="14"/>
  </w:num>
  <w:num w:numId="17" w16cid:durableId="232392135">
    <w:abstractNumId w:val="10"/>
  </w:num>
  <w:num w:numId="18" w16cid:durableId="230582665">
    <w:abstractNumId w:val="1"/>
  </w:num>
  <w:num w:numId="19" w16cid:durableId="2100253882">
    <w:abstractNumId w:val="31"/>
  </w:num>
  <w:num w:numId="20" w16cid:durableId="1065883807">
    <w:abstractNumId w:val="3"/>
  </w:num>
  <w:num w:numId="21" w16cid:durableId="724138317">
    <w:abstractNumId w:val="13"/>
  </w:num>
  <w:num w:numId="22" w16cid:durableId="75320289">
    <w:abstractNumId w:val="32"/>
  </w:num>
  <w:num w:numId="23" w16cid:durableId="229973063">
    <w:abstractNumId w:val="20"/>
  </w:num>
  <w:num w:numId="24" w16cid:durableId="2046246348">
    <w:abstractNumId w:val="21"/>
  </w:num>
  <w:num w:numId="25" w16cid:durableId="746146420">
    <w:abstractNumId w:val="24"/>
  </w:num>
  <w:num w:numId="26" w16cid:durableId="345642746">
    <w:abstractNumId w:val="28"/>
  </w:num>
  <w:num w:numId="27" w16cid:durableId="147216306">
    <w:abstractNumId w:val="11"/>
  </w:num>
  <w:num w:numId="28" w16cid:durableId="878199620">
    <w:abstractNumId w:val="19"/>
  </w:num>
  <w:num w:numId="29" w16cid:durableId="579488744">
    <w:abstractNumId w:val="5"/>
  </w:num>
  <w:num w:numId="30" w16cid:durableId="507599748">
    <w:abstractNumId w:val="18"/>
  </w:num>
  <w:num w:numId="31" w16cid:durableId="1596279073">
    <w:abstractNumId w:val="23"/>
  </w:num>
  <w:num w:numId="32" w16cid:durableId="104423720">
    <w:abstractNumId w:val="15"/>
  </w:num>
  <w:num w:numId="33" w16cid:durableId="503783682">
    <w:abstractNumId w:val="2"/>
  </w:num>
  <w:num w:numId="34" w16cid:durableId="14225285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22"/>
    <w:rsid w:val="000E3A8D"/>
    <w:rsid w:val="00221CF4"/>
    <w:rsid w:val="00251C89"/>
    <w:rsid w:val="002520C0"/>
    <w:rsid w:val="003034AB"/>
    <w:rsid w:val="004D3769"/>
    <w:rsid w:val="005F0369"/>
    <w:rsid w:val="005F53D5"/>
    <w:rsid w:val="006E0122"/>
    <w:rsid w:val="007F250F"/>
    <w:rsid w:val="008A3CB7"/>
    <w:rsid w:val="009A5BA0"/>
    <w:rsid w:val="00DF0AAB"/>
    <w:rsid w:val="00F91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5BF4D3"/>
  <w15:chartTrackingRefBased/>
  <w15:docId w15:val="{8A584F30-9FC4-3741-A6E7-D630EEAA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2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E0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0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0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1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1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1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1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0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0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122"/>
    <w:rPr>
      <w:rFonts w:eastAsiaTheme="majorEastAsia" w:cstheme="majorBidi"/>
      <w:color w:val="272727" w:themeColor="text1" w:themeTint="D8"/>
    </w:rPr>
  </w:style>
  <w:style w:type="paragraph" w:styleId="Title">
    <w:name w:val="Title"/>
    <w:basedOn w:val="Normal"/>
    <w:next w:val="Normal"/>
    <w:link w:val="TitleChar"/>
    <w:uiPriority w:val="10"/>
    <w:qFormat/>
    <w:rsid w:val="006E01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1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1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0122"/>
    <w:rPr>
      <w:i/>
      <w:iCs/>
      <w:color w:val="404040" w:themeColor="text1" w:themeTint="BF"/>
    </w:rPr>
  </w:style>
  <w:style w:type="paragraph" w:styleId="ListParagraph">
    <w:name w:val="List Paragraph"/>
    <w:basedOn w:val="Normal"/>
    <w:uiPriority w:val="34"/>
    <w:qFormat/>
    <w:rsid w:val="006E0122"/>
    <w:pPr>
      <w:ind w:left="720"/>
      <w:contextualSpacing/>
    </w:pPr>
  </w:style>
  <w:style w:type="character" w:styleId="IntenseEmphasis">
    <w:name w:val="Intense Emphasis"/>
    <w:basedOn w:val="DefaultParagraphFont"/>
    <w:uiPriority w:val="21"/>
    <w:qFormat/>
    <w:rsid w:val="006E0122"/>
    <w:rPr>
      <w:i/>
      <w:iCs/>
      <w:color w:val="0F4761" w:themeColor="accent1" w:themeShade="BF"/>
    </w:rPr>
  </w:style>
  <w:style w:type="paragraph" w:styleId="IntenseQuote">
    <w:name w:val="Intense Quote"/>
    <w:basedOn w:val="Normal"/>
    <w:next w:val="Normal"/>
    <w:link w:val="IntenseQuoteChar"/>
    <w:uiPriority w:val="30"/>
    <w:qFormat/>
    <w:rsid w:val="006E0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122"/>
    <w:rPr>
      <w:i/>
      <w:iCs/>
      <w:color w:val="0F4761" w:themeColor="accent1" w:themeShade="BF"/>
    </w:rPr>
  </w:style>
  <w:style w:type="character" w:styleId="IntenseReference">
    <w:name w:val="Intense Reference"/>
    <w:basedOn w:val="DefaultParagraphFont"/>
    <w:uiPriority w:val="32"/>
    <w:qFormat/>
    <w:rsid w:val="006E0122"/>
    <w:rPr>
      <w:b/>
      <w:bCs/>
      <w:smallCaps/>
      <w:color w:val="0F4761" w:themeColor="accent1" w:themeShade="BF"/>
      <w:spacing w:val="5"/>
    </w:rPr>
  </w:style>
  <w:style w:type="character" w:styleId="Hyperlink">
    <w:name w:val="Hyperlink"/>
    <w:basedOn w:val="DefaultParagraphFont"/>
    <w:uiPriority w:val="99"/>
    <w:unhideWhenUsed/>
    <w:rsid w:val="006E0122"/>
    <w:rPr>
      <w:color w:val="467886" w:themeColor="hyperlink"/>
      <w:u w:val="single"/>
    </w:rPr>
  </w:style>
  <w:style w:type="paragraph" w:styleId="TOC2">
    <w:name w:val="toc 2"/>
    <w:basedOn w:val="Normal"/>
    <w:next w:val="Normal"/>
    <w:autoRedefine/>
    <w:uiPriority w:val="39"/>
    <w:unhideWhenUsed/>
    <w:rsid w:val="006E0122"/>
    <w:rPr>
      <w:rFonts w:asciiTheme="minorHAnsi" w:hAnsiTheme="minorHAnsi"/>
      <w:b/>
      <w:bCs/>
      <w:smallCaps/>
      <w:sz w:val="22"/>
      <w:szCs w:val="22"/>
    </w:rPr>
  </w:style>
  <w:style w:type="paragraph" w:styleId="TOC3">
    <w:name w:val="toc 3"/>
    <w:basedOn w:val="Normal"/>
    <w:next w:val="Normal"/>
    <w:autoRedefine/>
    <w:uiPriority w:val="39"/>
    <w:unhideWhenUsed/>
    <w:rsid w:val="006E0122"/>
    <w:rPr>
      <w:rFonts w:asciiTheme="minorHAnsi" w:hAnsiTheme="minorHAnsi"/>
      <w:smallCaps/>
      <w:sz w:val="22"/>
      <w:szCs w:val="22"/>
    </w:rPr>
  </w:style>
  <w:style w:type="paragraph" w:styleId="TOCHeading">
    <w:name w:val="TOC Heading"/>
    <w:basedOn w:val="Heading1"/>
    <w:next w:val="Normal"/>
    <w:uiPriority w:val="39"/>
    <w:semiHidden/>
    <w:unhideWhenUsed/>
    <w:qFormat/>
    <w:rsid w:val="006E0122"/>
    <w:pPr>
      <w:spacing w:before="480" w:after="0" w:line="276" w:lineRule="auto"/>
      <w:outlineLvl w:val="9"/>
    </w:pPr>
    <w:rPr>
      <w:b/>
      <w:bCs/>
      <w:sz w:val="28"/>
      <w:szCs w:val="28"/>
      <w:lang w:val="en-US"/>
    </w:rPr>
  </w:style>
  <w:style w:type="paragraph" w:styleId="NormalWeb">
    <w:name w:val="Normal (Web)"/>
    <w:basedOn w:val="Normal"/>
    <w:uiPriority w:val="99"/>
    <w:unhideWhenUsed/>
    <w:rsid w:val="007F250F"/>
    <w:pPr>
      <w:spacing w:before="100" w:beforeAutospacing="1" w:after="100" w:afterAutospacing="1"/>
    </w:pPr>
  </w:style>
  <w:style w:type="character" w:styleId="Strong">
    <w:name w:val="Strong"/>
    <w:basedOn w:val="DefaultParagraphFont"/>
    <w:uiPriority w:val="22"/>
    <w:qFormat/>
    <w:rsid w:val="007F250F"/>
    <w:rPr>
      <w:b/>
      <w:bCs/>
    </w:rPr>
  </w:style>
  <w:style w:type="paragraph" w:styleId="TOC1">
    <w:name w:val="toc 1"/>
    <w:basedOn w:val="Normal"/>
    <w:next w:val="Normal"/>
    <w:autoRedefine/>
    <w:uiPriority w:val="39"/>
    <w:unhideWhenUsed/>
    <w:rsid w:val="003034AB"/>
    <w:pPr>
      <w:spacing w:after="100" w:line="278" w:lineRule="auto"/>
    </w:pPr>
    <w:rPr>
      <w:rFonts w:asciiTheme="minorHAnsi" w:eastAsiaTheme="minorEastAsia" w:hAnsiTheme="minorHAnsi" w:cstheme="minorBidi"/>
      <w:kern w:val="2"/>
      <w14:ligatures w14:val="standardContextual"/>
    </w:rPr>
  </w:style>
  <w:style w:type="paragraph" w:styleId="TOC4">
    <w:name w:val="toc 4"/>
    <w:basedOn w:val="Normal"/>
    <w:next w:val="Normal"/>
    <w:autoRedefine/>
    <w:uiPriority w:val="39"/>
    <w:unhideWhenUsed/>
    <w:rsid w:val="003034AB"/>
    <w:pPr>
      <w:spacing w:after="100" w:line="278" w:lineRule="auto"/>
      <w:ind w:left="72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3034AB"/>
    <w:pPr>
      <w:spacing w:after="100" w:line="278" w:lineRule="auto"/>
      <w:ind w:left="96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3034AB"/>
    <w:pPr>
      <w:spacing w:after="100" w:line="278" w:lineRule="auto"/>
      <w:ind w:left="12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3034AB"/>
    <w:pPr>
      <w:spacing w:after="100" w:line="278" w:lineRule="auto"/>
      <w:ind w:left="144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3034AB"/>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3034AB"/>
    <w:pPr>
      <w:spacing w:after="100" w:line="278" w:lineRule="auto"/>
      <w:ind w:left="1920"/>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30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2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33A2793228845A78BBA2F46AF039F" ma:contentTypeVersion="14" ma:contentTypeDescription="Create a new document." ma:contentTypeScope="" ma:versionID="da286cd45d291cb7fc025b69e80d849e">
  <xsd:schema xmlns:xsd="http://www.w3.org/2001/XMLSchema" xmlns:xs="http://www.w3.org/2001/XMLSchema" xmlns:p="http://schemas.microsoft.com/office/2006/metadata/properties" xmlns:ns2="f239e6c3-d3c2-470a-9fc6-fb578b9f545a" xmlns:ns3="1298ce91-7e54-4cf3-a970-43a529c5ac57" targetNamespace="http://schemas.microsoft.com/office/2006/metadata/properties" ma:root="true" ma:fieldsID="e607c0d7a9d06da1ddfdcfc79ca07549" ns2:_="" ns3:_="">
    <xsd:import namespace="f239e6c3-d3c2-470a-9fc6-fb578b9f545a"/>
    <xsd:import namespace="1298ce91-7e54-4cf3-a970-43a529c5ac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9e6c3-d3c2-470a-9fc6-fb578b9f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888c052-af65-40ff-be51-183906493d9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98ce91-7e54-4cf3-a970-43a529c5ac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e236bb2-6162-4b60-9af7-0170409fefaf}" ma:internalName="TaxCatchAll" ma:showField="CatchAllData" ma:web="1298ce91-7e54-4cf3-a970-43a529c5ac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98ce91-7e54-4cf3-a970-43a529c5ac57" xsi:nil="true"/>
    <lcf76f155ced4ddcb4097134ff3c332f xmlns="f239e6c3-d3c2-470a-9fc6-fb578b9f54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8C44F6-A6CB-469A-B588-D199D4B5DC3D}"/>
</file>

<file path=customXml/itemProps2.xml><?xml version="1.0" encoding="utf-8"?>
<ds:datastoreItem xmlns:ds="http://schemas.openxmlformats.org/officeDocument/2006/customXml" ds:itemID="{230BE165-29E6-456C-BE49-47651B153603}"/>
</file>

<file path=customXml/itemProps3.xml><?xml version="1.0" encoding="utf-8"?>
<ds:datastoreItem xmlns:ds="http://schemas.openxmlformats.org/officeDocument/2006/customXml" ds:itemID="{C80990AA-2A85-40D6-A5EC-E1220543C46A}"/>
</file>

<file path=docProps/app.xml><?xml version="1.0" encoding="utf-8"?>
<Properties xmlns="http://schemas.openxmlformats.org/officeDocument/2006/extended-properties" xmlns:vt="http://schemas.openxmlformats.org/officeDocument/2006/docPropsVTypes">
  <Template>Normal.dotm</Template>
  <TotalTime>24</TotalTime>
  <Pages>20</Pages>
  <Words>6399</Words>
  <Characters>36479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Uppuluri Kamal</dc:creator>
  <cp:keywords/>
  <dc:description/>
  <cp:lastModifiedBy>Uppuluri Kamal</cp:lastModifiedBy>
  <cp:revision>7</cp:revision>
  <dcterms:created xsi:type="dcterms:W3CDTF">2024-05-10T09:54:00Z</dcterms:created>
  <dcterms:modified xsi:type="dcterms:W3CDTF">2024-05-13T10:15:00Z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0x01010014233A2793228845A78BBA2F46AF039F</vt:lpwstr>
  </property>
</Properties>
</file>