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468F2F6" w:rsidP="0468F2F6" w:rsidRDefault="0468F2F6" w14:paraId="3D5B8207" w14:textId="4D023F90">
      <w:pPr>
        <w:pStyle w:val="Heading2"/>
        <w:spacing w:before="240" w:beforeAutospacing="off" w:after="240" w:afterAutospacing="off"/>
        <w:rPr>
          <w:b w:val="1"/>
          <w:bCs w:val="1"/>
          <w:noProof w:val="0"/>
          <w:sz w:val="36"/>
          <w:szCs w:val="36"/>
          <w:lang w:val="en-US"/>
        </w:rPr>
      </w:pPr>
    </w:p>
    <w:p w:rsidR="44AF53BB" w:rsidP="0468F2F6" w:rsidRDefault="44AF53BB" w14:paraId="5FBF2D2D" w14:textId="74C93484">
      <w:pPr>
        <w:pStyle w:val="Heading2"/>
        <w:spacing w:before="240" w:beforeAutospacing="off" w:after="240" w:afterAutospacing="off"/>
        <w:rPr>
          <w:noProof w:val="0"/>
          <w:lang w:val="en-US"/>
        </w:rPr>
      </w:pPr>
      <w:r w:rsidRPr="0468F2F6" w:rsidR="44AF53BB">
        <w:rPr>
          <w:b w:val="1"/>
          <w:bCs w:val="1"/>
          <w:noProof w:val="0"/>
          <w:sz w:val="36"/>
          <w:szCs w:val="36"/>
          <w:lang w:val="en-US"/>
        </w:rPr>
        <w:t>📊 Pizza Sales Analysis Report</w:t>
      </w:r>
    </w:p>
    <w:p w:rsidR="44AF53BB" w:rsidP="0468F2F6" w:rsidRDefault="44AF53BB" w14:paraId="0CCFCA81" w14:textId="1701B452">
      <w:pPr>
        <w:spacing w:before="240" w:beforeAutospacing="off" w:after="240" w:afterAutospacing="off"/>
      </w:pPr>
      <w:r w:rsidRPr="0468F2F6" w:rsidR="44AF53BB">
        <w:rPr>
          <w:noProof w:val="0"/>
          <w:lang w:val="en-US"/>
        </w:rPr>
        <w:t xml:space="preserve">This report presents a comprehensive overview of pizza sales performance using real-time dashboard visualizations. The data has been filtered and analyzed across multiple perspectives such as </w:t>
      </w:r>
      <w:r w:rsidRPr="0468F2F6" w:rsidR="44AF53BB">
        <w:rPr>
          <w:b w:val="1"/>
          <w:bCs w:val="1"/>
          <w:noProof w:val="0"/>
          <w:lang w:val="en-US"/>
        </w:rPr>
        <w:t>monthly revenue trends, sales by size, order types, categories, and best/worst performing products.</w:t>
      </w:r>
      <w:r w:rsidRPr="0468F2F6" w:rsidR="44AF53BB">
        <w:rPr>
          <w:noProof w:val="0"/>
          <w:lang w:val="en-US"/>
        </w:rPr>
        <w:t xml:space="preserve"> The insights presented here are directly derived from the visual content of the Power BI report.</w:t>
      </w:r>
    </w:p>
    <w:p w:rsidR="0468F2F6" w:rsidRDefault="0468F2F6" w14:paraId="087C22D8" w14:textId="6B1F03E8"/>
    <w:p w:rsidR="44AF53BB" w:rsidP="0468F2F6" w:rsidRDefault="44AF53BB" w14:paraId="14B249A1" w14:textId="3D2F5D19">
      <w:pPr>
        <w:pStyle w:val="Heading3"/>
        <w:spacing w:before="281" w:beforeAutospacing="off" w:after="281" w:afterAutospacing="off"/>
      </w:pPr>
      <w:r w:rsidRPr="0468F2F6" w:rsidR="44AF53BB">
        <w:rPr>
          <w:b w:val="1"/>
          <w:bCs w:val="1"/>
          <w:noProof w:val="0"/>
          <w:sz w:val="28"/>
          <w:szCs w:val="28"/>
          <w:lang w:val="en-US"/>
        </w:rPr>
        <w:t>📅 Monthly Revenue Distribution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631"/>
        <w:gridCol w:w="2810"/>
      </w:tblGrid>
      <w:tr w:rsidR="0468F2F6" w:rsidTr="0468F2F6" w14:paraId="31BDBF04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35F663E7" w14:textId="2973A343">
            <w:pPr>
              <w:spacing w:before="0" w:beforeAutospacing="off" w:after="0" w:afterAutospacing="off"/>
              <w:jc w:val="center"/>
            </w:pPr>
            <w:r w:rsidRPr="0468F2F6" w:rsidR="0468F2F6">
              <w:rPr>
                <w:b w:val="1"/>
                <w:bCs w:val="1"/>
              </w:rPr>
              <w:t>Month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45DAA665" w14:textId="60D9D39F">
            <w:pPr>
              <w:spacing w:before="0" w:beforeAutospacing="off" w:after="0" w:afterAutospacing="off"/>
              <w:jc w:val="center"/>
            </w:pPr>
            <w:r w:rsidRPr="0468F2F6" w:rsidR="0468F2F6">
              <w:rPr>
                <w:b w:val="1"/>
                <w:bCs w:val="1"/>
              </w:rPr>
              <w:t>Revenue (₹)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5A7993E0" w14:textId="7609D884">
            <w:pPr>
              <w:spacing w:before="0" w:beforeAutospacing="off" w:after="0" w:afterAutospacing="off"/>
              <w:jc w:val="center"/>
            </w:pPr>
            <w:r w:rsidRPr="0468F2F6" w:rsidR="0468F2F6">
              <w:rPr>
                <w:b w:val="1"/>
                <w:bCs w:val="1"/>
              </w:rPr>
              <w:t>% of Total Revenue</w:t>
            </w:r>
          </w:p>
        </w:tc>
      </w:tr>
      <w:tr w:rsidR="0468F2F6" w:rsidTr="0468F2F6" w14:paraId="542EF2B1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4BEBAB27" w14:textId="082F0A43">
            <w:pPr>
              <w:spacing w:before="0" w:beforeAutospacing="off" w:after="0" w:afterAutospacing="off"/>
            </w:pPr>
            <w:r w:rsidR="0468F2F6">
              <w:rPr/>
              <w:t>January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405852F0" w14:textId="4FBC15DC">
            <w:pPr>
              <w:spacing w:before="0" w:beforeAutospacing="off" w:after="0" w:afterAutospacing="off"/>
            </w:pPr>
            <w:r w:rsidR="0468F2F6">
              <w:rPr/>
              <w:t>1,34,640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3043EC95" w14:textId="3FFD3B5E">
            <w:pPr>
              <w:spacing w:before="0" w:beforeAutospacing="off" w:after="0" w:afterAutospacing="off"/>
            </w:pPr>
            <w:r w:rsidR="0468F2F6">
              <w:rPr/>
              <w:t>16.5%</w:t>
            </w:r>
          </w:p>
        </w:tc>
      </w:tr>
      <w:tr w:rsidR="0468F2F6" w:rsidTr="0468F2F6" w14:paraId="772B4225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2A30A993" w14:textId="680C0229">
            <w:pPr>
              <w:spacing w:before="0" w:beforeAutospacing="off" w:after="0" w:afterAutospacing="off"/>
            </w:pPr>
            <w:r w:rsidR="0468F2F6">
              <w:rPr/>
              <w:t>February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1B59542C" w14:textId="56E39D0D">
            <w:pPr>
              <w:spacing w:before="0" w:beforeAutospacing="off" w:after="0" w:afterAutospacing="off"/>
            </w:pPr>
            <w:r w:rsidR="0468F2F6">
              <w:rPr/>
              <w:t>1,10,680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7AAFDBB7" w14:textId="738AD6E4">
            <w:pPr>
              <w:spacing w:before="0" w:beforeAutospacing="off" w:after="0" w:afterAutospacing="off"/>
            </w:pPr>
            <w:r w:rsidR="0468F2F6">
              <w:rPr/>
              <w:t>13.5%</w:t>
            </w:r>
          </w:p>
        </w:tc>
      </w:tr>
      <w:tr w:rsidR="0468F2F6" w:rsidTr="0468F2F6" w14:paraId="34B6E02F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439039E0" w14:textId="63B06BD0">
            <w:pPr>
              <w:spacing w:before="0" w:beforeAutospacing="off" w:after="0" w:afterAutospacing="off"/>
            </w:pPr>
            <w:r w:rsidR="0468F2F6">
              <w:rPr/>
              <w:t>March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6C950B2F" w14:textId="4717BBBD">
            <w:pPr>
              <w:spacing w:before="0" w:beforeAutospacing="off" w:after="0" w:afterAutospacing="off"/>
            </w:pPr>
            <w:r w:rsidR="0468F2F6">
              <w:rPr/>
              <w:t>1,23,440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61D827F2" w14:textId="482F4519">
            <w:pPr>
              <w:spacing w:before="0" w:beforeAutospacing="off" w:after="0" w:afterAutospacing="off"/>
            </w:pPr>
            <w:r w:rsidR="0468F2F6">
              <w:rPr/>
              <w:t>15.1%</w:t>
            </w:r>
          </w:p>
        </w:tc>
      </w:tr>
      <w:tr w:rsidR="0468F2F6" w:rsidTr="0468F2F6" w14:paraId="2D4F31DE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5ED46FCA" w14:textId="1EC8D33C">
            <w:pPr>
              <w:spacing w:before="0" w:beforeAutospacing="off" w:after="0" w:afterAutospacing="off"/>
            </w:pPr>
            <w:r w:rsidR="0468F2F6">
              <w:rPr/>
              <w:t>April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38584136" w14:textId="45983E8E">
            <w:pPr>
              <w:spacing w:before="0" w:beforeAutospacing="off" w:after="0" w:afterAutospacing="off"/>
            </w:pPr>
            <w:r w:rsidR="0468F2F6">
              <w:rPr/>
              <w:t>97,140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65E963D6" w14:textId="7685E275">
            <w:pPr>
              <w:spacing w:before="0" w:beforeAutospacing="off" w:after="0" w:afterAutospacing="off"/>
            </w:pPr>
            <w:r w:rsidR="0468F2F6">
              <w:rPr/>
              <w:t>11.9%</w:t>
            </w:r>
          </w:p>
        </w:tc>
      </w:tr>
      <w:tr w:rsidR="0468F2F6" w:rsidTr="0468F2F6" w14:paraId="315C6951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231CC535" w14:textId="08690150">
            <w:pPr>
              <w:spacing w:before="0" w:beforeAutospacing="off" w:after="0" w:afterAutospacing="off"/>
            </w:pPr>
            <w:r w:rsidR="0468F2F6">
              <w:rPr/>
              <w:t>May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0797EE6A" w14:textId="1DC4C3B5">
            <w:pPr>
              <w:spacing w:before="0" w:beforeAutospacing="off" w:after="0" w:afterAutospacing="off"/>
            </w:pPr>
            <w:r w:rsidR="0468F2F6">
              <w:rPr/>
              <w:t>99,960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67FFBACD" w14:textId="054C5870">
            <w:pPr>
              <w:spacing w:before="0" w:beforeAutospacing="off" w:after="0" w:afterAutospacing="off"/>
            </w:pPr>
            <w:r w:rsidR="0468F2F6">
              <w:rPr/>
              <w:t>12.2%</w:t>
            </w:r>
          </w:p>
        </w:tc>
      </w:tr>
      <w:tr w:rsidR="0468F2F6" w:rsidTr="0468F2F6" w14:paraId="4FF19FA8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71BAE432" w14:textId="239AD662">
            <w:pPr>
              <w:spacing w:before="0" w:beforeAutospacing="off" w:after="0" w:afterAutospacing="off"/>
            </w:pPr>
            <w:r w:rsidR="0468F2F6">
              <w:rPr/>
              <w:t>June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31E76F86" w14:textId="59C67527">
            <w:pPr>
              <w:spacing w:before="0" w:beforeAutospacing="off" w:after="0" w:afterAutospacing="off"/>
            </w:pPr>
            <w:r w:rsidR="0468F2F6">
              <w:rPr/>
              <w:t>99,420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4845CDD5" w14:textId="08C7732C">
            <w:pPr>
              <w:spacing w:before="0" w:beforeAutospacing="off" w:after="0" w:afterAutospacing="off"/>
            </w:pPr>
            <w:r w:rsidR="0468F2F6">
              <w:rPr/>
              <w:t>12.1%</w:t>
            </w:r>
          </w:p>
        </w:tc>
      </w:tr>
      <w:tr w:rsidR="0468F2F6" w:rsidTr="0468F2F6" w14:paraId="12A32BD8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4FE97BA4" w14:textId="195936D0">
            <w:pPr>
              <w:spacing w:before="0" w:beforeAutospacing="off" w:after="0" w:afterAutospacing="off"/>
            </w:pPr>
            <w:r w:rsidR="0468F2F6">
              <w:rPr/>
              <w:t>July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4F0379DB" w14:textId="2E407C9B">
            <w:pPr>
              <w:spacing w:before="0" w:beforeAutospacing="off" w:after="0" w:afterAutospacing="off"/>
            </w:pPr>
            <w:r w:rsidR="0468F2F6">
              <w:rPr/>
              <w:t>2,52,580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6DAD8A9D" w14:textId="0DD6AFE6">
            <w:pPr>
              <w:spacing w:before="0" w:beforeAutospacing="off" w:after="0" w:afterAutospacing="off"/>
            </w:pPr>
            <w:r w:rsidR="0468F2F6">
              <w:rPr/>
              <w:t>30.9%</w:t>
            </w:r>
          </w:p>
        </w:tc>
      </w:tr>
      <w:tr w:rsidR="0468F2F6" w:rsidTr="0468F2F6" w14:paraId="6CDD2063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64795560" w14:textId="34006A39">
            <w:pPr>
              <w:spacing w:before="0" w:beforeAutospacing="off" w:after="0" w:afterAutospacing="off"/>
            </w:pPr>
            <w:r w:rsidR="0468F2F6">
              <w:rPr/>
              <w:t>August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5B3CE46C" w14:textId="131D9BE0">
            <w:pPr>
              <w:spacing w:before="0" w:beforeAutospacing="off" w:after="0" w:afterAutospacing="off"/>
            </w:pPr>
            <w:r w:rsidR="0468F2F6">
              <w:rPr/>
              <w:t>73,440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47E50723" w14:textId="10BF8100">
            <w:pPr>
              <w:spacing w:before="0" w:beforeAutospacing="off" w:after="0" w:afterAutospacing="off"/>
            </w:pPr>
            <w:r w:rsidR="0468F2F6">
              <w:rPr/>
              <w:t>8.9%</w:t>
            </w:r>
          </w:p>
        </w:tc>
      </w:tr>
      <w:tr w:rsidR="0468F2F6" w:rsidTr="0468F2F6" w14:paraId="3F7A4F82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49AC0A3F" w14:textId="67A538C5">
            <w:pPr>
              <w:spacing w:before="0" w:beforeAutospacing="off" w:after="0" w:afterAutospacing="off"/>
            </w:pPr>
            <w:r w:rsidR="0468F2F6">
              <w:rPr/>
              <w:t>September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1AA16FE9" w14:textId="0AAD2528">
            <w:pPr>
              <w:spacing w:before="0" w:beforeAutospacing="off" w:after="0" w:afterAutospacing="off"/>
            </w:pPr>
            <w:r w:rsidR="0468F2F6">
              <w:rPr/>
              <w:t>66,000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592B4BC7" w14:textId="612865A9">
            <w:pPr>
              <w:spacing w:before="0" w:beforeAutospacing="off" w:after="0" w:afterAutospacing="off"/>
            </w:pPr>
            <w:r w:rsidR="0468F2F6">
              <w:rPr/>
              <w:t>8.1%</w:t>
            </w:r>
          </w:p>
        </w:tc>
      </w:tr>
      <w:tr w:rsidR="0468F2F6" w:rsidTr="0468F2F6" w14:paraId="4E71E13C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464F5336" w14:textId="3FBB906E">
            <w:pPr>
              <w:spacing w:before="0" w:beforeAutospacing="off" w:after="0" w:afterAutospacing="off"/>
            </w:pPr>
            <w:r w:rsidR="0468F2F6">
              <w:rPr/>
              <w:t>October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79CE8E2E" w14:textId="14972AF9">
            <w:pPr>
              <w:spacing w:before="0" w:beforeAutospacing="off" w:after="0" w:afterAutospacing="off"/>
            </w:pPr>
            <w:r w:rsidR="0468F2F6">
              <w:rPr/>
              <w:t>59,640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12BC1F39" w14:textId="65FD9E0B">
            <w:pPr>
              <w:spacing w:before="0" w:beforeAutospacing="off" w:after="0" w:afterAutospacing="off"/>
            </w:pPr>
            <w:r w:rsidR="0468F2F6">
              <w:rPr/>
              <w:t>7.3%</w:t>
            </w:r>
          </w:p>
        </w:tc>
      </w:tr>
      <w:tr w:rsidR="0468F2F6" w:rsidTr="0468F2F6" w14:paraId="06E2DDF0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5C720384" w14:textId="54E9874D">
            <w:pPr>
              <w:spacing w:before="0" w:beforeAutospacing="off" w:after="0" w:afterAutospacing="off"/>
            </w:pPr>
            <w:r w:rsidR="0468F2F6">
              <w:rPr/>
              <w:t>November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00CD9C60" w14:textId="2510D4F8">
            <w:pPr>
              <w:spacing w:before="0" w:beforeAutospacing="off" w:after="0" w:afterAutospacing="off"/>
            </w:pPr>
            <w:r w:rsidR="0468F2F6">
              <w:rPr/>
              <w:t>45,780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47CBA8F7" w14:textId="4F7403FF">
            <w:pPr>
              <w:spacing w:before="0" w:beforeAutospacing="off" w:after="0" w:afterAutospacing="off"/>
            </w:pPr>
            <w:r w:rsidR="0468F2F6">
              <w:rPr/>
              <w:t>5.6%</w:t>
            </w:r>
          </w:p>
        </w:tc>
      </w:tr>
      <w:tr w:rsidR="0468F2F6" w:rsidTr="0468F2F6" w14:paraId="325C28F6">
        <w:trPr>
          <w:trHeight w:val="300"/>
        </w:trPr>
        <w:tc>
          <w:tcPr>
            <w:tcW w:w="2340" w:type="dxa"/>
            <w:tcMar/>
            <w:vAlign w:val="center"/>
          </w:tcPr>
          <w:p w:rsidR="0468F2F6" w:rsidP="0468F2F6" w:rsidRDefault="0468F2F6" w14:paraId="1718C1D1" w14:textId="1D1BB9FC">
            <w:pPr>
              <w:spacing w:before="0" w:beforeAutospacing="off" w:after="0" w:afterAutospacing="off"/>
            </w:pPr>
            <w:r w:rsidR="0468F2F6">
              <w:rPr/>
              <w:t>December</w:t>
            </w:r>
          </w:p>
        </w:tc>
        <w:tc>
          <w:tcPr>
            <w:tcW w:w="2631" w:type="dxa"/>
            <w:tcMar/>
            <w:vAlign w:val="center"/>
          </w:tcPr>
          <w:p w:rsidR="0468F2F6" w:rsidP="0468F2F6" w:rsidRDefault="0468F2F6" w14:paraId="6AA41169" w14:textId="5EE6C5F8">
            <w:pPr>
              <w:spacing w:before="0" w:beforeAutospacing="off" w:after="0" w:afterAutospacing="off"/>
            </w:pPr>
            <w:r w:rsidR="0468F2F6">
              <w:rPr/>
              <w:t>31,560</w:t>
            </w:r>
          </w:p>
        </w:tc>
        <w:tc>
          <w:tcPr>
            <w:tcW w:w="2810" w:type="dxa"/>
            <w:tcMar/>
            <w:vAlign w:val="center"/>
          </w:tcPr>
          <w:p w:rsidR="0468F2F6" w:rsidP="0468F2F6" w:rsidRDefault="0468F2F6" w14:paraId="56481D12" w14:textId="52310474">
            <w:pPr>
              <w:spacing w:before="0" w:beforeAutospacing="off" w:after="0" w:afterAutospacing="off"/>
            </w:pPr>
            <w:r w:rsidR="0468F2F6">
              <w:rPr/>
              <w:t>3.9%</w:t>
            </w:r>
          </w:p>
        </w:tc>
      </w:tr>
    </w:tbl>
    <w:p w:rsidR="44AF53BB" w:rsidP="0468F2F6" w:rsidRDefault="44AF53BB" w14:paraId="24B1A9C5" w14:textId="542DB679">
      <w:pPr>
        <w:bidi w:val="0"/>
        <w:spacing w:before="240" w:beforeAutospacing="off" w:after="240" w:afterAutospacing="off"/>
      </w:pPr>
      <w:r w:rsidRPr="0468F2F6" w:rsidR="44AF53BB">
        <w:rPr>
          <w:noProof w:val="0"/>
          <w:lang w:val="en-US"/>
        </w:rPr>
        <w:t xml:space="preserve">📌 </w:t>
      </w:r>
      <w:r w:rsidRPr="0468F2F6" w:rsidR="44AF53BB">
        <w:rPr>
          <w:b w:val="1"/>
          <w:bCs w:val="1"/>
          <w:noProof w:val="0"/>
          <w:lang w:val="en-US"/>
        </w:rPr>
        <w:t>Insight</w:t>
      </w:r>
      <w:r w:rsidRPr="0468F2F6" w:rsidR="44AF53BB">
        <w:rPr>
          <w:noProof w:val="0"/>
          <w:lang w:val="en-US"/>
        </w:rPr>
        <w:t>:</w:t>
      </w:r>
      <w:r>
        <w:br/>
      </w:r>
      <w:r w:rsidRPr="0468F2F6" w:rsidR="44AF53BB">
        <w:rPr>
          <w:noProof w:val="0"/>
          <w:lang w:val="en-US"/>
        </w:rPr>
        <w:t xml:space="preserve"> Revenue peaked sharply in </w:t>
      </w:r>
      <w:r w:rsidRPr="0468F2F6" w:rsidR="44AF53BB">
        <w:rPr>
          <w:b w:val="1"/>
          <w:bCs w:val="1"/>
          <w:noProof w:val="0"/>
          <w:lang w:val="en-US"/>
        </w:rPr>
        <w:t>July</w:t>
      </w:r>
      <w:r w:rsidRPr="0468F2F6" w:rsidR="44AF53BB">
        <w:rPr>
          <w:noProof w:val="0"/>
          <w:lang w:val="en-US"/>
        </w:rPr>
        <w:t xml:space="preserve">, contributing </w:t>
      </w:r>
      <w:r w:rsidRPr="0468F2F6" w:rsidR="44AF53BB">
        <w:rPr>
          <w:b w:val="1"/>
          <w:bCs w:val="1"/>
          <w:noProof w:val="0"/>
          <w:lang w:val="en-US"/>
        </w:rPr>
        <w:t>nearly 31%</w:t>
      </w:r>
      <w:r w:rsidRPr="0468F2F6" w:rsidR="44AF53BB">
        <w:rPr>
          <w:noProof w:val="0"/>
          <w:lang w:val="en-US"/>
        </w:rPr>
        <w:t xml:space="preserve"> of the total yearly revenue. This exceptional spike suggests either a </w:t>
      </w:r>
      <w:r w:rsidRPr="0468F2F6" w:rsidR="44AF53BB">
        <w:rPr>
          <w:b w:val="1"/>
          <w:bCs w:val="1"/>
          <w:noProof w:val="0"/>
          <w:lang w:val="en-US"/>
        </w:rPr>
        <w:t>seasonal promotional success</w:t>
      </w:r>
      <w:r w:rsidRPr="0468F2F6" w:rsidR="44AF53BB">
        <w:rPr>
          <w:noProof w:val="0"/>
          <w:lang w:val="en-US"/>
        </w:rPr>
        <w:t xml:space="preserve"> or a surge in customer demand. In contrast, </w:t>
      </w:r>
      <w:r w:rsidRPr="0468F2F6" w:rsidR="44AF53BB">
        <w:rPr>
          <w:b w:val="1"/>
          <w:bCs w:val="1"/>
          <w:noProof w:val="0"/>
          <w:lang w:val="en-US"/>
        </w:rPr>
        <w:t>December</w:t>
      </w:r>
      <w:r w:rsidRPr="0468F2F6" w:rsidR="44AF53BB">
        <w:rPr>
          <w:noProof w:val="0"/>
          <w:lang w:val="en-US"/>
        </w:rPr>
        <w:t xml:space="preserve"> marked the lowest revenue period.</w:t>
      </w:r>
    </w:p>
    <w:p w:rsidR="0468F2F6" w:rsidRDefault="0468F2F6" w14:paraId="4448E9F5" w14:textId="270F6D6F"/>
    <w:p w:rsidR="44AF53BB" w:rsidP="0468F2F6" w:rsidRDefault="44AF53BB" w14:paraId="738267A5" w14:textId="02769B1F">
      <w:pPr>
        <w:pStyle w:val="Heading3"/>
        <w:bidi w:val="0"/>
        <w:spacing w:before="281" w:beforeAutospacing="off" w:after="281" w:afterAutospacing="off"/>
      </w:pPr>
      <w:r w:rsidRPr="0468F2F6" w:rsidR="44AF53BB">
        <w:rPr>
          <w:b w:val="1"/>
          <w:bCs w:val="1"/>
          <w:noProof w:val="0"/>
          <w:sz w:val="28"/>
          <w:szCs w:val="28"/>
          <w:lang w:val="en-US"/>
        </w:rPr>
        <w:t>🔍 Performance by Pizza Size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13"/>
        <w:gridCol w:w="6180"/>
      </w:tblGrid>
      <w:tr w:rsidR="0468F2F6" w:rsidTr="0468F2F6" w14:paraId="506BE286">
        <w:trPr>
          <w:trHeight w:val="300"/>
        </w:trPr>
        <w:tc>
          <w:tcPr>
            <w:tcW w:w="1113" w:type="dxa"/>
            <w:tcMar/>
            <w:vAlign w:val="center"/>
          </w:tcPr>
          <w:p w:rsidR="0468F2F6" w:rsidP="0468F2F6" w:rsidRDefault="0468F2F6" w14:paraId="5ABDC0A5" w14:textId="55FF6643">
            <w:pPr>
              <w:bidi w:val="0"/>
              <w:spacing w:before="0" w:beforeAutospacing="off" w:after="0" w:afterAutospacing="off"/>
              <w:jc w:val="center"/>
            </w:pPr>
            <w:r w:rsidRPr="0468F2F6" w:rsidR="0468F2F6">
              <w:rPr>
                <w:b w:val="1"/>
                <w:bCs w:val="1"/>
              </w:rPr>
              <w:t>Size</w:t>
            </w:r>
          </w:p>
        </w:tc>
        <w:tc>
          <w:tcPr>
            <w:tcW w:w="6180" w:type="dxa"/>
            <w:tcMar/>
            <w:vAlign w:val="center"/>
          </w:tcPr>
          <w:p w:rsidR="0468F2F6" w:rsidP="0468F2F6" w:rsidRDefault="0468F2F6" w14:paraId="6CAEE00E" w14:textId="30B91F2B">
            <w:pPr>
              <w:bidi w:val="0"/>
              <w:spacing w:before="0" w:beforeAutospacing="off" w:after="0" w:afterAutospacing="off"/>
              <w:jc w:val="center"/>
            </w:pPr>
            <w:r w:rsidRPr="0468F2F6" w:rsidR="0468F2F6">
              <w:rPr>
                <w:b w:val="1"/>
                <w:bCs w:val="1"/>
              </w:rPr>
              <w:t>Total Revenue (₹)</w:t>
            </w:r>
          </w:p>
        </w:tc>
      </w:tr>
      <w:tr w:rsidR="0468F2F6" w:rsidTr="0468F2F6" w14:paraId="434D7923">
        <w:trPr>
          <w:trHeight w:val="300"/>
        </w:trPr>
        <w:tc>
          <w:tcPr>
            <w:tcW w:w="1113" w:type="dxa"/>
            <w:tcMar/>
            <w:vAlign w:val="center"/>
          </w:tcPr>
          <w:p w:rsidR="0468F2F6" w:rsidP="0468F2F6" w:rsidRDefault="0468F2F6" w14:paraId="23081F2B" w14:textId="17F5463E">
            <w:pPr>
              <w:bidi w:val="0"/>
              <w:spacing w:before="0" w:beforeAutospacing="off" w:after="0" w:afterAutospacing="off"/>
            </w:pPr>
            <w:r w:rsidRPr="0468F2F6" w:rsidR="0468F2F6">
              <w:rPr>
                <w:b w:val="1"/>
                <w:bCs w:val="1"/>
              </w:rPr>
              <w:t>Large</w:t>
            </w:r>
          </w:p>
        </w:tc>
        <w:tc>
          <w:tcPr>
            <w:tcW w:w="6180" w:type="dxa"/>
            <w:tcMar/>
            <w:vAlign w:val="center"/>
          </w:tcPr>
          <w:p w:rsidR="0468F2F6" w:rsidP="0468F2F6" w:rsidRDefault="0468F2F6" w14:paraId="15A6F69F" w14:textId="1459DAAB">
            <w:pPr>
              <w:bidi w:val="0"/>
              <w:spacing w:before="0" w:beforeAutospacing="off" w:after="0" w:afterAutospacing="off"/>
            </w:pPr>
            <w:r w:rsidRPr="0468F2F6" w:rsidR="0468F2F6">
              <w:rPr>
                <w:b w:val="1"/>
                <w:bCs w:val="1"/>
              </w:rPr>
              <w:t>9,93,160</w:t>
            </w:r>
          </w:p>
        </w:tc>
      </w:tr>
      <w:tr w:rsidR="0468F2F6" w:rsidTr="0468F2F6" w14:paraId="4C0F4ABE">
        <w:trPr>
          <w:trHeight w:val="300"/>
        </w:trPr>
        <w:tc>
          <w:tcPr>
            <w:tcW w:w="1113" w:type="dxa"/>
            <w:tcMar/>
            <w:vAlign w:val="center"/>
          </w:tcPr>
          <w:p w:rsidR="0468F2F6" w:rsidP="0468F2F6" w:rsidRDefault="0468F2F6" w14:paraId="6CD7DA09" w14:textId="6BAAC126">
            <w:pPr>
              <w:bidi w:val="0"/>
              <w:spacing w:before="0" w:beforeAutospacing="off" w:after="0" w:afterAutospacing="off"/>
            </w:pPr>
            <w:r w:rsidR="0468F2F6">
              <w:rPr/>
              <w:t>Medium</w:t>
            </w:r>
          </w:p>
        </w:tc>
        <w:tc>
          <w:tcPr>
            <w:tcW w:w="6180" w:type="dxa"/>
            <w:tcMar/>
            <w:vAlign w:val="center"/>
          </w:tcPr>
          <w:p w:rsidR="0468F2F6" w:rsidP="0468F2F6" w:rsidRDefault="0468F2F6" w14:paraId="50BFDCE8" w14:textId="38018F87">
            <w:pPr>
              <w:bidi w:val="0"/>
              <w:spacing w:before="0" w:beforeAutospacing="off" w:after="0" w:afterAutospacing="off"/>
            </w:pPr>
            <w:r w:rsidR="0468F2F6">
              <w:rPr/>
              <w:t>6,73,300</w:t>
            </w:r>
          </w:p>
        </w:tc>
      </w:tr>
      <w:tr w:rsidR="0468F2F6" w:rsidTr="0468F2F6" w14:paraId="725A87FA">
        <w:trPr>
          <w:trHeight w:val="300"/>
        </w:trPr>
        <w:tc>
          <w:tcPr>
            <w:tcW w:w="1113" w:type="dxa"/>
            <w:tcMar/>
            <w:vAlign w:val="center"/>
          </w:tcPr>
          <w:p w:rsidR="0468F2F6" w:rsidP="0468F2F6" w:rsidRDefault="0468F2F6" w14:paraId="76AB7E8F" w14:textId="4B6303CE">
            <w:pPr>
              <w:bidi w:val="0"/>
              <w:spacing w:before="0" w:beforeAutospacing="off" w:after="0" w:afterAutospacing="off"/>
            </w:pPr>
            <w:r w:rsidR="0468F2F6">
              <w:rPr/>
              <w:t>Small</w:t>
            </w:r>
          </w:p>
        </w:tc>
        <w:tc>
          <w:tcPr>
            <w:tcW w:w="6180" w:type="dxa"/>
            <w:tcMar/>
            <w:vAlign w:val="center"/>
          </w:tcPr>
          <w:p w:rsidR="0468F2F6" w:rsidP="0468F2F6" w:rsidRDefault="0468F2F6" w14:paraId="771EBC5A" w14:textId="6ACA9DFD">
            <w:pPr>
              <w:bidi w:val="0"/>
              <w:spacing w:before="0" w:beforeAutospacing="off" w:after="0" w:afterAutospacing="off"/>
            </w:pPr>
            <w:r w:rsidR="0468F2F6">
              <w:rPr/>
              <w:t>2,47,500</w:t>
            </w:r>
          </w:p>
        </w:tc>
      </w:tr>
    </w:tbl>
    <w:p w:rsidR="44AF53BB" w:rsidP="0468F2F6" w:rsidRDefault="44AF53BB" w14:paraId="36991B84" w14:textId="34E15D00">
      <w:pPr>
        <w:bidi w:val="0"/>
        <w:spacing w:before="240" w:beforeAutospacing="off" w:after="240" w:afterAutospacing="off"/>
      </w:pPr>
      <w:r w:rsidRPr="0468F2F6" w:rsidR="44AF53BB">
        <w:rPr>
          <w:noProof w:val="0"/>
          <w:lang w:val="en-US"/>
        </w:rPr>
        <w:t xml:space="preserve">📌 </w:t>
      </w:r>
      <w:r w:rsidRPr="0468F2F6" w:rsidR="44AF53BB">
        <w:rPr>
          <w:b w:val="1"/>
          <w:bCs w:val="1"/>
          <w:noProof w:val="0"/>
          <w:lang w:val="en-US"/>
        </w:rPr>
        <w:t>Insight</w:t>
      </w:r>
      <w:r w:rsidRPr="0468F2F6" w:rsidR="44AF53BB">
        <w:rPr>
          <w:noProof w:val="0"/>
          <w:lang w:val="en-US"/>
        </w:rPr>
        <w:t>:</w:t>
      </w:r>
      <w:r>
        <w:br/>
      </w:r>
      <w:r w:rsidRPr="0468F2F6" w:rsidR="44AF53BB">
        <w:rPr>
          <w:noProof w:val="0"/>
          <w:lang w:val="en-US"/>
        </w:rPr>
        <w:t xml:space="preserve"> </w:t>
      </w:r>
      <w:r w:rsidRPr="0468F2F6" w:rsidR="44AF53BB">
        <w:rPr>
          <w:b w:val="1"/>
          <w:bCs w:val="1"/>
          <w:noProof w:val="0"/>
          <w:lang w:val="en-US"/>
        </w:rPr>
        <w:t>Large-sized pizzas</w:t>
      </w:r>
      <w:r w:rsidRPr="0468F2F6" w:rsidR="44AF53BB">
        <w:rPr>
          <w:noProof w:val="0"/>
          <w:lang w:val="en-US"/>
        </w:rPr>
        <w:t xml:space="preserve"> dominate in revenue generation, making up over </w:t>
      </w:r>
      <w:r w:rsidRPr="0468F2F6" w:rsidR="44AF53BB">
        <w:rPr>
          <w:b w:val="1"/>
          <w:bCs w:val="1"/>
          <w:noProof w:val="0"/>
          <w:lang w:val="en-US"/>
        </w:rPr>
        <w:t>50% of total revenue</w:t>
      </w:r>
      <w:r w:rsidRPr="0468F2F6" w:rsidR="44AF53BB">
        <w:rPr>
          <w:noProof w:val="0"/>
          <w:lang w:val="en-US"/>
        </w:rPr>
        <w:t>. This suggests a customer preference for value-heavy or group-serving portions, ideal for combo deals or bulk promotions.</w:t>
      </w:r>
    </w:p>
    <w:p w:rsidR="0468F2F6" w:rsidRDefault="0468F2F6" w14:paraId="28907927" w14:textId="2018F379"/>
    <w:p w:rsidR="44AF53BB" w:rsidP="0468F2F6" w:rsidRDefault="44AF53BB" w14:paraId="36E83F25" w14:textId="2C9BBC9C">
      <w:pPr>
        <w:pStyle w:val="Heading3"/>
        <w:bidi w:val="0"/>
        <w:spacing w:before="281" w:beforeAutospacing="off" w:after="281" w:afterAutospacing="off"/>
      </w:pPr>
      <w:r w:rsidRPr="0468F2F6" w:rsidR="44AF53BB">
        <w:rPr>
          <w:b w:val="1"/>
          <w:bCs w:val="1"/>
          <w:noProof w:val="0"/>
          <w:sz w:val="28"/>
          <w:szCs w:val="28"/>
          <w:lang w:val="en-US"/>
        </w:rPr>
        <w:t>🍕 Category-Wise Performance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46"/>
        <w:gridCol w:w="2104"/>
      </w:tblGrid>
      <w:tr w:rsidR="0468F2F6" w:rsidTr="0468F2F6" w14:paraId="2187562D">
        <w:trPr>
          <w:trHeight w:val="300"/>
        </w:trPr>
        <w:tc>
          <w:tcPr>
            <w:tcW w:w="1246" w:type="dxa"/>
            <w:tcMar/>
            <w:vAlign w:val="center"/>
          </w:tcPr>
          <w:p w:rsidR="0468F2F6" w:rsidP="0468F2F6" w:rsidRDefault="0468F2F6" w14:paraId="0F19A2F4" w14:textId="40C6E1FA">
            <w:pPr>
              <w:bidi w:val="0"/>
              <w:spacing w:before="0" w:beforeAutospacing="off" w:after="0" w:afterAutospacing="off"/>
              <w:jc w:val="center"/>
            </w:pPr>
            <w:r w:rsidRPr="0468F2F6" w:rsidR="0468F2F6">
              <w:rPr>
                <w:b w:val="1"/>
                <w:bCs w:val="1"/>
              </w:rPr>
              <w:t>Category</w:t>
            </w:r>
          </w:p>
        </w:tc>
        <w:tc>
          <w:tcPr>
            <w:tcW w:w="2104" w:type="dxa"/>
            <w:tcMar/>
            <w:vAlign w:val="center"/>
          </w:tcPr>
          <w:p w:rsidR="0468F2F6" w:rsidP="0468F2F6" w:rsidRDefault="0468F2F6" w14:paraId="72F3B807" w14:textId="13FBC1BA">
            <w:pPr>
              <w:bidi w:val="0"/>
              <w:spacing w:before="0" w:beforeAutospacing="off" w:after="0" w:afterAutospacing="off"/>
              <w:jc w:val="center"/>
            </w:pPr>
            <w:r w:rsidRPr="0468F2F6" w:rsidR="0468F2F6">
              <w:rPr>
                <w:b w:val="1"/>
                <w:bCs w:val="1"/>
              </w:rPr>
              <w:t>Total Revenue (₹)</w:t>
            </w:r>
          </w:p>
        </w:tc>
      </w:tr>
      <w:tr w:rsidR="0468F2F6" w:rsidTr="0468F2F6" w14:paraId="3E4C5C67">
        <w:trPr>
          <w:trHeight w:val="300"/>
        </w:trPr>
        <w:tc>
          <w:tcPr>
            <w:tcW w:w="1246" w:type="dxa"/>
            <w:tcMar/>
            <w:vAlign w:val="center"/>
          </w:tcPr>
          <w:p w:rsidR="0468F2F6" w:rsidP="0468F2F6" w:rsidRDefault="0468F2F6" w14:paraId="2EBE0B37" w14:textId="5341FF66">
            <w:pPr>
              <w:bidi w:val="0"/>
              <w:spacing w:before="0" w:beforeAutospacing="off" w:after="0" w:afterAutospacing="off"/>
            </w:pPr>
            <w:r w:rsidR="0468F2F6">
              <w:rPr/>
              <w:t>Classic</w:t>
            </w:r>
          </w:p>
        </w:tc>
        <w:tc>
          <w:tcPr>
            <w:tcW w:w="2104" w:type="dxa"/>
            <w:tcMar/>
            <w:vAlign w:val="center"/>
          </w:tcPr>
          <w:p w:rsidR="0468F2F6" w:rsidP="0468F2F6" w:rsidRDefault="0468F2F6" w14:paraId="663032ED" w14:textId="176EBF92">
            <w:pPr>
              <w:bidi w:val="0"/>
              <w:spacing w:before="0" w:beforeAutospacing="off" w:after="0" w:afterAutospacing="off"/>
            </w:pPr>
            <w:r w:rsidR="0468F2F6">
              <w:rPr/>
              <w:t>5,61,380</w:t>
            </w:r>
          </w:p>
        </w:tc>
      </w:tr>
      <w:tr w:rsidR="0468F2F6" w:rsidTr="0468F2F6" w14:paraId="5FE26480">
        <w:trPr>
          <w:trHeight w:val="300"/>
        </w:trPr>
        <w:tc>
          <w:tcPr>
            <w:tcW w:w="1246" w:type="dxa"/>
            <w:tcMar/>
            <w:vAlign w:val="center"/>
          </w:tcPr>
          <w:p w:rsidR="0468F2F6" w:rsidP="0468F2F6" w:rsidRDefault="0468F2F6" w14:paraId="270A1CF8" w14:textId="7AC64349">
            <w:pPr>
              <w:bidi w:val="0"/>
              <w:spacing w:before="0" w:beforeAutospacing="off" w:after="0" w:afterAutospacing="off"/>
            </w:pPr>
            <w:r w:rsidR="0468F2F6">
              <w:rPr/>
              <w:t>Chicken</w:t>
            </w:r>
          </w:p>
        </w:tc>
        <w:tc>
          <w:tcPr>
            <w:tcW w:w="2104" w:type="dxa"/>
            <w:tcMar/>
            <w:vAlign w:val="center"/>
          </w:tcPr>
          <w:p w:rsidR="0468F2F6" w:rsidP="0468F2F6" w:rsidRDefault="0468F2F6" w14:paraId="50D5EB3D" w14:textId="1FE96073">
            <w:pPr>
              <w:bidi w:val="0"/>
              <w:spacing w:before="0" w:beforeAutospacing="off" w:after="0" w:afterAutospacing="off"/>
            </w:pPr>
            <w:r w:rsidR="0468F2F6">
              <w:rPr/>
              <w:t>4,89,160</w:t>
            </w:r>
          </w:p>
        </w:tc>
      </w:tr>
      <w:tr w:rsidR="0468F2F6" w:rsidTr="0468F2F6" w14:paraId="437A3C46">
        <w:trPr>
          <w:trHeight w:val="300"/>
        </w:trPr>
        <w:tc>
          <w:tcPr>
            <w:tcW w:w="1246" w:type="dxa"/>
            <w:tcMar/>
            <w:vAlign w:val="center"/>
          </w:tcPr>
          <w:p w:rsidR="0468F2F6" w:rsidP="0468F2F6" w:rsidRDefault="0468F2F6" w14:paraId="160B70EE" w14:textId="39EAAF86">
            <w:pPr>
              <w:bidi w:val="0"/>
              <w:spacing w:before="0" w:beforeAutospacing="off" w:after="0" w:afterAutospacing="off"/>
            </w:pPr>
            <w:r w:rsidR="0468F2F6">
              <w:rPr/>
              <w:t>Veggie</w:t>
            </w:r>
          </w:p>
        </w:tc>
        <w:tc>
          <w:tcPr>
            <w:tcW w:w="2104" w:type="dxa"/>
            <w:tcMar/>
            <w:vAlign w:val="center"/>
          </w:tcPr>
          <w:p w:rsidR="0468F2F6" w:rsidP="0468F2F6" w:rsidRDefault="0468F2F6" w14:paraId="2CC3B378" w14:textId="4E2CBBF7">
            <w:pPr>
              <w:bidi w:val="0"/>
              <w:spacing w:before="0" w:beforeAutospacing="off" w:after="0" w:afterAutospacing="off"/>
            </w:pPr>
            <w:r w:rsidR="0468F2F6">
              <w:rPr/>
              <w:t>3,61,320</w:t>
            </w:r>
          </w:p>
        </w:tc>
      </w:tr>
      <w:tr w:rsidR="0468F2F6" w:rsidTr="0468F2F6" w14:paraId="1472C212">
        <w:trPr>
          <w:trHeight w:val="300"/>
        </w:trPr>
        <w:tc>
          <w:tcPr>
            <w:tcW w:w="1246" w:type="dxa"/>
            <w:tcMar/>
            <w:vAlign w:val="center"/>
          </w:tcPr>
          <w:p w:rsidR="0468F2F6" w:rsidP="0468F2F6" w:rsidRDefault="0468F2F6" w14:paraId="1567674B" w14:textId="596BAF8B">
            <w:pPr>
              <w:bidi w:val="0"/>
              <w:spacing w:before="0" w:beforeAutospacing="off" w:after="0" w:afterAutospacing="off"/>
            </w:pPr>
            <w:r w:rsidR="0468F2F6">
              <w:rPr/>
              <w:t>Supreme</w:t>
            </w:r>
          </w:p>
        </w:tc>
        <w:tc>
          <w:tcPr>
            <w:tcW w:w="2104" w:type="dxa"/>
            <w:tcMar/>
            <w:vAlign w:val="center"/>
          </w:tcPr>
          <w:p w:rsidR="0468F2F6" w:rsidP="0468F2F6" w:rsidRDefault="0468F2F6" w14:paraId="4CF84426" w14:textId="2994BA6C">
            <w:pPr>
              <w:bidi w:val="0"/>
              <w:spacing w:before="0" w:beforeAutospacing="off" w:after="0" w:afterAutospacing="off"/>
            </w:pPr>
            <w:r w:rsidR="0468F2F6">
              <w:rPr/>
              <w:t>2,02,100</w:t>
            </w:r>
          </w:p>
        </w:tc>
      </w:tr>
    </w:tbl>
    <w:p w:rsidR="44AF53BB" w:rsidP="0468F2F6" w:rsidRDefault="44AF53BB" w14:paraId="55C373D6" w14:textId="2EAAB60B">
      <w:pPr>
        <w:bidi w:val="0"/>
        <w:spacing w:before="240" w:beforeAutospacing="off" w:after="240" w:afterAutospacing="off"/>
      </w:pPr>
      <w:r w:rsidRPr="0468F2F6" w:rsidR="44AF53BB">
        <w:rPr>
          <w:noProof w:val="0"/>
          <w:lang w:val="en-US"/>
        </w:rPr>
        <w:t xml:space="preserve">📌 </w:t>
      </w:r>
      <w:r w:rsidRPr="0468F2F6" w:rsidR="44AF53BB">
        <w:rPr>
          <w:b w:val="1"/>
          <w:bCs w:val="1"/>
          <w:noProof w:val="0"/>
          <w:lang w:val="en-US"/>
        </w:rPr>
        <w:t>Insight</w:t>
      </w:r>
      <w:r w:rsidRPr="0468F2F6" w:rsidR="44AF53BB">
        <w:rPr>
          <w:noProof w:val="0"/>
          <w:lang w:val="en-US"/>
        </w:rPr>
        <w:t>:</w:t>
      </w:r>
      <w:r>
        <w:br/>
      </w:r>
      <w:r w:rsidRPr="0468F2F6" w:rsidR="44AF53BB">
        <w:rPr>
          <w:noProof w:val="0"/>
          <w:lang w:val="en-US"/>
        </w:rPr>
        <w:t xml:space="preserve"> </w:t>
      </w:r>
      <w:r w:rsidRPr="0468F2F6" w:rsidR="44AF53BB">
        <w:rPr>
          <w:b w:val="1"/>
          <w:bCs w:val="1"/>
          <w:noProof w:val="0"/>
          <w:lang w:val="en-US"/>
        </w:rPr>
        <w:t>Classic pizzas</w:t>
      </w:r>
      <w:r w:rsidRPr="0468F2F6" w:rsidR="44AF53BB">
        <w:rPr>
          <w:noProof w:val="0"/>
          <w:lang w:val="en-US"/>
        </w:rPr>
        <w:t xml:space="preserve"> are top performers, but </w:t>
      </w:r>
      <w:r w:rsidRPr="0468F2F6" w:rsidR="44AF53BB">
        <w:rPr>
          <w:b w:val="1"/>
          <w:bCs w:val="1"/>
          <w:noProof w:val="0"/>
          <w:lang w:val="en-US"/>
        </w:rPr>
        <w:t>Chicken pizzas</w:t>
      </w:r>
      <w:r w:rsidRPr="0468F2F6" w:rsidR="44AF53BB">
        <w:rPr>
          <w:noProof w:val="0"/>
          <w:lang w:val="en-US"/>
        </w:rPr>
        <w:t xml:space="preserve"> closely follow. With a strong hold on customer preference, these two categories should be considered for </w:t>
      </w:r>
      <w:r w:rsidRPr="0468F2F6" w:rsidR="44AF53BB">
        <w:rPr>
          <w:b w:val="1"/>
          <w:bCs w:val="1"/>
          <w:noProof w:val="0"/>
          <w:lang w:val="en-US"/>
        </w:rPr>
        <w:t>combo bundling</w:t>
      </w:r>
      <w:r w:rsidRPr="0468F2F6" w:rsidR="44AF53BB">
        <w:rPr>
          <w:noProof w:val="0"/>
          <w:lang w:val="en-US"/>
        </w:rPr>
        <w:t>, upselling, and seasonal promotions.</w:t>
      </w:r>
    </w:p>
    <w:p w:rsidR="0468F2F6" w:rsidRDefault="0468F2F6" w14:paraId="5FC82789" w14:textId="6B956936"/>
    <w:p w:rsidR="44AF53BB" w:rsidP="0468F2F6" w:rsidRDefault="44AF53BB" w14:paraId="2EB20D24" w14:textId="4CE36967">
      <w:pPr>
        <w:pStyle w:val="Heading3"/>
        <w:bidi w:val="0"/>
        <w:spacing w:before="281" w:beforeAutospacing="off" w:after="281" w:afterAutospacing="off"/>
      </w:pPr>
      <w:r w:rsidRPr="0468F2F6" w:rsidR="44AF53BB">
        <w:rPr>
          <w:b w:val="1"/>
          <w:bCs w:val="1"/>
          <w:noProof w:val="0"/>
          <w:sz w:val="28"/>
          <w:szCs w:val="28"/>
          <w:lang w:val="en-US"/>
        </w:rPr>
        <w:t>✅ Best &amp; Worst Sellers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40"/>
        <w:gridCol w:w="6165"/>
      </w:tblGrid>
      <w:tr w:rsidR="0468F2F6" w:rsidTr="0468F2F6" w14:paraId="6FECA32C">
        <w:trPr>
          <w:trHeight w:val="300"/>
        </w:trPr>
        <w:tc>
          <w:tcPr>
            <w:tcW w:w="1240" w:type="dxa"/>
            <w:tcMar/>
            <w:vAlign w:val="center"/>
          </w:tcPr>
          <w:p w:rsidR="0468F2F6" w:rsidP="0468F2F6" w:rsidRDefault="0468F2F6" w14:paraId="792A77AC" w14:textId="7EF7DCA5">
            <w:pPr>
              <w:bidi w:val="0"/>
              <w:spacing w:before="0" w:beforeAutospacing="off" w:after="0" w:afterAutospacing="off"/>
              <w:jc w:val="center"/>
            </w:pPr>
            <w:r w:rsidRPr="0468F2F6" w:rsidR="0468F2F6">
              <w:rPr>
                <w:b w:val="1"/>
                <w:bCs w:val="1"/>
              </w:rPr>
              <w:t>Rank</w:t>
            </w:r>
          </w:p>
        </w:tc>
        <w:tc>
          <w:tcPr>
            <w:tcW w:w="6165" w:type="dxa"/>
            <w:tcMar/>
            <w:vAlign w:val="center"/>
          </w:tcPr>
          <w:p w:rsidR="0468F2F6" w:rsidP="0468F2F6" w:rsidRDefault="0468F2F6" w14:paraId="440FB9FF" w14:textId="525D03F8">
            <w:pPr>
              <w:bidi w:val="0"/>
              <w:spacing w:before="0" w:beforeAutospacing="off" w:after="0" w:afterAutospacing="off"/>
              <w:jc w:val="center"/>
            </w:pPr>
            <w:r w:rsidRPr="0468F2F6" w:rsidR="0468F2F6">
              <w:rPr>
                <w:b w:val="1"/>
                <w:bCs w:val="1"/>
              </w:rPr>
              <w:t>Pizza Name</w:t>
            </w:r>
          </w:p>
        </w:tc>
      </w:tr>
      <w:tr w:rsidR="0468F2F6" w:rsidTr="0468F2F6" w14:paraId="11CAE766">
        <w:trPr>
          <w:trHeight w:val="300"/>
        </w:trPr>
        <w:tc>
          <w:tcPr>
            <w:tcW w:w="1240" w:type="dxa"/>
            <w:tcMar/>
            <w:vAlign w:val="center"/>
          </w:tcPr>
          <w:p w:rsidR="0468F2F6" w:rsidP="0468F2F6" w:rsidRDefault="0468F2F6" w14:paraId="363BA42A" w14:textId="67F49AF3">
            <w:pPr>
              <w:bidi w:val="0"/>
              <w:spacing w:before="0" w:beforeAutospacing="off" w:after="0" w:afterAutospacing="off"/>
            </w:pPr>
            <w:r w:rsidRPr="0468F2F6" w:rsidR="0468F2F6">
              <w:rPr>
                <w:b w:val="1"/>
                <w:bCs w:val="1"/>
              </w:rPr>
              <w:t>Top 3</w:t>
            </w:r>
          </w:p>
        </w:tc>
        <w:tc>
          <w:tcPr>
            <w:tcW w:w="6165" w:type="dxa"/>
            <w:tcMar/>
            <w:vAlign w:val="center"/>
          </w:tcPr>
          <w:p w:rsidR="0468F2F6" w:rsidP="0468F2F6" w:rsidRDefault="0468F2F6" w14:paraId="7DE1FFC1" w14:textId="2FEF1161">
            <w:pPr>
              <w:bidi w:val="0"/>
              <w:spacing w:before="0" w:beforeAutospacing="off" w:after="0" w:afterAutospacing="off"/>
            </w:pPr>
            <w:r w:rsidR="0468F2F6">
              <w:rPr/>
              <w:t>Classic Deluxe, BBQ Chicken, Pepperoni Feast</w:t>
            </w:r>
          </w:p>
        </w:tc>
      </w:tr>
      <w:tr w:rsidR="0468F2F6" w:rsidTr="0468F2F6" w14:paraId="208968BE">
        <w:trPr>
          <w:trHeight w:val="300"/>
        </w:trPr>
        <w:tc>
          <w:tcPr>
            <w:tcW w:w="1240" w:type="dxa"/>
            <w:tcMar/>
            <w:vAlign w:val="center"/>
          </w:tcPr>
          <w:p w:rsidR="0468F2F6" w:rsidP="0468F2F6" w:rsidRDefault="0468F2F6" w14:paraId="53B0E193" w14:textId="1DD9451C">
            <w:pPr>
              <w:bidi w:val="0"/>
              <w:spacing w:before="0" w:beforeAutospacing="off" w:after="0" w:afterAutospacing="off"/>
            </w:pPr>
            <w:r w:rsidRPr="0468F2F6" w:rsidR="0468F2F6">
              <w:rPr>
                <w:b w:val="1"/>
                <w:bCs w:val="1"/>
              </w:rPr>
              <w:t>Bottom 3</w:t>
            </w:r>
          </w:p>
        </w:tc>
        <w:tc>
          <w:tcPr>
            <w:tcW w:w="6165" w:type="dxa"/>
            <w:tcMar/>
            <w:vAlign w:val="center"/>
          </w:tcPr>
          <w:p w:rsidR="0468F2F6" w:rsidP="0468F2F6" w:rsidRDefault="0468F2F6" w14:paraId="5B73E7B7" w14:textId="2FCB8ACF">
            <w:pPr>
              <w:bidi w:val="0"/>
              <w:spacing w:before="0" w:beforeAutospacing="off" w:after="0" w:afterAutospacing="off"/>
            </w:pPr>
            <w:r w:rsidR="0468F2F6">
              <w:rPr/>
              <w:t>Thai Chicken, Greek Veggie, Spicy Paneer</w:t>
            </w:r>
          </w:p>
        </w:tc>
      </w:tr>
    </w:tbl>
    <w:p w:rsidR="44AF53BB" w:rsidP="0468F2F6" w:rsidRDefault="44AF53BB" w14:paraId="215EC8FF" w14:textId="36978E62">
      <w:pPr>
        <w:bidi w:val="0"/>
        <w:spacing w:before="240" w:beforeAutospacing="off" w:after="240" w:afterAutospacing="off"/>
      </w:pPr>
      <w:r w:rsidRPr="0468F2F6" w:rsidR="44AF53BB">
        <w:rPr>
          <w:noProof w:val="0"/>
          <w:lang w:val="en-US"/>
        </w:rPr>
        <w:t xml:space="preserve">📌 </w:t>
      </w:r>
      <w:r w:rsidRPr="0468F2F6" w:rsidR="44AF53BB">
        <w:rPr>
          <w:b w:val="1"/>
          <w:bCs w:val="1"/>
          <w:noProof w:val="0"/>
          <w:lang w:val="en-US"/>
        </w:rPr>
        <w:t>Insight</w:t>
      </w:r>
      <w:r w:rsidRPr="0468F2F6" w:rsidR="44AF53BB">
        <w:rPr>
          <w:noProof w:val="0"/>
          <w:lang w:val="en-US"/>
        </w:rPr>
        <w:t>:</w:t>
      </w:r>
      <w:r>
        <w:br/>
      </w:r>
      <w:r w:rsidRPr="0468F2F6" w:rsidR="44AF53BB">
        <w:rPr>
          <w:noProof w:val="0"/>
          <w:lang w:val="en-US"/>
        </w:rPr>
        <w:t xml:space="preserve"> Top-performing pizzas can be leveraged in targeted ads, promotions, or combo offers. Meanwhile, low performers could be either improved through recipe/positioning adjustments or considered for removal if unsustainable.</w:t>
      </w:r>
    </w:p>
    <w:p w:rsidR="0468F2F6" w:rsidRDefault="0468F2F6" w14:paraId="6F9C8CCB" w14:textId="56C4B44E"/>
    <w:p w:rsidR="44AF53BB" w:rsidP="0468F2F6" w:rsidRDefault="44AF53BB" w14:paraId="3863C73E" w14:textId="5776F789">
      <w:pPr>
        <w:pStyle w:val="Heading2"/>
        <w:bidi w:val="0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en-US"/>
        </w:rPr>
      </w:pPr>
      <w:r w:rsidRPr="0468F2F6" w:rsidR="44AF53BB">
        <w:rPr>
          <w:b w:val="1"/>
          <w:bCs w:val="1"/>
          <w:noProof w:val="0"/>
          <w:sz w:val="36"/>
          <w:szCs w:val="36"/>
          <w:lang w:val="en-US"/>
        </w:rPr>
        <w:t>📌 Observation</w:t>
      </w:r>
      <w:r w:rsidRPr="0468F2F6" w:rsidR="6A63E335">
        <w:rPr>
          <w:b w:val="1"/>
          <w:bCs w:val="1"/>
          <w:noProof w:val="0"/>
          <w:sz w:val="36"/>
          <w:szCs w:val="36"/>
          <w:lang w:val="en-US"/>
        </w:rPr>
        <w:t>s</w:t>
      </w:r>
      <w:r w:rsidRPr="0468F2F6" w:rsidR="44AF53BB">
        <w:rPr>
          <w:b w:val="1"/>
          <w:bCs w:val="1"/>
          <w:noProof w:val="0"/>
          <w:sz w:val="36"/>
          <w:szCs w:val="36"/>
          <w:lang w:val="en-US"/>
        </w:rPr>
        <w:t xml:space="preserve"> :</w:t>
      </w:r>
    </w:p>
    <w:p w:rsidR="44AF53BB" w:rsidP="0468F2F6" w:rsidRDefault="44AF53BB" w14:paraId="34E7F241" w14:textId="285393BC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68F2F6" w:rsidR="44AF53BB">
        <w:rPr>
          <w:b w:val="1"/>
          <w:bCs w:val="1"/>
          <w:noProof w:val="0"/>
          <w:lang w:val="en-US"/>
        </w:rPr>
        <w:t>Large pizza</w:t>
      </w:r>
      <w:r w:rsidRPr="0468F2F6" w:rsidR="44AF53BB">
        <w:rPr>
          <w:noProof w:val="0"/>
          <w:lang w:val="en-US"/>
        </w:rPr>
        <w:t xml:space="preserve"> size contributes to maximum revenue.</w:t>
      </w:r>
    </w:p>
    <w:p w:rsidR="44AF53BB" w:rsidP="0468F2F6" w:rsidRDefault="44AF53BB" w14:paraId="1000DAF3" w14:textId="3B90F20A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68F2F6" w:rsidR="44AF53BB">
        <w:rPr>
          <w:b w:val="1"/>
          <w:bCs w:val="1"/>
          <w:noProof w:val="0"/>
          <w:lang w:val="en-US"/>
        </w:rPr>
        <w:t>Classic pizza</w:t>
      </w:r>
      <w:r w:rsidRPr="0468F2F6" w:rsidR="44AF53BB">
        <w:rPr>
          <w:noProof w:val="0"/>
          <w:lang w:val="en-US"/>
        </w:rPr>
        <w:t xml:space="preserve"> is the most popular in category.</w:t>
      </w:r>
    </w:p>
    <w:p w:rsidR="44AF53BB" w:rsidP="0468F2F6" w:rsidRDefault="44AF53BB" w14:paraId="1980710E" w14:textId="6D6BA8F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68F2F6" w:rsidR="44AF53BB">
        <w:rPr>
          <w:b w:val="1"/>
          <w:bCs w:val="1"/>
          <w:noProof w:val="0"/>
          <w:lang w:val="en-US"/>
        </w:rPr>
        <w:t>Most orders are online</w:t>
      </w:r>
      <w:r w:rsidRPr="0468F2F6" w:rsidR="44AF53BB">
        <w:rPr>
          <w:noProof w:val="0"/>
          <w:lang w:val="en-US"/>
        </w:rPr>
        <w:t>; consider deeper optimization for digital delivery channels.</w:t>
      </w:r>
    </w:p>
    <w:p w:rsidR="44AF53BB" w:rsidP="0468F2F6" w:rsidRDefault="44AF53BB" w14:paraId="61785DEF" w14:textId="6D096057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68F2F6" w:rsidR="44AF53BB">
        <w:rPr>
          <w:b w:val="1"/>
          <w:bCs w:val="1"/>
          <w:noProof w:val="0"/>
          <w:lang w:val="en-US"/>
        </w:rPr>
        <w:t>July has the highest revenue</w:t>
      </w:r>
      <w:r w:rsidRPr="0468F2F6" w:rsidR="44AF53BB">
        <w:rPr>
          <w:noProof w:val="0"/>
          <w:lang w:val="en-US"/>
        </w:rPr>
        <w:t>; promotions in that month or replicating its success formula could drive future spikes.</w:t>
      </w:r>
    </w:p>
    <w:p w:rsidR="44AF53BB" w:rsidP="0468F2F6" w:rsidRDefault="44AF53BB" w14:paraId="6C440920" w14:textId="0CB6D301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68F2F6" w:rsidR="44AF53BB">
        <w:rPr>
          <w:b w:val="1"/>
          <w:bCs w:val="1"/>
          <w:noProof w:val="0"/>
          <w:lang w:val="en-US"/>
        </w:rPr>
        <w:t>Top-selling pizza</w:t>
      </w:r>
      <w:r w:rsidRPr="0468F2F6" w:rsidR="44AF53BB">
        <w:rPr>
          <w:noProof w:val="0"/>
          <w:lang w:val="en-US"/>
        </w:rPr>
        <w:t xml:space="preserve"> is “</w:t>
      </w:r>
      <w:r w:rsidRPr="0468F2F6" w:rsidR="44AF53BB">
        <w:rPr>
          <w:b w:val="1"/>
          <w:bCs w:val="1"/>
          <w:noProof w:val="0"/>
          <w:lang w:val="en-US"/>
        </w:rPr>
        <w:t>Classic Deluxe</w:t>
      </w:r>
      <w:r w:rsidRPr="0468F2F6" w:rsidR="44AF53BB">
        <w:rPr>
          <w:noProof w:val="0"/>
          <w:lang w:val="en-US"/>
        </w:rPr>
        <w:t xml:space="preserve">” and </w:t>
      </w:r>
      <w:r w:rsidRPr="0468F2F6" w:rsidR="44AF53BB">
        <w:rPr>
          <w:b w:val="1"/>
          <w:bCs w:val="1"/>
          <w:noProof w:val="0"/>
          <w:lang w:val="en-US"/>
        </w:rPr>
        <w:t>least-selling</w:t>
      </w:r>
      <w:r w:rsidRPr="0468F2F6" w:rsidR="44AF53BB">
        <w:rPr>
          <w:noProof w:val="0"/>
          <w:lang w:val="en-US"/>
        </w:rPr>
        <w:t xml:space="preserve"> is “Thai Chicken”.</w:t>
      </w:r>
    </w:p>
    <w:p w:rsidR="0468F2F6" w:rsidRDefault="0468F2F6" w14:paraId="5A043D26" w14:textId="310AAAD0"/>
    <w:p w:rsidR="44AF53BB" w:rsidP="0468F2F6" w:rsidRDefault="44AF53BB" w14:paraId="1148C948" w14:textId="065BF02B">
      <w:pPr>
        <w:pStyle w:val="Heading2"/>
        <w:bidi w:val="0"/>
        <w:spacing w:before="299" w:beforeAutospacing="off" w:after="299" w:afterAutospacing="off"/>
      </w:pPr>
      <w:r w:rsidRPr="0468F2F6" w:rsidR="44AF53BB">
        <w:rPr>
          <w:b w:val="1"/>
          <w:bCs w:val="1"/>
          <w:noProof w:val="0"/>
          <w:sz w:val="36"/>
          <w:szCs w:val="36"/>
          <w:lang w:val="en-US"/>
        </w:rPr>
        <w:t>🔮 Forecasting &amp; Recommendations</w:t>
      </w:r>
    </w:p>
    <w:p w:rsidR="44AF53BB" w:rsidP="0468F2F6" w:rsidRDefault="44AF53BB" w14:paraId="77B4B91F" w14:textId="1918734E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68F2F6" w:rsidR="44AF53BB">
        <w:rPr>
          <w:b w:val="1"/>
          <w:bCs w:val="1"/>
          <w:noProof w:val="0"/>
          <w:lang w:val="en-US"/>
        </w:rPr>
        <w:t>Replicate July Success</w:t>
      </w:r>
      <w:r w:rsidRPr="0468F2F6" w:rsidR="44AF53BB">
        <w:rPr>
          <w:noProof w:val="0"/>
          <w:lang w:val="en-US"/>
        </w:rPr>
        <w:t>:</w:t>
      </w:r>
      <w:r>
        <w:br/>
      </w:r>
      <w:r w:rsidRPr="0468F2F6" w:rsidR="44AF53BB">
        <w:rPr>
          <w:noProof w:val="0"/>
          <w:lang w:val="en-US"/>
        </w:rPr>
        <w:t xml:space="preserve"> Launch promotional campaigns during similar high-revenue windows (e.g., summer holidays), as July contributed nearly </w:t>
      </w:r>
      <w:r w:rsidRPr="0468F2F6" w:rsidR="44AF53BB">
        <w:rPr>
          <w:b w:val="1"/>
          <w:bCs w:val="1"/>
          <w:noProof w:val="0"/>
          <w:lang w:val="en-US"/>
        </w:rPr>
        <w:t>31%</w:t>
      </w:r>
      <w:r w:rsidRPr="0468F2F6" w:rsidR="44AF53BB">
        <w:rPr>
          <w:noProof w:val="0"/>
          <w:lang w:val="en-US"/>
        </w:rPr>
        <w:t xml:space="preserve"> of total revenue.</w:t>
      </w:r>
    </w:p>
    <w:p w:rsidR="44AF53BB" w:rsidP="0468F2F6" w:rsidRDefault="44AF53BB" w14:paraId="69299C39" w14:textId="075B53E1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68F2F6" w:rsidR="44AF53BB">
        <w:rPr>
          <w:b w:val="1"/>
          <w:bCs w:val="1"/>
          <w:noProof w:val="0"/>
          <w:lang w:val="en-US"/>
        </w:rPr>
        <w:t>Push Large Pizzas Strategically</w:t>
      </w:r>
      <w:r w:rsidRPr="0468F2F6" w:rsidR="44AF53BB">
        <w:rPr>
          <w:noProof w:val="0"/>
          <w:lang w:val="en-US"/>
        </w:rPr>
        <w:t>:</w:t>
      </w:r>
      <w:r>
        <w:br/>
      </w:r>
      <w:r w:rsidRPr="0468F2F6" w:rsidR="44AF53BB">
        <w:rPr>
          <w:noProof w:val="0"/>
          <w:lang w:val="en-US"/>
        </w:rPr>
        <w:t xml:space="preserve"> Since large pizzas are the biggest revenue source, introducing </w:t>
      </w:r>
      <w:r w:rsidRPr="0468F2F6" w:rsidR="44AF53BB">
        <w:rPr>
          <w:b w:val="1"/>
          <w:bCs w:val="1"/>
          <w:noProof w:val="0"/>
          <w:lang w:val="en-US"/>
        </w:rPr>
        <w:t>limited-time large combos</w:t>
      </w:r>
      <w:r w:rsidRPr="0468F2F6" w:rsidR="44AF53BB">
        <w:rPr>
          <w:noProof w:val="0"/>
          <w:lang w:val="en-US"/>
        </w:rPr>
        <w:t xml:space="preserve"> or family packs can enhance profits further.</w:t>
      </w:r>
    </w:p>
    <w:p w:rsidR="44AF53BB" w:rsidP="0468F2F6" w:rsidRDefault="44AF53BB" w14:paraId="30A495CD" w14:textId="19AFB193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68F2F6" w:rsidR="44AF53BB">
        <w:rPr>
          <w:b w:val="1"/>
          <w:bCs w:val="1"/>
          <w:noProof w:val="0"/>
          <w:lang w:val="en-US"/>
        </w:rPr>
        <w:t>Review Underperformers</w:t>
      </w:r>
      <w:r w:rsidRPr="0468F2F6" w:rsidR="44AF53BB">
        <w:rPr>
          <w:noProof w:val="0"/>
          <w:lang w:val="en-US"/>
        </w:rPr>
        <w:t>:</w:t>
      </w:r>
      <w:r>
        <w:br/>
      </w:r>
      <w:r w:rsidRPr="0468F2F6" w:rsidR="44AF53BB">
        <w:rPr>
          <w:noProof w:val="0"/>
          <w:lang w:val="en-US"/>
        </w:rPr>
        <w:t xml:space="preserve"> Reassess the value and appeal of bottom-selling pizzas like Thai Chicken—either through taste tests, feedback collection, or promotional trials.</w:t>
      </w:r>
    </w:p>
    <w:p w:rsidR="44AF53BB" w:rsidP="0468F2F6" w:rsidRDefault="44AF53BB" w14:paraId="4E413812" w14:textId="2EA4C7BF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68F2F6" w:rsidR="44AF53BB">
        <w:rPr>
          <w:b w:val="1"/>
          <w:bCs w:val="1"/>
          <w:noProof w:val="0"/>
          <w:lang w:val="en-US"/>
        </w:rPr>
        <w:t>Boost Online Ordering Experience</w:t>
      </w:r>
      <w:r w:rsidRPr="0468F2F6" w:rsidR="44AF53BB">
        <w:rPr>
          <w:noProof w:val="0"/>
          <w:lang w:val="en-US"/>
        </w:rPr>
        <w:t>:</w:t>
      </w:r>
      <w:r>
        <w:br/>
      </w:r>
      <w:r w:rsidRPr="0468F2F6" w:rsidR="44AF53BB">
        <w:rPr>
          <w:noProof w:val="0"/>
          <w:lang w:val="en-US"/>
        </w:rPr>
        <w:t xml:space="preserve"> With </w:t>
      </w:r>
      <w:r w:rsidRPr="0468F2F6" w:rsidR="44AF53BB">
        <w:rPr>
          <w:b w:val="1"/>
          <w:bCs w:val="1"/>
          <w:noProof w:val="0"/>
          <w:lang w:val="en-US"/>
        </w:rPr>
        <w:t>online orders dominating</w:t>
      </w:r>
      <w:r w:rsidRPr="0468F2F6" w:rsidR="44AF53BB">
        <w:rPr>
          <w:noProof w:val="0"/>
          <w:lang w:val="en-US"/>
        </w:rPr>
        <w:t>, optimize the app/website for better UX. Introduce loyalty points and app-exclusive deals.</w:t>
      </w:r>
    </w:p>
    <w:p w:rsidR="44AF53BB" w:rsidP="0468F2F6" w:rsidRDefault="44AF53BB" w14:paraId="303642C6" w14:textId="16FB3BAE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0468F2F6" w:rsidR="44AF53BB">
        <w:rPr>
          <w:b w:val="1"/>
          <w:bCs w:val="1"/>
          <w:noProof w:val="0"/>
          <w:lang w:val="en-US"/>
        </w:rPr>
        <w:t>Upsell Popular Items</w:t>
      </w:r>
      <w:r w:rsidRPr="0468F2F6" w:rsidR="44AF53BB">
        <w:rPr>
          <w:noProof w:val="0"/>
          <w:lang w:val="en-US"/>
        </w:rPr>
        <w:t>:</w:t>
      </w:r>
      <w:r>
        <w:br/>
      </w:r>
      <w:r w:rsidRPr="0468F2F6" w:rsidR="44AF53BB">
        <w:rPr>
          <w:noProof w:val="0"/>
          <w:lang w:val="en-US"/>
        </w:rPr>
        <w:t xml:space="preserve"> Position pizzas like </w:t>
      </w:r>
      <w:r w:rsidRPr="0468F2F6" w:rsidR="44AF53BB">
        <w:rPr>
          <w:b w:val="1"/>
          <w:bCs w:val="1"/>
          <w:noProof w:val="0"/>
          <w:lang w:val="en-US"/>
        </w:rPr>
        <w:t>BBQ Chicken and Pepperoni Feast</w:t>
      </w:r>
      <w:r w:rsidRPr="0468F2F6" w:rsidR="44AF53BB">
        <w:rPr>
          <w:noProof w:val="0"/>
          <w:lang w:val="en-US"/>
        </w:rPr>
        <w:t xml:space="preserve"> at the forefront of marketing materials. Include them in limited-time combos or influencer campaigns.</w:t>
      </w:r>
    </w:p>
    <w:p w:rsidR="0468F2F6" w:rsidRDefault="0468F2F6" w14:paraId="11D74DFC" w14:textId="7D70D6F4"/>
    <w:p w:rsidR="44AF53BB" w:rsidP="0468F2F6" w:rsidRDefault="44AF53BB" w14:paraId="53A4CC07" w14:textId="1895C27A">
      <w:pPr>
        <w:pStyle w:val="Heading2"/>
        <w:bidi w:val="0"/>
        <w:spacing w:before="299" w:beforeAutospacing="off" w:after="299" w:afterAutospacing="off"/>
      </w:pPr>
      <w:r w:rsidRPr="0468F2F6" w:rsidR="44AF53BB">
        <w:rPr>
          <w:b w:val="1"/>
          <w:bCs w:val="1"/>
          <w:noProof w:val="0"/>
          <w:sz w:val="36"/>
          <w:szCs w:val="36"/>
          <w:lang w:val="en-US"/>
        </w:rPr>
        <w:t>📌 Conclusion</w:t>
      </w:r>
    </w:p>
    <w:p w:rsidR="44AF53BB" w:rsidP="0468F2F6" w:rsidRDefault="44AF53BB" w14:paraId="1135D542" w14:textId="0DB0224A">
      <w:pPr>
        <w:bidi w:val="0"/>
        <w:spacing w:before="240" w:beforeAutospacing="off" w:after="240" w:afterAutospacing="off"/>
      </w:pPr>
      <w:r w:rsidRPr="0468F2F6" w:rsidR="44AF53BB">
        <w:rPr>
          <w:noProof w:val="0"/>
          <w:lang w:val="en-US"/>
        </w:rPr>
        <w:t>The analysis reveals valuable trends across product types, sizes, and order preferences. Strategic actions—such as leveraging July’s high-revenue pattern, optimizing online sales, promoting large-sized classic pizzas, and refining the product mix—can significantly improve profitability and customer engagement.</w:t>
      </w:r>
    </w:p>
    <w:p w:rsidR="0468F2F6" w:rsidP="0468F2F6" w:rsidRDefault="0468F2F6" w14:paraId="3C5226C3" w14:textId="7FE1AADA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ef792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4aaf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8ac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bc3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ad6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f8a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690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f7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e637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0f36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70d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f7b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6da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80927"/>
    <w:rsid w:val="0128E9BC"/>
    <w:rsid w:val="02A33195"/>
    <w:rsid w:val="02A33195"/>
    <w:rsid w:val="03A37BE0"/>
    <w:rsid w:val="03B5D79E"/>
    <w:rsid w:val="0468F2F6"/>
    <w:rsid w:val="0826E79C"/>
    <w:rsid w:val="0C3C6ECC"/>
    <w:rsid w:val="0F01C5FE"/>
    <w:rsid w:val="1BB8CF8D"/>
    <w:rsid w:val="1C924D69"/>
    <w:rsid w:val="1E780927"/>
    <w:rsid w:val="1F4938E1"/>
    <w:rsid w:val="2226901A"/>
    <w:rsid w:val="2226901A"/>
    <w:rsid w:val="2D44B147"/>
    <w:rsid w:val="314ADB5B"/>
    <w:rsid w:val="3344D641"/>
    <w:rsid w:val="421D807F"/>
    <w:rsid w:val="44AF53BB"/>
    <w:rsid w:val="4DB8337F"/>
    <w:rsid w:val="53316DE9"/>
    <w:rsid w:val="54162EEF"/>
    <w:rsid w:val="5A4FBD11"/>
    <w:rsid w:val="5F0D9690"/>
    <w:rsid w:val="644952D1"/>
    <w:rsid w:val="6A63E335"/>
    <w:rsid w:val="70AA4F3A"/>
    <w:rsid w:val="73A0F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0927"/>
  <w15:chartTrackingRefBased/>
  <w15:docId w15:val="{AC6D591B-C6CC-48EE-B5F8-55D7CC553F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0AA4F3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0AA4F3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0AA4F3A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70AA4F3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e2ec2a80ff44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2025-07-31T12:23:09.9312827Z</dcterms:created>
  <dcterms:modified xsi:type="dcterms:W3CDTF">2025-07-31T15:15:41.0713181Z</dcterms:modified>
  <dc:creator>mudita pandey</dc:creator>
  <lastModifiedBy>mudita pandey</lastModifiedBy>
</coreProperties>
</file>