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b0966a0dd304df9" /><Relationship Type="http://schemas.openxmlformats.org/package/2006/relationships/metadata/core-properties" Target="package/services/metadata/core-properties/fbd57fc6dc674109960aa8160de51081.psmdcp" Id="Rd7371e233d164eba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mc:Ignorable="w14 wp14">
  <w:body>
    <w:p xmlns:wp14="http://schemas.microsoft.com/office/word/2010/wordml" w14:paraId="43D5708C" wp14:textId="77777777">
      <w:pPr>
        <w:pStyle w:val="Heading1"/>
      </w:pPr>
      <w:r w:rsidR="18263186">
        <w:rPr/>
        <w:t>How we co-created the Custom Skills in PowerPoint learning experience</w:t>
      </w:r>
    </w:p>
    <w:p w:rsidR="18263186" w:rsidP="18263186" w:rsidRDefault="18263186" w14:paraId="4B9EFB59" w14:textId="2189C141">
      <w:pPr>
        <w:pStyle w:val="Normal"/>
      </w:pPr>
    </w:p>
    <w:p xmlns:wp14="http://schemas.microsoft.com/office/word/2010/wordml" w14:paraId="335807A8" wp14:textId="77777777">
      <w:pPr>
        <w:pStyle w:val="Normal"/>
      </w:pPr>
      <w:r w:rsidR="53987E09">
        <w:rPr/>
        <w:t xml:space="preserve">We started with a clear learning goal: turn Microsoft’s </w:t>
      </w:r>
      <w:hyperlink r:id="Rf22386126cef4b0e">
        <w:r w:rsidRPr="53987E09" w:rsidR="53987E09">
          <w:rPr>
            <w:rStyle w:val="Hyperlink"/>
            <w:color w:val="002060"/>
          </w:rPr>
          <w:t>guidance</w:t>
        </w:r>
      </w:hyperlink>
      <w:r w:rsidRPr="53987E09" w:rsidR="53987E09">
        <w:rPr>
          <w:color w:val="002060"/>
        </w:rPr>
        <w:t xml:space="preserve"> </w:t>
      </w:r>
      <w:r w:rsidR="53987E09">
        <w:rPr/>
        <w:t>on Custom Skills in PowerPoint into a short, practical HTML learning experience. The aim was not to reproduce a support article, but to help learners understand the concept, try it in PowerPoint, and build a useful skill of their own.</w:t>
      </w:r>
    </w:p>
    <w:p xmlns:wp14="http://schemas.microsoft.com/office/word/2010/wordml" w14:paraId="7C6A90CC" wp14:textId="77777777">
      <w:pPr>
        <w:pStyle w:val="Normal"/>
      </w:pPr>
      <w:r w:rsidR="0C1BD2DA">
        <w:rPr/>
        <w:t>The first version established the core learning flow: explain custom skills, show how to use one, and demonstrate how to create one. It included guided steps, a SKILL.md example, knowledge checks, and a practice prompt.</w:t>
      </w:r>
    </w:p>
    <w:p w:rsidR="0C1BD2DA" w:rsidP="0C1BD2DA" w:rsidRDefault="0C1BD2DA" w14:paraId="544C383D" w14:textId="5F4251CC">
      <w:pPr>
        <w:pStyle w:val="Normal"/>
      </w:pPr>
      <w:r w:rsidR="2B317261">
        <w:rPr/>
        <w:t xml:space="preserve">Next, we shaped the visual language. A </w:t>
      </w:r>
      <w:hyperlink r:id="R81de808e8c4640e7">
        <w:r w:rsidRPr="53987E09" w:rsidR="2B317261">
          <w:rPr>
            <w:rStyle w:val="Hyperlink"/>
            <w:color w:val="002060"/>
          </w:rPr>
          <w:t>dashboard-style page</w:t>
        </w:r>
      </w:hyperlink>
      <w:r w:rsidR="2B317261">
        <w:rPr/>
        <w:t xml:space="preserve"> was used as design inspiration, leading to a neutral canvas, a clear header, compact tab navigation, structured cards, status labels, and a clean responsive layout.</w:t>
      </w:r>
    </w:p>
    <w:p xmlns:wp14="http://schemas.microsoft.com/office/word/2010/wordml" w14:paraId="2F519CB7" wp14:textId="1D9D1124">
      <w:pPr>
        <w:pStyle w:val="Normal"/>
      </w:pPr>
      <w:r w:rsidR="53987E09">
        <w:rPr/>
        <w:t xml:space="preserve">The learning experience then became more concrete by using an approved screenshot from the </w:t>
      </w:r>
      <w:hyperlink r:id="R3c0c1cf93be84262">
        <w:r w:rsidRPr="53987E09" w:rsidR="53987E09">
          <w:rPr>
            <w:rStyle w:val="Hyperlink"/>
            <w:color w:val="002060"/>
          </w:rPr>
          <w:t>Microsoft support article</w:t>
        </w:r>
      </w:hyperlink>
      <w:r w:rsidR="53987E09">
        <w:rPr/>
        <w:t xml:space="preserve">. The visual was placed where learners needed them: an overview visual, a </w:t>
      </w:r>
      <w:r w:rsidRPr="53987E09" w:rsidR="53987E09">
        <w:rPr>
          <w:b w:val="1"/>
          <w:bCs w:val="1"/>
        </w:rPr>
        <w:t>Choose skills</w:t>
      </w:r>
      <w:r w:rsidR="53987E09">
        <w:rPr/>
        <w:t xml:space="preserve"> screenshot </w:t>
      </w:r>
      <w:r w:rsidR="53987E09">
        <w:rPr/>
        <w:t>(later removed)</w:t>
      </w:r>
      <w:r w:rsidR="53987E09">
        <w:rPr/>
        <w:t xml:space="preserve"> in the usage </w:t>
      </w:r>
      <w:r w:rsidR="53987E09">
        <w:rPr/>
        <w:t>flow,</w:t>
      </w:r>
      <w:r w:rsidR="53987E09">
        <w:rPr/>
        <w:t xml:space="preserve"> and </w:t>
      </w:r>
      <w:r w:rsidRPr="53987E09" w:rsidR="53987E09">
        <w:rPr>
          <w:b w:val="1"/>
          <w:bCs w:val="1"/>
        </w:rPr>
        <w:t>Manage skills</w:t>
      </w:r>
      <w:r w:rsidR="53987E09">
        <w:rPr/>
        <w:t xml:space="preserve"> and upload visuals </w:t>
      </w:r>
      <w:r w:rsidR="53987E09">
        <w:rPr/>
        <w:t>(later removed)</w:t>
      </w:r>
      <w:r w:rsidR="53987E09">
        <w:rPr/>
        <w:t xml:space="preserve"> in the building flow.</w:t>
      </w:r>
    </w:p>
    <w:p xmlns:wp14="http://schemas.microsoft.com/office/word/2010/wordml" w14:paraId="03576B09" wp14:textId="0910C0AF">
      <w:pPr>
        <w:pStyle w:val="Normal"/>
      </w:pPr>
      <w:r w:rsidR="77235533">
        <w:rPr/>
        <w:t xml:space="preserve">Feedback to Copilot in </w:t>
      </w:r>
      <w:r w:rsidR="77235533">
        <w:rPr/>
        <w:t xml:space="preserve">SharePoint </w:t>
      </w:r>
      <w:r w:rsidR="77235533">
        <w:rPr/>
        <w:t>became the improvement backlog. We converted the copyediting example into an end-to-end exercise, clarified the expected output and safety boundaries, strengthened the knowledge checks, improved visual readability, and made the navigation sequence consistent. The result is a learning page that combines explanation, demonstration, practice, and reflection.</w:t>
      </w:r>
    </w:p>
    <w:p xmlns:wp14="http://schemas.microsoft.com/office/word/2010/wordml" w14:paraId="437F4D09" wp14:textId="77777777">
      <w:pPr>
        <w:pStyle w:val="Heading2"/>
      </w:pPr>
      <w:r>
        <w:t xml:space="preserve">What we built</w:t>
      </w:r>
    </w:p>
    <w:p xmlns:wp14="http://schemas.microsoft.com/office/word/2010/wordml" w14:paraId="3B5902EC" wp14:textId="77777777">
      <w:pPr>
        <w:pStyle w:val="ListParagraph"/>
        <w:numPr>
          <w:ilvl w:val="0"/>
          <w:numId w:val="1"/>
        </w:numPr>
      </w:pPr>
      <w:r>
        <w:t xml:space="preserve">A three-stage interactive HTML learning page: </w:t>
      </w:r>
      <w:r>
        <w:rPr>
          <w:b/>
        </w:rPr>
        <w:t xml:space="preserve">Understand → Use → Build</w:t>
      </w:r>
      <w:r>
        <w:t xml:space="preserve">.</w:t>
      </w:r>
    </w:p>
    <w:p xmlns:wp14="http://schemas.microsoft.com/office/word/2010/wordml" w14:paraId="72DF41C9" wp14:textId="77777777">
      <w:pPr>
        <w:pStyle w:val="ListParagraph"/>
        <w:numPr>
          <w:ilvl w:val="0"/>
          <w:numId w:val="1"/>
        </w:numPr>
      </w:pPr>
      <w:r>
        <w:t xml:space="preserve">A clear opening that sets the learning value and expected outcome.</w:t>
      </w:r>
    </w:p>
    <w:p xmlns:wp14="http://schemas.microsoft.com/office/word/2010/wordml" w14:paraId="100ECC47" wp14:textId="13F07B71">
      <w:pPr>
        <w:pStyle w:val="ListParagraph"/>
        <w:numPr>
          <w:ilvl w:val="0"/>
          <w:numId w:val="1"/>
        </w:numPr>
        <w:rPr/>
      </w:pPr>
      <w:r w:rsidR="0C1BD2DA">
        <w:rPr/>
        <w:t>Step-by-step guidance for finding, invoking, creating, uploading, and managing a PowerPoint “skill”.</w:t>
      </w:r>
    </w:p>
    <w:p xmlns:wp14="http://schemas.microsoft.com/office/word/2010/wordml" w14:paraId="6F641882" wp14:textId="77777777">
      <w:pPr>
        <w:pStyle w:val="ListParagraph"/>
        <w:numPr>
          <w:ilvl w:val="0"/>
          <w:numId w:val="1"/>
        </w:numPr>
      </w:pPr>
      <w:r>
        <w:t xml:space="preserve">A realistic copyediting SKILL.md example.</w:t>
      </w:r>
    </w:p>
    <w:p xmlns:wp14="http://schemas.microsoft.com/office/word/2010/wordml" w14:paraId="65528B14" wp14:textId="77777777">
      <w:pPr>
        <w:pStyle w:val="ListParagraph"/>
        <w:numPr>
          <w:ilvl w:val="0"/>
          <w:numId w:val="1"/>
        </w:numPr>
      </w:pPr>
      <w:r>
        <w:t xml:space="preserve">Approved instructional visuals with supporting captions and written alternatives.</w:t>
      </w:r>
    </w:p>
    <w:p xmlns:wp14="http://schemas.microsoft.com/office/word/2010/wordml" w14:paraId="5FD59CCA" wp14:textId="77777777">
      <w:pPr>
        <w:pStyle w:val="ListParagraph"/>
        <w:numPr>
          <w:ilvl w:val="0"/>
          <w:numId w:val="1"/>
        </w:numPr>
      </w:pPr>
      <w:r>
        <w:t xml:space="preserve">A practice exercise, success criteria, two knowledge checks, prerequisites, and troubleshooting.</w:t>
      </w:r>
    </w:p>
    <w:p xmlns:wp14="http://schemas.microsoft.com/office/word/2010/wordml" w14:paraId="45DECFC4" wp14:textId="77777777">
      <w:pPr>
        <w:pStyle w:val="ListParagraph"/>
        <w:numPr>
          <w:ilvl w:val="0"/>
          <w:numId w:val="1"/>
        </w:numPr>
      </w:pPr>
      <w:r>
        <w:t xml:space="preserve">Responsive layout and keyboard-operable navigation.</w:t>
      </w:r>
    </w:p>
    <w:p xmlns:wp14="http://schemas.microsoft.com/office/word/2010/wordml" w14:paraId="587DB24A" wp14:textId="77777777">
      <w:pPr>
        <w:pStyle w:val="Heading2"/>
      </w:pPr>
      <w:r>
        <w:t xml:space="preserve">Quick guide: repeat the approach</w:t>
      </w:r>
    </w:p>
    <w:p xmlns:wp14="http://schemas.microsoft.com/office/word/2010/wordml" w14:paraId="305FBF4E" wp14:textId="77777777">
      <w:pPr>
        <w:pStyle w:val="Heading3"/>
      </w:pPr>
      <w:r>
        <w:t xml:space="preserve">1. Start with authoritative content</w:t>
      </w:r>
    </w:p>
    <w:p xmlns:wp14="http://schemas.microsoft.com/office/word/2010/wordml" w14:paraId="3E17E07F" wp14:textId="77777777">
      <w:pPr>
        <w:pStyle w:val="Normal"/>
      </w:pPr>
      <w:r>
        <w:t xml:space="preserve">Use an approved support article, guide, policy, or procedure as the factual base. Identify:</w:t>
      </w:r>
    </w:p>
    <w:p xmlns:wp14="http://schemas.microsoft.com/office/word/2010/wordml" w14:paraId="34B01F23" wp14:textId="77777777">
      <w:pPr>
        <w:pStyle w:val="ListParagraph"/>
        <w:numPr>
          <w:ilvl w:val="0"/>
          <w:numId w:val="1"/>
        </w:numPr>
      </w:pPr>
      <w:r>
        <w:t xml:space="preserve">the target audience;</w:t>
      </w:r>
    </w:p>
    <w:p xmlns:wp14="http://schemas.microsoft.com/office/word/2010/wordml" w14:paraId="1D8FD628" wp14:textId="77777777">
      <w:pPr>
        <w:pStyle w:val="ListParagraph"/>
        <w:numPr>
          <w:ilvl w:val="0"/>
          <w:numId w:val="1"/>
        </w:numPr>
      </w:pPr>
      <w:r>
        <w:t xml:space="preserve">what learners should be able to do;</w:t>
      </w:r>
    </w:p>
    <w:p xmlns:wp14="http://schemas.microsoft.com/office/word/2010/wordml" w14:paraId="0963CECC" wp14:textId="77777777">
      <w:pPr>
        <w:pStyle w:val="ListParagraph"/>
        <w:numPr>
          <w:ilvl w:val="0"/>
          <w:numId w:val="1"/>
        </w:numPr>
      </w:pPr>
      <w:r>
        <w:t xml:space="preserve">prerequisites and access dependencies;</w:t>
      </w:r>
    </w:p>
    <w:p xmlns:wp14="http://schemas.microsoft.com/office/word/2010/wordml" w14:paraId="5A1DCA41" wp14:textId="77777777">
      <w:pPr>
        <w:pStyle w:val="ListParagraph"/>
        <w:numPr>
          <w:ilvl w:val="0"/>
          <w:numId w:val="1"/>
        </w:numPr>
      </w:pPr>
      <w:r>
        <w:t xml:space="preserve">the key steps, expected result, and common failure points.</w:t>
      </w:r>
    </w:p>
    <w:p xmlns:wp14="http://schemas.microsoft.com/office/word/2010/wordml" w14:paraId="073E1676" wp14:textId="77777777">
      <w:pPr>
        <w:pStyle w:val="Heading3"/>
      </w:pPr>
      <w:r>
        <w:t xml:space="preserve">2. Turn instructions into a learning journey</w:t>
      </w:r>
    </w:p>
    <w:p xmlns:wp14="http://schemas.microsoft.com/office/word/2010/wordml" w14:paraId="2065CFB1" wp14:textId="77777777">
      <w:pPr>
        <w:pStyle w:val="Normal"/>
      </w:pPr>
      <w:r>
        <w:t xml:space="preserve">Organise content into a small number of action-oriented stages. For this page we used:</w:t>
      </w:r>
    </w:p>
    <w:p xmlns:wp14="http://schemas.microsoft.com/office/word/2010/wordml" w14:paraId="6C89EFC7" wp14:textId="77777777">
      <w:pPr>
        <w:pStyle w:val="ListParagraph"/>
        <w:numPr>
          <w:ilvl w:val="0"/>
          <w:numId w:val="2"/>
        </w:numPr>
      </w:pPr>
      <w:r>
        <w:rPr>
          <w:b/>
        </w:rPr>
        <w:t xml:space="preserve">Understand</w:t>
      </w:r>
      <w:r>
        <w:t xml:space="preserve"> — what the feature is and when it helps.</w:t>
      </w:r>
    </w:p>
    <w:p xmlns:wp14="http://schemas.microsoft.com/office/word/2010/wordml" w14:paraId="1EADC3C6" wp14:textId="77777777">
      <w:pPr>
        <w:pStyle w:val="ListParagraph"/>
        <w:numPr>
          <w:ilvl w:val="0"/>
          <w:numId w:val="2"/>
        </w:numPr>
      </w:pPr>
      <w:r>
        <w:rPr>
          <w:b/>
        </w:rPr>
        <w:t xml:space="preserve">Use</w:t>
      </w:r>
      <w:r>
        <w:t xml:space="preserve"> — how to find and invoke it.</w:t>
      </w:r>
    </w:p>
    <w:p xmlns:wp14="http://schemas.microsoft.com/office/word/2010/wordml" w14:paraId="05525CE2" wp14:textId="77777777">
      <w:pPr>
        <w:pStyle w:val="ListParagraph"/>
        <w:numPr>
          <w:ilvl w:val="0"/>
          <w:numId w:val="2"/>
        </w:numPr>
      </w:pPr>
      <w:r>
        <w:rPr>
          <w:b/>
        </w:rPr>
        <w:t xml:space="preserve">Build</w:t>
      </w:r>
      <w:r>
        <w:t xml:space="preserve"> — how to create and apply it.</w:t>
      </w:r>
    </w:p>
    <w:p xmlns:wp14="http://schemas.microsoft.com/office/word/2010/wordml" w14:paraId="0981A9B9" wp14:textId="77777777">
      <w:pPr>
        <w:pStyle w:val="Normal"/>
      </w:pPr>
      <w:r>
        <w:t xml:space="preserve">Use the same names in tabs, section headers, and next-step buttons.</w:t>
      </w:r>
    </w:p>
    <w:p xmlns:wp14="http://schemas.microsoft.com/office/word/2010/wordml" w14:paraId="2C6F7B3A" wp14:textId="77777777">
      <w:pPr>
        <w:pStyle w:val="Heading3"/>
      </w:pPr>
      <w:r>
        <w:t xml:space="preserve">3. Use a complete, safe example</w:t>
      </w:r>
    </w:p>
    <w:p xmlns:wp14="http://schemas.microsoft.com/office/word/2010/wordml" w14:paraId="3C1F866E" wp14:textId="77777777">
      <w:pPr>
        <w:pStyle w:val="Normal"/>
      </w:pPr>
      <w:r>
        <w:t xml:space="preserve">A good example is specific enough to use. For the copyediting skill, we defined:</w:t>
      </w:r>
    </w:p>
    <w:p xmlns:wp14="http://schemas.microsoft.com/office/word/2010/wordml" w14:paraId="07D99DF3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When to use it:</w:t>
      </w:r>
      <w:r>
        <w:t xml:space="preserve"> an existing presentation needs editorial review.</w:t>
      </w:r>
    </w:p>
    <w:p xmlns:wp14="http://schemas.microsoft.com/office/word/2010/wordml" w14:paraId="40670973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Expected output:</w:t>
      </w:r>
      <w:r>
        <w:t xml:space="preserve"> slide number, issue, and proposed wording.</w:t>
      </w:r>
    </w:p>
    <w:p xmlns:wp14="http://schemas.microsoft.com/office/word/2010/wordml" w14:paraId="5400F196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Boundaries:</w:t>
      </w:r>
      <w:r>
        <w:t xml:space="preserve"> do not invent facts, change figures, or alter approved claims.</w:t>
      </w:r>
    </w:p>
    <w:p xmlns:wp14="http://schemas.microsoft.com/office/word/2010/wordml" w14:paraId="4A167DAB" wp14:textId="77777777">
      <w:pPr>
        <w:pStyle w:val="ListParagraph"/>
        <w:numPr>
          <w:ilvl w:val="0"/>
          <w:numId w:val="1"/>
        </w:numPr>
      </w:pPr>
      <w:r>
        <w:rPr>
          <w:b/>
        </w:rPr>
        <w:t xml:space="preserve">Editing approach:</w:t>
      </w:r>
      <w:r>
        <w:t xml:space="preserve"> suggest edits; do not apply them unless requested.</w:t>
      </w:r>
    </w:p>
    <w:p xmlns:wp14="http://schemas.microsoft.com/office/word/2010/wordml" w14:paraId="776788B3" wp14:textId="77777777">
      <w:pPr>
        <w:pStyle w:val="Heading3"/>
      </w:pPr>
      <w:r>
        <w:t xml:space="preserve">4. Add practice with observable success</w:t>
      </w:r>
    </w:p>
    <w:p xmlns:wp14="http://schemas.microsoft.com/office/word/2010/wordml" w14:paraId="57689498" wp14:textId="77777777">
      <w:pPr>
        <w:pStyle w:val="Normal"/>
      </w:pPr>
      <w:r>
        <w:t xml:space="preserve">Give learners a task that produces a result they can assess:</w:t>
      </w:r>
    </w:p>
    <w:p xmlns:wp14="http://schemas.microsoft.com/office/word/2010/wordml" w14:paraId="42182A1B" wp14:textId="77777777">
      <w:pPr>
        <w:pStyle w:val="Normal"/>
      </w:pPr>
      <w:r>
        <w:rPr>
          <w:b/>
        </w:rPr>
        <w:t xml:space="preserve">Try it:</w:t>
      </w:r>
      <w:r>
        <w:t xml:space="preserve"> Create the copyediting skill, run it on a practice presentation, and review its suggestions.</w:t>
      </w:r>
    </w:p>
    <w:p xmlns:wp14="http://schemas.microsoft.com/office/word/2010/wordml" w14:paraId="30140678" wp14:textId="77777777">
      <w:pPr>
        <w:pStyle w:val="Normal"/>
      </w:pPr>
      <w:r>
        <w:rPr>
          <w:b/>
        </w:rPr>
        <w:t xml:space="preserve">Success looks like:</w:t>
      </w:r>
      <w:r>
        <w:t xml:space="preserve"> It identifies unclear text and inconsistent terminology without changing the intended meaning.</w:t>
      </w:r>
    </w:p>
    <w:p xmlns:wp14="http://schemas.microsoft.com/office/word/2010/wordml" w14:paraId="7B51B108" wp14:textId="77777777">
      <w:pPr>
        <w:pStyle w:val="Heading3"/>
      </w:pPr>
      <w:r>
        <w:t xml:space="preserve">5. Treat screenshots as support, not the lesson</w:t>
      </w:r>
    </w:p>
    <w:p xmlns:wp14="http://schemas.microsoft.com/office/word/2010/wordml" w14:paraId="6D813BBD" wp14:textId="77777777">
      <w:pPr>
        <w:pStyle w:val="Normal"/>
      </w:pPr>
      <w:r>
        <w:t xml:space="preserve">Use approved screenshots close to the relevant controls. Add numbered callouts, captions, and alt text. Keep the written instructions complete so the page remains useful without images.</w:t>
      </w:r>
    </w:p>
    <w:p xmlns:wp14="http://schemas.microsoft.com/office/word/2010/wordml" w14:paraId="2586288E" wp14:textId="77777777">
      <w:pPr>
        <w:pStyle w:val="Heading3"/>
      </w:pPr>
      <w:r>
        <w:t xml:space="preserve">6. Test recall and judgment</w:t>
      </w:r>
    </w:p>
    <w:p xmlns:wp14="http://schemas.microsoft.com/office/word/2010/wordml" w14:paraId="2196703D" wp14:textId="77777777">
      <w:pPr>
        <w:pStyle w:val="Normal"/>
      </w:pPr>
      <w:r>
        <w:t xml:space="preserve">Add a simple recall question and an applied scenario. This page checks both how to invoke a skill and how to prevent it from changing approved revenue figures.</w:t>
      </w:r>
    </w:p>
    <w:p xmlns:wp14="http://schemas.microsoft.com/office/word/2010/wordml" w14:paraId="004A4FB7" wp14:textId="77777777">
      <w:pPr>
        <w:pStyle w:val="Heading3"/>
      </w:pPr>
      <w:r>
        <w:t xml:space="preserve">7. Build in support and maintainability</w:t>
      </w:r>
    </w:p>
    <w:p xmlns:wp14="http://schemas.microsoft.com/office/word/2010/wordml" w14:paraId="1C72889E" wp14:textId="77777777">
      <w:pPr>
        <w:pStyle w:val="Normal"/>
      </w:pPr>
      <w:r>
        <w:t xml:space="preserve">Add prerequisites, a compact “I don’t see this” route, troubleshooting for setup and unexpected results, an owner, a last-reviewed date, and a feedback route.</w:t>
      </w:r>
    </w:p>
    <w:p xmlns:wp14="http://schemas.microsoft.com/office/word/2010/wordml" w14:paraId="0CF8500A" wp14:textId="65D947D1">
      <w:pPr>
        <w:pStyle w:val="Heading2"/>
      </w:pPr>
      <w:r w:rsidR="18263186">
        <w:rPr/>
        <w:t>Feedback to Copilot in SharePoint that improved the page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680"/>
        <w:gridCol w:w="4680"/>
      </w:tblGrid>
      <w:tr xmlns:wp14="http://schemas.microsoft.com/office/word/2010/wordml" w:rsidTr="0C1BD2DA" w14:paraId="0E9CF662" wp14:textId="77777777">
        <w:trPr>
          <w:tblHeader/>
        </w:trPr>
        <w:tc>
          <w:tcPr>
            <w:tcW w:w="4680" w:type="dxa"/>
            <w:shd w:val="clear" w:color="auto" w:fill="D9D9D9"/>
            <w:tcMar/>
          </w:tcPr>
          <w:p w14:paraId="7EDEF118" wp14:textId="77777777">
            <w:r>
              <w:rPr>
                <w:b/>
              </w:rPr>
              <w:t xml:space="preserve">Feedback theme</w:t>
            </w:r>
          </w:p>
        </w:tc>
        <w:tc>
          <w:tcPr>
            <w:tcW w:w="4680" w:type="dxa"/>
            <w:shd w:val="clear" w:color="auto" w:fill="D9D9D9"/>
            <w:tcMar/>
          </w:tcPr>
          <w:p w14:paraId="1055D6C0" wp14:textId="77777777">
            <w:r>
              <w:rPr>
                <w:b/>
              </w:rPr>
              <w:t xml:space="preserve">Change made</w:t>
            </w:r>
          </w:p>
        </w:tc>
      </w:tr>
      <w:tr xmlns:wp14="http://schemas.microsoft.com/office/word/2010/wordml" w:rsidTr="0C1BD2DA" w14:paraId="3E2CF06E" wp14:textId="77777777">
        <w:tc>
          <w:tcPr>
            <w:tcW w:w="4680" w:type="dxa"/>
            <w:tcMar/>
          </w:tcPr>
          <w:p w14:paraId="03DFB9DC" wp14:textId="77777777">
            <w:r>
              <w:t xml:space="preserve">Make practice meaningful</w:t>
            </w:r>
          </w:p>
        </w:tc>
        <w:tc>
          <w:tcPr>
            <w:tcW w:w="4680" w:type="dxa"/>
            <w:tcMar/>
          </w:tcPr>
          <w:p w14:paraId="1B793369" wp14:textId="11BAFD85">
            <w:r w:rsidR="0C1BD2DA">
              <w:rPr/>
              <w:t xml:space="preserve">Added </w:t>
            </w:r>
            <w:r w:rsidR="0C1BD2DA">
              <w:rPr/>
              <w:t>end</w:t>
            </w:r>
            <w:r w:rsidR="0C1BD2DA">
              <w:rPr/>
              <w:t>-to-end exercise and success criteria.</w:t>
            </w:r>
          </w:p>
        </w:tc>
      </w:tr>
      <w:tr xmlns:wp14="http://schemas.microsoft.com/office/word/2010/wordml" w:rsidTr="0C1BD2DA" w14:paraId="7E15DCCF" wp14:textId="77777777">
        <w:tc>
          <w:tcPr>
            <w:tcW w:w="4680" w:type="dxa"/>
            <w:tcMar/>
          </w:tcPr>
          <w:p w14:paraId="32DD175D" wp14:textId="77777777">
            <w:r>
              <w:t xml:space="preserve">Make the example more precise</w:t>
            </w:r>
          </w:p>
        </w:tc>
        <w:tc>
          <w:tcPr>
            <w:tcW w:w="4680" w:type="dxa"/>
            <w:tcMar/>
          </w:tcPr>
          <w:p w14:paraId="3EB73EE8" wp14:textId="77777777">
            <w:r>
              <w:t xml:space="preserve">Added use case, expected output, boundaries, and suggest-versus-apply guidance.</w:t>
            </w:r>
          </w:p>
        </w:tc>
      </w:tr>
      <w:tr xmlns:wp14="http://schemas.microsoft.com/office/word/2010/wordml" w:rsidTr="0C1BD2DA" w14:paraId="6D63C55F" wp14:textId="77777777">
        <w:tc>
          <w:tcPr>
            <w:tcW w:w="4680" w:type="dxa"/>
            <w:tcMar/>
          </w:tcPr>
          <w:p w14:paraId="2B65BAD7" wp14:textId="77777777">
            <w:r>
              <w:t xml:space="preserve">Improve screenshots</w:t>
            </w:r>
          </w:p>
        </w:tc>
        <w:tc>
          <w:tcPr>
            <w:tcW w:w="4680" w:type="dxa"/>
            <w:tcMar/>
          </w:tcPr>
          <w:p w14:paraId="6124EC54" wp14:textId="77777777">
            <w:r>
              <w:t xml:space="preserve">Used closer, readable control-focused visuals with numbered callouts.</w:t>
            </w:r>
          </w:p>
        </w:tc>
      </w:tr>
      <w:tr xmlns:wp14="http://schemas.microsoft.com/office/word/2010/wordml" w:rsidTr="0C1BD2DA" w14:paraId="3498F996" wp14:textId="77777777">
        <w:tc>
          <w:tcPr>
            <w:tcW w:w="4680" w:type="dxa"/>
            <w:tcMar/>
          </w:tcPr>
          <w:p w14:paraId="77572758" wp14:textId="77777777">
            <w:r>
              <w:t xml:space="preserve">Support learners who are blocked</w:t>
            </w:r>
          </w:p>
        </w:tc>
        <w:tc>
          <w:tcPr>
            <w:tcW w:w="4680" w:type="dxa"/>
            <w:tcMar/>
          </w:tcPr>
          <w:p w14:paraId="046CE18A" wp14:textId="77777777">
            <w:r>
              <w:t xml:space="preserve">Added prerequisites and troubleshooting.</w:t>
            </w:r>
          </w:p>
        </w:tc>
      </w:tr>
      <w:tr xmlns:wp14="http://schemas.microsoft.com/office/word/2010/wordml" w:rsidTr="0C1BD2DA" w14:paraId="6C0CC244" wp14:textId="77777777">
        <w:tc>
          <w:tcPr>
            <w:tcW w:w="4680" w:type="dxa"/>
            <w:tcMar/>
          </w:tcPr>
          <w:p w14:paraId="410FB941" wp14:textId="77777777">
            <w:r>
              <w:t xml:space="preserve">Strengthen assessment</w:t>
            </w:r>
          </w:p>
        </w:tc>
        <w:tc>
          <w:tcPr>
            <w:tcW w:w="4680" w:type="dxa"/>
            <w:tcMar/>
          </w:tcPr>
          <w:p w14:paraId="48DB6179" wp14:textId="77777777">
            <w:r>
              <w:t xml:space="preserve">Added a scenario-based question on safe instruction boundaries.</w:t>
            </w:r>
          </w:p>
        </w:tc>
      </w:tr>
      <w:tr xmlns:wp14="http://schemas.microsoft.com/office/word/2010/wordml" w:rsidTr="0C1BD2DA" w14:paraId="726EFB26" wp14:textId="77777777">
        <w:tc>
          <w:tcPr>
            <w:tcW w:w="4680" w:type="dxa"/>
            <w:tcMar/>
          </w:tcPr>
          <w:p w14:paraId="60B3187D" wp14:textId="77777777">
            <w:r>
              <w:t xml:space="preserve">Clarify navigation</w:t>
            </w:r>
          </w:p>
        </w:tc>
        <w:tc>
          <w:tcPr>
            <w:tcW w:w="4680" w:type="dxa"/>
            <w:tcMar/>
          </w:tcPr>
          <w:p w14:paraId="454599AA" wp14:textId="37C4BBAB">
            <w:r w:rsidR="0C1BD2DA">
              <w:rPr/>
              <w:t>Standardised</w:t>
            </w:r>
            <w:r w:rsidR="0C1BD2DA">
              <w:rPr/>
              <w:t xml:space="preserve"> the sequence as Understand, Use, and Build, with </w:t>
            </w:r>
            <w:r w:rsidR="0C1BD2DA">
              <w:rPr/>
              <w:t>the next</w:t>
            </w:r>
            <w:r w:rsidR="0C1BD2DA">
              <w:rPr/>
              <w:t xml:space="preserve"> steps.</w:t>
            </w:r>
          </w:p>
        </w:tc>
      </w:tr>
      <w:tr xmlns:wp14="http://schemas.microsoft.com/office/word/2010/wordml" w:rsidTr="0C1BD2DA" w14:paraId="429400D1" wp14:textId="77777777">
        <w:tc>
          <w:tcPr>
            <w:tcW w:w="4680" w:type="dxa"/>
            <w:tcMar/>
          </w:tcPr>
          <w:p w14:paraId="1A7C126C" wp14:textId="77777777">
            <w:r>
              <w:t xml:space="preserve">Improve maintainability</w:t>
            </w:r>
          </w:p>
        </w:tc>
        <w:tc>
          <w:tcPr>
            <w:tcW w:w="4680" w:type="dxa"/>
            <w:tcMar/>
          </w:tcPr>
          <w:p w14:paraId="0556CB11" wp14:textId="77777777">
            <w:r>
              <w:t xml:space="preserve">Added owner, review-date, and feedback guidance.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0867724A" wp14:textId="77777777">
      <w:pPr>
        <w:pStyle w:val="Heading2"/>
      </w:pPr>
      <w:r>
        <w:t xml:space="preserve">Reusable checklist</w:t>
      </w:r>
    </w:p>
    <w:p xmlns:wp14="http://schemas.microsoft.com/office/word/2010/wordml" w14:paraId="52FFD541" wp14:textId="77777777">
      <w:pPr>
        <w:pStyle w:val="ListParagraph"/>
        <w:numPr>
          <w:ilvl w:val="0"/>
          <w:numId w:val="1"/>
        </w:numPr>
      </w:pPr>
      <w:r>
        <w:t xml:space="preserve">[ ] Source material is authoritative and read before writing.</w:t>
      </w:r>
    </w:p>
    <w:p xmlns:wp14="http://schemas.microsoft.com/office/word/2010/wordml" w14:paraId="111BAA38" wp14:textId="77777777">
      <w:pPr>
        <w:pStyle w:val="ListParagraph"/>
        <w:numPr>
          <w:ilvl w:val="0"/>
          <w:numId w:val="1"/>
        </w:numPr>
      </w:pPr>
      <w:r>
        <w:t xml:space="preserve">[ ] The learning path has consistent stages and navigation.</w:t>
      </w:r>
    </w:p>
    <w:p xmlns:wp14="http://schemas.microsoft.com/office/word/2010/wordml" w14:paraId="7F13F63B" wp14:textId="77777777">
      <w:pPr>
        <w:pStyle w:val="ListParagraph"/>
        <w:numPr>
          <w:ilvl w:val="0"/>
          <w:numId w:val="1"/>
        </w:numPr>
      </w:pPr>
      <w:r>
        <w:t xml:space="preserve">[ ] Each example states when to use it, its output, and its boundaries.</w:t>
      </w:r>
    </w:p>
    <w:p xmlns:wp14="http://schemas.microsoft.com/office/word/2010/wordml" w14:paraId="62AC5535" wp14:textId="77777777">
      <w:pPr>
        <w:pStyle w:val="ListParagraph"/>
        <w:numPr>
          <w:ilvl w:val="0"/>
          <w:numId w:val="1"/>
        </w:numPr>
      </w:pPr>
      <w:r>
        <w:t xml:space="preserve">[ ] The page includes observable practice and success criteria.</w:t>
      </w:r>
    </w:p>
    <w:p xmlns:wp14="http://schemas.microsoft.com/office/word/2010/wordml" w14:paraId="64D06F00" wp14:textId="77777777">
      <w:pPr>
        <w:pStyle w:val="ListParagraph"/>
        <w:numPr>
          <w:ilvl w:val="0"/>
          <w:numId w:val="1"/>
        </w:numPr>
      </w:pPr>
      <w:r>
        <w:t xml:space="preserve">[ ] Knowledge checks explain both correct and incorrect answers.</w:t>
      </w:r>
    </w:p>
    <w:p xmlns:wp14="http://schemas.microsoft.com/office/word/2010/wordml" w14:paraId="23B1A591" wp14:textId="77777777">
      <w:pPr>
        <w:pStyle w:val="ListParagraph"/>
        <w:numPr>
          <w:ilvl w:val="0"/>
          <w:numId w:val="1"/>
        </w:numPr>
      </w:pPr>
      <w:r>
        <w:t xml:space="preserve">[ ] Images are approved, accessible, and supplementary to written instructions.</w:t>
      </w:r>
    </w:p>
    <w:p xmlns:wp14="http://schemas.microsoft.com/office/word/2010/wordml" w14:paraId="5463BD17" wp14:textId="77777777">
      <w:pPr>
        <w:pStyle w:val="ListParagraph"/>
        <w:numPr>
          <w:ilvl w:val="0"/>
          <w:numId w:val="1"/>
        </w:numPr>
      </w:pPr>
      <w:r>
        <w:t xml:space="preserve">[ ] The page works on small screens and with keyboard navigation.</w:t>
      </w:r>
    </w:p>
    <w:p xmlns:wp14="http://schemas.microsoft.com/office/word/2010/wordml" w14:paraId="03115638" wp14:textId="77777777">
      <w:pPr>
        <w:pStyle w:val="ListParagraph"/>
        <w:numPr>
          <w:ilvl w:val="0"/>
          <w:numId w:val="1"/>
        </w:numPr>
      </w:pPr>
      <w:r>
        <w:t xml:space="preserve">[ ] Stakeholder feedback is mapped to visible improvements.</w:t>
      </w:r>
    </w:p>
    <w:p xmlns:wp14="http://schemas.microsoft.com/office/word/2010/wordml" w14:paraId="025F1EB0" wp14:textId="77777777">
      <w:pPr>
        <w:pStyle w:val="Heading2"/>
      </w:pPr>
      <w:r>
        <w:t xml:space="preserve">Reuse</w:t>
      </w:r>
    </w:p>
    <w:p xmlns:wp14="http://schemas.microsoft.com/office/word/2010/wordml" w14:paraId="1446BCB5" wp14:textId="50886CAD">
      <w:pPr>
        <w:pStyle w:val="Normal"/>
      </w:pPr>
      <w:r w:rsidR="18263186">
        <w:rPr/>
        <w:t xml:space="preserve">Use the site-wide </w:t>
      </w:r>
      <w:r w:rsidRPr="18263186" w:rsidR="18263186">
        <w:rPr>
          <w:b w:val="1"/>
          <w:bCs w:val="1"/>
        </w:rPr>
        <w:t>html-training-page-builder</w:t>
      </w:r>
      <w:r w:rsidR="18263186">
        <w:rPr/>
        <w:t xml:space="preserve"> skill to apply this learning and design approach to another support article or topic. </w:t>
      </w:r>
    </w:p>
    <w:p xmlns:wp14="http://schemas.microsoft.com/office/word/2010/wordml" w14:paraId="3423B381" wp14:textId="56AFF84A">
      <w:pPr>
        <w:pStyle w:val="Normal"/>
      </w:pPr>
      <w:r w:rsidR="18263186">
        <w:rPr/>
        <w:t xml:space="preserve">Use </w:t>
      </w:r>
      <w:r w:rsidRPr="18263186" w:rsidR="18263186">
        <w:rPr>
          <w:b w:val="1"/>
          <w:bCs w:val="1"/>
        </w:rPr>
        <w:t>powerpoint-skills-learning-page</w:t>
      </w:r>
      <w:r w:rsidR="18263186">
        <w:rPr/>
        <w:t xml:space="preserve"> when the material is specifically about Custom Skills in PowerPoint.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nsid w:val="7c48a526"/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nsid w:val="623c96c2"/>
  </w:abstractNum>
  <w:num w:numId="1">
    <w:abstractNumId w:val="0"/>
  </w:num>
  <w:num w:numId="2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trackRevisions w:val="false"/>
  <w:defaultTabStop w:val="720"/>
  <w:compat>
    <w:compatSetting w:name="compatibilityMode" w:uri="http://schemas.microsoft.com/office/word" w:val="15"/>
  </w:compat>
  <w:rsids>
    <w:rsidRoot w:val="0C1BD2DA"/>
    <w:rsid w:val="0C1BD2DA"/>
    <w:rsid w:val="133A481F"/>
    <w:rsid w:val="18263186"/>
    <w:rsid w:val="2B317261"/>
    <w:rsid w:val="2DB18BB4"/>
    <w:rsid w:val="3B617869"/>
    <w:rsid w:val="3B617869"/>
    <w:rsid w:val="446C3F58"/>
    <w:rsid w:val="4A510F09"/>
    <w:rsid w:val="53987E09"/>
    <w:rsid w:val="5E02D801"/>
    <w:rsid w:val="65EC3909"/>
    <w:rsid w:val="77235533"/>
    <w:rsid w:val="79CAFA8D"/>
  </w:rsids>
  <w14:docId w14:val="373D68EB"/>
  <w15:docId w15:val="{73847DFC-1E02-49AF-8699-F057C19ED97E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styleId="Normal" w:default="1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  <w:style w:type="character" w:styleId="DefaultParagraphFont" w:default="1">
    <w:uiPriority w:val="1"/>
    <w:name w:val="Default Paragraph Font"/>
    <w:semiHidden/>
    <w:unhideWhenUsed/>
    <w:rsid w:val="53987E09"/>
  </w:style>
  <w:style w:type="character" w:styleId="Hyperlink">
    <w:uiPriority w:val="99"/>
    <w:name w:val="Hyperlink"/>
    <w:basedOn w:val="DefaultParagraphFont"/>
    <w:unhideWhenUsed/>
    <w:rsid w:val="53987E09"/>
    <w:rPr>
      <w:color w:val="FFFF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6" /><Relationship Type="http://schemas.openxmlformats.org/officeDocument/2006/relationships/customXml" Target="../customXml/item2.xml" Id="rId5" /><Relationship Type="http://schemas.openxmlformats.org/officeDocument/2006/relationships/customXml" Target="../customXml/item1.xml" Id="rId4" /><Relationship Type="http://schemas.openxmlformats.org/officeDocument/2006/relationships/hyperlink" Target="https://support.microsoft.com/en-us/powerpoint/copilot/copilot-in-powerpoint-skills" TargetMode="External" Id="Rf22386126cef4b0e" /><Relationship Type="http://schemas.openxmlformats.org/officeDocument/2006/relationships/hyperlink" Target="https://lnkd.in/p/dkscZ9aN" TargetMode="External" Id="R81de808e8c4640e7" /><Relationship Type="http://schemas.openxmlformats.org/officeDocument/2006/relationships/hyperlink" Target="https://support.microsoft.com/en-us/powerpoint/copilot/copilot-in-powerpoint-skills" TargetMode="External" Id="R3c0c1cf93be84262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Site Page" ma:contentTypeID="0x0101009D1CB255DA76424F860D91F20E6C411800B88291F5100EBD419EEFE92E3848FA96" ma:contentTypeVersion="5" ma:contentTypeDescription="Create a new site page." ma:contentTypeScope="" ma:versionID="fc7bf1b8f7213dba55227552b06a0977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0c7a2d85-011c-490e-a949-65f0f5c4a509" targetNamespace="http://schemas.microsoft.com/office/2006/metadata/properties" ma:root="true" ma:fieldsID="912c231b059c7b6e7eb531a364aba14b" ns1:_="" ns2:_="" ns3:_="">
    <xsd:import namespace="http://schemas.microsoft.com/sharepoint/v3"/>
    <xsd:import namespace="http://schemas.microsoft.com/sharepoint/v3/fields"/>
    <xsd:import namespace="0c7a2d85-011c-490e-a949-65f0f5c4a509"/>
    <xsd:element name="properties">
      <xsd:complexType>
        <xsd:sequence>
          <xsd:element name="documentManagement">
            <xsd:complexType>
              <xsd:all>
                <xsd:element ref="ns1:ClientSideApplicationId" minOccurs="0"/>
                <xsd:element ref="ns1:PageLayoutType" minOccurs="0"/>
                <xsd:element ref="ns1:CanvasContent1" minOccurs="0"/>
                <xsd:element ref="ns1:BannerImageUrl" minOccurs="0"/>
                <xsd:element ref="ns1:BannerImageOffset" minOccurs="0"/>
                <xsd:element ref="ns2:Description" minOccurs="0"/>
                <xsd:element ref="ns1:PromotedState" minOccurs="0"/>
                <xsd:element ref="ns1:FirstPublishedDate" minOccurs="0"/>
                <xsd:element ref="ns1:LayoutWebpartsContent" minOccurs="0"/>
                <xsd:element ref="ns1:_AuthorByline" minOccurs="0"/>
                <xsd:element ref="ns1:_TopicHeader" minOccurs="0"/>
                <xsd:element ref="ns1:_SPSitePageFlags" minOccurs="0"/>
                <xsd:element ref="ns1:_SPAssetFolderId" minOccurs="0"/>
                <xsd:element ref="ns1:_SPCallToAction" minOccurs="0"/>
                <xsd:element ref="ns1:_SPCollaborators" minOccurs="0"/>
                <xsd:element ref="ns1:_SPAuthoringMetadata" minOccurs="0"/>
                <xsd:element ref="ns1:_SPHiddenHighlightsMetadata" minOccurs="0"/>
                <xsd:element ref="ns1:_SPHideListEditorMetadata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lientSideApplicationId" ma:index="9" nillable="true" ma:displayName="Client Application Page ID" ma:description="" ma:hidden="true" ma:internalName="ClientSideApplicationId">
      <xsd:simpleType>
        <xsd:restriction base="dms:Unknown"/>
      </xsd:simpleType>
    </xsd:element>
    <xsd:element name="PageLayoutType" ma:index="10" nillable="true" ma:displayName="Page Layout Type" ma:description="" ma:hidden="true" ma:internalName="PageLayoutType">
      <xsd:simpleType>
        <xsd:restriction base="dms:Text">
          <xsd:maxLength value="255"/>
        </xsd:restriction>
      </xsd:simpleType>
    </xsd:element>
    <xsd:element name="CanvasContent1" ma:index="11" nillable="true" ma:displayName="Authoring Canvas Content" ma:description="This column stores the content of the authoring canvas in a site page." ma:internalName="CanvasContent1">
      <xsd:simpleType>
        <xsd:restriction base="dms:Unknown"/>
      </xsd:simpleType>
    </xsd:element>
    <xsd:element name="BannerImageUrl" ma:index="12" nillable="true" ma:displayName="Banner Image URL" ma:description="" ma:internalName="BannerImage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BannerImageOffset" ma:index="13" nillable="true" ma:displayName="Banner Image Offset" ma:description="" ma:hidden="true" ma:internalName="BannerImageOffset">
      <xsd:simpleType>
        <xsd:restriction base="dms:Text"/>
      </xsd:simpleType>
    </xsd:element>
    <xsd:element name="PromotedState" ma:index="15" nillable="true" ma:displayName="Promoted State" ma:default="0" ma:description="" ma:internalName="PromotedState" ma:readOnly="true">
      <xsd:simpleType>
        <xsd:restriction base="dms:Number"/>
      </xsd:simpleType>
    </xsd:element>
    <xsd:element name="FirstPublishedDate" ma:index="16" nillable="true" ma:displayName="First Published Date" ma:description="" ma:indexed="true" ma:internalName="FirstPublishedDate" ma:readOnly="true">
      <xsd:simpleType>
        <xsd:restriction base="dms:DateTime"/>
      </xsd:simpleType>
    </xsd:element>
    <xsd:element name="LayoutWebpartsContent" ma:index="17" nillable="true" ma:displayName="Page Layout Content" ma:description="This column stores the content of webparts in page layout in a site page." ma:internalName="LayoutWebpartsContent">
      <xsd:simpleType>
        <xsd:restriction base="dms:Unknown"/>
      </xsd:simpleType>
    </xsd:element>
    <xsd:element name="_AuthorByline" ma:index="18" nillable="true" ma:displayName="Author Byline" ma:description="" ma:list="UserInfo" ma:internalName="_AuthorBylin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TopicHeader" ma:index="19" nillable="true" ma:displayName="Topic header" ma:description="" ma:internalName="_TopicHeader">
      <xsd:simpleType>
        <xsd:restriction base="dms:Text"/>
      </xsd:simpleType>
    </xsd:element>
    <xsd:element name="_SPSitePageFlags" ma:index="20" nillable="true" ma:displayName="Site Page Flags" ma:description="" ma:internalName="_SPSitePageFlags" ma:readOnly="tru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emplate"/>
                    <xsd:enumeration value="MigratedFromServerRendered"/>
                    <xsd:enumeration value="TopicPage"/>
                    <xsd:enumeration value="PrivateAuthoring"/>
                    <xsd:enumeration value="IsFromPrivateAuthoring"/>
                    <xsd:enumeration value="IsFromAuthoringCopilot"/>
                  </xsd:restriction>
                </xsd:simpleType>
              </xsd:element>
            </xsd:sequence>
          </xsd:extension>
        </xsd:complexContent>
      </xsd:complexType>
    </xsd:element>
    <xsd:element name="_SPAssetFolderId" ma:index="21" nillable="true" ma:displayName="Asset Folder Id" ma:description="" ma:hidden="true" ma:internalName="_SPAssetFolderId" ma:readOnly="true">
      <xsd:simpleType>
        <xsd:restriction base="dms:Number"/>
      </xsd:simpleType>
    </xsd:element>
    <xsd:element name="_SPCallToAction" ma:index="22" nillable="true" ma:displayName="Call To Action" ma:description="" ma:internalName="_SPCallToAction">
      <xsd:simpleType>
        <xsd:restriction base="dms:Note">
          <xsd:maxLength value="255"/>
        </xsd:restriction>
      </xsd:simpleType>
    </xsd:element>
    <xsd:element name="_SPCollaborators" ma:index="23" nillable="true" ma:displayName="Collaborators" ma:description="" ma:hidden="true" ma:internalName="_SPCollaborators" ma:readOnly="true">
      <xsd:simpleType>
        <xsd:restriction base="dms:Note"/>
      </xsd:simpleType>
    </xsd:element>
    <xsd:element name="_SPAuthoringMetadata" ma:index="24" nillable="true" ma:displayName="Authoring Metadata" ma:description="" ma:hidden="true" ma:internalName="_SPAuthoringMetadata" ma:readOnly="true">
      <xsd:simpleType>
        <xsd:restriction base="dms:Note"/>
      </xsd:simpleType>
    </xsd:element>
    <xsd:element name="_SPHiddenHighlightsMetadata" ma:index="25" nillable="true" ma:displayName="Viva Topics Hidden Highlights" ma:hidden="true" ma:internalName="_SPHiddenHighlightsMetadata">
      <xsd:simpleType>
        <xsd:restriction base="dms:Note"/>
      </xsd:simpleType>
    </xsd:element>
    <xsd:element name="_SPHideListEditorMetadata" ma:index="26" nillable="true" ma:displayName="Hide Highlights List Editor" ma:hidden="true" ma:list="UserInfo" ma:internalName="_SPHideListEditorMetadata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Description" ma:index="14" nillable="true" ma:displayName="Description" ma:internalName="Description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a2d85-011c-490e-a949-65f0f5c4a5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ientSideApplicationId xmlns="http://schemas.microsoft.com/sharepoint/v3" xsi:nil="true"/>
    <_SPHiddenHighlightsMetadata xmlns="http://schemas.microsoft.com/sharepoint/v3" xsi:nil="true"/>
    <CanvasContent1 xmlns="http://schemas.microsoft.com/sharepoint/v3" xsi:nil="true"/>
    <LayoutWebpartsContent xmlns="http://schemas.microsoft.com/sharepoint/v3" xsi:nil="true"/>
    <_TopicHeader xmlns="http://schemas.microsoft.com/sharepoint/v3" xsi:nil="true"/>
    <BannerImageUrl xmlns="http://schemas.microsoft.com/sharepoint/v3">
      <Url xsi:nil="true"/>
      <Description xsi:nil="true"/>
    </BannerImageUrl>
    <_AuthorByline xmlns="http://schemas.microsoft.com/sharepoint/v3">
      <UserInfo>
        <DisplayName/>
        <AccountId xsi:nil="true"/>
        <AccountType/>
      </UserInfo>
    </_AuthorByline>
    <PageLayoutType xmlns="http://schemas.microsoft.com/sharepoint/v3" xsi:nil="true"/>
    <_SPHideListEditorMetadata xmlns="http://schemas.microsoft.com/sharepoint/v3">
      <UserInfo>
        <DisplayName/>
        <AccountId xsi:nil="true"/>
        <AccountType/>
      </UserInfo>
    </_SPHideListEditorMetadata>
    <BannerImageOffset xmlns="http://schemas.microsoft.com/sharepoint/v3" xsi:nil="true"/>
    <_SPCallToAction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8251D86-6396-4568-8A5C-FC08C32AE579}"/>
</file>

<file path=customXml/itemProps2.xml><?xml version="1.0" encoding="utf-8"?>
<ds:datastoreItem xmlns:ds="http://schemas.openxmlformats.org/officeDocument/2006/customXml" ds:itemID="{0CC54350-CFFF-4FCF-A039-88DE167C2652}"/>
</file>

<file path=customXml/itemProps3.xml><?xml version="1.0" encoding="utf-8"?>
<ds:datastoreItem xmlns:ds="http://schemas.openxmlformats.org/officeDocument/2006/customXml" ds:itemID="{B6EE537F-FD19-463E-8398-6A21DC5B21AC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0x0101009D1CB255DA76424F860D91F20E6C411800B88291F5100EBD419EEFE92E3848FA96</vt:lpwstr>
  </property>
  <property fmtid="{D5CDD505-2E9C-101B-9397-08002B2CF9AE}" pid="4" name="docLang">
    <vt:lpwstr>en</vt:lpwstr>
  </property>
</Properties>
</file>