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Relationship Id="rId6" Type="http://schemas.microsoft.com/office/2020/02/relationships/classificationlabels" Target="docMetadata/LabelInfo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olara-energy-group"/>
      <w:r>
        <w:t xml:space="preserve">Solara Energy Group</w:t>
      </w:r>
      <w:bookmarkEnd w:id="20"/>
    </w:p>
    <w:p>
      <w:pPr>
        <w:pStyle w:val="Heading2"/>
      </w:pPr>
      <w:bookmarkStart w:id="21" w:name="vehicle-fleet-inspection-report"/>
      <w:r>
        <w:t xml:space="preserve">Vehicle Fleet Inspection Report</w:t>
      </w:r>
      <w:bookmarkEnd w:id="21"/>
    </w:p>
    <w:p>
      <w:pPr>
        <w:pStyle w:val="FirstParagraph"/>
      </w:pPr>
      <w:r>
        <w:rPr>
          <w:b/>
        </w:rPr>
        <w:t xml:space="preserve">Report Date:</w:t>
      </w:r>
      <w:r>
        <w:t xml:space="preserve"> </w:t>
      </w:r>
      <w:r>
        <w:t xml:space="preserve">2024-06-15</w:t>
      </w:r>
      <w:r>
        <w:br/>
      </w:r>
      <w:r>
        <w:rPr>
          <w:b/>
        </w:rPr>
        <w:t xml:space="preserve">Inspector Name:</w:t>
      </w:r>
      <w:r>
        <w:t xml:space="preserve"> </w:t>
      </w:r>
      <w:r>
        <w:t xml:space="preserve">Jordan Lee</w:t>
      </w:r>
      <w:r>
        <w:br/>
      </w:r>
      <w:r>
        <w:rPr>
          <w:b/>
        </w:rPr>
        <w:t xml:space="preserve">Fleet Manager:</w:t>
      </w:r>
      <w:r>
        <w:t xml:space="preserve"> </w:t>
      </w:r>
      <w:r>
        <w:t xml:space="preserve">Samantha Ortiz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vehicle-inspection-details"/>
      <w:r>
        <w:t xml:space="preserve">Vehicle Inspection Details</w:t>
      </w:r>
      <w:bookmarkEnd w:id="22"/>
    </w:p>
    <w:tbl>
      <w:tblPr>
        <w:tblStyle w:val="Table"/>
        <w:tblW w:type="pct" w:w="5000.0"/>
        <w:tblLook w:firstRow="1"/>
      </w:tblPr>
      <w:tblGrid>
        <w:gridCol w:w="1017"/>
        <w:gridCol w:w="1453"/>
        <w:gridCol w:w="1089"/>
        <w:gridCol w:w="1235"/>
        <w:gridCol w:w="1017"/>
        <w:gridCol w:w="210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Vehicle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Make/Model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Odometer (km)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Tire Tread (mm)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Brake Pad (%)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Maintenance Needs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VEH-78002</w:t>
            </w:r>
          </w:p>
        </w:tc>
        <w:tc>
          <w:p>
            <w:pPr>
              <w:pStyle w:val="Compact"/>
              <w:jc w:val="left"/>
            </w:pPr>
            <w:r>
              <w:t xml:space="preserve">Ford F-150</w:t>
            </w:r>
          </w:p>
        </w:tc>
        <w:tc>
          <w:p>
            <w:pPr>
              <w:pStyle w:val="Compact"/>
              <w:jc w:val="left"/>
            </w:pPr>
            <w:r>
              <w:t xml:space="preserve">68,320</w:t>
            </w:r>
          </w:p>
        </w:tc>
        <w:tc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p>
            <w:pPr>
              <w:pStyle w:val="Compact"/>
              <w:jc w:val="left"/>
            </w:pPr>
            <w:r>
              <w:t xml:space="preserve">Oil change, brake fluid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VEH-78015</w:t>
            </w:r>
          </w:p>
        </w:tc>
        <w:tc>
          <w:p>
            <w:pPr>
              <w:pStyle w:val="Compact"/>
              <w:jc w:val="left"/>
            </w:pPr>
            <w:r>
              <w:t xml:space="preserve">Toyota Camry</w:t>
            </w:r>
          </w:p>
        </w:tc>
        <w:tc>
          <w:p>
            <w:pPr>
              <w:pStyle w:val="Compact"/>
              <w:jc w:val="left"/>
            </w:pPr>
            <w:r>
              <w:t xml:space="preserve">54,110</w:t>
            </w:r>
          </w:p>
        </w:tc>
        <w:tc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p>
            <w:pPr>
              <w:pStyle w:val="Compact"/>
              <w:jc w:val="left"/>
            </w:pPr>
            <w:r>
              <w:t xml:space="preserve">Tire rotation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VEH-78027</w:t>
            </w:r>
          </w:p>
        </w:tc>
        <w:tc>
          <w:p>
            <w:pPr>
              <w:pStyle w:val="Compact"/>
              <w:jc w:val="left"/>
            </w:pPr>
            <w:r>
              <w:t xml:space="preserve">Mercedes Sprinter</w:t>
            </w:r>
          </w:p>
        </w:tc>
        <w:tc>
          <w:p>
            <w:pPr>
              <w:pStyle w:val="Compact"/>
              <w:jc w:val="left"/>
            </w:pPr>
            <w:r>
              <w:t xml:space="preserve">89,450</w:t>
            </w:r>
          </w:p>
        </w:tc>
        <w:tc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p>
            <w:pPr>
              <w:pStyle w:val="Compact"/>
              <w:jc w:val="left"/>
            </w:pPr>
            <w:r>
              <w:t xml:space="preserve">Headlight replacement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overall-fleet-condition-summary"/>
      <w:r>
        <w:t xml:space="preserve">Overall Fleet Condition Summary</w:t>
      </w:r>
      <w:bookmarkEnd w:id="23"/>
    </w:p>
    <w:p>
      <w:pPr>
        <w:pStyle w:val="FirstParagraph"/>
      </w:pPr>
      <w:r>
        <w:t xml:space="preserve">The Solara Energy Group vehicle fleet is in generally good operational condition. Routine maintenance is required for all vehicles, with particular attention needed for the Ford F-150’s brake system and oil change. The Toyota Camry requires a tire rotation to ensure even wear, and the Mercedes Sprinter needs a headlight replacement for safety compliance. No critical safety issues were identified, but timely completion of the listed maintenance is recommended to prevent future issues.</w:t>
      </w:r>
    </w:p>
    <w:p>
      <w:pPr>
        <w:pStyle w:val="BodyText"/>
      </w:pPr>
      <w:r>
        <w:rPr>
          <w:b/>
        </w:rPr>
        <w:t xml:space="preserve">Total Estimated Repairs for Fleet:</w:t>
      </w:r>
      <w:r>
        <w:t xml:space="preserve"> </w:t>
      </w:r>
      <w:r>
        <w:t xml:space="preserve">$12,169.00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D62F4279A20549833A9677C0521D8F" ma:contentTypeVersion="6" ma:contentTypeDescription="Create a new document." ma:contentTypeScope="" ma:versionID="6142eba5f02867f7e816805b137420d2">
  <xsd:schema xmlns:xsd="http://www.w3.org/2001/XMLSchema" xmlns:xs="http://www.w3.org/2001/XMLSchema" xmlns:p="http://schemas.microsoft.com/office/2006/metadata/properties" xmlns:ns1="http://schemas.microsoft.com/sharepoint/v3" xmlns:ns2="2c367148-cbcc-4263-9e3c-b231511c6d08" targetNamespace="http://schemas.microsoft.com/office/2006/metadata/properties" ma:root="true" ma:fieldsID="a717157ef599eb1ea2d3914fc60352f4" ns1:_="" ns2:_="">
    <xsd:import namespace="http://schemas.microsoft.com/sharepoint/v3"/>
    <xsd:import namespace="2c367148-cbcc-4263-9e3c-b231511c6d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367148-cbcc-4263-9e3c-b231511c6d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6BF4C5A9-961A-4C74-A1B8-B8E8FCA8EE5D}"/>
</file>

<file path=customXml/itemProps2.xml><?xml version="1.0" encoding="utf-8"?>
<ds:datastoreItem xmlns:ds="http://schemas.openxmlformats.org/officeDocument/2006/customXml" ds:itemID="{C2CC6B12-BB0C-4F9F-BF39-62EEF89CA299}"/>
</file>

<file path=customXml/itemProps3.xml><?xml version="1.0" encoding="utf-8"?>
<ds:datastoreItem xmlns:ds="http://schemas.openxmlformats.org/officeDocument/2006/customXml" ds:itemID="{04F44839-454A-43EF-B657-606EE7DB9DB9}"/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2025-07-03T02:07:56Z</dcterms:created>
  <dcterms:modified xsi:type="dcterms:W3CDTF">2025-07-03T02:07:56Z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0x01010052D62F4279A20549833A9677C0521D8F</vt:lpwstr>
  </property>
  <property fmtid="{D5CDD505-2E9C-101B-9397-08002B2CF9AE}" pid="3" name="MediaServiceImageTags">
    <vt:lpwstr/>
  </property>
</Properties>
</file>