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3F830" w14:textId="77777777" w:rsidR="001219FE" w:rsidRPr="00060759" w:rsidRDefault="00B12D0B" w:rsidP="001219FE">
      <w:pPr>
        <w:pStyle w:val="Title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060759">
        <w:rPr>
          <w:rFonts w:asciiTheme="minorHAnsi" w:hAnsiTheme="minorHAnsi" w:cstheme="minorHAnsi"/>
          <w:color w:val="000000" w:themeColor="text1"/>
          <w:sz w:val="36"/>
          <w:szCs w:val="36"/>
        </w:rPr>
        <w:t>Real Time Face Recognition</w:t>
      </w:r>
    </w:p>
    <w:p w14:paraId="0F4DC41B" w14:textId="77777777" w:rsidR="001219FE" w:rsidRDefault="001219FE" w:rsidP="001219FE">
      <w:pPr>
        <w:pStyle w:val="Title"/>
        <w:jc w:val="left"/>
        <w:rPr>
          <w:rFonts w:asciiTheme="minorHAnsi" w:hAnsiTheme="minorHAnsi" w:cstheme="minorHAnsi"/>
          <w:szCs w:val="28"/>
        </w:rPr>
      </w:pPr>
    </w:p>
    <w:p w14:paraId="73DE64DC" w14:textId="35D03353" w:rsidR="001219FE" w:rsidRDefault="00476D93" w:rsidP="001219FE">
      <w:pPr>
        <w:pStyle w:val="Title"/>
        <w:jc w:val="left"/>
        <w:rPr>
          <w:rFonts w:asciiTheme="minorHAnsi" w:hAnsiTheme="minorHAnsi" w:cstheme="minorHAnsi"/>
          <w:szCs w:val="28"/>
        </w:rPr>
      </w:pPr>
      <w:sdt>
        <w:sdtPr>
          <w:rPr>
            <w:rFonts w:asciiTheme="minorHAnsi" w:hAnsiTheme="minorHAnsi" w:cstheme="minorHAnsi"/>
            <w:szCs w:val="28"/>
          </w:rPr>
          <w:alias w:val="Project Overview:"/>
          <w:tag w:val="Project Overview:"/>
          <w:id w:val="-231312045"/>
          <w:placeholder>
            <w:docPart w:val="5670CE0160BD40E2AF624CF3E6145647"/>
          </w:placeholder>
          <w:temporary/>
          <w:showingPlcHdr/>
          <w15:appearance w15:val="hidden"/>
        </w:sdtPr>
        <w:sdtEndPr/>
        <w:sdtContent>
          <w:r w:rsidR="00874AA1" w:rsidRPr="00EF38BA">
            <w:rPr>
              <w:rFonts w:asciiTheme="minorHAnsi" w:hAnsiTheme="minorHAnsi" w:cstheme="minorHAnsi"/>
              <w:color w:val="000000" w:themeColor="text1"/>
              <w:szCs w:val="28"/>
            </w:rPr>
            <w:t>Project Overview:</w:t>
          </w:r>
        </w:sdtContent>
      </w:sdt>
    </w:p>
    <w:p w14:paraId="0A4AB0D4" w14:textId="3749EB20" w:rsidR="00397CB5" w:rsidRPr="001219FE" w:rsidRDefault="00B12D0B" w:rsidP="001219FE">
      <w:pPr>
        <w:pStyle w:val="Title"/>
        <w:jc w:val="left"/>
        <w:rPr>
          <w:rFonts w:asciiTheme="minorHAnsi" w:hAnsiTheme="minorHAnsi" w:cstheme="minorHAnsi"/>
          <w:szCs w:val="28"/>
        </w:rPr>
      </w:pPr>
      <w:r w:rsidRPr="001219FE">
        <w:rPr>
          <w:rFonts w:asciiTheme="minorHAnsi" w:hAnsiTheme="minorHAnsi" w:cstheme="minorHAnsi"/>
          <w:szCs w:val="28"/>
        </w:rPr>
        <w:t xml:space="preserve">To Create a </w:t>
      </w:r>
      <w:r w:rsidRPr="001219FE">
        <w:rPr>
          <w:rFonts w:asciiTheme="minorHAnsi" w:hAnsiTheme="minorHAnsi" w:cstheme="minorHAnsi"/>
          <w:b w:val="0"/>
          <w:bCs/>
          <w:szCs w:val="28"/>
        </w:rPr>
        <w:t>Realtime Face Recognition</w:t>
      </w:r>
      <w:r w:rsidRPr="001219FE">
        <w:rPr>
          <w:rFonts w:asciiTheme="minorHAnsi" w:hAnsiTheme="minorHAnsi" w:cstheme="minorHAnsi"/>
          <w:szCs w:val="28"/>
        </w:rPr>
        <w:t xml:space="preserve"> Service using IOT through IBM Cloud.</w:t>
      </w:r>
    </w:p>
    <w:p w14:paraId="1E79E242" w14:textId="77777777" w:rsidR="00563FE4" w:rsidRPr="001219FE" w:rsidRDefault="00476D93" w:rsidP="00874AA1">
      <w:pPr>
        <w:pStyle w:val="Heading1"/>
        <w:rPr>
          <w:rFonts w:asciiTheme="minorHAnsi" w:hAnsiTheme="minorHAnsi" w:cstheme="minorHAnsi"/>
          <w:szCs w:val="28"/>
        </w:rPr>
      </w:pPr>
      <w:sdt>
        <w:sdtPr>
          <w:rPr>
            <w:rFonts w:asciiTheme="minorHAnsi" w:hAnsiTheme="minorHAnsi" w:cstheme="minorHAnsi"/>
            <w:szCs w:val="28"/>
          </w:rPr>
          <w:alias w:val="Standards:"/>
          <w:tag w:val="Standards:"/>
          <w:id w:val="442805168"/>
          <w:placeholder>
            <w:docPart w:val="C4D5B057497C4D838B7F50BF8312758F"/>
          </w:placeholder>
          <w:temporary/>
          <w:showingPlcHdr/>
          <w15:appearance w15:val="hidden"/>
        </w:sdtPr>
        <w:sdtEndPr/>
        <w:sdtContent>
          <w:r w:rsidR="00874AA1" w:rsidRPr="00EF38BA">
            <w:rPr>
              <w:rFonts w:asciiTheme="minorHAnsi" w:hAnsiTheme="minorHAnsi" w:cstheme="minorHAnsi"/>
              <w:color w:val="000000" w:themeColor="text1"/>
              <w:szCs w:val="28"/>
            </w:rPr>
            <w:t>Standards:</w:t>
          </w:r>
        </w:sdtContent>
      </w:sdt>
    </w:p>
    <w:p w14:paraId="44E9BA4B" w14:textId="3609F799" w:rsidR="00563FE4" w:rsidRPr="001219FE" w:rsidRDefault="00B12D0B" w:rsidP="00874AA1">
      <w:pPr>
        <w:pStyle w:val="ListBullet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OpenCV</w:t>
      </w:r>
    </w:p>
    <w:p w14:paraId="559CB18D" w14:textId="5CC72F25" w:rsidR="001E3ADA" w:rsidRPr="001219FE" w:rsidRDefault="00B12D0B" w:rsidP="00874AA1">
      <w:pPr>
        <w:pStyle w:val="ListBullet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IBM Cloud</w:t>
      </w:r>
    </w:p>
    <w:p w14:paraId="7754540C" w14:textId="51AA7686" w:rsidR="00563FE4" w:rsidRPr="001219FE" w:rsidRDefault="00B12D0B" w:rsidP="00874AA1">
      <w:pPr>
        <w:pStyle w:val="ListBullet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Node-Red</w:t>
      </w:r>
    </w:p>
    <w:p w14:paraId="1391D510" w14:textId="0832234A" w:rsidR="00B12D0B" w:rsidRPr="001219FE" w:rsidRDefault="00B12D0B" w:rsidP="00874AA1">
      <w:pPr>
        <w:pStyle w:val="ListBullet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MIT App Inventor</w:t>
      </w:r>
    </w:p>
    <w:p w14:paraId="74D04DA2" w14:textId="77777777" w:rsidR="00397CB5" w:rsidRPr="001219FE" w:rsidRDefault="00397CB5" w:rsidP="001219FE">
      <w:pPr>
        <w:pStyle w:val="ListBullet"/>
        <w:numPr>
          <w:ilvl w:val="0"/>
          <w:numId w:val="0"/>
        </w:numPr>
        <w:rPr>
          <w:rFonts w:cstheme="minorHAnsi"/>
          <w:sz w:val="28"/>
          <w:szCs w:val="28"/>
        </w:rPr>
      </w:pPr>
    </w:p>
    <w:p w14:paraId="79294ACA" w14:textId="77777777" w:rsidR="00563FE4" w:rsidRPr="001219FE" w:rsidRDefault="00476D93" w:rsidP="00874AA1">
      <w:pPr>
        <w:pStyle w:val="Heading1"/>
        <w:rPr>
          <w:rFonts w:asciiTheme="minorHAnsi" w:hAnsiTheme="minorHAnsi" w:cstheme="minorHAnsi"/>
          <w:szCs w:val="28"/>
        </w:rPr>
      </w:pPr>
      <w:sdt>
        <w:sdtPr>
          <w:rPr>
            <w:rFonts w:asciiTheme="minorHAnsi" w:hAnsiTheme="minorHAnsi" w:cstheme="minorHAnsi"/>
            <w:szCs w:val="28"/>
          </w:rPr>
          <w:alias w:val="Objectives:"/>
          <w:tag w:val="Objectives:"/>
          <w:id w:val="-63415929"/>
          <w:placeholder>
            <w:docPart w:val="55C735E38047487FB23D10E37683B765"/>
          </w:placeholder>
          <w:temporary/>
          <w:showingPlcHdr/>
          <w15:appearance w15:val="hidden"/>
        </w:sdtPr>
        <w:sdtEndPr/>
        <w:sdtContent>
          <w:r w:rsidR="00874AA1" w:rsidRPr="00EF38BA">
            <w:rPr>
              <w:rFonts w:asciiTheme="minorHAnsi" w:hAnsiTheme="minorHAnsi" w:cstheme="minorHAnsi"/>
              <w:color w:val="000000" w:themeColor="text1"/>
              <w:szCs w:val="28"/>
            </w:rPr>
            <w:t>Objectives:</w:t>
          </w:r>
        </w:sdtContent>
      </w:sdt>
    </w:p>
    <w:p w14:paraId="40272018" w14:textId="062FDA5A" w:rsidR="001E3ADA" w:rsidRPr="001219FE" w:rsidRDefault="00B12D0B" w:rsidP="00874AA1">
      <w:pPr>
        <w:pStyle w:val="ListBullet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Installing OpenCV.</w:t>
      </w:r>
    </w:p>
    <w:p w14:paraId="3807042C" w14:textId="08036B16" w:rsidR="001E3ADA" w:rsidRPr="001219FE" w:rsidRDefault="00B12D0B" w:rsidP="00874AA1">
      <w:pPr>
        <w:pStyle w:val="ListBullet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 xml:space="preserve">Creating IBM Cloud Services. </w:t>
      </w:r>
    </w:p>
    <w:p w14:paraId="0037E275" w14:textId="492EF5CC" w:rsidR="001E3ADA" w:rsidRPr="001219FE" w:rsidRDefault="00B12D0B" w:rsidP="00874AA1">
      <w:pPr>
        <w:pStyle w:val="ListBullet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Getting Service Credentials From IBM.</w:t>
      </w:r>
    </w:p>
    <w:p w14:paraId="16FBE33F" w14:textId="531D9AC0" w:rsidR="00B12D0B" w:rsidRPr="001219FE" w:rsidRDefault="00B12D0B" w:rsidP="00874AA1">
      <w:pPr>
        <w:pStyle w:val="ListBullet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Creating Node-Red Flow.</w:t>
      </w:r>
    </w:p>
    <w:p w14:paraId="31C69DF4" w14:textId="1F34140F" w:rsidR="00B12D0B" w:rsidRPr="001219FE" w:rsidRDefault="00B12D0B" w:rsidP="00874AA1">
      <w:pPr>
        <w:pStyle w:val="ListBullet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Creating MIT-App.</w:t>
      </w:r>
    </w:p>
    <w:p w14:paraId="2BF25739" w14:textId="763F259A" w:rsidR="00B12D0B" w:rsidRPr="001219FE" w:rsidRDefault="00B12D0B" w:rsidP="00874AA1">
      <w:pPr>
        <w:pStyle w:val="ListBullet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Establishing Communication Between These Services.</w:t>
      </w:r>
    </w:p>
    <w:p w14:paraId="53538806" w14:textId="77777777" w:rsidR="00397CB5" w:rsidRPr="001219FE" w:rsidRDefault="00397CB5" w:rsidP="001219FE">
      <w:pPr>
        <w:pStyle w:val="ListBullet"/>
        <w:numPr>
          <w:ilvl w:val="0"/>
          <w:numId w:val="0"/>
        </w:numPr>
        <w:rPr>
          <w:rFonts w:cstheme="minorHAnsi"/>
          <w:sz w:val="28"/>
          <w:szCs w:val="28"/>
        </w:rPr>
      </w:pPr>
    </w:p>
    <w:p w14:paraId="7AF74724" w14:textId="77777777" w:rsidR="00563FE4" w:rsidRPr="001219FE" w:rsidRDefault="00476D93" w:rsidP="00874AA1">
      <w:pPr>
        <w:pStyle w:val="Heading1"/>
        <w:rPr>
          <w:rFonts w:asciiTheme="minorHAnsi" w:hAnsiTheme="minorHAnsi" w:cstheme="minorHAnsi"/>
          <w:szCs w:val="28"/>
        </w:rPr>
      </w:pPr>
      <w:sdt>
        <w:sdtPr>
          <w:rPr>
            <w:rFonts w:asciiTheme="minorHAnsi" w:hAnsiTheme="minorHAnsi" w:cstheme="minorHAnsi"/>
            <w:szCs w:val="28"/>
          </w:rPr>
          <w:alias w:val="Requirements/Task(s):"/>
          <w:tag w:val="Requirements/Task(s):"/>
          <w:id w:val="1725405758"/>
          <w:placeholder>
            <w:docPart w:val="BC700ECCB8D142EDBF73B5600893A502"/>
          </w:placeholder>
          <w:temporary/>
          <w:showingPlcHdr/>
          <w15:appearance w15:val="hidden"/>
        </w:sdtPr>
        <w:sdtEndPr/>
        <w:sdtContent>
          <w:r w:rsidR="00874AA1" w:rsidRPr="001219FE">
            <w:rPr>
              <w:rFonts w:asciiTheme="minorHAnsi" w:hAnsiTheme="minorHAnsi" w:cstheme="minorHAnsi"/>
              <w:szCs w:val="28"/>
            </w:rPr>
            <w:t>Requirements/Task(s):</w:t>
          </w:r>
        </w:sdtContent>
      </w:sdt>
    </w:p>
    <w:p w14:paraId="7B712976" w14:textId="307E0D6A" w:rsidR="001E3ADA" w:rsidRPr="001219FE" w:rsidRDefault="00397CB5" w:rsidP="001219FE">
      <w:pPr>
        <w:pStyle w:val="Normal-Indented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Task 1 – Writing a Python Code</w:t>
      </w:r>
    </w:p>
    <w:p w14:paraId="08CB6061" w14:textId="77777777" w:rsidR="001219FE" w:rsidRDefault="00476D93" w:rsidP="001219FE">
      <w:pPr>
        <w:pStyle w:val="Normal-Indented"/>
        <w:rPr>
          <w:rFonts w:cstheme="minorHAnsi"/>
          <w:sz w:val="28"/>
          <w:szCs w:val="28"/>
        </w:rPr>
      </w:pPr>
      <w:sdt>
        <w:sdtPr>
          <w:rPr>
            <w:rFonts w:cstheme="minorHAnsi"/>
            <w:sz w:val="28"/>
            <w:szCs w:val="28"/>
          </w:rPr>
          <w:alias w:val="Task 2:"/>
          <w:tag w:val="Task 2:"/>
          <w:id w:val="1043787686"/>
          <w:placeholder>
            <w:docPart w:val="2126BB2B95D74BF1965F5B2AA0A38F1B"/>
          </w:placeholder>
          <w:temporary/>
          <w:showingPlcHdr/>
          <w15:appearance w15:val="hidden"/>
        </w:sdtPr>
        <w:sdtEndPr/>
        <w:sdtContent>
          <w:r w:rsidR="00874AA1" w:rsidRPr="001219FE">
            <w:rPr>
              <w:rFonts w:cstheme="minorHAnsi"/>
              <w:sz w:val="28"/>
              <w:szCs w:val="28"/>
            </w:rPr>
            <w:t>Task 2</w:t>
          </w:r>
        </w:sdtContent>
      </w:sdt>
      <w:r w:rsidR="00397CB5" w:rsidRPr="001219FE">
        <w:rPr>
          <w:rFonts w:cstheme="minorHAnsi"/>
          <w:sz w:val="28"/>
          <w:szCs w:val="28"/>
        </w:rPr>
        <w:t xml:space="preserve"> – Importing Required Libraries Along with OpenCV.</w:t>
      </w:r>
    </w:p>
    <w:p w14:paraId="6D9D63FB" w14:textId="7D3D246E" w:rsidR="001219FE" w:rsidRDefault="001219FE" w:rsidP="001219FE">
      <w:pPr>
        <w:pStyle w:val="Normal-Indented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Task 3 - </w:t>
      </w:r>
      <w:r w:rsidRPr="001219FE">
        <w:rPr>
          <w:rFonts w:cstheme="minorHAnsi"/>
          <w:sz w:val="28"/>
          <w:szCs w:val="28"/>
        </w:rPr>
        <w:t>Provide a set of images to the python code to utilize them as known faces.</w:t>
      </w:r>
    </w:p>
    <w:p w14:paraId="3D37F1DE" w14:textId="56D9B870" w:rsidR="00397CB5" w:rsidRPr="001219FE" w:rsidRDefault="001219FE" w:rsidP="001219FE">
      <w:pPr>
        <w:pStyle w:val="Normal-Indented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Task 4</w:t>
      </w:r>
      <w:r w:rsidR="00397CB5" w:rsidRPr="001219FE">
        <w:rPr>
          <w:rFonts w:cstheme="minorHAnsi"/>
          <w:sz w:val="28"/>
          <w:szCs w:val="28"/>
        </w:rPr>
        <w:t xml:space="preserve"> – Providing Services Credentials to Code.</w:t>
      </w:r>
    </w:p>
    <w:p w14:paraId="0F30E09A" w14:textId="1158779B" w:rsidR="00563FE4" w:rsidRPr="001219FE" w:rsidRDefault="00397CB5" w:rsidP="001219FE">
      <w:pPr>
        <w:pStyle w:val="Normal-Indented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 xml:space="preserve">Task </w:t>
      </w:r>
      <w:r w:rsidR="001219FE">
        <w:rPr>
          <w:rFonts w:cstheme="minorHAnsi"/>
          <w:sz w:val="28"/>
          <w:szCs w:val="28"/>
        </w:rPr>
        <w:t>5</w:t>
      </w:r>
      <w:r w:rsidRPr="001219FE">
        <w:rPr>
          <w:rFonts w:cstheme="minorHAnsi"/>
          <w:sz w:val="28"/>
          <w:szCs w:val="28"/>
        </w:rPr>
        <w:t xml:space="preserve"> – Connecting to IBM Cloud with Providing Services Credentials.</w:t>
      </w:r>
    </w:p>
    <w:p w14:paraId="57FE7F8E" w14:textId="042F3343" w:rsidR="00397CB5" w:rsidRPr="001219FE" w:rsidRDefault="00397CB5" w:rsidP="001219FE">
      <w:pPr>
        <w:pStyle w:val="Normal-Indented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 xml:space="preserve">Task </w:t>
      </w:r>
      <w:r w:rsidR="001219FE">
        <w:rPr>
          <w:rFonts w:cstheme="minorHAnsi"/>
          <w:sz w:val="28"/>
          <w:szCs w:val="28"/>
        </w:rPr>
        <w:t>6</w:t>
      </w:r>
      <w:r w:rsidRPr="001219FE">
        <w:rPr>
          <w:rFonts w:cstheme="minorHAnsi"/>
          <w:sz w:val="28"/>
          <w:szCs w:val="28"/>
        </w:rPr>
        <w:t xml:space="preserve"> – Detect Faces from Each Frame.</w:t>
      </w:r>
    </w:p>
    <w:p w14:paraId="486331DC" w14:textId="03F0380C" w:rsidR="00397CB5" w:rsidRPr="001219FE" w:rsidRDefault="00397CB5" w:rsidP="001219FE">
      <w:pPr>
        <w:pStyle w:val="Normal-Indented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 xml:space="preserve">Task </w:t>
      </w:r>
      <w:r w:rsidR="001219FE">
        <w:rPr>
          <w:rFonts w:cstheme="minorHAnsi"/>
          <w:sz w:val="28"/>
          <w:szCs w:val="28"/>
        </w:rPr>
        <w:t>7</w:t>
      </w:r>
      <w:r w:rsidRPr="001219FE">
        <w:rPr>
          <w:rFonts w:cstheme="minorHAnsi"/>
          <w:sz w:val="28"/>
          <w:szCs w:val="28"/>
        </w:rPr>
        <w:t xml:space="preserve"> – </w:t>
      </w:r>
      <w:r w:rsidR="00AD0BF0" w:rsidRPr="001219FE">
        <w:rPr>
          <w:rFonts w:cstheme="minorHAnsi"/>
          <w:sz w:val="28"/>
          <w:szCs w:val="28"/>
        </w:rPr>
        <w:t xml:space="preserve">Continuously </w:t>
      </w:r>
      <w:r w:rsidRPr="001219FE">
        <w:rPr>
          <w:rFonts w:cstheme="minorHAnsi"/>
          <w:sz w:val="28"/>
          <w:szCs w:val="28"/>
        </w:rPr>
        <w:t>Publish Detected Faces to the IBM Cloud.</w:t>
      </w:r>
    </w:p>
    <w:p w14:paraId="1FBE49E9" w14:textId="4DF74D28" w:rsidR="00397CB5" w:rsidRPr="001219FE" w:rsidRDefault="00397CB5" w:rsidP="001219FE">
      <w:pPr>
        <w:pStyle w:val="Normal-Indented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 xml:space="preserve">Task </w:t>
      </w:r>
      <w:r w:rsidR="001219FE">
        <w:rPr>
          <w:rFonts w:cstheme="minorHAnsi"/>
          <w:sz w:val="28"/>
          <w:szCs w:val="28"/>
        </w:rPr>
        <w:t>8</w:t>
      </w:r>
      <w:r w:rsidRPr="001219FE">
        <w:rPr>
          <w:rFonts w:cstheme="minorHAnsi"/>
          <w:sz w:val="28"/>
          <w:szCs w:val="28"/>
        </w:rPr>
        <w:t xml:space="preserve"> – Create a Node-Red Flow.</w:t>
      </w:r>
    </w:p>
    <w:p w14:paraId="5A3F4BEA" w14:textId="7C60EBA9" w:rsidR="00397CB5" w:rsidRPr="001219FE" w:rsidRDefault="00397CB5" w:rsidP="001219FE">
      <w:pPr>
        <w:pStyle w:val="Normal-Indented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 xml:space="preserve">Task </w:t>
      </w:r>
      <w:r w:rsidR="001219FE">
        <w:rPr>
          <w:rFonts w:cstheme="minorHAnsi"/>
          <w:sz w:val="28"/>
          <w:szCs w:val="28"/>
        </w:rPr>
        <w:t>9</w:t>
      </w:r>
      <w:r w:rsidRPr="001219FE">
        <w:rPr>
          <w:rFonts w:cstheme="minorHAnsi"/>
          <w:sz w:val="28"/>
          <w:szCs w:val="28"/>
        </w:rPr>
        <w:t xml:space="preserve"> – Create a Dash Board Through Node-Red.</w:t>
      </w:r>
    </w:p>
    <w:p w14:paraId="6E97B9D9" w14:textId="2F0B4A68" w:rsidR="00397CB5" w:rsidRPr="001219FE" w:rsidRDefault="00397CB5" w:rsidP="001219FE">
      <w:pPr>
        <w:pStyle w:val="Normal-Indented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 xml:space="preserve">Task </w:t>
      </w:r>
      <w:r w:rsidR="001219FE">
        <w:rPr>
          <w:rFonts w:cstheme="minorHAnsi"/>
          <w:sz w:val="28"/>
          <w:szCs w:val="28"/>
        </w:rPr>
        <w:t>10</w:t>
      </w:r>
      <w:r w:rsidRPr="001219FE">
        <w:rPr>
          <w:rFonts w:cstheme="minorHAnsi"/>
          <w:sz w:val="28"/>
          <w:szCs w:val="28"/>
        </w:rPr>
        <w:t xml:space="preserve"> </w:t>
      </w:r>
      <w:r w:rsidR="00AD0BF0" w:rsidRPr="001219FE">
        <w:rPr>
          <w:rFonts w:cstheme="minorHAnsi"/>
          <w:sz w:val="28"/>
          <w:szCs w:val="28"/>
        </w:rPr>
        <w:t>–</w:t>
      </w:r>
      <w:r w:rsidRPr="001219FE">
        <w:rPr>
          <w:rFonts w:cstheme="minorHAnsi"/>
          <w:sz w:val="28"/>
          <w:szCs w:val="28"/>
        </w:rPr>
        <w:t xml:space="preserve"> </w:t>
      </w:r>
      <w:r w:rsidR="00AD0BF0" w:rsidRPr="001219FE">
        <w:rPr>
          <w:rFonts w:cstheme="minorHAnsi"/>
          <w:sz w:val="28"/>
          <w:szCs w:val="28"/>
        </w:rPr>
        <w:t>Publish Detected Faces into URL Through Node-Red.</w:t>
      </w:r>
    </w:p>
    <w:p w14:paraId="69611E91" w14:textId="28E50D43" w:rsidR="00AD0BF0" w:rsidRPr="001219FE" w:rsidRDefault="00AD0BF0" w:rsidP="001219FE">
      <w:pPr>
        <w:pStyle w:val="Normal-Indented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Task 1</w:t>
      </w:r>
      <w:r w:rsidR="001219FE">
        <w:rPr>
          <w:rFonts w:cstheme="minorHAnsi"/>
          <w:sz w:val="28"/>
          <w:szCs w:val="28"/>
        </w:rPr>
        <w:t>1</w:t>
      </w:r>
      <w:r w:rsidRPr="001219FE">
        <w:rPr>
          <w:rFonts w:cstheme="minorHAnsi"/>
          <w:sz w:val="28"/>
          <w:szCs w:val="28"/>
        </w:rPr>
        <w:t xml:space="preserve"> – Create an MIT-App.</w:t>
      </w:r>
    </w:p>
    <w:p w14:paraId="0EC18522" w14:textId="3FE693D1" w:rsidR="00AD0BF0" w:rsidRPr="001219FE" w:rsidRDefault="00AD0BF0" w:rsidP="001219FE">
      <w:pPr>
        <w:pStyle w:val="Normal-Indented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Task 1</w:t>
      </w:r>
      <w:r w:rsidR="001219FE">
        <w:rPr>
          <w:rFonts w:cstheme="minorHAnsi"/>
          <w:sz w:val="28"/>
          <w:szCs w:val="28"/>
        </w:rPr>
        <w:t>2</w:t>
      </w:r>
      <w:r w:rsidRPr="001219FE">
        <w:rPr>
          <w:rFonts w:cstheme="minorHAnsi"/>
          <w:sz w:val="28"/>
          <w:szCs w:val="28"/>
        </w:rPr>
        <w:t xml:space="preserve"> – Continuously Retrieve Detected Faces into the MIT-App through</w:t>
      </w:r>
      <w:r w:rsidR="001219FE">
        <w:rPr>
          <w:rFonts w:cstheme="minorHAnsi"/>
          <w:sz w:val="28"/>
          <w:szCs w:val="28"/>
        </w:rPr>
        <w:t xml:space="preserve"> </w:t>
      </w:r>
      <w:r w:rsidRPr="001219FE">
        <w:rPr>
          <w:rFonts w:cstheme="minorHAnsi"/>
          <w:sz w:val="28"/>
          <w:szCs w:val="28"/>
        </w:rPr>
        <w:t>the URL.</w:t>
      </w:r>
    </w:p>
    <w:p w14:paraId="2D6697DE" w14:textId="1BEEBD77" w:rsidR="00AD0BF0" w:rsidRPr="001219FE" w:rsidRDefault="00AD0BF0" w:rsidP="001219FE">
      <w:pPr>
        <w:pStyle w:val="Normal-Indented"/>
        <w:rPr>
          <w:rFonts w:cstheme="minorHAnsi"/>
          <w:sz w:val="28"/>
          <w:szCs w:val="28"/>
        </w:rPr>
      </w:pPr>
      <w:r w:rsidRPr="001219FE">
        <w:rPr>
          <w:rFonts w:cstheme="minorHAnsi"/>
          <w:sz w:val="28"/>
          <w:szCs w:val="28"/>
        </w:rPr>
        <w:t>Task 1</w:t>
      </w:r>
      <w:r w:rsidR="001219FE">
        <w:rPr>
          <w:rFonts w:cstheme="minorHAnsi"/>
          <w:sz w:val="28"/>
          <w:szCs w:val="28"/>
        </w:rPr>
        <w:t>3</w:t>
      </w:r>
      <w:r w:rsidRPr="001219FE">
        <w:rPr>
          <w:rFonts w:cstheme="minorHAnsi"/>
          <w:sz w:val="28"/>
          <w:szCs w:val="28"/>
        </w:rPr>
        <w:t xml:space="preserve"> – Display Corresponding Images for the Retrieved Face.</w:t>
      </w:r>
    </w:p>
    <w:p w14:paraId="2B5DBDC2" w14:textId="30E736F4" w:rsidR="00AD0BF0" w:rsidRPr="001219FE" w:rsidRDefault="001219FE" w:rsidP="00AD0BF0">
      <w:pPr>
        <w:pStyle w:val="Normal-Indented"/>
        <w:ind w:left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73229CC3" w14:textId="77777777" w:rsidR="00AD0BF0" w:rsidRPr="001219FE" w:rsidRDefault="00AD0BF0" w:rsidP="00AD0BF0">
      <w:pPr>
        <w:pStyle w:val="Normal-Indented"/>
        <w:ind w:left="0"/>
        <w:rPr>
          <w:rFonts w:cstheme="minorHAnsi"/>
          <w:sz w:val="28"/>
          <w:szCs w:val="28"/>
        </w:rPr>
      </w:pPr>
    </w:p>
    <w:p w14:paraId="1D1E963A" w14:textId="076FEA10" w:rsidR="00563FE4" w:rsidRPr="001219FE" w:rsidRDefault="00FC6B7D" w:rsidP="001219FE">
      <w:pPr>
        <w:pStyle w:val="Heading1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Description:</w:t>
      </w:r>
    </w:p>
    <w:p w14:paraId="1BD44092" w14:textId="3C299DB1" w:rsidR="001219FE" w:rsidRPr="00B837EB" w:rsidRDefault="00171A64" w:rsidP="00874AA1">
      <w:pPr>
        <w:rPr>
          <w:rFonts w:cstheme="minorHAnsi"/>
          <w:sz w:val="28"/>
          <w:szCs w:val="28"/>
        </w:rPr>
      </w:pPr>
      <w:r w:rsidRPr="00B837EB">
        <w:rPr>
          <w:rFonts w:cstheme="minorHAnsi"/>
          <w:color w:val="222222"/>
          <w:sz w:val="28"/>
          <w:szCs w:val="28"/>
          <w:shd w:val="clear" w:color="auto" w:fill="FFFFFF"/>
        </w:rPr>
        <w:t>A </w:t>
      </w:r>
      <w:r w:rsidR="00FC6B7D" w:rsidRPr="00B837EB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REAL TIME FACE RECOGNITION</w:t>
      </w:r>
      <w:r w:rsidRPr="00B837EB">
        <w:rPr>
          <w:rFonts w:cstheme="minorHAnsi"/>
          <w:color w:val="222222"/>
          <w:sz w:val="28"/>
          <w:szCs w:val="28"/>
          <w:shd w:val="clear" w:color="auto" w:fill="FFFFFF"/>
        </w:rPr>
        <w:t> system is capable of identifying or verifying a person from a video frame. To recognize the </w:t>
      </w:r>
      <w:r w:rsidRPr="00B837EB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face</w:t>
      </w:r>
      <w:r w:rsidRPr="00B837EB">
        <w:rPr>
          <w:rFonts w:cstheme="minorHAnsi"/>
          <w:color w:val="222222"/>
          <w:sz w:val="28"/>
          <w:szCs w:val="28"/>
          <w:shd w:val="clear" w:color="auto" w:fill="FFFFFF"/>
        </w:rPr>
        <w:t> in a frame, first you need to detect whether the </w:t>
      </w:r>
      <w:r w:rsidRPr="00B837EB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face</w:t>
      </w:r>
      <w:r w:rsidRPr="00B837EB">
        <w:rPr>
          <w:rFonts w:cstheme="minorHAnsi"/>
          <w:color w:val="222222"/>
          <w:sz w:val="28"/>
          <w:szCs w:val="28"/>
          <w:shd w:val="clear" w:color="auto" w:fill="FFFFFF"/>
        </w:rPr>
        <w:t xml:space="preserve"> is present in the frame. If it is present, mark it as a </w:t>
      </w:r>
      <w:r w:rsidR="00B837EB">
        <w:rPr>
          <w:rFonts w:cstheme="minorHAnsi"/>
          <w:color w:val="222222"/>
          <w:sz w:val="28"/>
          <w:szCs w:val="28"/>
          <w:shd w:val="clear" w:color="auto" w:fill="FFFFFF"/>
        </w:rPr>
        <w:t>R</w:t>
      </w:r>
      <w:r w:rsidRPr="00B837EB">
        <w:rPr>
          <w:rFonts w:cstheme="minorHAnsi"/>
          <w:color w:val="222222"/>
          <w:sz w:val="28"/>
          <w:szCs w:val="28"/>
          <w:shd w:val="clear" w:color="auto" w:fill="FFFFFF"/>
        </w:rPr>
        <w:t xml:space="preserve">egion of </w:t>
      </w:r>
      <w:r w:rsidR="00B837EB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r w:rsidRPr="00B837EB">
        <w:rPr>
          <w:rFonts w:cstheme="minorHAnsi"/>
          <w:color w:val="222222"/>
          <w:sz w:val="28"/>
          <w:szCs w:val="28"/>
          <w:shd w:val="clear" w:color="auto" w:fill="FFFFFF"/>
        </w:rPr>
        <w:t>nterest (ROI), extract the ROI and process it for </w:t>
      </w:r>
      <w:r w:rsidRPr="00B837EB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facial recognition</w:t>
      </w:r>
      <w:r w:rsidRPr="00B837EB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14:paraId="797FFB93" w14:textId="77777777" w:rsidR="00524697" w:rsidRDefault="00524697" w:rsidP="00874AA1">
      <w:pPr>
        <w:pStyle w:val="Heading1"/>
        <w:rPr>
          <w:rFonts w:asciiTheme="minorHAnsi" w:hAnsiTheme="minorHAnsi" w:cstheme="minorHAnsi"/>
          <w:szCs w:val="28"/>
        </w:rPr>
      </w:pPr>
    </w:p>
    <w:p w14:paraId="7BAC79CD" w14:textId="676A710D" w:rsidR="00524697" w:rsidRDefault="00476D93" w:rsidP="00874AA1">
      <w:pPr>
        <w:pStyle w:val="Heading1"/>
        <w:rPr>
          <w:rFonts w:asciiTheme="minorHAnsi" w:hAnsiTheme="minorHAnsi" w:cstheme="minorHAnsi"/>
          <w:szCs w:val="28"/>
        </w:rPr>
      </w:pPr>
      <w:sdt>
        <w:sdtPr>
          <w:rPr>
            <w:rFonts w:asciiTheme="minorHAnsi" w:hAnsiTheme="minorHAnsi" w:cstheme="minorHAnsi"/>
            <w:szCs w:val="28"/>
          </w:rPr>
          <w:alias w:val="Summarize what you learned:"/>
          <w:tag w:val="Summarize what you learned:"/>
          <w:id w:val="1262876396"/>
          <w:placeholder>
            <w:docPart w:val="F15A97297675454EB5087544A00D3DB2"/>
          </w:placeholder>
          <w:temporary/>
          <w:showingPlcHdr/>
          <w15:appearance w15:val="hidden"/>
        </w:sdtPr>
        <w:sdtEndPr/>
        <w:sdtContent>
          <w:r w:rsidR="002F1EA7" w:rsidRPr="001219FE">
            <w:rPr>
              <w:rFonts w:asciiTheme="minorHAnsi" w:hAnsiTheme="minorHAnsi" w:cstheme="minorHAnsi"/>
              <w:szCs w:val="28"/>
            </w:rPr>
            <w:t>Summarize what you learned:</w:t>
          </w:r>
        </w:sdtContent>
      </w:sdt>
    </w:p>
    <w:p w14:paraId="31A41F42" w14:textId="0566B679" w:rsidR="00524697" w:rsidRDefault="00524697" w:rsidP="00874A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Learnt OpenCV Implementation, Working of IBM Cloud, Using Node-Red Flow, Creating Apps Using MIT-App Inventor. Among the things we have learnt Node-Red was the easiest to Work with. Publishing Data through code and retrieving it was little challenging. Next time we aim for Real Time Object Recognition through IBM Watson.</w:t>
      </w:r>
    </w:p>
    <w:p w14:paraId="6528EA31" w14:textId="77777777" w:rsidR="00524697" w:rsidRDefault="00524697" w:rsidP="00874AA1">
      <w:pPr>
        <w:rPr>
          <w:rFonts w:cstheme="minorHAnsi"/>
          <w:sz w:val="28"/>
          <w:szCs w:val="28"/>
        </w:rPr>
      </w:pPr>
    </w:p>
    <w:p w14:paraId="17FCCE64" w14:textId="5E6D3459" w:rsidR="00467568" w:rsidRDefault="00793467" w:rsidP="00874AA1">
      <w:pPr>
        <w:pStyle w:val="Heading1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Link to Our Project:</w:t>
      </w:r>
    </w:p>
    <w:p w14:paraId="1E7E2B37" w14:textId="77777777" w:rsidR="00467568" w:rsidRDefault="00467568" w:rsidP="00874AA1">
      <w:pPr>
        <w:pStyle w:val="Heading1"/>
        <w:rPr>
          <w:rFonts w:asciiTheme="minorHAnsi" w:hAnsiTheme="minorHAnsi" w:cstheme="minorHAnsi"/>
          <w:szCs w:val="28"/>
        </w:rPr>
      </w:pPr>
    </w:p>
    <w:p w14:paraId="2541F502" w14:textId="11575539" w:rsidR="00467568" w:rsidRPr="00467568" w:rsidRDefault="00467568" w:rsidP="00874AA1">
      <w:pPr>
        <w:pStyle w:val="Heading1"/>
        <w:rPr>
          <w:rFonts w:asciiTheme="minorHAnsi" w:hAnsiTheme="minorHAnsi" w:cstheme="minorHAnsi"/>
          <w:b w:val="0"/>
          <w:bCs/>
          <w:szCs w:val="28"/>
        </w:rPr>
      </w:pPr>
      <w:r w:rsidRPr="00467568">
        <w:rPr>
          <w:rFonts w:asciiTheme="minorHAnsi" w:hAnsiTheme="minorHAnsi" w:cstheme="minorHAnsi"/>
          <w:b w:val="0"/>
          <w:bCs/>
          <w:szCs w:val="28"/>
        </w:rPr>
        <w:t>https://drive.google.com/open?id=1ynTJ-r4I1ukpda1dBMgKXMtwnT0fh6Dz</w:t>
      </w:r>
    </w:p>
    <w:p w14:paraId="30296184" w14:textId="62343AE2" w:rsidR="00044941" w:rsidRDefault="00044941" w:rsidP="00874AA1">
      <w:pPr>
        <w:rPr>
          <w:rFonts w:cstheme="minorHAnsi"/>
          <w:sz w:val="28"/>
          <w:szCs w:val="28"/>
        </w:rPr>
      </w:pPr>
    </w:p>
    <w:p w14:paraId="7C3A2F5D" w14:textId="04F513BB" w:rsidR="00793467" w:rsidRDefault="00793467" w:rsidP="00874AA1">
      <w:pPr>
        <w:rPr>
          <w:rFonts w:cstheme="minorHAnsi"/>
          <w:sz w:val="28"/>
          <w:szCs w:val="28"/>
        </w:rPr>
      </w:pPr>
    </w:p>
    <w:p w14:paraId="49029A44" w14:textId="694C95EC" w:rsidR="00793467" w:rsidRDefault="00793467" w:rsidP="00874AA1">
      <w:pPr>
        <w:rPr>
          <w:rFonts w:cstheme="minorHAnsi"/>
          <w:sz w:val="28"/>
          <w:szCs w:val="28"/>
        </w:rPr>
      </w:pPr>
    </w:p>
    <w:p w14:paraId="3A2080BC" w14:textId="0BF78BC2" w:rsidR="00467568" w:rsidRDefault="00467568" w:rsidP="00874AA1">
      <w:pPr>
        <w:rPr>
          <w:rFonts w:cstheme="minorHAnsi"/>
          <w:sz w:val="28"/>
          <w:szCs w:val="28"/>
        </w:rPr>
      </w:pPr>
    </w:p>
    <w:p w14:paraId="32B954B0" w14:textId="0AF2BB28" w:rsidR="00467568" w:rsidRDefault="00467568" w:rsidP="00874AA1">
      <w:pPr>
        <w:rPr>
          <w:rFonts w:cstheme="minorHAnsi"/>
          <w:sz w:val="28"/>
          <w:szCs w:val="28"/>
        </w:rPr>
      </w:pPr>
    </w:p>
    <w:p w14:paraId="1D02B17E" w14:textId="0B5FFEF3" w:rsidR="00467568" w:rsidRDefault="00467568" w:rsidP="00874AA1">
      <w:pPr>
        <w:rPr>
          <w:rFonts w:cstheme="minorHAnsi"/>
          <w:sz w:val="28"/>
          <w:szCs w:val="28"/>
        </w:rPr>
      </w:pPr>
    </w:p>
    <w:p w14:paraId="7CC47163" w14:textId="173EDD40" w:rsidR="00467568" w:rsidRDefault="00467568" w:rsidP="00874AA1">
      <w:pPr>
        <w:rPr>
          <w:rFonts w:cstheme="minorHAnsi"/>
          <w:sz w:val="28"/>
          <w:szCs w:val="28"/>
        </w:rPr>
      </w:pPr>
    </w:p>
    <w:p w14:paraId="61BAA482" w14:textId="5045FB46" w:rsidR="00467568" w:rsidRDefault="00467568" w:rsidP="00874AA1">
      <w:pPr>
        <w:rPr>
          <w:rFonts w:cstheme="minorHAnsi"/>
          <w:sz w:val="28"/>
          <w:szCs w:val="28"/>
        </w:rPr>
      </w:pPr>
    </w:p>
    <w:p w14:paraId="27C5836C" w14:textId="5F4F9BA7" w:rsidR="00467568" w:rsidRDefault="00467568" w:rsidP="00874AA1">
      <w:pPr>
        <w:rPr>
          <w:rFonts w:cstheme="minorHAnsi"/>
          <w:sz w:val="28"/>
          <w:szCs w:val="28"/>
        </w:rPr>
      </w:pPr>
    </w:p>
    <w:p w14:paraId="0C133235" w14:textId="5779DB3E" w:rsidR="00467568" w:rsidRDefault="00467568" w:rsidP="00874AA1">
      <w:pPr>
        <w:rPr>
          <w:rFonts w:cstheme="minorHAnsi"/>
          <w:sz w:val="28"/>
          <w:szCs w:val="28"/>
        </w:rPr>
      </w:pPr>
    </w:p>
    <w:p w14:paraId="78DCB801" w14:textId="468C0070" w:rsidR="00467568" w:rsidRDefault="00467568" w:rsidP="00874AA1">
      <w:pPr>
        <w:rPr>
          <w:rFonts w:cstheme="minorHAnsi"/>
          <w:sz w:val="28"/>
          <w:szCs w:val="28"/>
        </w:rPr>
      </w:pPr>
    </w:p>
    <w:p w14:paraId="03F9AF1E" w14:textId="7ABEB122" w:rsidR="00467568" w:rsidRPr="00EA4081" w:rsidRDefault="00416A4A" w:rsidP="00416A4A">
      <w:pPr>
        <w:ind w:left="6480"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 </w:t>
      </w:r>
      <w:r w:rsidR="00EA4081" w:rsidRPr="00EA4081">
        <w:rPr>
          <w:rFonts w:cstheme="minorHAnsi"/>
          <w:b/>
          <w:bCs/>
          <w:sz w:val="28"/>
          <w:szCs w:val="28"/>
        </w:rPr>
        <w:t>BY</w:t>
      </w:r>
      <w:r w:rsidR="003B1896">
        <w:rPr>
          <w:rFonts w:cstheme="minorHAnsi"/>
          <w:b/>
          <w:bCs/>
          <w:sz w:val="28"/>
          <w:szCs w:val="28"/>
        </w:rPr>
        <w:t>:</w:t>
      </w:r>
      <w:bookmarkStart w:id="0" w:name="_GoBack"/>
      <w:bookmarkEnd w:id="0"/>
    </w:p>
    <w:p w14:paraId="270EFD53" w14:textId="77777777" w:rsidR="00EA4081" w:rsidRPr="00EA4081" w:rsidRDefault="00EA4081" w:rsidP="00EA4081">
      <w:pPr>
        <w:jc w:val="right"/>
        <w:rPr>
          <w:rFonts w:cstheme="minorHAnsi"/>
          <w:sz w:val="28"/>
          <w:szCs w:val="28"/>
          <w:lang w:val="en-IN"/>
        </w:rPr>
      </w:pPr>
      <w:r w:rsidRPr="00EA4081">
        <w:rPr>
          <w:rFonts w:cstheme="minorHAnsi"/>
          <w:sz w:val="28"/>
          <w:szCs w:val="28"/>
        </w:rPr>
        <w:t>G S SAI GANESH</w:t>
      </w:r>
    </w:p>
    <w:p w14:paraId="0519194B" w14:textId="77777777" w:rsidR="00EA4081" w:rsidRPr="00EA4081" w:rsidRDefault="00EA4081" w:rsidP="00EA4081">
      <w:pPr>
        <w:jc w:val="right"/>
        <w:rPr>
          <w:rFonts w:cstheme="minorHAnsi"/>
          <w:sz w:val="28"/>
          <w:szCs w:val="28"/>
          <w:lang w:val="en-IN"/>
        </w:rPr>
      </w:pPr>
      <w:r w:rsidRPr="00EA4081">
        <w:rPr>
          <w:rFonts w:cstheme="minorHAnsi"/>
          <w:sz w:val="28"/>
          <w:szCs w:val="28"/>
        </w:rPr>
        <w:t>CH ROHIT</w:t>
      </w:r>
    </w:p>
    <w:p w14:paraId="2EEC184E" w14:textId="77777777" w:rsidR="00EA4081" w:rsidRPr="00EA4081" w:rsidRDefault="00EA4081" w:rsidP="00EA4081">
      <w:pPr>
        <w:jc w:val="right"/>
        <w:rPr>
          <w:rFonts w:cstheme="minorHAnsi"/>
          <w:sz w:val="28"/>
          <w:szCs w:val="28"/>
          <w:lang w:val="en-IN"/>
        </w:rPr>
      </w:pPr>
      <w:r w:rsidRPr="00EA4081">
        <w:rPr>
          <w:rFonts w:cstheme="minorHAnsi"/>
          <w:sz w:val="28"/>
          <w:szCs w:val="28"/>
        </w:rPr>
        <w:t>ANAND RAJ</w:t>
      </w:r>
    </w:p>
    <w:p w14:paraId="05C15181" w14:textId="6460824D" w:rsidR="00467568" w:rsidRDefault="00467568" w:rsidP="00874AA1">
      <w:pPr>
        <w:rPr>
          <w:rFonts w:cstheme="minorHAnsi"/>
          <w:sz w:val="28"/>
          <w:szCs w:val="28"/>
        </w:rPr>
      </w:pPr>
    </w:p>
    <w:p w14:paraId="6573A5E7" w14:textId="20B07845" w:rsidR="00467568" w:rsidRDefault="00467568" w:rsidP="00874AA1">
      <w:pPr>
        <w:rPr>
          <w:rFonts w:cstheme="minorHAnsi"/>
          <w:sz w:val="28"/>
          <w:szCs w:val="28"/>
        </w:rPr>
      </w:pPr>
    </w:p>
    <w:p w14:paraId="2D02B161" w14:textId="5B5BA68F" w:rsidR="00467568" w:rsidRDefault="00467568" w:rsidP="00874AA1">
      <w:pPr>
        <w:rPr>
          <w:rFonts w:cstheme="minorHAnsi"/>
          <w:sz w:val="28"/>
          <w:szCs w:val="28"/>
        </w:rPr>
      </w:pPr>
    </w:p>
    <w:p w14:paraId="2E27823E" w14:textId="77777777" w:rsidR="00467568" w:rsidRPr="001219FE" w:rsidRDefault="00467568" w:rsidP="00874AA1">
      <w:pPr>
        <w:rPr>
          <w:rFonts w:cstheme="minorHAnsi"/>
          <w:sz w:val="28"/>
          <w:szCs w:val="28"/>
        </w:rPr>
      </w:pPr>
    </w:p>
    <w:sectPr w:rsidR="00467568" w:rsidRPr="001219FE" w:rsidSect="001219FE"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18DD8" w14:textId="77777777" w:rsidR="00476D93" w:rsidRDefault="00476D93" w:rsidP="00524988">
      <w:pPr>
        <w:spacing w:after="0" w:line="240" w:lineRule="auto"/>
      </w:pPr>
      <w:r>
        <w:separator/>
      </w:r>
    </w:p>
  </w:endnote>
  <w:endnote w:type="continuationSeparator" w:id="0">
    <w:p w14:paraId="3C8D2327" w14:textId="77777777" w:rsidR="00476D93" w:rsidRDefault="00476D93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617DB" w14:textId="77777777" w:rsidR="00476D93" w:rsidRDefault="00476D93" w:rsidP="00524988">
      <w:pPr>
        <w:spacing w:after="0" w:line="240" w:lineRule="auto"/>
      </w:pPr>
      <w:r>
        <w:separator/>
      </w:r>
    </w:p>
  </w:footnote>
  <w:footnote w:type="continuationSeparator" w:id="0">
    <w:p w14:paraId="20571E4F" w14:textId="77777777" w:rsidR="00476D93" w:rsidRDefault="00476D93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0B"/>
    <w:rsid w:val="00044941"/>
    <w:rsid w:val="00060759"/>
    <w:rsid w:val="00076856"/>
    <w:rsid w:val="00097C80"/>
    <w:rsid w:val="001219FE"/>
    <w:rsid w:val="00151A42"/>
    <w:rsid w:val="00171A64"/>
    <w:rsid w:val="001E3ADA"/>
    <w:rsid w:val="002261A4"/>
    <w:rsid w:val="002F1EA7"/>
    <w:rsid w:val="003169C1"/>
    <w:rsid w:val="00397CB5"/>
    <w:rsid w:val="003B1896"/>
    <w:rsid w:val="00416A4A"/>
    <w:rsid w:val="00432A3E"/>
    <w:rsid w:val="00467568"/>
    <w:rsid w:val="00476D93"/>
    <w:rsid w:val="00481FAD"/>
    <w:rsid w:val="00483FFD"/>
    <w:rsid w:val="005244D5"/>
    <w:rsid w:val="00524697"/>
    <w:rsid w:val="00524988"/>
    <w:rsid w:val="00563FE4"/>
    <w:rsid w:val="005733DE"/>
    <w:rsid w:val="00575138"/>
    <w:rsid w:val="00575C9D"/>
    <w:rsid w:val="005854E9"/>
    <w:rsid w:val="00635D86"/>
    <w:rsid w:val="00783197"/>
    <w:rsid w:val="00793467"/>
    <w:rsid w:val="00874AA1"/>
    <w:rsid w:val="00AD0BF0"/>
    <w:rsid w:val="00B12D0B"/>
    <w:rsid w:val="00B837EB"/>
    <w:rsid w:val="00CD75B8"/>
    <w:rsid w:val="00E07EDE"/>
    <w:rsid w:val="00EA4081"/>
    <w:rsid w:val="00EF38BA"/>
    <w:rsid w:val="00F055E2"/>
    <w:rsid w:val="00FA6F20"/>
    <w:rsid w:val="00FC6B7D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6F259"/>
  <w15:chartTrackingRefBased/>
  <w15:docId w15:val="{23075A62-3CDA-433E-BA14-0C61BE3B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70CE0160BD40E2AF624CF3E6145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E69ED-FBA9-4A8D-B6E0-D1E83E2FCAA5}"/>
      </w:docPartPr>
      <w:docPartBody>
        <w:p w:rsidR="00841C04" w:rsidRDefault="00A32208">
          <w:pPr>
            <w:pStyle w:val="5670CE0160BD40E2AF624CF3E6145647"/>
          </w:pPr>
          <w:r w:rsidRPr="00874AA1">
            <w:t>Project Overview:</w:t>
          </w:r>
        </w:p>
      </w:docPartBody>
    </w:docPart>
    <w:docPart>
      <w:docPartPr>
        <w:name w:val="C4D5B057497C4D838B7F50BF83127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5AB99-AACE-487D-89FE-37D25FB7F4FE}"/>
      </w:docPartPr>
      <w:docPartBody>
        <w:p w:rsidR="00841C04" w:rsidRDefault="00A32208">
          <w:pPr>
            <w:pStyle w:val="C4D5B057497C4D838B7F50BF8312758F"/>
          </w:pPr>
          <w:r w:rsidRPr="00874AA1">
            <w:t>Standards:</w:t>
          </w:r>
        </w:p>
      </w:docPartBody>
    </w:docPart>
    <w:docPart>
      <w:docPartPr>
        <w:name w:val="55C735E38047487FB23D10E37683B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BB733-281D-4EF5-8CC9-519F38D2EA7B}"/>
      </w:docPartPr>
      <w:docPartBody>
        <w:p w:rsidR="00841C04" w:rsidRDefault="00A32208">
          <w:pPr>
            <w:pStyle w:val="55C735E38047487FB23D10E37683B765"/>
          </w:pPr>
          <w:r w:rsidRPr="00874AA1">
            <w:t>Objectives:</w:t>
          </w:r>
        </w:p>
      </w:docPartBody>
    </w:docPart>
    <w:docPart>
      <w:docPartPr>
        <w:name w:val="BC700ECCB8D142EDBF73B5600893A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043E3-761D-4F41-BD7F-BA718E07D2FD}"/>
      </w:docPartPr>
      <w:docPartBody>
        <w:p w:rsidR="00841C04" w:rsidRDefault="00A32208">
          <w:pPr>
            <w:pStyle w:val="BC700ECCB8D142EDBF73B5600893A502"/>
          </w:pPr>
          <w:r w:rsidRPr="00874AA1">
            <w:t>Requirements/Task(s):</w:t>
          </w:r>
        </w:p>
      </w:docPartBody>
    </w:docPart>
    <w:docPart>
      <w:docPartPr>
        <w:name w:val="2126BB2B95D74BF1965F5B2AA0A38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2124D-4DDA-41FF-A1DE-1E1BA06BD067}"/>
      </w:docPartPr>
      <w:docPartBody>
        <w:p w:rsidR="00841C04" w:rsidRDefault="00A32208">
          <w:pPr>
            <w:pStyle w:val="2126BB2B95D74BF1965F5B2AA0A38F1B"/>
          </w:pPr>
          <w:r w:rsidRPr="00874AA1">
            <w:t>Task 2</w:t>
          </w:r>
        </w:p>
      </w:docPartBody>
    </w:docPart>
    <w:docPart>
      <w:docPartPr>
        <w:name w:val="F15A97297675454EB5087544A00D3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548A5-F2DB-4982-8A47-B5CAED21A8E3}"/>
      </w:docPartPr>
      <w:docPartBody>
        <w:p w:rsidR="00841C04" w:rsidRDefault="00A32208">
          <w:pPr>
            <w:pStyle w:val="F15A97297675454EB5087544A00D3DB2"/>
          </w:pPr>
          <w:r w:rsidRPr="00874AA1">
            <w:t>Summarize what you learned: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08"/>
    <w:rsid w:val="00841C04"/>
    <w:rsid w:val="008A1202"/>
    <w:rsid w:val="009256BE"/>
    <w:rsid w:val="00A3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D029A99E454D7F8AD4D5C28E3AAD4D">
    <w:name w:val="D3D029A99E454D7F8AD4D5C28E3AAD4D"/>
    <w:rPr>
      <w:rFonts w:cs="Gautami"/>
    </w:rPr>
  </w:style>
  <w:style w:type="paragraph" w:customStyle="1" w:styleId="9D8C6025FA894A32A66F4A337F23A045">
    <w:name w:val="9D8C6025FA894A32A66F4A337F23A045"/>
    <w:rPr>
      <w:rFonts w:cs="Gautami"/>
    </w:rPr>
  </w:style>
  <w:style w:type="paragraph" w:customStyle="1" w:styleId="5670CE0160BD40E2AF624CF3E6145647">
    <w:name w:val="5670CE0160BD40E2AF624CF3E6145647"/>
    <w:rPr>
      <w:rFonts w:cs="Gautami"/>
    </w:rPr>
  </w:style>
  <w:style w:type="paragraph" w:customStyle="1" w:styleId="2F22C98CFA0C447A96A26D71B6F6E0CF">
    <w:name w:val="2F22C98CFA0C447A96A26D71B6F6E0CF"/>
    <w:rPr>
      <w:rFonts w:cs="Gautami"/>
    </w:rPr>
  </w:style>
  <w:style w:type="paragraph" w:customStyle="1" w:styleId="C4D5B057497C4D838B7F50BF8312758F">
    <w:name w:val="C4D5B057497C4D838B7F50BF8312758F"/>
    <w:rPr>
      <w:rFonts w:cs="Gautami"/>
    </w:rPr>
  </w:style>
  <w:style w:type="paragraph" w:customStyle="1" w:styleId="F52E9A9E7A0044858C0488FC94E71564">
    <w:name w:val="F52E9A9E7A0044858C0488FC94E71564"/>
    <w:rPr>
      <w:rFonts w:cs="Gautami"/>
    </w:rPr>
  </w:style>
  <w:style w:type="paragraph" w:customStyle="1" w:styleId="7B36CD72173D4EDBB8EC41E84EBDE554">
    <w:name w:val="7B36CD72173D4EDBB8EC41E84EBDE554"/>
    <w:rPr>
      <w:rFonts w:cs="Gautami"/>
    </w:rPr>
  </w:style>
  <w:style w:type="paragraph" w:customStyle="1" w:styleId="436F572082334B7C99AD854CEFF342DE">
    <w:name w:val="436F572082334B7C99AD854CEFF342DE"/>
    <w:rPr>
      <w:rFonts w:cs="Gautami"/>
    </w:rPr>
  </w:style>
  <w:style w:type="paragraph" w:customStyle="1" w:styleId="55C735E38047487FB23D10E37683B765">
    <w:name w:val="55C735E38047487FB23D10E37683B765"/>
    <w:rPr>
      <w:rFonts w:cs="Gautami"/>
    </w:rPr>
  </w:style>
  <w:style w:type="paragraph" w:customStyle="1" w:styleId="801A00091676431F95CCD818442FFB9D">
    <w:name w:val="801A00091676431F95CCD818442FFB9D"/>
    <w:rPr>
      <w:rFonts w:cs="Gautami"/>
    </w:rPr>
  </w:style>
  <w:style w:type="paragraph" w:customStyle="1" w:styleId="1CB99F6714AA452F9ED1C26DCD18A33A">
    <w:name w:val="1CB99F6714AA452F9ED1C26DCD18A33A"/>
    <w:rPr>
      <w:rFonts w:cs="Gautami"/>
    </w:rPr>
  </w:style>
  <w:style w:type="paragraph" w:customStyle="1" w:styleId="9B056526C44C4A5B93FA2ADB28DD6D1A">
    <w:name w:val="9B056526C44C4A5B93FA2ADB28DD6D1A"/>
    <w:rPr>
      <w:rFonts w:cs="Gautami"/>
    </w:rPr>
  </w:style>
  <w:style w:type="paragraph" w:customStyle="1" w:styleId="BC700ECCB8D142EDBF73B5600893A502">
    <w:name w:val="BC700ECCB8D142EDBF73B5600893A502"/>
    <w:rPr>
      <w:rFonts w:cs="Gautami"/>
    </w:rPr>
  </w:style>
  <w:style w:type="paragraph" w:customStyle="1" w:styleId="A034B6EDD3CC49D492D3F063D5941C4E">
    <w:name w:val="A034B6EDD3CC49D492D3F063D5941C4E"/>
    <w:rPr>
      <w:rFonts w:cs="Gautami"/>
    </w:rPr>
  </w:style>
  <w:style w:type="paragraph" w:customStyle="1" w:styleId="2126BB2B95D74BF1965F5B2AA0A38F1B">
    <w:name w:val="2126BB2B95D74BF1965F5B2AA0A38F1B"/>
    <w:rPr>
      <w:rFonts w:cs="Gautami"/>
    </w:rPr>
  </w:style>
  <w:style w:type="paragraph" w:customStyle="1" w:styleId="41790C37FC744B3F8C10BC2FF044D027">
    <w:name w:val="41790C37FC744B3F8C10BC2FF044D027"/>
    <w:rPr>
      <w:rFonts w:cs="Gautami"/>
    </w:rPr>
  </w:style>
  <w:style w:type="paragraph" w:customStyle="1" w:styleId="CAA9EE4FB2A549ABB8BB1E074A74EDDC">
    <w:name w:val="CAA9EE4FB2A549ABB8BB1E074A74EDDC"/>
    <w:rPr>
      <w:rFonts w:cs="Gautami"/>
    </w:rPr>
  </w:style>
  <w:style w:type="paragraph" w:customStyle="1" w:styleId="E8CBDEF51DD5416D8638E2669741D69B">
    <w:name w:val="E8CBDEF51DD5416D8638E2669741D69B"/>
    <w:rPr>
      <w:rFonts w:cs="Gautami"/>
    </w:rPr>
  </w:style>
  <w:style w:type="paragraph" w:customStyle="1" w:styleId="415440472F8547F0B19062E34A4A9B01">
    <w:name w:val="415440472F8547F0B19062E34A4A9B01"/>
    <w:rPr>
      <w:rFonts w:cs="Gautami"/>
    </w:rPr>
  </w:style>
  <w:style w:type="paragraph" w:customStyle="1" w:styleId="6BC527C32A3445AD861F5F8B9950E08F">
    <w:name w:val="6BC527C32A3445AD861F5F8B9950E08F"/>
    <w:rPr>
      <w:rFonts w:cs="Gautami"/>
    </w:rPr>
  </w:style>
  <w:style w:type="paragraph" w:customStyle="1" w:styleId="1754D3A7CD144F60AE440CC730E17095">
    <w:name w:val="1754D3A7CD144F60AE440CC730E17095"/>
    <w:rPr>
      <w:rFonts w:cs="Gautami"/>
    </w:rPr>
  </w:style>
  <w:style w:type="paragraph" w:customStyle="1" w:styleId="073F272008C543179C5CA2565EB1AA07">
    <w:name w:val="073F272008C543179C5CA2565EB1AA07"/>
    <w:rPr>
      <w:rFonts w:cs="Gautami"/>
    </w:rPr>
  </w:style>
  <w:style w:type="paragraph" w:customStyle="1" w:styleId="DAF92FDBCC7D4C46B98DCE0F9DC77436">
    <w:name w:val="DAF92FDBCC7D4C46B98DCE0F9DC77436"/>
    <w:rPr>
      <w:rFonts w:cs="Gautami"/>
    </w:rPr>
  </w:style>
  <w:style w:type="paragraph" w:customStyle="1" w:styleId="F15A97297675454EB5087544A00D3DB2">
    <w:name w:val="F15A97297675454EB5087544A00D3DB2"/>
    <w:rPr>
      <w:rFonts w:cs="Gautami"/>
    </w:rPr>
  </w:style>
  <w:style w:type="paragraph" w:customStyle="1" w:styleId="C27AA17D3E3C4738B18D2B004165AC1D">
    <w:name w:val="C27AA17D3E3C4738B18D2B004165AC1D"/>
    <w:rPr>
      <w:rFonts w:cs="Gautami"/>
    </w:rPr>
  </w:style>
  <w:style w:type="paragraph" w:customStyle="1" w:styleId="C3457FFAA391428BAB8ECA8579861DF1">
    <w:name w:val="C3457FFAA391428BAB8ECA8579861DF1"/>
    <w:rPr>
      <w:rFonts w:cs="Gautami"/>
    </w:rPr>
  </w:style>
  <w:style w:type="paragraph" w:customStyle="1" w:styleId="840540C95E684D08BF1961650A99305B">
    <w:name w:val="840540C95E684D08BF1961650A99305B"/>
    <w:rPr>
      <w:rFonts w:cs="Gautam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65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G S Sai Ganesh koundinya</cp:lastModifiedBy>
  <cp:revision>10</cp:revision>
  <dcterms:created xsi:type="dcterms:W3CDTF">2020-01-18T09:40:00Z</dcterms:created>
  <dcterms:modified xsi:type="dcterms:W3CDTF">2020-01-18T11:07:00Z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