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ANAND KUMAR SINGH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Senior Software Engineer — Go / Cloud-Native / Kubernetes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Bengaluru, India  |  anandrkskd@gmail.com  |  +91 7908060265</w:t>
      </w:r>
    </w:p>
    <w:p>
      <w:pPr>
        <w:spacing w:after="120"/>
        <w:jc w:val="center"/>
      </w:pPr>
      <w:hyperlink w:history="1" r:id="rIdyv5mhhhugm6cdgghzrd6e">
        <w:r>
          <w:rPr>
            <w:rFonts w:ascii="Calibri" w:cs="Calibri" w:eastAsia="Calibri" w:hAnsi="Calibri"/>
            <w:color w:val="2C5F8A"/>
            <w:sz w:val="20"/>
            <w:szCs w:val="20"/>
            <w:u w:val="single"/>
          </w:rPr>
          <w:t xml:space="preserve">github.com/anandrkskd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hyperlink w:history="1" r:id="rId3uxzqg-xqexhcb3vfu4f1">
        <w:r>
          <w:rPr>
            <w:rFonts w:ascii="Calibri" w:cs="Calibri" w:eastAsia="Calibri" w:hAnsi="Calibri"/>
            <w:color w:val="2C5F8A"/>
            <w:sz w:val="20"/>
            <w:szCs w:val="20"/>
            <w:u w:val="single"/>
          </w:rPr>
          <w:t xml:space="preserve">linkedin.com/in/anand-singhq</w:t>
        </w:r>
      </w:hyperlink>
    </w:p>
    <w:p>
      <w:pPr>
        <w:pBdr>
          <w:bottom w:val="single" w:color="2C5F8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at Red Hat with 6 years of experience in Go and Kubernetes, specializing in ArgoCD and OpenShift GitOps. Delivered measurable impact — including an 80% reduction in operator memory consumption — through operator development, security-focused architecture, and upstream open-source contributions. Skilled at building secure, production-grade Kubernetes tooling that improves reliability and reduces customer onboarding friction.</w:t>
      </w:r>
    </w:p>
    <w:p>
      <w:pPr>
        <w:pBdr>
          <w:bottom w:val="single" w:color="2C5F8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|  Red Hat — OpenShift GitOps Team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memory consumption of the ArgoCD Operator and OpenShift GitOps Operator by 80% by designing and implementing memory optimization changes, collaborating cross-functionally on approach and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delivered the ArgoCD Agent deployment manifest and comprehensive setup/debugging documentation for OpenShift clusters, reducing onboarding friction and setup time for early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Contributed an upstream ArgoCD feature enabling users to disable automated GitOps sync via a new backward-compatible “enabled” field on the Application CR.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a deep architectural audit of ArgoCD's networking layer and designed/implemented Network Policies for core ArgoCD components and the ArgoCD Agent, meeting OCP 5.0 security requirements.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Quality Engineer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|  Red Hat — odo &amp; OpenShift GitOps Operator Team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Sep 2020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Improved test stability and maximized test automation coverage across the odo and OpenShift GitOps Operator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Increased CI pipeline performance and reliability, reducing feedback time for engineering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test plans, test cases, and automation scripts to ensure the highest level of software quality prior to release.</w:t>
      </w:r>
    </w:p>
    <w:p>
      <w:pPr>
        <w:pBdr>
          <w:bottom w:val="single" w:color="2C5F8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 &amp; Core: </w:t>
      </w:r>
      <w:r>
        <w:rPr>
          <w:sz w:val="21"/>
          <w:szCs w:val="21"/>
        </w:rPr>
        <w:t xml:space="preserve">Go, Shell Scripting</w:t>
      </w:r>
    </w:p>
    <w:p>
      <w:pPr>
        <w:spacing w:after="40"/>
      </w:pPr>
      <w:r>
        <w:rPr>
          <w:b/>
          <w:bCs/>
          <w:sz w:val="21"/>
          <w:szCs w:val="21"/>
        </w:rPr>
        <w:t xml:space="preserve">Kubernetes &amp; Cloud-Native: </w:t>
      </w:r>
      <w:r>
        <w:rPr>
          <w:sz w:val="21"/>
          <w:szCs w:val="21"/>
        </w:rPr>
        <w:t xml:space="preserve">Kubernetes, Kubebuilder, Operator SDK, controller-runtime / client-go, Helm, ArgoCD, Kind / Minikube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Testing &amp; CI/CD: </w:t>
      </w:r>
      <w:r>
        <w:rPr>
          <w:sz w:val="21"/>
          <w:szCs w:val="21"/>
        </w:rPr>
        <w:t xml:space="preserve">Go testing (unit, integration, e2e), Ginkgo, GitHub Actions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Cloud Platforms: </w:t>
      </w:r>
      <w:r>
        <w:rPr>
          <w:sz w:val="21"/>
          <w:szCs w:val="21"/>
        </w:rPr>
        <w:t xml:space="preserve">AWS, GCP (working exposure)</w:t>
      </w:r>
    </w:p>
    <w:p>
      <w:pPr>
        <w:pBdr>
          <w:bottom w:val="single" w:color="2C5F8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B.E., Computer Science Engineering</w:t>
      </w:r>
      <w:r>
        <w:rPr>
          <w:sz w:val="21"/>
          <w:szCs w:val="21"/>
        </w:rPr>
        <w:t xml:space="preserve">  —  University of Engineering &amp; Management, Jaipur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July 2016 – June 2020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5mhhhugm6cdgghzrd6e" Type="http://schemas.openxmlformats.org/officeDocument/2006/relationships/hyperlink" Target="https://github.com/anandrkskd" TargetMode="External"/><Relationship Id="rId3uxzqg-xqexhcb3vfu4f1" Type="http://schemas.openxmlformats.org/officeDocument/2006/relationships/hyperlink" Target="https://www.linkedin.com/in/anand-singhq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2026-09-14T09:33:44.376Z</dcterms:created>
  <dcterms:modified xsi:type="dcterms:W3CDTF">2026-09-14T09:33:44.376Z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