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D42AB" w14:textId="77777777" w:rsidR="003C046F" w:rsidRPr="003C046F" w:rsidRDefault="003C046F" w:rsidP="003C046F">
      <w:pPr>
        <w:rPr>
          <w:b/>
          <w:bCs/>
          <w:sz w:val="28"/>
          <w:szCs w:val="28"/>
        </w:rPr>
      </w:pPr>
      <w:r w:rsidRPr="003C046F">
        <w:rPr>
          <w:b/>
          <w:bCs/>
          <w:sz w:val="28"/>
          <w:szCs w:val="28"/>
        </w:rPr>
        <w:t xml:space="preserve">DBT </w:t>
      </w:r>
      <w:proofErr w:type="spellStart"/>
      <w:r w:rsidRPr="003C046F">
        <w:rPr>
          <w:b/>
          <w:bCs/>
          <w:sz w:val="28"/>
          <w:szCs w:val="28"/>
        </w:rPr>
        <w:t>eProMIS</w:t>
      </w:r>
      <w:proofErr w:type="spellEnd"/>
      <w:r w:rsidRPr="003C046F">
        <w:rPr>
          <w:b/>
          <w:bCs/>
          <w:sz w:val="28"/>
          <w:szCs w:val="28"/>
        </w:rPr>
        <w:t xml:space="preserve"> – TECHNICAL PROPOSAL FORMAT</w:t>
      </w:r>
    </w:p>
    <w:p w14:paraId="35134B46" w14:textId="77777777" w:rsidR="003C046F" w:rsidRPr="003C046F" w:rsidRDefault="003C046F" w:rsidP="003C046F">
      <w:r w:rsidRPr="003C046F">
        <w:pict w14:anchorId="27E7916B">
          <v:rect id="_x0000_i1175" style="width:0;height:1.5pt" o:hralign="center" o:hrstd="t" o:hr="t" fillcolor="#a0a0a0" stroked="f"/>
        </w:pict>
      </w:r>
    </w:p>
    <w:p w14:paraId="403B9C43" w14:textId="14A9B767" w:rsidR="003C046F" w:rsidRPr="003C046F" w:rsidRDefault="003C046F" w:rsidP="003C046F">
      <w:pPr>
        <w:rPr>
          <w:b/>
          <w:bCs/>
          <w:sz w:val="28"/>
          <w:szCs w:val="28"/>
        </w:rPr>
      </w:pPr>
      <w:r w:rsidRPr="003C046F">
        <w:rPr>
          <w:b/>
          <w:bCs/>
          <w:sz w:val="28"/>
          <w:szCs w:val="28"/>
        </w:rPr>
        <w:t xml:space="preserve">A. General Information </w:t>
      </w:r>
    </w:p>
    <w:p w14:paraId="49E69C64" w14:textId="77777777" w:rsidR="003C046F" w:rsidRPr="003C046F" w:rsidRDefault="003C046F" w:rsidP="003C046F">
      <w:r w:rsidRPr="003C046F">
        <w:rPr>
          <w:b/>
          <w:bCs/>
        </w:rPr>
        <w:t>Project Title</w:t>
      </w:r>
      <w:r w:rsidRPr="003C046F">
        <w:br/>
        <w:t>Development of AI-Powered Large Language Model (LLM) Tools for Biotechnology Education at School, Undergraduate, and Postgraduate Levels in India</w:t>
      </w:r>
    </w:p>
    <w:p w14:paraId="2F0A914E" w14:textId="77777777" w:rsidR="003C046F" w:rsidRPr="003C046F" w:rsidRDefault="003C046F" w:rsidP="003C046F">
      <w:r w:rsidRPr="003C046F">
        <w:rPr>
          <w:b/>
          <w:bCs/>
        </w:rPr>
        <w:t>Duration</w:t>
      </w:r>
      <w:r w:rsidRPr="003C046F">
        <w:br/>
        <w:t>36 Months (3 Years)</w:t>
      </w:r>
    </w:p>
    <w:p w14:paraId="4375232B" w14:textId="77777777" w:rsidR="003C046F" w:rsidRPr="003C046F" w:rsidRDefault="003C046F" w:rsidP="003C046F">
      <w:r w:rsidRPr="003C046F">
        <w:rPr>
          <w:b/>
          <w:bCs/>
        </w:rPr>
        <w:t>Thematic Area</w:t>
      </w:r>
      <w:r w:rsidRPr="003C046F">
        <w:br/>
        <w:t>Artificial Intelligence (AI) in Biotechnology / Education &amp; Capacity Building</w:t>
      </w:r>
    </w:p>
    <w:p w14:paraId="7FD30D8C" w14:textId="77777777" w:rsidR="003C046F" w:rsidRPr="003C046F" w:rsidRDefault="003C046F" w:rsidP="003C046F">
      <w:r w:rsidRPr="003C046F">
        <w:rPr>
          <w:b/>
          <w:bCs/>
        </w:rPr>
        <w:t>Sub-theme</w:t>
      </w:r>
      <w:r w:rsidRPr="003C046F">
        <w:br/>
        <w:t>AI Tools and Large Language Models (LLMs) for Biotechnology Education</w:t>
      </w:r>
    </w:p>
    <w:p w14:paraId="5EBBA766" w14:textId="77777777" w:rsidR="003C046F" w:rsidRPr="003C046F" w:rsidRDefault="003C046F" w:rsidP="003C046F">
      <w:r w:rsidRPr="003C046F">
        <w:rPr>
          <w:b/>
          <w:bCs/>
        </w:rPr>
        <w:t>Target Beneficiaries</w:t>
      </w:r>
    </w:p>
    <w:p w14:paraId="6011D17D" w14:textId="77777777" w:rsidR="003C046F" w:rsidRPr="003C046F" w:rsidRDefault="003C046F" w:rsidP="003C046F">
      <w:pPr>
        <w:numPr>
          <w:ilvl w:val="0"/>
          <w:numId w:val="1"/>
        </w:numPr>
      </w:pPr>
      <w:r w:rsidRPr="003C046F">
        <w:t>Senior Secondary School Students (Classes XI–XII)</w:t>
      </w:r>
    </w:p>
    <w:p w14:paraId="269E95A8" w14:textId="77777777" w:rsidR="003C046F" w:rsidRPr="003C046F" w:rsidRDefault="003C046F" w:rsidP="003C046F">
      <w:pPr>
        <w:numPr>
          <w:ilvl w:val="0"/>
          <w:numId w:val="1"/>
        </w:numPr>
      </w:pPr>
      <w:r w:rsidRPr="003C046F">
        <w:t>Undergraduate Biotechnology Students</w:t>
      </w:r>
    </w:p>
    <w:p w14:paraId="2CE0216E" w14:textId="77777777" w:rsidR="003C046F" w:rsidRPr="003C046F" w:rsidRDefault="003C046F" w:rsidP="003C046F">
      <w:pPr>
        <w:numPr>
          <w:ilvl w:val="0"/>
          <w:numId w:val="1"/>
        </w:numPr>
      </w:pPr>
      <w:r w:rsidRPr="003C046F">
        <w:t>Postgraduate Biotechnology Students</w:t>
      </w:r>
    </w:p>
    <w:p w14:paraId="2D6F32CF" w14:textId="77777777" w:rsidR="003C046F" w:rsidRPr="003C046F" w:rsidRDefault="003C046F" w:rsidP="003C046F">
      <w:pPr>
        <w:numPr>
          <w:ilvl w:val="0"/>
          <w:numId w:val="1"/>
        </w:numPr>
      </w:pPr>
      <w:r w:rsidRPr="003C046F">
        <w:t>Biotechnology Faculty</w:t>
      </w:r>
    </w:p>
    <w:p w14:paraId="1DFCEB5E" w14:textId="7617D661" w:rsidR="003C046F" w:rsidRPr="003C046F" w:rsidRDefault="003C046F" w:rsidP="003C046F"/>
    <w:p w14:paraId="0ADE4985" w14:textId="2F173424" w:rsidR="003C046F" w:rsidRPr="003C046F" w:rsidRDefault="003C046F" w:rsidP="003C046F">
      <w:pPr>
        <w:rPr>
          <w:b/>
          <w:bCs/>
          <w:sz w:val="28"/>
          <w:szCs w:val="28"/>
        </w:rPr>
      </w:pPr>
      <w:r w:rsidRPr="003C046F">
        <w:rPr>
          <w:b/>
          <w:bCs/>
          <w:sz w:val="28"/>
          <w:szCs w:val="28"/>
        </w:rPr>
        <w:t xml:space="preserve">B. Executive Summary (Max 500 </w:t>
      </w:r>
      <w:proofErr w:type="gramStart"/>
      <w:r w:rsidRPr="003C046F">
        <w:rPr>
          <w:b/>
          <w:bCs/>
          <w:sz w:val="28"/>
          <w:szCs w:val="28"/>
        </w:rPr>
        <w:t xml:space="preserve">words </w:t>
      </w:r>
      <w:r w:rsidR="00A853F7" w:rsidRPr="00A853F7">
        <w:rPr>
          <w:b/>
          <w:bCs/>
          <w:sz w:val="28"/>
          <w:szCs w:val="28"/>
        </w:rPr>
        <w:t>)</w:t>
      </w:r>
      <w:proofErr w:type="gramEnd"/>
    </w:p>
    <w:p w14:paraId="0CB73B07" w14:textId="77777777" w:rsidR="003C046F" w:rsidRPr="003C046F" w:rsidRDefault="003C046F" w:rsidP="00A853F7">
      <w:pPr>
        <w:jc w:val="both"/>
      </w:pPr>
      <w:r w:rsidRPr="003C046F">
        <w:t>Biotechnology education in India plays a critical role in developing skilled human resources for healthcare, agriculture, and bio-industrial sectors. However, disparities in access to quality education, limited personalized learning, and inadequate integration of emerging technologies pose significant challenges at school, undergraduate, and postgraduate levels.</w:t>
      </w:r>
    </w:p>
    <w:p w14:paraId="6C60287F" w14:textId="77777777" w:rsidR="003C046F" w:rsidRPr="003C046F" w:rsidRDefault="003C046F" w:rsidP="00A853F7">
      <w:pPr>
        <w:jc w:val="both"/>
      </w:pPr>
      <w:r w:rsidRPr="003C046F">
        <w:t xml:space="preserve">This project proposes the development of </w:t>
      </w:r>
      <w:r w:rsidRPr="003C046F">
        <w:rPr>
          <w:b/>
          <w:bCs/>
        </w:rPr>
        <w:t>AI-powered educational tools based on Large Language Models (LLMs)</w:t>
      </w:r>
      <w:r w:rsidRPr="003C046F">
        <w:t xml:space="preserve"> to enhance biotechnology education across </w:t>
      </w:r>
      <w:r w:rsidRPr="003C046F">
        <w:rPr>
          <w:b/>
          <w:bCs/>
        </w:rPr>
        <w:t>school (XI–XII), undergraduate, and postgraduate levels</w:t>
      </w:r>
      <w:r w:rsidRPr="003C046F">
        <w:t>. The platform will provide curriculum-aligned, interactive, and multilingual learning support through AI tutors, virtual laboratory assistance, assessment tools, and faculty support modules.</w:t>
      </w:r>
    </w:p>
    <w:p w14:paraId="3FFE8FBD" w14:textId="77777777" w:rsidR="003C046F" w:rsidRPr="003C046F" w:rsidRDefault="003C046F" w:rsidP="00A853F7">
      <w:pPr>
        <w:jc w:val="both"/>
      </w:pPr>
      <w:r w:rsidRPr="003C046F">
        <w:t xml:space="preserve">The proposed AI system will be trained on </w:t>
      </w:r>
      <w:r w:rsidRPr="003C046F">
        <w:rPr>
          <w:b/>
          <w:bCs/>
        </w:rPr>
        <w:t>NCERT, UGC, and postgraduate biotechnology curricula</w:t>
      </w:r>
      <w:r w:rsidRPr="003C046F">
        <w:t>, combined with curated open-access educational resources. Ethical AI principles, explainability, and data privacy will be integral to the system design. Pilot implementation will be carried out in selected schools and universities to evaluate learning outcomes and usability.</w:t>
      </w:r>
    </w:p>
    <w:p w14:paraId="76FCACED" w14:textId="5F6093FF" w:rsidR="003C046F" w:rsidRDefault="003C046F" w:rsidP="00A853F7">
      <w:pPr>
        <w:jc w:val="both"/>
      </w:pPr>
      <w:r w:rsidRPr="003C046F">
        <w:t xml:space="preserve">The project aligns strongly with DBT’s mandate of </w:t>
      </w:r>
      <w:r w:rsidRPr="003C046F">
        <w:rPr>
          <w:b/>
          <w:bCs/>
        </w:rPr>
        <w:t>human resource development, capacity building, and integration of AI in life sciences</w:t>
      </w:r>
      <w:r w:rsidRPr="003C046F">
        <w:t>, contributing to equitable and future-ready biotechnology education in India.</w:t>
      </w:r>
    </w:p>
    <w:p w14:paraId="6DBC911C" w14:textId="77777777" w:rsidR="00A853F7" w:rsidRPr="003C046F" w:rsidRDefault="00A853F7" w:rsidP="003C046F"/>
    <w:p w14:paraId="77E0BC0C" w14:textId="0BD72C19" w:rsidR="003C046F" w:rsidRPr="003C046F" w:rsidRDefault="003C046F" w:rsidP="003C046F">
      <w:pPr>
        <w:rPr>
          <w:b/>
          <w:bCs/>
          <w:sz w:val="28"/>
          <w:szCs w:val="28"/>
        </w:rPr>
      </w:pPr>
      <w:r w:rsidRPr="003C046F">
        <w:rPr>
          <w:b/>
          <w:bCs/>
          <w:sz w:val="28"/>
          <w:szCs w:val="28"/>
        </w:rPr>
        <w:t>C. Technical Details</w:t>
      </w:r>
    </w:p>
    <w:p w14:paraId="039B198A" w14:textId="77777777" w:rsidR="003C046F" w:rsidRPr="003C046F" w:rsidRDefault="003C046F" w:rsidP="003C046F">
      <w:pPr>
        <w:rPr>
          <w:b/>
          <w:bCs/>
        </w:rPr>
      </w:pPr>
      <w:r w:rsidRPr="003C046F">
        <w:rPr>
          <w:b/>
          <w:bCs/>
        </w:rPr>
        <w:t>1. Background &amp; Rationale</w:t>
      </w:r>
    </w:p>
    <w:p w14:paraId="702F7C4D" w14:textId="77777777" w:rsidR="003C046F" w:rsidRPr="003C046F" w:rsidRDefault="003C046F" w:rsidP="00A853F7">
      <w:pPr>
        <w:jc w:val="both"/>
      </w:pPr>
      <w:r w:rsidRPr="003C046F">
        <w:t>Biotechnology education requires strong conceptual understanding, interdisciplinary integration, and exposure to experimental reasoning. Many students struggle due to limited access to expert mentoring, laboratory resources, and personalized academic support.</w:t>
      </w:r>
    </w:p>
    <w:p w14:paraId="68C08683" w14:textId="77777777" w:rsidR="003C046F" w:rsidRPr="003C046F" w:rsidRDefault="003C046F" w:rsidP="003C046F">
      <w:r w:rsidRPr="003C046F">
        <w:t>Recent advances in AI—particularly Large Language Models—offer new opportunities to:</w:t>
      </w:r>
    </w:p>
    <w:p w14:paraId="3CF54933" w14:textId="77777777" w:rsidR="003C046F" w:rsidRPr="003C046F" w:rsidRDefault="003C046F" w:rsidP="003C046F">
      <w:pPr>
        <w:numPr>
          <w:ilvl w:val="0"/>
          <w:numId w:val="2"/>
        </w:numPr>
      </w:pPr>
      <w:r w:rsidRPr="003C046F">
        <w:t>Deliver personalized tutoring at scale</w:t>
      </w:r>
    </w:p>
    <w:p w14:paraId="2905FBCD" w14:textId="77777777" w:rsidR="003C046F" w:rsidRPr="003C046F" w:rsidRDefault="003C046F" w:rsidP="003C046F">
      <w:pPr>
        <w:numPr>
          <w:ilvl w:val="0"/>
          <w:numId w:val="2"/>
        </w:numPr>
      </w:pPr>
      <w:r w:rsidRPr="003C046F">
        <w:lastRenderedPageBreak/>
        <w:t>Support concept visualization and experimental understanding</w:t>
      </w:r>
    </w:p>
    <w:p w14:paraId="6599ABE1" w14:textId="77777777" w:rsidR="003C046F" w:rsidRPr="003C046F" w:rsidRDefault="003C046F" w:rsidP="003C046F">
      <w:pPr>
        <w:numPr>
          <w:ilvl w:val="0"/>
          <w:numId w:val="2"/>
        </w:numPr>
      </w:pPr>
      <w:r w:rsidRPr="003C046F">
        <w:t>Enable multilingual education</w:t>
      </w:r>
    </w:p>
    <w:p w14:paraId="5363D0B8" w14:textId="77777777" w:rsidR="003C046F" w:rsidRPr="003C046F" w:rsidRDefault="003C046F" w:rsidP="003C046F">
      <w:pPr>
        <w:numPr>
          <w:ilvl w:val="0"/>
          <w:numId w:val="2"/>
        </w:numPr>
      </w:pPr>
      <w:r w:rsidRPr="003C046F">
        <w:t>Assist faculty in curriculum delivery</w:t>
      </w:r>
    </w:p>
    <w:p w14:paraId="56E2E82C" w14:textId="77777777" w:rsidR="003C046F" w:rsidRPr="003C046F" w:rsidRDefault="003C046F" w:rsidP="003C046F">
      <w:r w:rsidRPr="003C046F">
        <w:pict w14:anchorId="10A9C018">
          <v:rect id="_x0000_i1227" style="width:0;height:1.5pt" o:hralign="center" o:hrstd="t" o:hr="t" fillcolor="#a0a0a0" stroked="f"/>
        </w:pict>
      </w:r>
    </w:p>
    <w:p w14:paraId="59F1B57A" w14:textId="77777777" w:rsidR="003C046F" w:rsidRPr="003C046F" w:rsidRDefault="003C046F" w:rsidP="003C046F">
      <w:pPr>
        <w:rPr>
          <w:b/>
          <w:bCs/>
        </w:rPr>
      </w:pPr>
      <w:r w:rsidRPr="003C046F">
        <w:rPr>
          <w:b/>
          <w:bCs/>
        </w:rPr>
        <w:t>2. Objectives</w:t>
      </w:r>
    </w:p>
    <w:p w14:paraId="28CBECD4" w14:textId="77777777" w:rsidR="003C046F" w:rsidRPr="003C046F" w:rsidRDefault="003C046F" w:rsidP="003C046F">
      <w:pPr>
        <w:rPr>
          <w:b/>
          <w:bCs/>
        </w:rPr>
      </w:pPr>
      <w:r w:rsidRPr="003C046F">
        <w:rPr>
          <w:b/>
          <w:bCs/>
        </w:rPr>
        <w:t>Overall Objective</w:t>
      </w:r>
    </w:p>
    <w:p w14:paraId="32493CE2" w14:textId="77777777" w:rsidR="003C046F" w:rsidRPr="003C046F" w:rsidRDefault="003C046F" w:rsidP="00A853F7">
      <w:pPr>
        <w:jc w:val="both"/>
      </w:pPr>
      <w:r w:rsidRPr="003C046F">
        <w:t>To develop and validate AI-powered LLM-based educational tools for biotechnology education at school, undergraduate, and postgraduate levels in India.</w:t>
      </w:r>
    </w:p>
    <w:p w14:paraId="620F4D67" w14:textId="00194110" w:rsidR="00B32E04" w:rsidRPr="003C046F" w:rsidRDefault="003C046F" w:rsidP="003C046F">
      <w:pPr>
        <w:rPr>
          <w:b/>
          <w:bCs/>
        </w:rPr>
      </w:pPr>
      <w:r w:rsidRPr="003C046F">
        <w:rPr>
          <w:b/>
          <w:bCs/>
        </w:rPr>
        <w:t>Specific Objectives</w:t>
      </w:r>
    </w:p>
    <w:p w14:paraId="3BE01D8F" w14:textId="77777777" w:rsidR="003C046F" w:rsidRPr="003C046F" w:rsidRDefault="003C046F" w:rsidP="003C046F">
      <w:pPr>
        <w:numPr>
          <w:ilvl w:val="0"/>
          <w:numId w:val="3"/>
        </w:numPr>
      </w:pPr>
      <w:r w:rsidRPr="003C046F">
        <w:t>Curate structured biotechnology education datasets aligned with NCERT, UG, and PG curricula</w:t>
      </w:r>
    </w:p>
    <w:p w14:paraId="1FDAC8C6" w14:textId="77777777" w:rsidR="003C046F" w:rsidRPr="003C046F" w:rsidRDefault="003C046F" w:rsidP="003C046F">
      <w:pPr>
        <w:numPr>
          <w:ilvl w:val="0"/>
          <w:numId w:val="3"/>
        </w:numPr>
      </w:pPr>
      <w:r w:rsidRPr="003C046F">
        <w:t>Develop and fine-tune a biotechnology-domain LLM</w:t>
      </w:r>
    </w:p>
    <w:p w14:paraId="275514E5" w14:textId="14EF6FCB" w:rsidR="003C046F" w:rsidRPr="003C046F" w:rsidRDefault="003C046F" w:rsidP="003C046F">
      <w:pPr>
        <w:numPr>
          <w:ilvl w:val="0"/>
          <w:numId w:val="3"/>
        </w:numPr>
      </w:pPr>
      <w:r w:rsidRPr="003C046F">
        <w:t>Create AI-based tutoring, assessment</w:t>
      </w:r>
      <w:r w:rsidR="00CC4FF8">
        <w:t xml:space="preserve"> </w:t>
      </w:r>
      <w:r w:rsidRPr="003C046F">
        <w:t>support tools</w:t>
      </w:r>
    </w:p>
    <w:p w14:paraId="060F5B2E" w14:textId="77777777" w:rsidR="003C046F" w:rsidRPr="003C046F" w:rsidRDefault="003C046F" w:rsidP="003C046F">
      <w:pPr>
        <w:numPr>
          <w:ilvl w:val="0"/>
          <w:numId w:val="3"/>
        </w:numPr>
      </w:pPr>
      <w:r w:rsidRPr="003C046F">
        <w:t>Enable multilingual and inclusive learning</w:t>
      </w:r>
    </w:p>
    <w:p w14:paraId="162999DA" w14:textId="77777777" w:rsidR="003C046F" w:rsidRPr="003C046F" w:rsidRDefault="003C046F" w:rsidP="003C046F">
      <w:pPr>
        <w:numPr>
          <w:ilvl w:val="0"/>
          <w:numId w:val="3"/>
        </w:numPr>
      </w:pPr>
      <w:r w:rsidRPr="003C046F">
        <w:t>Pilot the platform in schools and universities</w:t>
      </w:r>
    </w:p>
    <w:p w14:paraId="55000521" w14:textId="77777777" w:rsidR="003C046F" w:rsidRPr="003C046F" w:rsidRDefault="003C046F" w:rsidP="003C046F">
      <w:pPr>
        <w:numPr>
          <w:ilvl w:val="0"/>
          <w:numId w:val="3"/>
        </w:numPr>
      </w:pPr>
      <w:r w:rsidRPr="003C046F">
        <w:t>Evaluate learning outcomes and pedagogical impact</w:t>
      </w:r>
    </w:p>
    <w:p w14:paraId="7CD1A105" w14:textId="77777777" w:rsidR="003C046F" w:rsidRPr="003C046F" w:rsidRDefault="003C046F" w:rsidP="003C046F">
      <w:r w:rsidRPr="003C046F">
        <w:pict w14:anchorId="5B3B0D18">
          <v:rect id="_x0000_i1180" style="width:0;height:1.5pt" o:hralign="center" o:hrstd="t" o:hr="t" fillcolor="#a0a0a0" stroked="f"/>
        </w:pict>
      </w:r>
    </w:p>
    <w:p w14:paraId="111B3B73" w14:textId="77777777" w:rsidR="003C046F" w:rsidRPr="003C046F" w:rsidRDefault="003C046F" w:rsidP="003C046F">
      <w:pPr>
        <w:rPr>
          <w:b/>
          <w:bCs/>
        </w:rPr>
      </w:pPr>
      <w:r w:rsidRPr="003C046F">
        <w:rPr>
          <w:b/>
          <w:bCs/>
        </w:rPr>
        <w:t>3. Scope and Target Groups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5659"/>
      </w:tblGrid>
      <w:tr w:rsidR="003C046F" w:rsidRPr="003C046F" w14:paraId="11CA9439" w14:textId="77777777" w:rsidTr="00CC4FF8">
        <w:trPr>
          <w:tblHeader/>
          <w:tblCellSpacing w:w="15" w:type="dxa"/>
        </w:trPr>
        <w:tc>
          <w:tcPr>
            <w:tcW w:w="0" w:type="auto"/>
            <w:vAlign w:val="center"/>
            <w:hideMark/>
          </w:tcPr>
          <w:p w14:paraId="5CC45D5A" w14:textId="77777777" w:rsidR="003C046F" w:rsidRPr="003C046F" w:rsidRDefault="003C046F" w:rsidP="003C046F">
            <w:pPr>
              <w:rPr>
                <w:b/>
                <w:bCs/>
              </w:rPr>
            </w:pPr>
            <w:r w:rsidRPr="003C046F">
              <w:rPr>
                <w:b/>
                <w:bCs/>
              </w:rPr>
              <w:t>Level</w:t>
            </w:r>
          </w:p>
        </w:tc>
        <w:tc>
          <w:tcPr>
            <w:tcW w:w="0" w:type="auto"/>
            <w:vAlign w:val="center"/>
            <w:hideMark/>
          </w:tcPr>
          <w:p w14:paraId="743E36D6" w14:textId="77777777" w:rsidR="003C046F" w:rsidRPr="003C046F" w:rsidRDefault="003C046F" w:rsidP="003C046F">
            <w:pPr>
              <w:rPr>
                <w:b/>
                <w:bCs/>
              </w:rPr>
            </w:pPr>
            <w:r w:rsidRPr="003C046F">
              <w:rPr>
                <w:b/>
                <w:bCs/>
              </w:rPr>
              <w:t>Focus Areas</w:t>
            </w:r>
          </w:p>
        </w:tc>
      </w:tr>
      <w:tr w:rsidR="003C046F" w:rsidRPr="003C046F" w14:paraId="0F083A32" w14:textId="77777777" w:rsidTr="00CC4FF8">
        <w:trPr>
          <w:tblCellSpacing w:w="15" w:type="dxa"/>
        </w:trPr>
        <w:tc>
          <w:tcPr>
            <w:tcW w:w="0" w:type="auto"/>
            <w:vAlign w:val="center"/>
            <w:hideMark/>
          </w:tcPr>
          <w:p w14:paraId="23A51883" w14:textId="77777777" w:rsidR="003C046F" w:rsidRPr="003C046F" w:rsidRDefault="003C046F" w:rsidP="003C046F">
            <w:r w:rsidRPr="003C046F">
              <w:t>School (XI–XII)</w:t>
            </w:r>
          </w:p>
        </w:tc>
        <w:tc>
          <w:tcPr>
            <w:tcW w:w="0" w:type="auto"/>
            <w:vAlign w:val="center"/>
            <w:hideMark/>
          </w:tcPr>
          <w:p w14:paraId="0FAA3036" w14:textId="77777777" w:rsidR="003C046F" w:rsidRPr="003C046F" w:rsidRDefault="003C046F" w:rsidP="003C046F">
            <w:r w:rsidRPr="003C046F">
              <w:t>Basic biotech concepts, exam preparation, virtual lab guidance</w:t>
            </w:r>
          </w:p>
        </w:tc>
      </w:tr>
      <w:tr w:rsidR="003C046F" w:rsidRPr="003C046F" w14:paraId="3CB560A3" w14:textId="77777777" w:rsidTr="00CC4FF8">
        <w:trPr>
          <w:tblCellSpacing w:w="15" w:type="dxa"/>
        </w:trPr>
        <w:tc>
          <w:tcPr>
            <w:tcW w:w="0" w:type="auto"/>
            <w:vAlign w:val="center"/>
            <w:hideMark/>
          </w:tcPr>
          <w:p w14:paraId="49AD5AF1" w14:textId="77777777" w:rsidR="003C046F" w:rsidRPr="003C046F" w:rsidRDefault="003C046F" w:rsidP="003C046F">
            <w:r w:rsidRPr="003C046F">
              <w:t>UG</w:t>
            </w:r>
          </w:p>
        </w:tc>
        <w:tc>
          <w:tcPr>
            <w:tcW w:w="0" w:type="auto"/>
            <w:vAlign w:val="center"/>
            <w:hideMark/>
          </w:tcPr>
          <w:p w14:paraId="1A86B408" w14:textId="77777777" w:rsidR="003C046F" w:rsidRPr="003C046F" w:rsidRDefault="003C046F" w:rsidP="003C046F">
            <w:r w:rsidRPr="003C046F">
              <w:t>Molecular biology, genetics, biochemistry, bioinformatics</w:t>
            </w:r>
          </w:p>
        </w:tc>
      </w:tr>
      <w:tr w:rsidR="003C046F" w:rsidRPr="003C046F" w14:paraId="62234BBC" w14:textId="77777777" w:rsidTr="00CC4FF8">
        <w:trPr>
          <w:tblCellSpacing w:w="15" w:type="dxa"/>
        </w:trPr>
        <w:tc>
          <w:tcPr>
            <w:tcW w:w="0" w:type="auto"/>
            <w:vAlign w:val="center"/>
            <w:hideMark/>
          </w:tcPr>
          <w:p w14:paraId="15491CDE" w14:textId="77777777" w:rsidR="003C046F" w:rsidRPr="003C046F" w:rsidRDefault="003C046F" w:rsidP="003C046F">
            <w:r w:rsidRPr="003C046F">
              <w:t>PG</w:t>
            </w:r>
          </w:p>
        </w:tc>
        <w:tc>
          <w:tcPr>
            <w:tcW w:w="0" w:type="auto"/>
            <w:vAlign w:val="center"/>
            <w:hideMark/>
          </w:tcPr>
          <w:p w14:paraId="30E52759" w14:textId="77777777" w:rsidR="003C046F" w:rsidRPr="003C046F" w:rsidRDefault="003C046F" w:rsidP="003C046F">
            <w:r w:rsidRPr="003C046F">
              <w:t>Advanced biotech, omics, AI-biology integration</w:t>
            </w:r>
          </w:p>
        </w:tc>
      </w:tr>
    </w:tbl>
    <w:p w14:paraId="7F1D534B" w14:textId="77777777" w:rsidR="003C046F" w:rsidRPr="003C046F" w:rsidRDefault="003C046F" w:rsidP="003C046F">
      <w:r w:rsidRPr="003C046F">
        <w:pict w14:anchorId="03722A4A">
          <v:rect id="_x0000_i1181" style="width:0;height:1.5pt" o:hralign="center" o:hrstd="t" o:hr="t" fillcolor="#a0a0a0" stroked="f"/>
        </w:pict>
      </w:r>
    </w:p>
    <w:p w14:paraId="231168F2" w14:textId="77777777" w:rsidR="003C046F" w:rsidRPr="003C046F" w:rsidRDefault="003C046F" w:rsidP="003C046F">
      <w:pPr>
        <w:rPr>
          <w:b/>
          <w:bCs/>
        </w:rPr>
      </w:pPr>
      <w:r w:rsidRPr="003C046F">
        <w:rPr>
          <w:b/>
          <w:bCs/>
        </w:rPr>
        <w:t>4. Methodology</w:t>
      </w:r>
    </w:p>
    <w:p w14:paraId="6DF3D9C3" w14:textId="77777777" w:rsidR="003C046F" w:rsidRPr="003C046F" w:rsidRDefault="003C046F" w:rsidP="003C046F">
      <w:pPr>
        <w:rPr>
          <w:b/>
          <w:bCs/>
        </w:rPr>
      </w:pPr>
      <w:r w:rsidRPr="003C046F">
        <w:rPr>
          <w:b/>
          <w:bCs/>
        </w:rPr>
        <w:t>4.1 Curriculum Mapping &amp; Data Curation</w:t>
      </w:r>
    </w:p>
    <w:p w14:paraId="3EF6037A" w14:textId="77777777" w:rsidR="003C046F" w:rsidRPr="003C046F" w:rsidRDefault="003C046F" w:rsidP="003C046F">
      <w:pPr>
        <w:numPr>
          <w:ilvl w:val="0"/>
          <w:numId w:val="4"/>
        </w:numPr>
      </w:pPr>
      <w:r w:rsidRPr="003C046F">
        <w:t>Mapping NCERT, UGC-UG, and PG syllabi</w:t>
      </w:r>
    </w:p>
    <w:p w14:paraId="7EF0400D" w14:textId="77777777" w:rsidR="003C046F" w:rsidRPr="003C046F" w:rsidRDefault="003C046F" w:rsidP="003C046F">
      <w:pPr>
        <w:numPr>
          <w:ilvl w:val="0"/>
          <w:numId w:val="4"/>
        </w:numPr>
      </w:pPr>
      <w:r w:rsidRPr="003C046F">
        <w:t>Curated content reviewed by subject experts</w:t>
      </w:r>
    </w:p>
    <w:p w14:paraId="61D61FAB" w14:textId="77777777" w:rsidR="003C046F" w:rsidRPr="003C046F" w:rsidRDefault="003C046F" w:rsidP="003C046F">
      <w:pPr>
        <w:numPr>
          <w:ilvl w:val="0"/>
          <w:numId w:val="4"/>
        </w:numPr>
      </w:pPr>
      <w:r w:rsidRPr="003C046F">
        <w:t>Ethical and copyright-compliant data sourcing</w:t>
      </w:r>
    </w:p>
    <w:p w14:paraId="6E89C127" w14:textId="77777777" w:rsidR="003C046F" w:rsidRPr="003C046F" w:rsidRDefault="003C046F" w:rsidP="003C046F">
      <w:r w:rsidRPr="003C046F">
        <w:pict w14:anchorId="4DCD00D2">
          <v:rect id="_x0000_i1182" style="width:0;height:1.5pt" o:hralign="center" o:hrstd="t" o:hr="t" fillcolor="#a0a0a0" stroked="f"/>
        </w:pict>
      </w:r>
    </w:p>
    <w:p w14:paraId="35C3F3CC" w14:textId="77777777" w:rsidR="003C046F" w:rsidRPr="003C046F" w:rsidRDefault="003C046F" w:rsidP="003C046F">
      <w:pPr>
        <w:rPr>
          <w:b/>
          <w:bCs/>
        </w:rPr>
      </w:pPr>
      <w:r w:rsidRPr="003C046F">
        <w:rPr>
          <w:b/>
          <w:bCs/>
        </w:rPr>
        <w:t>4.2 AI &amp; LLM Development</w:t>
      </w:r>
    </w:p>
    <w:p w14:paraId="396CB20D" w14:textId="77777777" w:rsidR="003C046F" w:rsidRPr="003C046F" w:rsidRDefault="003C046F" w:rsidP="003C046F">
      <w:pPr>
        <w:numPr>
          <w:ilvl w:val="0"/>
          <w:numId w:val="5"/>
        </w:numPr>
      </w:pPr>
      <w:r w:rsidRPr="003C046F">
        <w:t>Open-source base LLM</w:t>
      </w:r>
    </w:p>
    <w:p w14:paraId="19F76781" w14:textId="77777777" w:rsidR="003C046F" w:rsidRPr="003C046F" w:rsidRDefault="003C046F" w:rsidP="003C046F">
      <w:pPr>
        <w:numPr>
          <w:ilvl w:val="0"/>
          <w:numId w:val="5"/>
        </w:numPr>
      </w:pPr>
      <w:r w:rsidRPr="003C046F">
        <w:t>Domain-specific fine-tuning</w:t>
      </w:r>
    </w:p>
    <w:p w14:paraId="434A7DFB" w14:textId="77777777" w:rsidR="003C046F" w:rsidRPr="003C046F" w:rsidRDefault="003C046F" w:rsidP="003C046F">
      <w:pPr>
        <w:numPr>
          <w:ilvl w:val="0"/>
          <w:numId w:val="5"/>
        </w:numPr>
      </w:pPr>
      <w:r w:rsidRPr="003C046F">
        <w:t>Retrieval-Augmented Generation (RAG)</w:t>
      </w:r>
    </w:p>
    <w:p w14:paraId="1BCFCFEA" w14:textId="77777777" w:rsidR="003C046F" w:rsidRPr="003C046F" w:rsidRDefault="003C046F" w:rsidP="003C046F">
      <w:pPr>
        <w:numPr>
          <w:ilvl w:val="0"/>
          <w:numId w:val="5"/>
        </w:numPr>
      </w:pPr>
      <w:r w:rsidRPr="003C046F">
        <w:t>Explainable AI components</w:t>
      </w:r>
    </w:p>
    <w:p w14:paraId="0E6813A9" w14:textId="77777777" w:rsidR="003C046F" w:rsidRPr="003C046F" w:rsidRDefault="003C046F" w:rsidP="003C046F">
      <w:pPr>
        <w:numPr>
          <w:ilvl w:val="0"/>
          <w:numId w:val="5"/>
        </w:numPr>
      </w:pPr>
      <w:r w:rsidRPr="003C046F">
        <w:t>Bias and hallucination mitigation</w:t>
      </w:r>
    </w:p>
    <w:p w14:paraId="49C6F118" w14:textId="77777777" w:rsidR="003C046F" w:rsidRPr="003C046F" w:rsidRDefault="003C046F" w:rsidP="003C046F">
      <w:r w:rsidRPr="003C046F">
        <w:pict w14:anchorId="4CA54B02">
          <v:rect id="_x0000_i1183" style="width:0;height:1.5pt" o:hralign="center" o:hrstd="t" o:hr="t" fillcolor="#a0a0a0" stroked="f"/>
        </w:pict>
      </w:r>
    </w:p>
    <w:p w14:paraId="701BF01F" w14:textId="77777777" w:rsidR="003C046F" w:rsidRPr="003C046F" w:rsidRDefault="003C046F" w:rsidP="003C046F">
      <w:pPr>
        <w:rPr>
          <w:b/>
          <w:bCs/>
        </w:rPr>
      </w:pPr>
      <w:r w:rsidRPr="003C046F">
        <w:rPr>
          <w:b/>
          <w:bCs/>
        </w:rPr>
        <w:lastRenderedPageBreak/>
        <w:t>4.3 Tool Development</w:t>
      </w:r>
    </w:p>
    <w:p w14:paraId="7AD7BD42" w14:textId="77777777" w:rsidR="003C046F" w:rsidRPr="003C046F" w:rsidRDefault="003C046F" w:rsidP="003C046F">
      <w:r w:rsidRPr="003C046F">
        <w:rPr>
          <w:b/>
          <w:bCs/>
        </w:rPr>
        <w:t>AI Modules:</w:t>
      </w:r>
    </w:p>
    <w:p w14:paraId="418491AD" w14:textId="77777777" w:rsidR="003C046F" w:rsidRPr="003C046F" w:rsidRDefault="003C046F" w:rsidP="003C046F">
      <w:pPr>
        <w:numPr>
          <w:ilvl w:val="0"/>
          <w:numId w:val="6"/>
        </w:numPr>
      </w:pPr>
      <w:r w:rsidRPr="003C046F">
        <w:t>AI Biotechnology Tutor</w:t>
      </w:r>
    </w:p>
    <w:p w14:paraId="15D567B3" w14:textId="77777777" w:rsidR="003C046F" w:rsidRPr="003C046F" w:rsidRDefault="003C046F" w:rsidP="003C046F">
      <w:pPr>
        <w:numPr>
          <w:ilvl w:val="0"/>
          <w:numId w:val="6"/>
        </w:numPr>
      </w:pPr>
      <w:r w:rsidRPr="003C046F">
        <w:t>Virtual Lab Assistant</w:t>
      </w:r>
    </w:p>
    <w:p w14:paraId="36F80D4D" w14:textId="77777777" w:rsidR="003C046F" w:rsidRPr="003C046F" w:rsidRDefault="003C046F" w:rsidP="003C046F">
      <w:pPr>
        <w:numPr>
          <w:ilvl w:val="0"/>
          <w:numId w:val="6"/>
        </w:numPr>
      </w:pPr>
      <w:r w:rsidRPr="003C046F">
        <w:t>Assessment &amp; Feedback Engine</w:t>
      </w:r>
    </w:p>
    <w:p w14:paraId="6523238E" w14:textId="77777777" w:rsidR="003C046F" w:rsidRPr="003C046F" w:rsidRDefault="003C046F" w:rsidP="003C046F">
      <w:pPr>
        <w:numPr>
          <w:ilvl w:val="0"/>
          <w:numId w:val="6"/>
        </w:numPr>
      </w:pPr>
      <w:r w:rsidRPr="003C046F">
        <w:t>Faculty Content Support Tool</w:t>
      </w:r>
    </w:p>
    <w:p w14:paraId="361A5729" w14:textId="46F398A2" w:rsidR="003C046F" w:rsidRPr="003C046F" w:rsidRDefault="003C046F" w:rsidP="003C046F">
      <w:r w:rsidRPr="003C046F">
        <w:pict w14:anchorId="10C21A2D">
          <v:rect id="_x0000_i1185" style="width:0;height:1.5pt" o:hralign="center" o:hrstd="t" o:hr="t" fillcolor="#a0a0a0" stroked="f"/>
        </w:pict>
      </w:r>
    </w:p>
    <w:p w14:paraId="2B8E9D8E" w14:textId="77777777" w:rsidR="003C046F" w:rsidRPr="003C046F" w:rsidRDefault="003C046F" w:rsidP="003C046F">
      <w:pPr>
        <w:rPr>
          <w:b/>
          <w:bCs/>
        </w:rPr>
      </w:pPr>
      <w:r w:rsidRPr="003C046F">
        <w:rPr>
          <w:b/>
          <w:bCs/>
        </w:rPr>
        <w:t>5. Work Plan &amp;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5245"/>
        <w:gridCol w:w="1984"/>
      </w:tblGrid>
      <w:tr w:rsidR="003C046F" w:rsidRPr="003C046F" w14:paraId="17255D01" w14:textId="77777777" w:rsidTr="00A853F7">
        <w:trPr>
          <w:tblHeader/>
          <w:tblCellSpacing w:w="15" w:type="dxa"/>
        </w:trPr>
        <w:tc>
          <w:tcPr>
            <w:tcW w:w="1226" w:type="dxa"/>
            <w:vAlign w:val="center"/>
            <w:hideMark/>
          </w:tcPr>
          <w:p w14:paraId="193F2C60" w14:textId="77777777" w:rsidR="003C046F" w:rsidRPr="003C046F" w:rsidRDefault="003C046F" w:rsidP="003C046F">
            <w:pPr>
              <w:rPr>
                <w:b/>
                <w:bCs/>
              </w:rPr>
            </w:pPr>
            <w:r w:rsidRPr="003C046F">
              <w:rPr>
                <w:b/>
                <w:bCs/>
              </w:rPr>
              <w:t>Year</w:t>
            </w:r>
          </w:p>
        </w:tc>
        <w:tc>
          <w:tcPr>
            <w:tcW w:w="5215" w:type="dxa"/>
            <w:vAlign w:val="center"/>
            <w:hideMark/>
          </w:tcPr>
          <w:p w14:paraId="279625E9" w14:textId="77777777" w:rsidR="003C046F" w:rsidRPr="003C046F" w:rsidRDefault="003C046F" w:rsidP="003C046F">
            <w:pPr>
              <w:rPr>
                <w:b/>
                <w:bCs/>
              </w:rPr>
            </w:pPr>
            <w:r w:rsidRPr="003C046F">
              <w:rPr>
                <w:b/>
                <w:bCs/>
              </w:rPr>
              <w:t>Activities</w:t>
            </w:r>
          </w:p>
        </w:tc>
        <w:tc>
          <w:tcPr>
            <w:tcW w:w="1939" w:type="dxa"/>
            <w:vAlign w:val="center"/>
            <w:hideMark/>
          </w:tcPr>
          <w:p w14:paraId="4639169D" w14:textId="77777777" w:rsidR="003C046F" w:rsidRPr="003C046F" w:rsidRDefault="003C046F" w:rsidP="003C046F">
            <w:pPr>
              <w:rPr>
                <w:b/>
                <w:bCs/>
              </w:rPr>
            </w:pPr>
            <w:r w:rsidRPr="003C046F">
              <w:rPr>
                <w:b/>
                <w:bCs/>
              </w:rPr>
              <w:t>Milestones</w:t>
            </w:r>
          </w:p>
        </w:tc>
      </w:tr>
      <w:tr w:rsidR="003C046F" w:rsidRPr="003C046F" w14:paraId="354DDB6D" w14:textId="77777777" w:rsidTr="00A853F7">
        <w:trPr>
          <w:tblCellSpacing w:w="15" w:type="dxa"/>
        </w:trPr>
        <w:tc>
          <w:tcPr>
            <w:tcW w:w="1226" w:type="dxa"/>
            <w:vAlign w:val="center"/>
            <w:hideMark/>
          </w:tcPr>
          <w:p w14:paraId="0F6DAC49" w14:textId="77777777" w:rsidR="003C046F" w:rsidRPr="003C046F" w:rsidRDefault="003C046F" w:rsidP="003C046F">
            <w:r w:rsidRPr="003C046F">
              <w:t>Year 1</w:t>
            </w:r>
          </w:p>
        </w:tc>
        <w:tc>
          <w:tcPr>
            <w:tcW w:w="5215" w:type="dxa"/>
            <w:vAlign w:val="center"/>
            <w:hideMark/>
          </w:tcPr>
          <w:p w14:paraId="7D77137B" w14:textId="77777777" w:rsidR="003C046F" w:rsidRPr="003C046F" w:rsidRDefault="003C046F" w:rsidP="003C046F">
            <w:r w:rsidRPr="003C046F">
              <w:t>Curriculum mapping, data curation, ethics approvals</w:t>
            </w:r>
          </w:p>
        </w:tc>
        <w:tc>
          <w:tcPr>
            <w:tcW w:w="1939" w:type="dxa"/>
            <w:vAlign w:val="center"/>
            <w:hideMark/>
          </w:tcPr>
          <w:p w14:paraId="5C3340E8" w14:textId="77777777" w:rsidR="003C046F" w:rsidRPr="003C046F" w:rsidRDefault="003C046F" w:rsidP="003C046F">
            <w:r w:rsidRPr="003C046F">
              <w:t>Dataset finalized</w:t>
            </w:r>
          </w:p>
        </w:tc>
      </w:tr>
      <w:tr w:rsidR="003C046F" w:rsidRPr="003C046F" w14:paraId="4606D5B9" w14:textId="77777777" w:rsidTr="00A853F7">
        <w:trPr>
          <w:tblCellSpacing w:w="15" w:type="dxa"/>
        </w:trPr>
        <w:tc>
          <w:tcPr>
            <w:tcW w:w="1226" w:type="dxa"/>
            <w:vAlign w:val="center"/>
            <w:hideMark/>
          </w:tcPr>
          <w:p w14:paraId="06E7A198" w14:textId="77777777" w:rsidR="003C046F" w:rsidRPr="003C046F" w:rsidRDefault="003C046F" w:rsidP="003C046F">
            <w:r w:rsidRPr="003C046F">
              <w:t>Year 2</w:t>
            </w:r>
          </w:p>
        </w:tc>
        <w:tc>
          <w:tcPr>
            <w:tcW w:w="5215" w:type="dxa"/>
            <w:vAlign w:val="center"/>
            <w:hideMark/>
          </w:tcPr>
          <w:p w14:paraId="7F2EF225" w14:textId="77777777" w:rsidR="003C046F" w:rsidRPr="003C046F" w:rsidRDefault="003C046F" w:rsidP="003C046F">
            <w:r w:rsidRPr="003C046F">
              <w:t>LLM training, tool development</w:t>
            </w:r>
          </w:p>
        </w:tc>
        <w:tc>
          <w:tcPr>
            <w:tcW w:w="1939" w:type="dxa"/>
            <w:vAlign w:val="center"/>
            <w:hideMark/>
          </w:tcPr>
          <w:p w14:paraId="470C82E8" w14:textId="77777777" w:rsidR="003C046F" w:rsidRPr="003C046F" w:rsidRDefault="003C046F" w:rsidP="003C046F">
            <w:r w:rsidRPr="003C046F">
              <w:t>AI prototype</w:t>
            </w:r>
          </w:p>
        </w:tc>
      </w:tr>
      <w:tr w:rsidR="003C046F" w:rsidRPr="003C046F" w14:paraId="34244D33" w14:textId="77777777" w:rsidTr="00A853F7">
        <w:trPr>
          <w:tblCellSpacing w:w="15" w:type="dxa"/>
        </w:trPr>
        <w:tc>
          <w:tcPr>
            <w:tcW w:w="1226" w:type="dxa"/>
            <w:vAlign w:val="center"/>
            <w:hideMark/>
          </w:tcPr>
          <w:p w14:paraId="0F41F313" w14:textId="77777777" w:rsidR="003C046F" w:rsidRPr="003C046F" w:rsidRDefault="003C046F" w:rsidP="003C046F">
            <w:r w:rsidRPr="003C046F">
              <w:t>Year 3</w:t>
            </w:r>
          </w:p>
        </w:tc>
        <w:tc>
          <w:tcPr>
            <w:tcW w:w="5215" w:type="dxa"/>
            <w:vAlign w:val="center"/>
            <w:hideMark/>
          </w:tcPr>
          <w:p w14:paraId="7016E3B6" w14:textId="77777777" w:rsidR="003C046F" w:rsidRPr="003C046F" w:rsidRDefault="003C046F" w:rsidP="003C046F">
            <w:r w:rsidRPr="003C046F">
              <w:t>Pilot deployment, evaluation, refinement</w:t>
            </w:r>
          </w:p>
        </w:tc>
        <w:tc>
          <w:tcPr>
            <w:tcW w:w="1939" w:type="dxa"/>
            <w:vAlign w:val="center"/>
            <w:hideMark/>
          </w:tcPr>
          <w:p w14:paraId="392AA5B8" w14:textId="77777777" w:rsidR="003C046F" w:rsidRPr="003C046F" w:rsidRDefault="003C046F" w:rsidP="003C046F">
            <w:r w:rsidRPr="003C046F">
              <w:t>Validated platform</w:t>
            </w:r>
          </w:p>
        </w:tc>
      </w:tr>
    </w:tbl>
    <w:p w14:paraId="6FB270B2" w14:textId="77777777" w:rsidR="003C046F" w:rsidRPr="003C046F" w:rsidRDefault="003C046F" w:rsidP="003C046F">
      <w:r w:rsidRPr="003C046F">
        <w:pict w14:anchorId="0172DB23">
          <v:rect id="_x0000_i1186" style="width:0;height:1.5pt" o:hralign="center" o:hrstd="t" o:hr="t" fillcolor="#a0a0a0" stroked="f"/>
        </w:pict>
      </w:r>
    </w:p>
    <w:p w14:paraId="2B9A4E55" w14:textId="77777777" w:rsidR="003C046F" w:rsidRPr="003C046F" w:rsidRDefault="003C046F" w:rsidP="003C046F">
      <w:pPr>
        <w:rPr>
          <w:b/>
          <w:bCs/>
        </w:rPr>
      </w:pPr>
      <w:r w:rsidRPr="003C046F">
        <w:rPr>
          <w:b/>
          <w:bCs/>
        </w:rPr>
        <w:t>6. Expected Outcomes</w:t>
      </w:r>
    </w:p>
    <w:p w14:paraId="59BBDB7C" w14:textId="77777777" w:rsidR="003C046F" w:rsidRPr="003C046F" w:rsidRDefault="003C046F" w:rsidP="003C046F">
      <w:pPr>
        <w:numPr>
          <w:ilvl w:val="0"/>
          <w:numId w:val="8"/>
        </w:numPr>
      </w:pPr>
      <w:r w:rsidRPr="003C046F">
        <w:t>AI-powered biotechnology education platform</w:t>
      </w:r>
    </w:p>
    <w:p w14:paraId="16DFFE43" w14:textId="77777777" w:rsidR="003C046F" w:rsidRPr="003C046F" w:rsidRDefault="003C046F" w:rsidP="003C046F">
      <w:pPr>
        <w:numPr>
          <w:ilvl w:val="0"/>
          <w:numId w:val="8"/>
        </w:numPr>
      </w:pPr>
      <w:r w:rsidRPr="003C046F">
        <w:t>Curriculum-aligned biotech LLM</w:t>
      </w:r>
    </w:p>
    <w:p w14:paraId="2A2A1E7E" w14:textId="77777777" w:rsidR="003C046F" w:rsidRPr="003C046F" w:rsidRDefault="003C046F" w:rsidP="003C046F">
      <w:pPr>
        <w:numPr>
          <w:ilvl w:val="0"/>
          <w:numId w:val="8"/>
        </w:numPr>
      </w:pPr>
      <w:r w:rsidRPr="003C046F">
        <w:t>Improved student learning outcomes</w:t>
      </w:r>
    </w:p>
    <w:p w14:paraId="035D1EDF" w14:textId="77777777" w:rsidR="003C046F" w:rsidRPr="003C046F" w:rsidRDefault="003C046F" w:rsidP="003C046F">
      <w:r w:rsidRPr="003C046F">
        <w:pict w14:anchorId="2E4D7654">
          <v:rect id="_x0000_i1187" style="width:0;height:1.5pt" o:hralign="center" o:hrstd="t" o:hr="t" fillcolor="#a0a0a0" stroked="f"/>
        </w:pict>
      </w:r>
    </w:p>
    <w:p w14:paraId="267602B1" w14:textId="77777777" w:rsidR="003C046F" w:rsidRPr="003C046F" w:rsidRDefault="003C046F" w:rsidP="003C046F">
      <w:pPr>
        <w:rPr>
          <w:b/>
          <w:bCs/>
        </w:rPr>
      </w:pPr>
      <w:r w:rsidRPr="003C046F">
        <w:rPr>
          <w:b/>
          <w:bCs/>
        </w:rPr>
        <w:t>7. Innovation &amp; Novelty</w:t>
      </w:r>
    </w:p>
    <w:p w14:paraId="18520430" w14:textId="77777777" w:rsidR="003C046F" w:rsidRPr="003C046F" w:rsidRDefault="003C046F" w:rsidP="003C046F">
      <w:pPr>
        <w:numPr>
          <w:ilvl w:val="0"/>
          <w:numId w:val="9"/>
        </w:numPr>
      </w:pPr>
      <w:r w:rsidRPr="003C046F">
        <w:t>First DBT-aligned AI platform for biotech education</w:t>
      </w:r>
    </w:p>
    <w:p w14:paraId="1D776EA5" w14:textId="77777777" w:rsidR="003C046F" w:rsidRPr="003C046F" w:rsidRDefault="003C046F" w:rsidP="003C046F">
      <w:pPr>
        <w:numPr>
          <w:ilvl w:val="0"/>
          <w:numId w:val="9"/>
        </w:numPr>
      </w:pPr>
      <w:r w:rsidRPr="003C046F">
        <w:t>Multi-level (school–UG–PG) focus</w:t>
      </w:r>
    </w:p>
    <w:p w14:paraId="09DC752E" w14:textId="77777777" w:rsidR="003C046F" w:rsidRPr="003C046F" w:rsidRDefault="003C046F" w:rsidP="003C046F">
      <w:pPr>
        <w:numPr>
          <w:ilvl w:val="0"/>
          <w:numId w:val="9"/>
        </w:numPr>
      </w:pPr>
      <w:r w:rsidRPr="003C046F">
        <w:t>Explainable and ethical AI framework</w:t>
      </w:r>
    </w:p>
    <w:p w14:paraId="698812E4" w14:textId="77777777" w:rsidR="003C046F" w:rsidRPr="003C046F" w:rsidRDefault="003C046F" w:rsidP="003C046F">
      <w:pPr>
        <w:numPr>
          <w:ilvl w:val="0"/>
          <w:numId w:val="9"/>
        </w:numPr>
      </w:pPr>
      <w:r w:rsidRPr="003C046F">
        <w:t>India-centric curriculum alignment</w:t>
      </w:r>
    </w:p>
    <w:p w14:paraId="2449A2FA" w14:textId="77777777" w:rsidR="003C046F" w:rsidRPr="003C046F" w:rsidRDefault="003C046F" w:rsidP="003C046F">
      <w:r w:rsidRPr="003C046F">
        <w:pict w14:anchorId="6CC13939">
          <v:rect id="_x0000_i1188" style="width:0;height:1.5pt" o:hralign="center" o:hrstd="t" o:hr="t" fillcolor="#a0a0a0" stroked="f"/>
        </w:pict>
      </w:r>
    </w:p>
    <w:p w14:paraId="37FE04BF" w14:textId="77777777" w:rsidR="003C046F" w:rsidRPr="003C046F" w:rsidRDefault="003C046F" w:rsidP="003C046F">
      <w:pPr>
        <w:rPr>
          <w:b/>
          <w:bCs/>
        </w:rPr>
      </w:pPr>
      <w:r w:rsidRPr="003C046F">
        <w:rPr>
          <w:b/>
          <w:bCs/>
        </w:rPr>
        <w:t>8. Relevance to DBT</w:t>
      </w:r>
    </w:p>
    <w:p w14:paraId="2708E882" w14:textId="77777777" w:rsidR="003C046F" w:rsidRPr="003C046F" w:rsidRDefault="003C046F" w:rsidP="003C046F">
      <w:pPr>
        <w:numPr>
          <w:ilvl w:val="0"/>
          <w:numId w:val="10"/>
        </w:numPr>
      </w:pPr>
      <w:r w:rsidRPr="003C046F">
        <w:t>Strengthens biotech human resource development</w:t>
      </w:r>
    </w:p>
    <w:p w14:paraId="1BCC83E4" w14:textId="77777777" w:rsidR="003C046F" w:rsidRPr="003C046F" w:rsidRDefault="003C046F" w:rsidP="003C046F">
      <w:pPr>
        <w:numPr>
          <w:ilvl w:val="0"/>
          <w:numId w:val="10"/>
        </w:numPr>
      </w:pPr>
      <w:r w:rsidRPr="003C046F">
        <w:t>Supports DBT’s AI and education priorities</w:t>
      </w:r>
    </w:p>
    <w:p w14:paraId="0FEC924E" w14:textId="77777777" w:rsidR="003C046F" w:rsidRPr="003C046F" w:rsidRDefault="003C046F" w:rsidP="003C046F">
      <w:pPr>
        <w:numPr>
          <w:ilvl w:val="0"/>
          <w:numId w:val="10"/>
        </w:numPr>
      </w:pPr>
      <w:r w:rsidRPr="003C046F">
        <w:t>Promotes equitable access to quality education</w:t>
      </w:r>
    </w:p>
    <w:p w14:paraId="01B570F6" w14:textId="77777777" w:rsidR="003C046F" w:rsidRPr="003C046F" w:rsidRDefault="003C046F" w:rsidP="003C046F">
      <w:r w:rsidRPr="003C046F">
        <w:pict w14:anchorId="4BBD3AB4">
          <v:rect id="_x0000_i1189" style="width:0;height:1.5pt" o:hralign="center" o:hrstd="t" o:hr="t" fillcolor="#a0a0a0" stroked="f"/>
        </w:pict>
      </w:r>
    </w:p>
    <w:p w14:paraId="28BB50CE" w14:textId="77777777" w:rsidR="003C046F" w:rsidRPr="003C046F" w:rsidRDefault="003C046F" w:rsidP="003C046F">
      <w:pPr>
        <w:rPr>
          <w:b/>
          <w:bCs/>
        </w:rPr>
      </w:pPr>
      <w:r w:rsidRPr="003C046F">
        <w:rPr>
          <w:b/>
          <w:bCs/>
        </w:rPr>
        <w:t>9. Ethical, Legal &amp; Social Issues (ELSI)</w:t>
      </w:r>
    </w:p>
    <w:p w14:paraId="3517B499" w14:textId="77777777" w:rsidR="003C046F" w:rsidRPr="003C046F" w:rsidRDefault="003C046F" w:rsidP="003C046F">
      <w:pPr>
        <w:numPr>
          <w:ilvl w:val="0"/>
          <w:numId w:val="11"/>
        </w:numPr>
      </w:pPr>
      <w:r w:rsidRPr="003C046F">
        <w:t>Student data anonymization</w:t>
      </w:r>
    </w:p>
    <w:p w14:paraId="6978202E" w14:textId="77777777" w:rsidR="003C046F" w:rsidRPr="003C046F" w:rsidRDefault="003C046F" w:rsidP="003C046F">
      <w:pPr>
        <w:numPr>
          <w:ilvl w:val="0"/>
          <w:numId w:val="11"/>
        </w:numPr>
      </w:pPr>
      <w:r w:rsidRPr="003C046F">
        <w:t>No clinical or sensitive personal data</w:t>
      </w:r>
    </w:p>
    <w:p w14:paraId="4077734E" w14:textId="77777777" w:rsidR="003C046F" w:rsidRPr="003C046F" w:rsidRDefault="003C046F" w:rsidP="003C046F">
      <w:pPr>
        <w:numPr>
          <w:ilvl w:val="0"/>
          <w:numId w:val="11"/>
        </w:numPr>
      </w:pPr>
      <w:r w:rsidRPr="003C046F">
        <w:t>Institutional ethics committee approval</w:t>
      </w:r>
    </w:p>
    <w:p w14:paraId="418F5512" w14:textId="77777777" w:rsidR="003C046F" w:rsidRPr="003C046F" w:rsidRDefault="003C046F" w:rsidP="003C046F">
      <w:pPr>
        <w:numPr>
          <w:ilvl w:val="0"/>
          <w:numId w:val="11"/>
        </w:numPr>
      </w:pPr>
      <w:r w:rsidRPr="003C046F">
        <w:t>Responsible AI deployment</w:t>
      </w:r>
    </w:p>
    <w:p w14:paraId="32BF764C" w14:textId="77777777" w:rsidR="003C046F" w:rsidRPr="003C046F" w:rsidRDefault="003C046F" w:rsidP="003C046F">
      <w:r w:rsidRPr="003C046F">
        <w:pict w14:anchorId="3581D858">
          <v:rect id="_x0000_i1190" style="width:0;height:1.5pt" o:hralign="center" o:hrstd="t" o:hr="t" fillcolor="#a0a0a0" stroked="f"/>
        </w:pict>
      </w:r>
    </w:p>
    <w:p w14:paraId="762A0484" w14:textId="77777777" w:rsidR="003C046F" w:rsidRPr="003C046F" w:rsidRDefault="003C046F" w:rsidP="001F11CC">
      <w:pPr>
        <w:spacing w:line="240" w:lineRule="auto"/>
        <w:rPr>
          <w:b/>
          <w:bCs/>
        </w:rPr>
      </w:pPr>
      <w:r w:rsidRPr="003C046F">
        <w:rPr>
          <w:b/>
          <w:bCs/>
        </w:rPr>
        <w:lastRenderedPageBreak/>
        <w:t>10. Risk Analysis &amp; Mitigation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3118"/>
      </w:tblGrid>
      <w:tr w:rsidR="003C046F" w:rsidRPr="003C046F" w14:paraId="1D02BECD" w14:textId="77777777" w:rsidTr="00B32E04">
        <w:trPr>
          <w:tblHeader/>
          <w:tblCellSpacing w:w="15" w:type="dxa"/>
        </w:trPr>
        <w:tc>
          <w:tcPr>
            <w:tcW w:w="2502" w:type="dxa"/>
            <w:vAlign w:val="center"/>
            <w:hideMark/>
          </w:tcPr>
          <w:p w14:paraId="44FC4406" w14:textId="77777777" w:rsidR="003C046F" w:rsidRPr="003C046F" w:rsidRDefault="003C046F" w:rsidP="003C046F">
            <w:pPr>
              <w:rPr>
                <w:b/>
                <w:bCs/>
              </w:rPr>
            </w:pPr>
            <w:r w:rsidRPr="003C046F">
              <w:rPr>
                <w:b/>
                <w:bCs/>
              </w:rPr>
              <w:t>Risk</w:t>
            </w:r>
          </w:p>
        </w:tc>
        <w:tc>
          <w:tcPr>
            <w:tcW w:w="3073" w:type="dxa"/>
            <w:vAlign w:val="center"/>
            <w:hideMark/>
          </w:tcPr>
          <w:p w14:paraId="1CCA6EA0" w14:textId="77777777" w:rsidR="003C046F" w:rsidRPr="003C046F" w:rsidRDefault="003C046F" w:rsidP="003C046F">
            <w:pPr>
              <w:rPr>
                <w:b/>
                <w:bCs/>
              </w:rPr>
            </w:pPr>
            <w:r w:rsidRPr="003C046F">
              <w:rPr>
                <w:b/>
                <w:bCs/>
              </w:rPr>
              <w:t>Mitigation</w:t>
            </w:r>
          </w:p>
        </w:tc>
      </w:tr>
      <w:tr w:rsidR="003C046F" w:rsidRPr="003C046F" w14:paraId="342E7737" w14:textId="77777777" w:rsidTr="00B32E04">
        <w:trPr>
          <w:tblCellSpacing w:w="15" w:type="dxa"/>
        </w:trPr>
        <w:tc>
          <w:tcPr>
            <w:tcW w:w="2502" w:type="dxa"/>
            <w:vAlign w:val="center"/>
            <w:hideMark/>
          </w:tcPr>
          <w:p w14:paraId="0D5E8DAD" w14:textId="77777777" w:rsidR="003C046F" w:rsidRPr="003C046F" w:rsidRDefault="003C046F" w:rsidP="003C046F">
            <w:r w:rsidRPr="003C046F">
              <w:t>AI hallucination</w:t>
            </w:r>
          </w:p>
        </w:tc>
        <w:tc>
          <w:tcPr>
            <w:tcW w:w="3073" w:type="dxa"/>
            <w:vAlign w:val="center"/>
            <w:hideMark/>
          </w:tcPr>
          <w:p w14:paraId="7F6DD918" w14:textId="77777777" w:rsidR="003C046F" w:rsidRPr="003C046F" w:rsidRDefault="003C046F" w:rsidP="003C046F">
            <w:r w:rsidRPr="003C046F">
              <w:t>RAG + expert review</w:t>
            </w:r>
          </w:p>
        </w:tc>
      </w:tr>
      <w:tr w:rsidR="003C046F" w:rsidRPr="003C046F" w14:paraId="51B70464" w14:textId="77777777" w:rsidTr="00B32E04">
        <w:trPr>
          <w:tblCellSpacing w:w="15" w:type="dxa"/>
        </w:trPr>
        <w:tc>
          <w:tcPr>
            <w:tcW w:w="2502" w:type="dxa"/>
            <w:vAlign w:val="center"/>
            <w:hideMark/>
          </w:tcPr>
          <w:p w14:paraId="75A03871" w14:textId="77777777" w:rsidR="003C046F" w:rsidRPr="003C046F" w:rsidRDefault="003C046F" w:rsidP="003C046F">
            <w:r w:rsidRPr="003C046F">
              <w:t>Low adoption</w:t>
            </w:r>
          </w:p>
        </w:tc>
        <w:tc>
          <w:tcPr>
            <w:tcW w:w="3073" w:type="dxa"/>
            <w:vAlign w:val="center"/>
            <w:hideMark/>
          </w:tcPr>
          <w:p w14:paraId="1EA2417C" w14:textId="77777777" w:rsidR="003C046F" w:rsidRPr="003C046F" w:rsidRDefault="003C046F" w:rsidP="003C046F">
            <w:r w:rsidRPr="003C046F">
              <w:t>Faculty training workshops</w:t>
            </w:r>
          </w:p>
        </w:tc>
      </w:tr>
      <w:tr w:rsidR="003C046F" w:rsidRPr="003C046F" w14:paraId="16537AD6" w14:textId="77777777" w:rsidTr="00B32E04">
        <w:trPr>
          <w:tblCellSpacing w:w="15" w:type="dxa"/>
        </w:trPr>
        <w:tc>
          <w:tcPr>
            <w:tcW w:w="2502" w:type="dxa"/>
            <w:vAlign w:val="center"/>
            <w:hideMark/>
          </w:tcPr>
          <w:p w14:paraId="75306211" w14:textId="77777777" w:rsidR="003C046F" w:rsidRPr="003C046F" w:rsidRDefault="003C046F" w:rsidP="003C046F">
            <w:r w:rsidRPr="003C046F">
              <w:t>Curriculum mismatch</w:t>
            </w:r>
          </w:p>
        </w:tc>
        <w:tc>
          <w:tcPr>
            <w:tcW w:w="3073" w:type="dxa"/>
            <w:vAlign w:val="center"/>
            <w:hideMark/>
          </w:tcPr>
          <w:p w14:paraId="5C2F1C09" w14:textId="77777777" w:rsidR="003C046F" w:rsidRPr="003C046F" w:rsidRDefault="003C046F" w:rsidP="003C046F">
            <w:r w:rsidRPr="003C046F">
              <w:t>Continuous academic review</w:t>
            </w:r>
          </w:p>
        </w:tc>
      </w:tr>
    </w:tbl>
    <w:p w14:paraId="1B9C16FF" w14:textId="77777777" w:rsidR="003C046F" w:rsidRPr="003C046F" w:rsidRDefault="003C046F" w:rsidP="003C046F">
      <w:r w:rsidRPr="003C046F">
        <w:pict w14:anchorId="51557059">
          <v:rect id="_x0000_i1191" style="width:0;height:1.5pt" o:hralign="center" o:hrstd="t" o:hr="t" fillcolor="#a0a0a0" stroked="f"/>
        </w:pict>
      </w:r>
    </w:p>
    <w:p w14:paraId="4E2AF167" w14:textId="00DBE7A4" w:rsidR="003C046F" w:rsidRPr="003C046F" w:rsidRDefault="003C046F" w:rsidP="003C046F">
      <w:pPr>
        <w:rPr>
          <w:b/>
          <w:bCs/>
        </w:rPr>
      </w:pPr>
      <w:r w:rsidRPr="003C046F">
        <w:rPr>
          <w:b/>
          <w:bCs/>
        </w:rPr>
        <w:t>11. Team &amp; Institutional Capability</w:t>
      </w:r>
      <w:r w:rsidR="00B32E04">
        <w:rPr>
          <w:b/>
          <w:bCs/>
        </w:rPr>
        <w:t xml:space="preserve"> </w:t>
      </w:r>
      <w:proofErr w:type="gramStart"/>
      <w:r w:rsidR="00B32E04">
        <w:rPr>
          <w:b/>
          <w:bCs/>
        </w:rPr>
        <w:t>( Details</w:t>
      </w:r>
      <w:proofErr w:type="gramEnd"/>
      <w:r w:rsidR="00B32E04">
        <w:rPr>
          <w:b/>
          <w:bCs/>
        </w:rPr>
        <w:t xml:space="preserve"> to be </w:t>
      </w:r>
      <w:proofErr w:type="gramStart"/>
      <w:r w:rsidR="00B32E04">
        <w:rPr>
          <w:b/>
          <w:bCs/>
        </w:rPr>
        <w:t>added )</w:t>
      </w:r>
      <w:proofErr w:type="gramEnd"/>
    </w:p>
    <w:p w14:paraId="607BE22B" w14:textId="77777777" w:rsidR="003C046F" w:rsidRPr="003C046F" w:rsidRDefault="003C046F" w:rsidP="003C046F">
      <w:pPr>
        <w:numPr>
          <w:ilvl w:val="0"/>
          <w:numId w:val="12"/>
        </w:numPr>
      </w:pPr>
      <w:r w:rsidRPr="003C046F">
        <w:t>PI: Biotechnology / Bioinformatics</w:t>
      </w:r>
    </w:p>
    <w:p w14:paraId="0BA07F17" w14:textId="77777777" w:rsidR="003C046F" w:rsidRPr="003C046F" w:rsidRDefault="003C046F" w:rsidP="003C046F">
      <w:pPr>
        <w:numPr>
          <w:ilvl w:val="0"/>
          <w:numId w:val="12"/>
        </w:numPr>
      </w:pPr>
      <w:r w:rsidRPr="003C046F">
        <w:t>Co-PI: AI / ML</w:t>
      </w:r>
    </w:p>
    <w:p w14:paraId="27384550" w14:textId="77777777" w:rsidR="003C046F" w:rsidRPr="003C046F" w:rsidRDefault="003C046F" w:rsidP="003C046F">
      <w:pPr>
        <w:numPr>
          <w:ilvl w:val="0"/>
          <w:numId w:val="12"/>
        </w:numPr>
      </w:pPr>
      <w:r w:rsidRPr="003C046F">
        <w:t>Collaborators: Schools &amp; Universities</w:t>
      </w:r>
    </w:p>
    <w:p w14:paraId="34C7CB21" w14:textId="51467B40" w:rsidR="003C046F" w:rsidRPr="003C046F" w:rsidRDefault="003C046F" w:rsidP="003C046F">
      <w:pPr>
        <w:numPr>
          <w:ilvl w:val="0"/>
          <w:numId w:val="12"/>
        </w:numPr>
      </w:pPr>
      <w:r w:rsidRPr="003C046F">
        <w:t>Infrastructure: Cloud computing</w:t>
      </w:r>
    </w:p>
    <w:p w14:paraId="6FC88C40" w14:textId="77777777" w:rsidR="003C046F" w:rsidRPr="003C046F" w:rsidRDefault="003C046F" w:rsidP="003C046F">
      <w:r w:rsidRPr="003C046F">
        <w:pict w14:anchorId="55C3F201">
          <v:rect id="_x0000_i1192" style="width:0;height:1.5pt" o:hralign="center" o:hrstd="t" o:hr="t" fillcolor="#a0a0a0" stroked="f"/>
        </w:pict>
      </w:r>
    </w:p>
    <w:p w14:paraId="7BB9563A" w14:textId="67189670" w:rsidR="003C046F" w:rsidRPr="003C046F" w:rsidRDefault="003C046F" w:rsidP="003C046F">
      <w:pPr>
        <w:rPr>
          <w:b/>
          <w:bCs/>
        </w:rPr>
      </w:pPr>
      <w:r w:rsidRPr="003C046F">
        <w:rPr>
          <w:b/>
          <w:bCs/>
        </w:rPr>
        <w:t xml:space="preserve">D. BUDGET DETAILS (DBT </w:t>
      </w:r>
      <w:proofErr w:type="gramStart"/>
      <w:r w:rsidRPr="003C046F">
        <w:rPr>
          <w:b/>
          <w:bCs/>
        </w:rPr>
        <w:t>FORMAT</w:t>
      </w:r>
      <w:r w:rsidR="000426B8">
        <w:rPr>
          <w:b/>
          <w:bCs/>
        </w:rPr>
        <w:t xml:space="preserve"> :</w:t>
      </w:r>
      <w:proofErr w:type="gramEnd"/>
      <w:r w:rsidR="000426B8">
        <w:rPr>
          <w:b/>
          <w:bCs/>
        </w:rPr>
        <w:t xml:space="preserve"> Details to be added Further</w:t>
      </w:r>
      <w:r w:rsidRPr="003C046F">
        <w:rPr>
          <w:b/>
          <w:bCs/>
        </w:rPr>
        <w:t>)</w:t>
      </w:r>
    </w:p>
    <w:p w14:paraId="102DED54" w14:textId="77777777" w:rsidR="003C046F" w:rsidRPr="003C046F" w:rsidRDefault="003C046F" w:rsidP="003C046F">
      <w:pPr>
        <w:rPr>
          <w:b/>
          <w:bCs/>
        </w:rPr>
      </w:pPr>
      <w:r w:rsidRPr="003C046F">
        <w:rPr>
          <w:b/>
          <w:bCs/>
        </w:rPr>
        <w:t>D1. Manpower (₹ in Lakhs)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382"/>
        <w:gridCol w:w="1014"/>
        <w:gridCol w:w="580"/>
      </w:tblGrid>
      <w:tr w:rsidR="00B32E04" w:rsidRPr="003C046F" w14:paraId="276BEC9D" w14:textId="77777777">
        <w:trPr>
          <w:tblHeader/>
          <w:tblCellSpacing w:w="15" w:type="dxa"/>
        </w:trPr>
        <w:tc>
          <w:tcPr>
            <w:tcW w:w="0" w:type="auto"/>
            <w:vAlign w:val="center"/>
            <w:hideMark/>
          </w:tcPr>
          <w:p w14:paraId="4CF6658A" w14:textId="77777777" w:rsidR="003C046F" w:rsidRPr="003C046F" w:rsidRDefault="003C046F" w:rsidP="003C046F">
            <w:pPr>
              <w:rPr>
                <w:b/>
                <w:bCs/>
                <w:color w:val="EE0000"/>
              </w:rPr>
            </w:pPr>
            <w:r w:rsidRPr="003C046F">
              <w:rPr>
                <w:b/>
                <w:bCs/>
                <w:color w:val="EE0000"/>
              </w:rPr>
              <w:t>Position</w:t>
            </w:r>
          </w:p>
        </w:tc>
        <w:tc>
          <w:tcPr>
            <w:tcW w:w="0" w:type="auto"/>
            <w:vAlign w:val="center"/>
            <w:hideMark/>
          </w:tcPr>
          <w:p w14:paraId="23A2378D" w14:textId="77777777" w:rsidR="003C046F" w:rsidRPr="003C046F" w:rsidRDefault="003C046F" w:rsidP="003C046F">
            <w:pPr>
              <w:rPr>
                <w:b/>
                <w:bCs/>
                <w:color w:val="EE0000"/>
              </w:rPr>
            </w:pPr>
            <w:r w:rsidRPr="003C046F">
              <w:rPr>
                <w:b/>
                <w:bCs/>
                <w:color w:val="EE0000"/>
              </w:rPr>
              <w:t>No.</w:t>
            </w:r>
          </w:p>
        </w:tc>
        <w:tc>
          <w:tcPr>
            <w:tcW w:w="0" w:type="auto"/>
            <w:vAlign w:val="center"/>
            <w:hideMark/>
          </w:tcPr>
          <w:p w14:paraId="2139DC97" w14:textId="77777777" w:rsidR="003C046F" w:rsidRPr="003C046F" w:rsidRDefault="003C046F" w:rsidP="003C046F">
            <w:pPr>
              <w:rPr>
                <w:b/>
                <w:bCs/>
                <w:color w:val="EE0000"/>
              </w:rPr>
            </w:pPr>
            <w:r w:rsidRPr="003C046F">
              <w:rPr>
                <w:b/>
                <w:bCs/>
                <w:color w:val="EE0000"/>
              </w:rPr>
              <w:t>Duration</w:t>
            </w:r>
          </w:p>
        </w:tc>
        <w:tc>
          <w:tcPr>
            <w:tcW w:w="0" w:type="auto"/>
            <w:vAlign w:val="center"/>
            <w:hideMark/>
          </w:tcPr>
          <w:p w14:paraId="43D04175" w14:textId="77777777" w:rsidR="003C046F" w:rsidRPr="003C046F" w:rsidRDefault="003C046F" w:rsidP="003C046F">
            <w:pPr>
              <w:rPr>
                <w:b/>
                <w:bCs/>
                <w:color w:val="EE0000"/>
              </w:rPr>
            </w:pPr>
            <w:r w:rsidRPr="003C046F">
              <w:rPr>
                <w:b/>
                <w:bCs/>
                <w:color w:val="EE0000"/>
              </w:rPr>
              <w:t>Cost</w:t>
            </w:r>
          </w:p>
        </w:tc>
      </w:tr>
      <w:tr w:rsidR="00B32E04" w:rsidRPr="003C046F" w14:paraId="4C150CC1" w14:textId="77777777">
        <w:trPr>
          <w:tblCellSpacing w:w="15" w:type="dxa"/>
        </w:trPr>
        <w:tc>
          <w:tcPr>
            <w:tcW w:w="0" w:type="auto"/>
            <w:vAlign w:val="center"/>
            <w:hideMark/>
          </w:tcPr>
          <w:p w14:paraId="726104F8" w14:textId="77777777" w:rsidR="003C046F" w:rsidRPr="003C046F" w:rsidRDefault="003C046F" w:rsidP="003C046F">
            <w:pPr>
              <w:rPr>
                <w:color w:val="EE0000"/>
              </w:rPr>
            </w:pPr>
            <w:r w:rsidRPr="003C046F">
              <w:rPr>
                <w:color w:val="EE0000"/>
              </w:rPr>
              <w:t>Project Scientist – AI</w:t>
            </w:r>
          </w:p>
        </w:tc>
        <w:tc>
          <w:tcPr>
            <w:tcW w:w="0" w:type="auto"/>
            <w:vAlign w:val="center"/>
            <w:hideMark/>
          </w:tcPr>
          <w:p w14:paraId="0F08984E" w14:textId="77777777" w:rsidR="003C046F" w:rsidRPr="003C046F" w:rsidRDefault="003C046F" w:rsidP="003C046F">
            <w:pPr>
              <w:rPr>
                <w:color w:val="EE0000"/>
              </w:rPr>
            </w:pPr>
            <w:r w:rsidRPr="003C046F">
              <w:rPr>
                <w:color w:val="EE0000"/>
              </w:rPr>
              <w:t>1</w:t>
            </w:r>
          </w:p>
        </w:tc>
        <w:tc>
          <w:tcPr>
            <w:tcW w:w="0" w:type="auto"/>
            <w:vAlign w:val="center"/>
            <w:hideMark/>
          </w:tcPr>
          <w:p w14:paraId="57C7A5B3" w14:textId="77777777" w:rsidR="003C046F" w:rsidRPr="003C046F" w:rsidRDefault="003C046F" w:rsidP="003C046F">
            <w:pPr>
              <w:rPr>
                <w:color w:val="EE0000"/>
              </w:rPr>
            </w:pPr>
            <w:r w:rsidRPr="003C046F">
              <w:rPr>
                <w:color w:val="EE0000"/>
              </w:rPr>
              <w:t>36 months</w:t>
            </w:r>
          </w:p>
        </w:tc>
        <w:tc>
          <w:tcPr>
            <w:tcW w:w="0" w:type="auto"/>
            <w:vAlign w:val="center"/>
            <w:hideMark/>
          </w:tcPr>
          <w:p w14:paraId="212CBB2A" w14:textId="77777777" w:rsidR="003C046F" w:rsidRPr="003C046F" w:rsidRDefault="003C046F" w:rsidP="003C046F">
            <w:pPr>
              <w:rPr>
                <w:color w:val="EE0000"/>
              </w:rPr>
            </w:pPr>
            <w:r w:rsidRPr="003C046F">
              <w:rPr>
                <w:color w:val="EE0000"/>
              </w:rPr>
              <w:t>36.0</w:t>
            </w:r>
          </w:p>
        </w:tc>
      </w:tr>
      <w:tr w:rsidR="00B32E04" w:rsidRPr="003C046F" w14:paraId="127A4F52" w14:textId="77777777">
        <w:trPr>
          <w:tblCellSpacing w:w="15" w:type="dxa"/>
        </w:trPr>
        <w:tc>
          <w:tcPr>
            <w:tcW w:w="0" w:type="auto"/>
            <w:vAlign w:val="center"/>
            <w:hideMark/>
          </w:tcPr>
          <w:p w14:paraId="5E97216D" w14:textId="77777777" w:rsidR="003C046F" w:rsidRPr="003C046F" w:rsidRDefault="003C046F" w:rsidP="003C046F">
            <w:pPr>
              <w:rPr>
                <w:color w:val="EE0000"/>
              </w:rPr>
            </w:pPr>
            <w:r w:rsidRPr="003C046F">
              <w:rPr>
                <w:color w:val="EE0000"/>
              </w:rPr>
              <w:t>Project Scientist – Biotech</w:t>
            </w:r>
          </w:p>
        </w:tc>
        <w:tc>
          <w:tcPr>
            <w:tcW w:w="0" w:type="auto"/>
            <w:vAlign w:val="center"/>
            <w:hideMark/>
          </w:tcPr>
          <w:p w14:paraId="66EA4037" w14:textId="77777777" w:rsidR="003C046F" w:rsidRPr="003C046F" w:rsidRDefault="003C046F" w:rsidP="003C046F">
            <w:pPr>
              <w:rPr>
                <w:color w:val="EE0000"/>
              </w:rPr>
            </w:pPr>
            <w:r w:rsidRPr="003C046F">
              <w:rPr>
                <w:color w:val="EE0000"/>
              </w:rPr>
              <w:t>1</w:t>
            </w:r>
          </w:p>
        </w:tc>
        <w:tc>
          <w:tcPr>
            <w:tcW w:w="0" w:type="auto"/>
            <w:vAlign w:val="center"/>
            <w:hideMark/>
          </w:tcPr>
          <w:p w14:paraId="43AE7438" w14:textId="77777777" w:rsidR="003C046F" w:rsidRPr="003C046F" w:rsidRDefault="003C046F" w:rsidP="003C046F">
            <w:pPr>
              <w:rPr>
                <w:color w:val="EE0000"/>
              </w:rPr>
            </w:pPr>
            <w:r w:rsidRPr="003C046F">
              <w:rPr>
                <w:color w:val="EE0000"/>
              </w:rPr>
              <w:t>36 months</w:t>
            </w:r>
          </w:p>
        </w:tc>
        <w:tc>
          <w:tcPr>
            <w:tcW w:w="0" w:type="auto"/>
            <w:vAlign w:val="center"/>
            <w:hideMark/>
          </w:tcPr>
          <w:p w14:paraId="16AD53F3" w14:textId="77777777" w:rsidR="003C046F" w:rsidRPr="003C046F" w:rsidRDefault="003C046F" w:rsidP="003C046F">
            <w:pPr>
              <w:rPr>
                <w:color w:val="EE0000"/>
              </w:rPr>
            </w:pPr>
            <w:r w:rsidRPr="003C046F">
              <w:rPr>
                <w:color w:val="EE0000"/>
              </w:rPr>
              <w:t>36.0</w:t>
            </w:r>
          </w:p>
        </w:tc>
      </w:tr>
      <w:tr w:rsidR="00B32E04" w:rsidRPr="003C046F" w14:paraId="3C190545" w14:textId="77777777">
        <w:trPr>
          <w:tblCellSpacing w:w="15" w:type="dxa"/>
        </w:trPr>
        <w:tc>
          <w:tcPr>
            <w:tcW w:w="0" w:type="auto"/>
            <w:vAlign w:val="center"/>
            <w:hideMark/>
          </w:tcPr>
          <w:p w14:paraId="7941BF8C" w14:textId="77777777" w:rsidR="003C046F" w:rsidRPr="003C046F" w:rsidRDefault="003C046F" w:rsidP="003C046F">
            <w:pPr>
              <w:rPr>
                <w:color w:val="EE0000"/>
              </w:rPr>
            </w:pPr>
            <w:r w:rsidRPr="003C046F">
              <w:rPr>
                <w:color w:val="EE0000"/>
              </w:rPr>
              <w:t>SRF / JRF</w:t>
            </w:r>
          </w:p>
        </w:tc>
        <w:tc>
          <w:tcPr>
            <w:tcW w:w="0" w:type="auto"/>
            <w:vAlign w:val="center"/>
            <w:hideMark/>
          </w:tcPr>
          <w:p w14:paraId="6A5E57FE" w14:textId="77777777" w:rsidR="003C046F" w:rsidRPr="003C046F" w:rsidRDefault="003C046F" w:rsidP="003C046F">
            <w:pPr>
              <w:rPr>
                <w:color w:val="EE0000"/>
              </w:rPr>
            </w:pPr>
            <w:r w:rsidRPr="003C046F">
              <w:rPr>
                <w:color w:val="EE0000"/>
              </w:rPr>
              <w:t>2</w:t>
            </w:r>
          </w:p>
        </w:tc>
        <w:tc>
          <w:tcPr>
            <w:tcW w:w="0" w:type="auto"/>
            <w:vAlign w:val="center"/>
            <w:hideMark/>
          </w:tcPr>
          <w:p w14:paraId="4062881C" w14:textId="77777777" w:rsidR="003C046F" w:rsidRPr="003C046F" w:rsidRDefault="003C046F" w:rsidP="003C046F">
            <w:pPr>
              <w:rPr>
                <w:color w:val="EE0000"/>
              </w:rPr>
            </w:pPr>
            <w:r w:rsidRPr="003C046F">
              <w:rPr>
                <w:color w:val="EE0000"/>
              </w:rPr>
              <w:t>36 months</w:t>
            </w:r>
          </w:p>
        </w:tc>
        <w:tc>
          <w:tcPr>
            <w:tcW w:w="0" w:type="auto"/>
            <w:vAlign w:val="center"/>
            <w:hideMark/>
          </w:tcPr>
          <w:p w14:paraId="1F0C7609" w14:textId="77777777" w:rsidR="003C046F" w:rsidRPr="003C046F" w:rsidRDefault="003C046F" w:rsidP="003C046F">
            <w:pPr>
              <w:rPr>
                <w:color w:val="EE0000"/>
              </w:rPr>
            </w:pPr>
            <w:r w:rsidRPr="003C046F">
              <w:rPr>
                <w:color w:val="EE0000"/>
              </w:rPr>
              <w:t>54.0</w:t>
            </w:r>
          </w:p>
        </w:tc>
      </w:tr>
      <w:tr w:rsidR="00B32E04" w:rsidRPr="003C046F" w14:paraId="770C10C8" w14:textId="77777777">
        <w:trPr>
          <w:tblCellSpacing w:w="15" w:type="dxa"/>
        </w:trPr>
        <w:tc>
          <w:tcPr>
            <w:tcW w:w="0" w:type="auto"/>
            <w:vAlign w:val="center"/>
            <w:hideMark/>
          </w:tcPr>
          <w:p w14:paraId="26EC0547" w14:textId="77777777" w:rsidR="003C046F" w:rsidRPr="003C046F" w:rsidRDefault="003C046F" w:rsidP="003C046F">
            <w:pPr>
              <w:rPr>
                <w:color w:val="EE0000"/>
              </w:rPr>
            </w:pPr>
            <w:r w:rsidRPr="003C046F">
              <w:rPr>
                <w:color w:val="EE0000"/>
              </w:rPr>
              <w:t>Technical Assistant</w:t>
            </w:r>
          </w:p>
        </w:tc>
        <w:tc>
          <w:tcPr>
            <w:tcW w:w="0" w:type="auto"/>
            <w:vAlign w:val="center"/>
            <w:hideMark/>
          </w:tcPr>
          <w:p w14:paraId="47934D22" w14:textId="77777777" w:rsidR="003C046F" w:rsidRPr="003C046F" w:rsidRDefault="003C046F" w:rsidP="003C046F">
            <w:pPr>
              <w:rPr>
                <w:color w:val="EE0000"/>
              </w:rPr>
            </w:pPr>
            <w:r w:rsidRPr="003C046F">
              <w:rPr>
                <w:color w:val="EE0000"/>
              </w:rPr>
              <w:t>1</w:t>
            </w:r>
          </w:p>
        </w:tc>
        <w:tc>
          <w:tcPr>
            <w:tcW w:w="0" w:type="auto"/>
            <w:vAlign w:val="center"/>
            <w:hideMark/>
          </w:tcPr>
          <w:p w14:paraId="7902F11B" w14:textId="77777777" w:rsidR="003C046F" w:rsidRPr="003C046F" w:rsidRDefault="003C046F" w:rsidP="003C046F">
            <w:pPr>
              <w:rPr>
                <w:color w:val="EE0000"/>
              </w:rPr>
            </w:pPr>
            <w:r w:rsidRPr="003C046F">
              <w:rPr>
                <w:color w:val="EE0000"/>
              </w:rPr>
              <w:t>36 months</w:t>
            </w:r>
          </w:p>
        </w:tc>
        <w:tc>
          <w:tcPr>
            <w:tcW w:w="0" w:type="auto"/>
            <w:vAlign w:val="center"/>
            <w:hideMark/>
          </w:tcPr>
          <w:p w14:paraId="00E89E43" w14:textId="77777777" w:rsidR="003C046F" w:rsidRPr="003C046F" w:rsidRDefault="003C046F" w:rsidP="003C046F">
            <w:pPr>
              <w:rPr>
                <w:color w:val="EE0000"/>
              </w:rPr>
            </w:pPr>
            <w:r w:rsidRPr="003C046F">
              <w:rPr>
                <w:color w:val="EE0000"/>
              </w:rPr>
              <w:t>18.0</w:t>
            </w:r>
          </w:p>
        </w:tc>
      </w:tr>
      <w:tr w:rsidR="00B32E04" w:rsidRPr="003C046F" w14:paraId="0D66767D" w14:textId="77777777">
        <w:trPr>
          <w:tblCellSpacing w:w="15" w:type="dxa"/>
        </w:trPr>
        <w:tc>
          <w:tcPr>
            <w:tcW w:w="0" w:type="auto"/>
            <w:vAlign w:val="center"/>
            <w:hideMark/>
          </w:tcPr>
          <w:p w14:paraId="24ECBB73" w14:textId="77777777" w:rsidR="003C046F" w:rsidRPr="003C046F" w:rsidRDefault="003C046F" w:rsidP="003C046F">
            <w:pPr>
              <w:rPr>
                <w:color w:val="EE0000"/>
              </w:rPr>
            </w:pPr>
            <w:r w:rsidRPr="003C046F">
              <w:rPr>
                <w:b/>
                <w:bCs/>
                <w:color w:val="EE0000"/>
              </w:rPr>
              <w:t>Total</w:t>
            </w:r>
          </w:p>
        </w:tc>
        <w:tc>
          <w:tcPr>
            <w:tcW w:w="0" w:type="auto"/>
            <w:vAlign w:val="center"/>
            <w:hideMark/>
          </w:tcPr>
          <w:p w14:paraId="28DFF449" w14:textId="77777777" w:rsidR="003C046F" w:rsidRPr="003C046F" w:rsidRDefault="003C046F" w:rsidP="003C046F">
            <w:pPr>
              <w:rPr>
                <w:color w:val="EE0000"/>
              </w:rPr>
            </w:pPr>
          </w:p>
        </w:tc>
        <w:tc>
          <w:tcPr>
            <w:tcW w:w="0" w:type="auto"/>
            <w:vAlign w:val="center"/>
            <w:hideMark/>
          </w:tcPr>
          <w:p w14:paraId="32AB4F44" w14:textId="77777777" w:rsidR="003C046F" w:rsidRPr="003C046F" w:rsidRDefault="003C046F" w:rsidP="003C046F">
            <w:pPr>
              <w:rPr>
                <w:color w:val="EE0000"/>
              </w:rPr>
            </w:pPr>
          </w:p>
        </w:tc>
        <w:tc>
          <w:tcPr>
            <w:tcW w:w="0" w:type="auto"/>
            <w:vAlign w:val="center"/>
            <w:hideMark/>
          </w:tcPr>
          <w:p w14:paraId="710CA6C3" w14:textId="77777777" w:rsidR="003C046F" w:rsidRPr="003C046F" w:rsidRDefault="003C046F" w:rsidP="003C046F">
            <w:pPr>
              <w:rPr>
                <w:color w:val="EE0000"/>
              </w:rPr>
            </w:pPr>
            <w:r w:rsidRPr="003C046F">
              <w:rPr>
                <w:b/>
                <w:bCs/>
                <w:color w:val="EE0000"/>
              </w:rPr>
              <w:t>144.0</w:t>
            </w:r>
          </w:p>
        </w:tc>
      </w:tr>
    </w:tbl>
    <w:p w14:paraId="2EDC3F66" w14:textId="77777777" w:rsidR="003C046F" w:rsidRPr="003C046F" w:rsidRDefault="003C046F" w:rsidP="003C046F">
      <w:r w:rsidRPr="003C046F">
        <w:pict w14:anchorId="5927EAE0">
          <v:rect id="_x0000_i1193" style="width:0;height:1.5pt" o:hralign="center" o:hrstd="t" o:hr="t" fillcolor="#a0a0a0" stroked="f"/>
        </w:pict>
      </w:r>
    </w:p>
    <w:p w14:paraId="5279096A" w14:textId="77777777" w:rsidR="003C046F" w:rsidRPr="003C046F" w:rsidRDefault="003C046F" w:rsidP="003C046F">
      <w:pPr>
        <w:rPr>
          <w:b/>
          <w:bCs/>
        </w:rPr>
      </w:pPr>
      <w:r w:rsidRPr="003C046F">
        <w:rPr>
          <w:b/>
          <w:bCs/>
        </w:rPr>
        <w:t>D2. Equipment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1333"/>
      </w:tblGrid>
      <w:tr w:rsidR="00B32E04" w:rsidRPr="003C046F" w14:paraId="31E6FA9B" w14:textId="77777777">
        <w:trPr>
          <w:tblHeader/>
          <w:tblCellSpacing w:w="15" w:type="dxa"/>
        </w:trPr>
        <w:tc>
          <w:tcPr>
            <w:tcW w:w="0" w:type="auto"/>
            <w:vAlign w:val="center"/>
            <w:hideMark/>
          </w:tcPr>
          <w:p w14:paraId="086B0DCA" w14:textId="77777777" w:rsidR="003C046F" w:rsidRPr="003C046F" w:rsidRDefault="003C046F" w:rsidP="003C046F">
            <w:pPr>
              <w:rPr>
                <w:b/>
                <w:bCs/>
                <w:color w:val="EE0000"/>
              </w:rPr>
            </w:pPr>
            <w:r w:rsidRPr="003C046F">
              <w:rPr>
                <w:b/>
                <w:bCs/>
                <w:color w:val="EE0000"/>
              </w:rPr>
              <w:t>Item</w:t>
            </w:r>
          </w:p>
        </w:tc>
        <w:tc>
          <w:tcPr>
            <w:tcW w:w="0" w:type="auto"/>
            <w:vAlign w:val="center"/>
            <w:hideMark/>
          </w:tcPr>
          <w:p w14:paraId="0DFCAF8A" w14:textId="77777777" w:rsidR="003C046F" w:rsidRPr="003C046F" w:rsidRDefault="003C046F" w:rsidP="003C046F">
            <w:pPr>
              <w:rPr>
                <w:b/>
                <w:bCs/>
                <w:color w:val="EE0000"/>
              </w:rPr>
            </w:pPr>
            <w:r w:rsidRPr="003C046F">
              <w:rPr>
                <w:b/>
                <w:bCs/>
                <w:color w:val="EE0000"/>
              </w:rPr>
              <w:t>Cost (₹ Lakhs)</w:t>
            </w:r>
          </w:p>
        </w:tc>
      </w:tr>
      <w:tr w:rsidR="00B32E04" w:rsidRPr="003C046F" w14:paraId="3336F2DF" w14:textId="77777777">
        <w:trPr>
          <w:tblCellSpacing w:w="15" w:type="dxa"/>
        </w:trPr>
        <w:tc>
          <w:tcPr>
            <w:tcW w:w="0" w:type="auto"/>
            <w:vAlign w:val="center"/>
            <w:hideMark/>
          </w:tcPr>
          <w:p w14:paraId="0528CC00" w14:textId="77777777" w:rsidR="003C046F" w:rsidRPr="003C046F" w:rsidRDefault="003C046F" w:rsidP="003C046F">
            <w:pPr>
              <w:rPr>
                <w:color w:val="EE0000"/>
              </w:rPr>
            </w:pPr>
            <w:r w:rsidRPr="003C046F">
              <w:rPr>
                <w:color w:val="EE0000"/>
              </w:rPr>
              <w:t>GPU workstation / Server</w:t>
            </w:r>
          </w:p>
        </w:tc>
        <w:tc>
          <w:tcPr>
            <w:tcW w:w="0" w:type="auto"/>
            <w:vAlign w:val="center"/>
            <w:hideMark/>
          </w:tcPr>
          <w:p w14:paraId="0926DE9D" w14:textId="77777777" w:rsidR="003C046F" w:rsidRPr="003C046F" w:rsidRDefault="003C046F" w:rsidP="003C046F">
            <w:pPr>
              <w:rPr>
                <w:color w:val="EE0000"/>
              </w:rPr>
            </w:pPr>
            <w:r w:rsidRPr="003C046F">
              <w:rPr>
                <w:color w:val="EE0000"/>
              </w:rPr>
              <w:t>40.0</w:t>
            </w:r>
          </w:p>
        </w:tc>
      </w:tr>
      <w:tr w:rsidR="00B32E04" w:rsidRPr="003C046F" w14:paraId="0DA7B7D7" w14:textId="77777777">
        <w:trPr>
          <w:tblCellSpacing w:w="15" w:type="dxa"/>
        </w:trPr>
        <w:tc>
          <w:tcPr>
            <w:tcW w:w="0" w:type="auto"/>
            <w:vAlign w:val="center"/>
            <w:hideMark/>
          </w:tcPr>
          <w:p w14:paraId="5E101393" w14:textId="77777777" w:rsidR="003C046F" w:rsidRPr="003C046F" w:rsidRDefault="003C046F" w:rsidP="003C046F">
            <w:pPr>
              <w:rPr>
                <w:color w:val="EE0000"/>
              </w:rPr>
            </w:pPr>
            <w:r w:rsidRPr="003C046F">
              <w:rPr>
                <w:color w:val="EE0000"/>
              </w:rPr>
              <w:t>Storage &amp; backup systems</w:t>
            </w:r>
          </w:p>
        </w:tc>
        <w:tc>
          <w:tcPr>
            <w:tcW w:w="0" w:type="auto"/>
            <w:vAlign w:val="center"/>
            <w:hideMark/>
          </w:tcPr>
          <w:p w14:paraId="29CBE1F2" w14:textId="77777777" w:rsidR="003C046F" w:rsidRPr="003C046F" w:rsidRDefault="003C046F" w:rsidP="003C046F">
            <w:pPr>
              <w:rPr>
                <w:color w:val="EE0000"/>
              </w:rPr>
            </w:pPr>
            <w:r w:rsidRPr="003C046F">
              <w:rPr>
                <w:color w:val="EE0000"/>
              </w:rPr>
              <w:t>10.0</w:t>
            </w:r>
          </w:p>
        </w:tc>
      </w:tr>
      <w:tr w:rsidR="00B32E04" w:rsidRPr="003C046F" w14:paraId="15844AF5" w14:textId="77777777">
        <w:trPr>
          <w:tblCellSpacing w:w="15" w:type="dxa"/>
        </w:trPr>
        <w:tc>
          <w:tcPr>
            <w:tcW w:w="0" w:type="auto"/>
            <w:vAlign w:val="center"/>
            <w:hideMark/>
          </w:tcPr>
          <w:p w14:paraId="76446C0C" w14:textId="77777777" w:rsidR="003C046F" w:rsidRPr="003C046F" w:rsidRDefault="003C046F" w:rsidP="003C046F">
            <w:pPr>
              <w:rPr>
                <w:color w:val="EE0000"/>
              </w:rPr>
            </w:pPr>
            <w:r w:rsidRPr="003C046F">
              <w:rPr>
                <w:b/>
                <w:bCs/>
                <w:color w:val="EE0000"/>
              </w:rPr>
              <w:t>Total</w:t>
            </w:r>
          </w:p>
        </w:tc>
        <w:tc>
          <w:tcPr>
            <w:tcW w:w="0" w:type="auto"/>
            <w:vAlign w:val="center"/>
            <w:hideMark/>
          </w:tcPr>
          <w:p w14:paraId="39F20A5C" w14:textId="77777777" w:rsidR="003C046F" w:rsidRPr="003C046F" w:rsidRDefault="003C046F" w:rsidP="003C046F">
            <w:pPr>
              <w:rPr>
                <w:color w:val="EE0000"/>
              </w:rPr>
            </w:pPr>
            <w:r w:rsidRPr="003C046F">
              <w:rPr>
                <w:b/>
                <w:bCs/>
                <w:color w:val="EE0000"/>
              </w:rPr>
              <w:t>50.0</w:t>
            </w:r>
          </w:p>
        </w:tc>
      </w:tr>
    </w:tbl>
    <w:p w14:paraId="0F3C6330" w14:textId="77777777" w:rsidR="003C046F" w:rsidRPr="003C046F" w:rsidRDefault="003C046F" w:rsidP="003C046F">
      <w:r w:rsidRPr="003C046F">
        <w:pict w14:anchorId="6B6A7D65">
          <v:rect id="_x0000_i1194" style="width:0;height:1.5pt" o:hralign="center" o:hrstd="t" o:hr="t" fillcolor="#a0a0a0" stroked="f"/>
        </w:pict>
      </w:r>
    </w:p>
    <w:p w14:paraId="1AB5D52C" w14:textId="77777777" w:rsidR="003C046F" w:rsidRPr="003C046F" w:rsidRDefault="003C046F" w:rsidP="003C046F">
      <w:pPr>
        <w:rPr>
          <w:b/>
          <w:bCs/>
        </w:rPr>
      </w:pPr>
      <w:r w:rsidRPr="003C046F">
        <w:rPr>
          <w:b/>
          <w:bCs/>
        </w:rPr>
        <w:t>D3. Consumables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0"/>
        <w:gridCol w:w="1333"/>
      </w:tblGrid>
      <w:tr w:rsidR="00B32E04" w:rsidRPr="003C046F" w14:paraId="009324ED" w14:textId="77777777">
        <w:trPr>
          <w:tblHeader/>
          <w:tblCellSpacing w:w="15" w:type="dxa"/>
        </w:trPr>
        <w:tc>
          <w:tcPr>
            <w:tcW w:w="0" w:type="auto"/>
            <w:vAlign w:val="center"/>
            <w:hideMark/>
          </w:tcPr>
          <w:p w14:paraId="4CBFBD52" w14:textId="77777777" w:rsidR="003C046F" w:rsidRPr="003C046F" w:rsidRDefault="003C046F" w:rsidP="003C046F">
            <w:pPr>
              <w:rPr>
                <w:b/>
                <w:bCs/>
                <w:color w:val="EE0000"/>
              </w:rPr>
            </w:pPr>
            <w:r w:rsidRPr="003C046F">
              <w:rPr>
                <w:b/>
                <w:bCs/>
                <w:color w:val="EE0000"/>
              </w:rPr>
              <w:t>Item</w:t>
            </w:r>
          </w:p>
        </w:tc>
        <w:tc>
          <w:tcPr>
            <w:tcW w:w="0" w:type="auto"/>
            <w:vAlign w:val="center"/>
            <w:hideMark/>
          </w:tcPr>
          <w:p w14:paraId="72CEBF70" w14:textId="77777777" w:rsidR="003C046F" w:rsidRPr="003C046F" w:rsidRDefault="003C046F" w:rsidP="003C046F">
            <w:pPr>
              <w:rPr>
                <w:b/>
                <w:bCs/>
                <w:color w:val="EE0000"/>
              </w:rPr>
            </w:pPr>
            <w:r w:rsidRPr="003C046F">
              <w:rPr>
                <w:b/>
                <w:bCs/>
                <w:color w:val="EE0000"/>
              </w:rPr>
              <w:t>Cost (₹ Lakhs)</w:t>
            </w:r>
          </w:p>
        </w:tc>
      </w:tr>
      <w:tr w:rsidR="00B32E04" w:rsidRPr="003C046F" w14:paraId="5A16F37A" w14:textId="77777777">
        <w:trPr>
          <w:tblCellSpacing w:w="15" w:type="dxa"/>
        </w:trPr>
        <w:tc>
          <w:tcPr>
            <w:tcW w:w="0" w:type="auto"/>
            <w:vAlign w:val="center"/>
            <w:hideMark/>
          </w:tcPr>
          <w:p w14:paraId="27FC47AE" w14:textId="77777777" w:rsidR="003C046F" w:rsidRPr="003C046F" w:rsidRDefault="003C046F" w:rsidP="003C046F">
            <w:pPr>
              <w:rPr>
                <w:color w:val="EE0000"/>
              </w:rPr>
            </w:pPr>
            <w:r w:rsidRPr="003C046F">
              <w:rPr>
                <w:color w:val="EE0000"/>
              </w:rPr>
              <w:t>Software tools &amp; licenses</w:t>
            </w:r>
          </w:p>
        </w:tc>
        <w:tc>
          <w:tcPr>
            <w:tcW w:w="0" w:type="auto"/>
            <w:vAlign w:val="center"/>
            <w:hideMark/>
          </w:tcPr>
          <w:p w14:paraId="14569ECE" w14:textId="77777777" w:rsidR="003C046F" w:rsidRPr="003C046F" w:rsidRDefault="003C046F" w:rsidP="003C046F">
            <w:pPr>
              <w:rPr>
                <w:color w:val="EE0000"/>
              </w:rPr>
            </w:pPr>
            <w:r w:rsidRPr="003C046F">
              <w:rPr>
                <w:color w:val="EE0000"/>
              </w:rPr>
              <w:t>12.0</w:t>
            </w:r>
          </w:p>
        </w:tc>
      </w:tr>
      <w:tr w:rsidR="00B32E04" w:rsidRPr="003C046F" w14:paraId="5FD2F026" w14:textId="77777777">
        <w:trPr>
          <w:tblCellSpacing w:w="15" w:type="dxa"/>
        </w:trPr>
        <w:tc>
          <w:tcPr>
            <w:tcW w:w="0" w:type="auto"/>
            <w:vAlign w:val="center"/>
            <w:hideMark/>
          </w:tcPr>
          <w:p w14:paraId="3D877F14" w14:textId="77777777" w:rsidR="003C046F" w:rsidRPr="003C046F" w:rsidRDefault="003C046F" w:rsidP="003C046F">
            <w:pPr>
              <w:rPr>
                <w:color w:val="EE0000"/>
              </w:rPr>
            </w:pPr>
            <w:r w:rsidRPr="003C046F">
              <w:rPr>
                <w:color w:val="EE0000"/>
              </w:rPr>
              <w:t>Data preparation &amp; annotation</w:t>
            </w:r>
          </w:p>
        </w:tc>
        <w:tc>
          <w:tcPr>
            <w:tcW w:w="0" w:type="auto"/>
            <w:vAlign w:val="center"/>
            <w:hideMark/>
          </w:tcPr>
          <w:p w14:paraId="1222E5B4" w14:textId="77777777" w:rsidR="003C046F" w:rsidRPr="003C046F" w:rsidRDefault="003C046F" w:rsidP="003C046F">
            <w:pPr>
              <w:rPr>
                <w:color w:val="EE0000"/>
              </w:rPr>
            </w:pPr>
            <w:r w:rsidRPr="003C046F">
              <w:rPr>
                <w:color w:val="EE0000"/>
              </w:rPr>
              <w:t>8.0</w:t>
            </w:r>
          </w:p>
        </w:tc>
      </w:tr>
      <w:tr w:rsidR="00B32E04" w:rsidRPr="003C046F" w14:paraId="5D577269" w14:textId="77777777">
        <w:trPr>
          <w:tblCellSpacing w:w="15" w:type="dxa"/>
        </w:trPr>
        <w:tc>
          <w:tcPr>
            <w:tcW w:w="0" w:type="auto"/>
            <w:vAlign w:val="center"/>
            <w:hideMark/>
          </w:tcPr>
          <w:p w14:paraId="3A53BFC4" w14:textId="77777777" w:rsidR="003C046F" w:rsidRPr="003C046F" w:rsidRDefault="003C046F" w:rsidP="003C046F">
            <w:pPr>
              <w:rPr>
                <w:color w:val="EE0000"/>
              </w:rPr>
            </w:pPr>
            <w:r w:rsidRPr="003C046F">
              <w:rPr>
                <w:color w:val="EE0000"/>
              </w:rPr>
              <w:t>Miscellaneous</w:t>
            </w:r>
          </w:p>
        </w:tc>
        <w:tc>
          <w:tcPr>
            <w:tcW w:w="0" w:type="auto"/>
            <w:vAlign w:val="center"/>
            <w:hideMark/>
          </w:tcPr>
          <w:p w14:paraId="39F09380" w14:textId="77777777" w:rsidR="003C046F" w:rsidRPr="003C046F" w:rsidRDefault="003C046F" w:rsidP="003C046F">
            <w:pPr>
              <w:rPr>
                <w:color w:val="EE0000"/>
              </w:rPr>
            </w:pPr>
            <w:r w:rsidRPr="003C046F">
              <w:rPr>
                <w:color w:val="EE0000"/>
              </w:rPr>
              <w:t>5.0</w:t>
            </w:r>
          </w:p>
        </w:tc>
      </w:tr>
      <w:tr w:rsidR="00B32E04" w:rsidRPr="003C046F" w14:paraId="57CC38C3" w14:textId="77777777">
        <w:trPr>
          <w:tblCellSpacing w:w="15" w:type="dxa"/>
        </w:trPr>
        <w:tc>
          <w:tcPr>
            <w:tcW w:w="0" w:type="auto"/>
            <w:vAlign w:val="center"/>
            <w:hideMark/>
          </w:tcPr>
          <w:p w14:paraId="7ECD08F9" w14:textId="77777777" w:rsidR="003C046F" w:rsidRPr="003C046F" w:rsidRDefault="003C046F" w:rsidP="003C046F">
            <w:pPr>
              <w:rPr>
                <w:color w:val="EE0000"/>
              </w:rPr>
            </w:pPr>
            <w:r w:rsidRPr="003C046F">
              <w:rPr>
                <w:b/>
                <w:bCs/>
                <w:color w:val="EE0000"/>
              </w:rPr>
              <w:lastRenderedPageBreak/>
              <w:t>Total</w:t>
            </w:r>
          </w:p>
        </w:tc>
        <w:tc>
          <w:tcPr>
            <w:tcW w:w="0" w:type="auto"/>
            <w:vAlign w:val="center"/>
            <w:hideMark/>
          </w:tcPr>
          <w:p w14:paraId="1ADE28B4" w14:textId="77777777" w:rsidR="003C046F" w:rsidRPr="003C046F" w:rsidRDefault="003C046F" w:rsidP="003C046F">
            <w:pPr>
              <w:rPr>
                <w:color w:val="EE0000"/>
              </w:rPr>
            </w:pPr>
            <w:r w:rsidRPr="003C046F">
              <w:rPr>
                <w:b/>
                <w:bCs/>
                <w:color w:val="EE0000"/>
              </w:rPr>
              <w:t>25.0</w:t>
            </w:r>
          </w:p>
        </w:tc>
      </w:tr>
    </w:tbl>
    <w:p w14:paraId="47E2F73E" w14:textId="3B030D45" w:rsidR="003C046F" w:rsidRPr="003C046F" w:rsidRDefault="003C046F" w:rsidP="003C046F">
      <w:r w:rsidRPr="003C046F">
        <w:pict w14:anchorId="59784097">
          <v:rect id="_x0000_i1196" style="width:0;height:1.5pt" o:hralign="center" o:hrstd="t" o:hr="t" fillcolor="#a0a0a0" stroked="f"/>
        </w:pict>
      </w:r>
    </w:p>
    <w:p w14:paraId="6933EC9F" w14:textId="29C07D3A" w:rsidR="003C046F" w:rsidRPr="003C046F" w:rsidRDefault="003C046F" w:rsidP="003C046F">
      <w:pPr>
        <w:rPr>
          <w:b/>
          <w:bCs/>
        </w:rPr>
      </w:pPr>
      <w:r w:rsidRPr="003C046F">
        <w:rPr>
          <w:b/>
          <w:bCs/>
        </w:rPr>
        <w:t>D</w:t>
      </w:r>
      <w:r w:rsidR="00B32E04">
        <w:rPr>
          <w:b/>
          <w:bCs/>
        </w:rPr>
        <w:t>4</w:t>
      </w:r>
      <w:r w:rsidRPr="003C046F">
        <w:rPr>
          <w:b/>
          <w:bCs/>
        </w:rPr>
        <w:t>. Training / Workshops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7"/>
        <w:gridCol w:w="1333"/>
      </w:tblGrid>
      <w:tr w:rsidR="00B32E04" w:rsidRPr="003C046F" w14:paraId="281BB44F" w14:textId="77777777">
        <w:trPr>
          <w:tblHeader/>
          <w:tblCellSpacing w:w="15" w:type="dxa"/>
        </w:trPr>
        <w:tc>
          <w:tcPr>
            <w:tcW w:w="0" w:type="auto"/>
            <w:vAlign w:val="center"/>
            <w:hideMark/>
          </w:tcPr>
          <w:p w14:paraId="08098D92" w14:textId="77777777" w:rsidR="003C046F" w:rsidRPr="003C046F" w:rsidRDefault="003C046F" w:rsidP="003C046F">
            <w:pPr>
              <w:rPr>
                <w:b/>
                <w:bCs/>
                <w:color w:val="EE0000"/>
              </w:rPr>
            </w:pPr>
            <w:r w:rsidRPr="003C046F">
              <w:rPr>
                <w:b/>
                <w:bCs/>
                <w:color w:val="EE0000"/>
              </w:rPr>
              <w:t>Activity</w:t>
            </w:r>
          </w:p>
        </w:tc>
        <w:tc>
          <w:tcPr>
            <w:tcW w:w="0" w:type="auto"/>
            <w:vAlign w:val="center"/>
            <w:hideMark/>
          </w:tcPr>
          <w:p w14:paraId="7188CC8A" w14:textId="77777777" w:rsidR="003C046F" w:rsidRPr="003C046F" w:rsidRDefault="003C046F" w:rsidP="003C046F">
            <w:pPr>
              <w:rPr>
                <w:b/>
                <w:bCs/>
                <w:color w:val="EE0000"/>
              </w:rPr>
            </w:pPr>
            <w:r w:rsidRPr="003C046F">
              <w:rPr>
                <w:b/>
                <w:bCs/>
                <w:color w:val="EE0000"/>
              </w:rPr>
              <w:t>Cost (₹ Lakhs)</w:t>
            </w:r>
          </w:p>
        </w:tc>
      </w:tr>
      <w:tr w:rsidR="00B32E04" w:rsidRPr="003C046F" w14:paraId="464FAD8F" w14:textId="77777777">
        <w:trPr>
          <w:tblCellSpacing w:w="15" w:type="dxa"/>
        </w:trPr>
        <w:tc>
          <w:tcPr>
            <w:tcW w:w="0" w:type="auto"/>
            <w:vAlign w:val="center"/>
            <w:hideMark/>
          </w:tcPr>
          <w:p w14:paraId="49E0FD03" w14:textId="77777777" w:rsidR="003C046F" w:rsidRPr="003C046F" w:rsidRDefault="003C046F" w:rsidP="003C046F">
            <w:pPr>
              <w:rPr>
                <w:color w:val="EE0000"/>
              </w:rPr>
            </w:pPr>
            <w:r w:rsidRPr="003C046F">
              <w:rPr>
                <w:color w:val="EE0000"/>
              </w:rPr>
              <w:t>Faculty &amp; student workshops</w:t>
            </w:r>
          </w:p>
        </w:tc>
        <w:tc>
          <w:tcPr>
            <w:tcW w:w="0" w:type="auto"/>
            <w:vAlign w:val="center"/>
            <w:hideMark/>
          </w:tcPr>
          <w:p w14:paraId="57572C69" w14:textId="77777777" w:rsidR="003C046F" w:rsidRPr="003C046F" w:rsidRDefault="003C046F" w:rsidP="003C046F">
            <w:pPr>
              <w:rPr>
                <w:color w:val="EE0000"/>
              </w:rPr>
            </w:pPr>
            <w:r w:rsidRPr="003C046F">
              <w:rPr>
                <w:color w:val="EE0000"/>
              </w:rPr>
              <w:t>10.0</w:t>
            </w:r>
          </w:p>
        </w:tc>
      </w:tr>
      <w:tr w:rsidR="00B32E04" w:rsidRPr="003C046F" w14:paraId="402F4037" w14:textId="77777777">
        <w:trPr>
          <w:tblCellSpacing w:w="15" w:type="dxa"/>
        </w:trPr>
        <w:tc>
          <w:tcPr>
            <w:tcW w:w="0" w:type="auto"/>
            <w:vAlign w:val="center"/>
            <w:hideMark/>
          </w:tcPr>
          <w:p w14:paraId="79C212A0" w14:textId="77777777" w:rsidR="003C046F" w:rsidRPr="003C046F" w:rsidRDefault="003C046F" w:rsidP="003C046F">
            <w:pPr>
              <w:rPr>
                <w:color w:val="EE0000"/>
              </w:rPr>
            </w:pPr>
            <w:r w:rsidRPr="003C046F">
              <w:rPr>
                <w:color w:val="EE0000"/>
              </w:rPr>
              <w:t>Dissemination activities</w:t>
            </w:r>
          </w:p>
        </w:tc>
        <w:tc>
          <w:tcPr>
            <w:tcW w:w="0" w:type="auto"/>
            <w:vAlign w:val="center"/>
            <w:hideMark/>
          </w:tcPr>
          <w:p w14:paraId="25516F80" w14:textId="77777777" w:rsidR="003C046F" w:rsidRPr="003C046F" w:rsidRDefault="003C046F" w:rsidP="003C046F">
            <w:pPr>
              <w:rPr>
                <w:color w:val="EE0000"/>
              </w:rPr>
            </w:pPr>
            <w:r w:rsidRPr="003C046F">
              <w:rPr>
                <w:color w:val="EE0000"/>
              </w:rPr>
              <w:t>6.0</w:t>
            </w:r>
          </w:p>
        </w:tc>
      </w:tr>
      <w:tr w:rsidR="00B32E04" w:rsidRPr="003C046F" w14:paraId="494192F9" w14:textId="77777777">
        <w:trPr>
          <w:tblCellSpacing w:w="15" w:type="dxa"/>
        </w:trPr>
        <w:tc>
          <w:tcPr>
            <w:tcW w:w="0" w:type="auto"/>
            <w:vAlign w:val="center"/>
            <w:hideMark/>
          </w:tcPr>
          <w:p w14:paraId="6FBF5917" w14:textId="77777777" w:rsidR="003C046F" w:rsidRPr="003C046F" w:rsidRDefault="003C046F" w:rsidP="003C046F">
            <w:pPr>
              <w:rPr>
                <w:color w:val="EE0000"/>
              </w:rPr>
            </w:pPr>
            <w:r w:rsidRPr="003C046F">
              <w:rPr>
                <w:b/>
                <w:bCs/>
                <w:color w:val="EE0000"/>
              </w:rPr>
              <w:t>Total</w:t>
            </w:r>
          </w:p>
        </w:tc>
        <w:tc>
          <w:tcPr>
            <w:tcW w:w="0" w:type="auto"/>
            <w:vAlign w:val="center"/>
            <w:hideMark/>
          </w:tcPr>
          <w:p w14:paraId="1AC9C2C4" w14:textId="77777777" w:rsidR="003C046F" w:rsidRPr="003C046F" w:rsidRDefault="003C046F" w:rsidP="003C046F">
            <w:pPr>
              <w:rPr>
                <w:color w:val="EE0000"/>
              </w:rPr>
            </w:pPr>
            <w:r w:rsidRPr="003C046F">
              <w:rPr>
                <w:b/>
                <w:bCs/>
                <w:color w:val="EE0000"/>
              </w:rPr>
              <w:t>16.0</w:t>
            </w:r>
          </w:p>
        </w:tc>
      </w:tr>
    </w:tbl>
    <w:p w14:paraId="73B03604" w14:textId="77777777" w:rsidR="003C046F" w:rsidRPr="003C046F" w:rsidRDefault="003C046F" w:rsidP="003C046F">
      <w:r w:rsidRPr="003C046F">
        <w:pict w14:anchorId="7552C149">
          <v:rect id="_x0000_i1197" style="width:0;height:1.5pt" o:hralign="center" o:hrstd="t" o:hr="t" fillcolor="#a0a0a0" stroked="f"/>
        </w:pict>
      </w:r>
    </w:p>
    <w:p w14:paraId="4A15364E" w14:textId="48CAE745" w:rsidR="003C046F" w:rsidRPr="003C046F" w:rsidRDefault="003C046F" w:rsidP="003C046F">
      <w:pPr>
        <w:rPr>
          <w:b/>
          <w:bCs/>
        </w:rPr>
      </w:pPr>
      <w:r w:rsidRPr="003C046F">
        <w:rPr>
          <w:b/>
          <w:bCs/>
        </w:rPr>
        <w:t>D</w:t>
      </w:r>
      <w:r w:rsidR="00B32E04">
        <w:rPr>
          <w:b/>
          <w:bCs/>
        </w:rPr>
        <w:t>5</w:t>
      </w:r>
      <w:r w:rsidRPr="003C046F">
        <w:rPr>
          <w:b/>
          <w:bCs/>
        </w:rPr>
        <w:t>. Contingency</w:t>
      </w:r>
    </w:p>
    <w:p w14:paraId="2AD13C1C" w14:textId="77777777" w:rsidR="003C046F" w:rsidRPr="003C046F" w:rsidRDefault="003C046F" w:rsidP="003C046F">
      <w:pPr>
        <w:rPr>
          <w:color w:val="EE0000"/>
        </w:rPr>
      </w:pPr>
      <w:r w:rsidRPr="003C046F">
        <w:rPr>
          <w:color w:val="EE0000"/>
        </w:rPr>
        <w:t xml:space="preserve">₹ </w:t>
      </w:r>
      <w:r w:rsidRPr="003C046F">
        <w:rPr>
          <w:b/>
          <w:bCs/>
          <w:color w:val="EE0000"/>
        </w:rPr>
        <w:t>10.0 Lakhs</w:t>
      </w:r>
    </w:p>
    <w:p w14:paraId="37FBB59F" w14:textId="77777777" w:rsidR="003C046F" w:rsidRPr="003C046F" w:rsidRDefault="003C046F" w:rsidP="003C046F">
      <w:r w:rsidRPr="003C046F">
        <w:pict w14:anchorId="02CE04F6">
          <v:rect id="_x0000_i1198" style="width:0;height:1.5pt" o:hralign="center" o:hrstd="t" o:hr="t" fillcolor="#a0a0a0" stroked="f"/>
        </w:pict>
      </w:r>
    </w:p>
    <w:p w14:paraId="4E73581F" w14:textId="77777777" w:rsidR="003C046F" w:rsidRPr="003C046F" w:rsidRDefault="003C046F" w:rsidP="003C046F">
      <w:pPr>
        <w:rPr>
          <w:b/>
          <w:bCs/>
        </w:rPr>
      </w:pPr>
      <w:r w:rsidRPr="003C046F">
        <w:rPr>
          <w:b/>
          <w:bCs/>
        </w:rPr>
        <w:t>TOTAL PROJECT COST</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1677"/>
      </w:tblGrid>
      <w:tr w:rsidR="00B32E04" w:rsidRPr="003C046F" w14:paraId="1056B7C8" w14:textId="77777777" w:rsidTr="000426B8">
        <w:trPr>
          <w:tblHeader/>
          <w:tblCellSpacing w:w="15" w:type="dxa"/>
        </w:trPr>
        <w:tc>
          <w:tcPr>
            <w:tcW w:w="0" w:type="auto"/>
            <w:vAlign w:val="center"/>
            <w:hideMark/>
          </w:tcPr>
          <w:p w14:paraId="3A08826A" w14:textId="77777777" w:rsidR="003C046F" w:rsidRPr="003C046F" w:rsidRDefault="003C046F" w:rsidP="000426B8">
            <w:pPr>
              <w:rPr>
                <w:b/>
                <w:bCs/>
                <w:color w:val="EE0000"/>
              </w:rPr>
            </w:pPr>
            <w:r w:rsidRPr="003C046F">
              <w:rPr>
                <w:b/>
                <w:bCs/>
                <w:color w:val="EE0000"/>
              </w:rPr>
              <w:t>Head</w:t>
            </w:r>
          </w:p>
        </w:tc>
        <w:tc>
          <w:tcPr>
            <w:tcW w:w="0" w:type="auto"/>
            <w:vAlign w:val="center"/>
            <w:hideMark/>
          </w:tcPr>
          <w:p w14:paraId="737FFE96" w14:textId="77777777" w:rsidR="003C046F" w:rsidRPr="003C046F" w:rsidRDefault="003C046F" w:rsidP="000426B8">
            <w:pPr>
              <w:rPr>
                <w:b/>
                <w:bCs/>
                <w:color w:val="EE0000"/>
              </w:rPr>
            </w:pPr>
            <w:r w:rsidRPr="003C046F">
              <w:rPr>
                <w:b/>
                <w:bCs/>
                <w:color w:val="EE0000"/>
              </w:rPr>
              <w:t>Amount (₹ Lakhs)</w:t>
            </w:r>
          </w:p>
        </w:tc>
      </w:tr>
      <w:tr w:rsidR="00B32E04" w:rsidRPr="003C046F" w14:paraId="10A6C6F3" w14:textId="77777777" w:rsidTr="000426B8">
        <w:trPr>
          <w:tblCellSpacing w:w="15" w:type="dxa"/>
        </w:trPr>
        <w:tc>
          <w:tcPr>
            <w:tcW w:w="0" w:type="auto"/>
            <w:vAlign w:val="center"/>
            <w:hideMark/>
          </w:tcPr>
          <w:p w14:paraId="69D52DB9" w14:textId="77777777" w:rsidR="003C046F" w:rsidRPr="003C046F" w:rsidRDefault="003C046F" w:rsidP="000426B8">
            <w:pPr>
              <w:rPr>
                <w:color w:val="EE0000"/>
              </w:rPr>
            </w:pPr>
            <w:r w:rsidRPr="003C046F">
              <w:rPr>
                <w:color w:val="EE0000"/>
              </w:rPr>
              <w:t>Manpower</w:t>
            </w:r>
          </w:p>
        </w:tc>
        <w:tc>
          <w:tcPr>
            <w:tcW w:w="0" w:type="auto"/>
            <w:vAlign w:val="center"/>
            <w:hideMark/>
          </w:tcPr>
          <w:p w14:paraId="324809A5" w14:textId="77777777" w:rsidR="003C046F" w:rsidRPr="003C046F" w:rsidRDefault="003C046F" w:rsidP="000426B8">
            <w:pPr>
              <w:rPr>
                <w:color w:val="EE0000"/>
              </w:rPr>
            </w:pPr>
            <w:r w:rsidRPr="003C046F">
              <w:rPr>
                <w:color w:val="EE0000"/>
              </w:rPr>
              <w:t>144.0</w:t>
            </w:r>
          </w:p>
        </w:tc>
      </w:tr>
      <w:tr w:rsidR="00B32E04" w:rsidRPr="003C046F" w14:paraId="7EB1273F" w14:textId="77777777" w:rsidTr="000426B8">
        <w:trPr>
          <w:tblCellSpacing w:w="15" w:type="dxa"/>
        </w:trPr>
        <w:tc>
          <w:tcPr>
            <w:tcW w:w="0" w:type="auto"/>
            <w:vAlign w:val="center"/>
            <w:hideMark/>
          </w:tcPr>
          <w:p w14:paraId="692B211B" w14:textId="77777777" w:rsidR="003C046F" w:rsidRPr="003C046F" w:rsidRDefault="003C046F" w:rsidP="000426B8">
            <w:pPr>
              <w:rPr>
                <w:color w:val="EE0000"/>
              </w:rPr>
            </w:pPr>
            <w:r w:rsidRPr="003C046F">
              <w:rPr>
                <w:color w:val="EE0000"/>
              </w:rPr>
              <w:t>Equipment</w:t>
            </w:r>
          </w:p>
        </w:tc>
        <w:tc>
          <w:tcPr>
            <w:tcW w:w="0" w:type="auto"/>
            <w:vAlign w:val="center"/>
            <w:hideMark/>
          </w:tcPr>
          <w:p w14:paraId="36A1F7EE" w14:textId="77777777" w:rsidR="003C046F" w:rsidRPr="003C046F" w:rsidRDefault="003C046F" w:rsidP="000426B8">
            <w:pPr>
              <w:rPr>
                <w:color w:val="EE0000"/>
              </w:rPr>
            </w:pPr>
            <w:r w:rsidRPr="003C046F">
              <w:rPr>
                <w:color w:val="EE0000"/>
              </w:rPr>
              <w:t>50.0</w:t>
            </w:r>
          </w:p>
        </w:tc>
      </w:tr>
      <w:tr w:rsidR="00B32E04" w:rsidRPr="003C046F" w14:paraId="5466173D" w14:textId="77777777" w:rsidTr="000426B8">
        <w:trPr>
          <w:tblCellSpacing w:w="15" w:type="dxa"/>
        </w:trPr>
        <w:tc>
          <w:tcPr>
            <w:tcW w:w="0" w:type="auto"/>
            <w:vAlign w:val="center"/>
            <w:hideMark/>
          </w:tcPr>
          <w:p w14:paraId="32F485E9" w14:textId="77777777" w:rsidR="003C046F" w:rsidRPr="003C046F" w:rsidRDefault="003C046F" w:rsidP="000426B8">
            <w:pPr>
              <w:rPr>
                <w:color w:val="EE0000"/>
              </w:rPr>
            </w:pPr>
            <w:r w:rsidRPr="003C046F">
              <w:rPr>
                <w:b/>
                <w:bCs/>
                <w:color w:val="EE0000"/>
              </w:rPr>
              <w:t>Grand Total</w:t>
            </w:r>
          </w:p>
        </w:tc>
        <w:tc>
          <w:tcPr>
            <w:tcW w:w="0" w:type="auto"/>
            <w:vAlign w:val="center"/>
            <w:hideMark/>
          </w:tcPr>
          <w:p w14:paraId="69C20C7D" w14:textId="77777777" w:rsidR="003C046F" w:rsidRPr="003C046F" w:rsidRDefault="003C046F" w:rsidP="000426B8">
            <w:pPr>
              <w:rPr>
                <w:color w:val="EE0000"/>
              </w:rPr>
            </w:pPr>
            <w:r w:rsidRPr="003C046F">
              <w:rPr>
                <w:b/>
                <w:bCs/>
                <w:color w:val="EE0000"/>
              </w:rPr>
              <w:t>255.0 Lakhs</w:t>
            </w:r>
          </w:p>
        </w:tc>
      </w:tr>
    </w:tbl>
    <w:p w14:paraId="6B96545A" w14:textId="18C8CCCB" w:rsidR="003C046F" w:rsidRPr="003C046F" w:rsidRDefault="000426B8" w:rsidP="003C046F">
      <w:r>
        <w:br w:type="textWrapping" w:clear="all"/>
      </w:r>
      <w:r w:rsidR="003C046F" w:rsidRPr="003C046F">
        <w:pict w14:anchorId="34A0F329">
          <v:rect id="_x0000_i1236" style="width:0;height:1.5pt" o:hralign="center" o:hrstd="t" o:hr="t" fillcolor="#a0a0a0" stroked="f"/>
        </w:pict>
      </w:r>
    </w:p>
    <w:p w14:paraId="012EEEB2" w14:textId="77777777" w:rsidR="003C046F" w:rsidRPr="003C046F" w:rsidRDefault="003C046F" w:rsidP="003C046F">
      <w:pPr>
        <w:rPr>
          <w:b/>
          <w:bCs/>
        </w:rPr>
      </w:pPr>
      <w:r w:rsidRPr="003C046F">
        <w:rPr>
          <w:b/>
          <w:bCs/>
        </w:rPr>
        <w:t>E. Mandatory Annexures (Upload Separately)</w:t>
      </w:r>
    </w:p>
    <w:p w14:paraId="0087C8A8" w14:textId="77777777" w:rsidR="003C046F" w:rsidRPr="003C046F" w:rsidRDefault="003C046F" w:rsidP="003C046F">
      <w:pPr>
        <w:numPr>
          <w:ilvl w:val="0"/>
          <w:numId w:val="13"/>
        </w:numPr>
        <w:rPr>
          <w:color w:val="EE0000"/>
        </w:rPr>
      </w:pPr>
      <w:r w:rsidRPr="003C046F">
        <w:rPr>
          <w:color w:val="EE0000"/>
        </w:rPr>
        <w:t>PI &amp; Co-PI Bio-data (DBT format)</w:t>
      </w:r>
    </w:p>
    <w:p w14:paraId="74298C07" w14:textId="77777777" w:rsidR="003C046F" w:rsidRPr="003C046F" w:rsidRDefault="003C046F" w:rsidP="003C046F">
      <w:pPr>
        <w:numPr>
          <w:ilvl w:val="0"/>
          <w:numId w:val="13"/>
        </w:numPr>
        <w:rPr>
          <w:color w:val="EE0000"/>
        </w:rPr>
      </w:pPr>
      <w:r w:rsidRPr="003C046F">
        <w:rPr>
          <w:color w:val="EE0000"/>
        </w:rPr>
        <w:t>Institutional approval</w:t>
      </w:r>
    </w:p>
    <w:p w14:paraId="78EDDA51" w14:textId="77777777" w:rsidR="003C046F" w:rsidRPr="003C046F" w:rsidRDefault="003C046F" w:rsidP="003C046F">
      <w:pPr>
        <w:numPr>
          <w:ilvl w:val="0"/>
          <w:numId w:val="13"/>
        </w:numPr>
        <w:rPr>
          <w:color w:val="EE0000"/>
        </w:rPr>
      </w:pPr>
      <w:r w:rsidRPr="003C046F">
        <w:rPr>
          <w:color w:val="EE0000"/>
        </w:rPr>
        <w:t>Ethics Committee clearance</w:t>
      </w:r>
    </w:p>
    <w:p w14:paraId="57DD4AFD" w14:textId="77777777" w:rsidR="003C046F" w:rsidRPr="003C046F" w:rsidRDefault="003C046F" w:rsidP="003C046F">
      <w:pPr>
        <w:numPr>
          <w:ilvl w:val="0"/>
          <w:numId w:val="13"/>
        </w:numPr>
        <w:rPr>
          <w:color w:val="EE0000"/>
        </w:rPr>
      </w:pPr>
      <w:r w:rsidRPr="003C046F">
        <w:rPr>
          <w:color w:val="EE0000"/>
        </w:rPr>
        <w:t>Letters of collaboration (schools &amp; universities)</w:t>
      </w:r>
    </w:p>
    <w:p w14:paraId="3073FC44" w14:textId="77777777" w:rsidR="008C53E2" w:rsidRDefault="008C53E2"/>
    <w:sectPr w:rsidR="008C53E2" w:rsidSect="0098778B">
      <w:pgSz w:w="11906" w:h="16838"/>
      <w:pgMar w:top="425" w:right="567" w:bottom="425"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0593C"/>
    <w:multiLevelType w:val="multilevel"/>
    <w:tmpl w:val="372AB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B11AE2"/>
    <w:multiLevelType w:val="multilevel"/>
    <w:tmpl w:val="12CE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0471C"/>
    <w:multiLevelType w:val="multilevel"/>
    <w:tmpl w:val="74AC8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212151"/>
    <w:multiLevelType w:val="multilevel"/>
    <w:tmpl w:val="BE80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D41F1"/>
    <w:multiLevelType w:val="multilevel"/>
    <w:tmpl w:val="17F8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6A6E31"/>
    <w:multiLevelType w:val="multilevel"/>
    <w:tmpl w:val="1C68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E1948"/>
    <w:multiLevelType w:val="multilevel"/>
    <w:tmpl w:val="45F4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253449"/>
    <w:multiLevelType w:val="multilevel"/>
    <w:tmpl w:val="0D8C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BE6778"/>
    <w:multiLevelType w:val="multilevel"/>
    <w:tmpl w:val="6CE8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D82269"/>
    <w:multiLevelType w:val="multilevel"/>
    <w:tmpl w:val="97E23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19358A"/>
    <w:multiLevelType w:val="multilevel"/>
    <w:tmpl w:val="7596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70433E"/>
    <w:multiLevelType w:val="multilevel"/>
    <w:tmpl w:val="E5D4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811466"/>
    <w:multiLevelType w:val="multilevel"/>
    <w:tmpl w:val="9BA8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396497">
    <w:abstractNumId w:val="8"/>
  </w:num>
  <w:num w:numId="2" w16cid:durableId="177741132">
    <w:abstractNumId w:val="1"/>
  </w:num>
  <w:num w:numId="3" w16cid:durableId="532033307">
    <w:abstractNumId w:val="2"/>
  </w:num>
  <w:num w:numId="4" w16cid:durableId="28337827">
    <w:abstractNumId w:val="10"/>
  </w:num>
  <w:num w:numId="5" w16cid:durableId="1923300029">
    <w:abstractNumId w:val="3"/>
  </w:num>
  <w:num w:numId="6" w16cid:durableId="453331748">
    <w:abstractNumId w:val="0"/>
  </w:num>
  <w:num w:numId="7" w16cid:durableId="1364936586">
    <w:abstractNumId w:val="9"/>
  </w:num>
  <w:num w:numId="8" w16cid:durableId="996540881">
    <w:abstractNumId w:val="4"/>
  </w:num>
  <w:num w:numId="9" w16cid:durableId="786048892">
    <w:abstractNumId w:val="6"/>
  </w:num>
  <w:num w:numId="10" w16cid:durableId="89551293">
    <w:abstractNumId w:val="12"/>
  </w:num>
  <w:num w:numId="11" w16cid:durableId="1762490318">
    <w:abstractNumId w:val="5"/>
  </w:num>
  <w:num w:numId="12" w16cid:durableId="320545551">
    <w:abstractNumId w:val="7"/>
  </w:num>
  <w:num w:numId="13" w16cid:durableId="18120167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46F"/>
    <w:rsid w:val="0001713E"/>
    <w:rsid w:val="000426B8"/>
    <w:rsid w:val="000961DC"/>
    <w:rsid w:val="00102D83"/>
    <w:rsid w:val="001F11CC"/>
    <w:rsid w:val="002D430B"/>
    <w:rsid w:val="00341358"/>
    <w:rsid w:val="003C046F"/>
    <w:rsid w:val="004B0833"/>
    <w:rsid w:val="004C367D"/>
    <w:rsid w:val="0067332B"/>
    <w:rsid w:val="007875CC"/>
    <w:rsid w:val="008479AD"/>
    <w:rsid w:val="008C53E2"/>
    <w:rsid w:val="0098778B"/>
    <w:rsid w:val="00A853F7"/>
    <w:rsid w:val="00B32E04"/>
    <w:rsid w:val="00CC4F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9CBCD"/>
  <w15:chartTrackingRefBased/>
  <w15:docId w15:val="{0A04C978-A08D-4232-95C2-07CF117CF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46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C046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C046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C046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C046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C04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4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4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4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46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C046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C046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C046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C046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C0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46F"/>
    <w:rPr>
      <w:rFonts w:eastAsiaTheme="majorEastAsia" w:cstheme="majorBidi"/>
      <w:color w:val="272727" w:themeColor="text1" w:themeTint="D8"/>
    </w:rPr>
  </w:style>
  <w:style w:type="paragraph" w:styleId="Title">
    <w:name w:val="Title"/>
    <w:basedOn w:val="Normal"/>
    <w:next w:val="Normal"/>
    <w:link w:val="TitleChar"/>
    <w:uiPriority w:val="10"/>
    <w:qFormat/>
    <w:rsid w:val="003C0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46F"/>
    <w:pPr>
      <w:spacing w:before="160"/>
      <w:jc w:val="center"/>
    </w:pPr>
    <w:rPr>
      <w:i/>
      <w:iCs/>
      <w:color w:val="404040" w:themeColor="text1" w:themeTint="BF"/>
    </w:rPr>
  </w:style>
  <w:style w:type="character" w:customStyle="1" w:styleId="QuoteChar">
    <w:name w:val="Quote Char"/>
    <w:basedOn w:val="DefaultParagraphFont"/>
    <w:link w:val="Quote"/>
    <w:uiPriority w:val="29"/>
    <w:rsid w:val="003C046F"/>
    <w:rPr>
      <w:i/>
      <w:iCs/>
      <w:color w:val="404040" w:themeColor="text1" w:themeTint="BF"/>
    </w:rPr>
  </w:style>
  <w:style w:type="paragraph" w:styleId="ListParagraph">
    <w:name w:val="List Paragraph"/>
    <w:basedOn w:val="Normal"/>
    <w:uiPriority w:val="34"/>
    <w:qFormat/>
    <w:rsid w:val="003C046F"/>
    <w:pPr>
      <w:ind w:left="720"/>
      <w:contextualSpacing/>
    </w:pPr>
  </w:style>
  <w:style w:type="character" w:styleId="IntenseEmphasis">
    <w:name w:val="Intense Emphasis"/>
    <w:basedOn w:val="DefaultParagraphFont"/>
    <w:uiPriority w:val="21"/>
    <w:qFormat/>
    <w:rsid w:val="003C046F"/>
    <w:rPr>
      <w:i/>
      <w:iCs/>
      <w:color w:val="2E74B5" w:themeColor="accent1" w:themeShade="BF"/>
    </w:rPr>
  </w:style>
  <w:style w:type="paragraph" w:styleId="IntenseQuote">
    <w:name w:val="Intense Quote"/>
    <w:basedOn w:val="Normal"/>
    <w:next w:val="Normal"/>
    <w:link w:val="IntenseQuoteChar"/>
    <w:uiPriority w:val="30"/>
    <w:qFormat/>
    <w:rsid w:val="003C046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C046F"/>
    <w:rPr>
      <w:i/>
      <w:iCs/>
      <w:color w:val="2E74B5" w:themeColor="accent1" w:themeShade="BF"/>
    </w:rPr>
  </w:style>
  <w:style w:type="character" w:styleId="IntenseReference">
    <w:name w:val="Intense Reference"/>
    <w:basedOn w:val="DefaultParagraphFont"/>
    <w:uiPriority w:val="32"/>
    <w:qFormat/>
    <w:rsid w:val="003C046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5</Pages>
  <Words>902</Words>
  <Characters>5146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 K M</dc:creator>
  <cp:keywords/>
  <dc:description/>
  <cp:lastModifiedBy>GAGAN K M</cp:lastModifiedBy>
  <cp:revision>2</cp:revision>
  <dcterms:created xsi:type="dcterms:W3CDTF">2026-01-05T07:28:00Z</dcterms:created>
  <dcterms:modified xsi:type="dcterms:W3CDTF">2026-01-05T12:27:00Z</dcterms:modified>
</cp:coreProperties>
</file>