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5E5" w:rsidRPr="00267FED" w:rsidRDefault="00267FE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DVDocs</w:t>
      </w:r>
      <w:proofErr w:type="spellEnd"/>
      <w:r>
        <w:rPr>
          <w:b/>
          <w:sz w:val="28"/>
          <w:szCs w:val="28"/>
        </w:rPr>
        <w:t xml:space="preserve"> </w:t>
      </w:r>
      <w:r w:rsidR="005065E5" w:rsidRPr="00267FED">
        <w:rPr>
          <w:b/>
          <w:sz w:val="28"/>
          <w:szCs w:val="28"/>
        </w:rPr>
        <w:t>Overview</w:t>
      </w:r>
    </w:p>
    <w:p w:rsidR="005065E5" w:rsidRDefault="005065E5">
      <w:proofErr w:type="spellStart"/>
      <w:r>
        <w:t>DVDocs</w:t>
      </w:r>
      <w:proofErr w:type="spellEnd"/>
      <w:r>
        <w:t xml:space="preserve"> </w:t>
      </w:r>
      <w:r w:rsidR="003B41A1">
        <w:t>is</w:t>
      </w:r>
      <w:r>
        <w:t xml:space="preserve"> a Java API </w:t>
      </w:r>
      <w:r w:rsidR="003B41A1">
        <w:t>with a w</w:t>
      </w:r>
      <w:r>
        <w:t xml:space="preserve">eb service </w:t>
      </w:r>
      <w:r w:rsidR="003B41A1">
        <w:t xml:space="preserve">wrapper </w:t>
      </w:r>
      <w:r>
        <w:t xml:space="preserve">which can be used to generate documents from VIVO profiles.  </w:t>
      </w:r>
      <w:proofErr w:type="spellStart"/>
      <w:r>
        <w:t>DVDocs</w:t>
      </w:r>
      <w:proofErr w:type="spellEnd"/>
      <w:r>
        <w:t xml:space="preserve"> converts a VIVO RDF/XML profile to a standard XML format</w:t>
      </w:r>
      <w:r w:rsidR="003B41A1">
        <w:t xml:space="preserve"> using XSPARQL</w:t>
      </w:r>
      <w:r>
        <w:t xml:space="preserve"> then processes </w:t>
      </w:r>
      <w:r w:rsidR="00A4751B">
        <w:t xml:space="preserve">this </w:t>
      </w:r>
      <w:r>
        <w:t>with Apache FOP to generate a document.  Two FO document templates are provided in t</w:t>
      </w:r>
      <w:r w:rsidR="008F402D">
        <w:t>he package to produce curricu</w:t>
      </w:r>
      <w:r w:rsidR="00072CC0">
        <w:t>l</w:t>
      </w:r>
      <w:r w:rsidR="008F402D">
        <w:t>a</w:t>
      </w:r>
      <w:r>
        <w:t xml:space="preserve"> vitae and NIH biosketches.  Documents can be generated in </w:t>
      </w:r>
      <w:proofErr w:type="spellStart"/>
      <w:r>
        <w:t>pdf</w:t>
      </w:r>
      <w:proofErr w:type="spellEnd"/>
      <w:r>
        <w:t xml:space="preserve"> or rtf format.  </w:t>
      </w:r>
    </w:p>
    <w:p w:rsidR="008561A3" w:rsidRPr="006F3A4D" w:rsidRDefault="006F3A4D">
      <w:pPr>
        <w:rPr>
          <w:b/>
        </w:rPr>
      </w:pPr>
      <w:r>
        <w:rPr>
          <w:b/>
        </w:rPr>
        <w:t xml:space="preserve">API </w:t>
      </w:r>
      <w:r w:rsidR="00054EF1" w:rsidRPr="00054EF1">
        <w:rPr>
          <w:b/>
        </w:rPr>
        <w:t>Architecture</w:t>
      </w:r>
    </w:p>
    <w:p w:rsidR="008561A3" w:rsidRDefault="00054EF1">
      <w:r>
        <w:t xml:space="preserve">The Java API, depicted in figure 1, </w:t>
      </w:r>
      <w:r w:rsidR="008F7570">
        <w:t>consists of</w:t>
      </w:r>
      <w:r>
        <w:t xml:space="preserve"> two main components</w:t>
      </w:r>
      <w:r w:rsidR="00072CC0">
        <w:t xml:space="preserve">: </w:t>
      </w:r>
      <w:r>
        <w:t xml:space="preserve"> XSPARQL and Apache FOP.  XSPARQL, a tool for converting RDF to XML, is used to convert VIVO profiles provided in RDF/XML </w:t>
      </w:r>
      <w:r w:rsidR="001405AD">
        <w:t xml:space="preserve">format into the XML format used by </w:t>
      </w:r>
      <w:proofErr w:type="spellStart"/>
      <w:r w:rsidR="001405AD">
        <w:t>DVDocs</w:t>
      </w:r>
      <w:proofErr w:type="spellEnd"/>
      <w:r w:rsidR="001405AD">
        <w:t xml:space="preserve"> for generating documents.</w:t>
      </w:r>
    </w:p>
    <w:p w:rsidR="00273DC1" w:rsidRDefault="00273DC1">
      <w:r>
        <w:t xml:space="preserve">The API uses two </w:t>
      </w:r>
      <w:r w:rsidR="00072CC0">
        <w:t>public</w:t>
      </w:r>
      <w:r w:rsidR="00936EB2">
        <w:t xml:space="preserve">ly available </w:t>
      </w:r>
      <w:r w:rsidR="00072CC0">
        <w:t>Java libraries:</w:t>
      </w:r>
      <w:r>
        <w:t xml:space="preserve">  XSPARQL </w:t>
      </w:r>
      <w:r w:rsidR="00936EB2">
        <w:t xml:space="preserve">from the Digital Enterprise Research Institute </w:t>
      </w:r>
      <w:r>
        <w:t xml:space="preserve">(see </w:t>
      </w:r>
      <w:hyperlink r:id="rId6" w:history="1">
        <w:r w:rsidR="00936EB2" w:rsidRPr="00414DF8">
          <w:rPr>
            <w:rStyle w:val="Hyperlink"/>
          </w:rPr>
          <w:t>http://xsparql.deri.org/</w:t>
        </w:r>
      </w:hyperlink>
      <w:r>
        <w:t>)</w:t>
      </w:r>
      <w:r w:rsidR="00936EB2">
        <w:t xml:space="preserve"> and Apache FOP from the Apache Software Foundation (see </w:t>
      </w:r>
      <w:hyperlink r:id="rId7" w:history="1">
        <w:r w:rsidR="00936EB2" w:rsidRPr="00414DF8">
          <w:rPr>
            <w:rStyle w:val="Hyperlink"/>
          </w:rPr>
          <w:t>http://xmlgraphics.apache.org/fop/</w:t>
        </w:r>
      </w:hyperlink>
      <w:r w:rsidR="00936EB2">
        <w:t>).  XSPARQL is used to convert RDF/XML data to standard nested XML data.  Apache FOP is used to generate documents</w:t>
      </w:r>
      <w:r w:rsidR="00072CC0">
        <w:t>.</w:t>
      </w:r>
      <w:r w:rsidR="00936EB2">
        <w:t xml:space="preserve"> </w:t>
      </w:r>
    </w:p>
    <w:p w:rsidR="008561A3" w:rsidRDefault="0067638E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17253</wp:posOffset>
                </wp:positionH>
                <wp:positionV relativeFrom="paragraph">
                  <wp:posOffset>1172426</wp:posOffset>
                </wp:positionV>
                <wp:extent cx="5640813" cy="2759734"/>
                <wp:effectExtent l="0" t="38100" r="17145" b="254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0813" cy="2759734"/>
                          <a:chOff x="0" y="0"/>
                          <a:chExt cx="5640813" cy="2759734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2493034"/>
                            <a:ext cx="562356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F7570" w:rsidRPr="007B4AC7" w:rsidRDefault="008F7570" w:rsidP="008F7570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 w:rsidR="003B5063">
                                <w:fldChar w:fldCharType="begin"/>
                              </w:r>
                              <w:r w:rsidR="003B5063">
                                <w:instrText xml:space="preserve"> SEQ Figure \* ARABIC </w:instrText>
                              </w:r>
                              <w:r w:rsidR="003B5063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3B5063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: </w:t>
                              </w:r>
                              <w:proofErr w:type="spellStart"/>
                              <w:r>
                                <w:t>DVDocs</w:t>
                              </w:r>
                              <w:proofErr w:type="spellEnd"/>
                              <w:r>
                                <w:t xml:space="preserve">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17253" y="181154"/>
                            <a:ext cx="5623560" cy="228519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03517" y="1345720"/>
                            <a:ext cx="5442633" cy="9980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71" w:rsidRPr="006C69E4" w:rsidRDefault="005B7071" w:rsidP="005B7071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87260" y="267419"/>
                            <a:ext cx="3958590" cy="9721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1C9" w:rsidRPr="005B7071" w:rsidRDefault="001661C9" w:rsidP="001661C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673524" y="897147"/>
                            <a:ext cx="3774440" cy="25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71" w:rsidRDefault="005B7071" w:rsidP="005B7071">
                              <w:pPr>
                                <w:jc w:val="center"/>
                              </w:pPr>
                              <w:r>
                                <w:t>XSPARQL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855343" y="1466490"/>
                            <a:ext cx="1889125" cy="4622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71" w:rsidRPr="005B7071" w:rsidRDefault="005B7071" w:rsidP="005B7071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5B7071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NIH Biosketch FO </w:t>
                              </w:r>
                              <w:proofErr w:type="gramStart"/>
                              <w:r w:rsidRPr="005B7071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Template</w:t>
                              </w:r>
                              <w:proofErr w:type="gramEnd"/>
                              <w:r w:rsidR="001E5B6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  <w:t>(nih-biosketch.fo.xsl)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966158" y="1466490"/>
                            <a:ext cx="1889125" cy="4629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071" w:rsidRPr="005B7071" w:rsidRDefault="005B7071" w:rsidP="005B7071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5B7071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Curriculum Vitae FO </w:t>
                              </w:r>
                              <w:proofErr w:type="gramStart"/>
                              <w:r w:rsidRPr="005B7071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Template</w:t>
                              </w:r>
                              <w:proofErr w:type="gramEnd"/>
                              <w:r w:rsidR="001E5B6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  <w:t>(curriculum-vitae.fo.xsl)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1673524" y="345056"/>
                            <a:ext cx="3775075" cy="4641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5B60" w:rsidRPr="005B7071" w:rsidRDefault="001E5B60" w:rsidP="001E5B6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XSPARQL VIVO to DV</w:t>
                              </w:r>
                              <w:r w:rsidR="001661C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="001661C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Queries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  <w:t>(vivo2dv.xs)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89781" y="2001328"/>
                            <a:ext cx="5267960" cy="2565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5B60" w:rsidRDefault="006F3A4D" w:rsidP="001E5B60">
                              <w:pPr>
                                <w:jc w:val="center"/>
                              </w:pPr>
                              <w:r>
                                <w:t>Apache FOP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own Arrow 14"/>
                        <wps:cNvSpPr/>
                        <wps:spPr>
                          <a:xfrm>
                            <a:off x="370936" y="0"/>
                            <a:ext cx="215265" cy="2000250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  <a:alpha val="35000"/>
                            </a:scheme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Down Arrow 15"/>
                        <wps:cNvSpPr/>
                        <wps:spPr>
                          <a:xfrm>
                            <a:off x="5080958" y="1164566"/>
                            <a:ext cx="215265" cy="844550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  <a:alpha val="35000"/>
                            </a:scheme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Down Arrow 16"/>
                        <wps:cNvSpPr/>
                        <wps:spPr>
                          <a:xfrm>
                            <a:off x="2751826" y="1155939"/>
                            <a:ext cx="215265" cy="31051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  <a:alpha val="35000"/>
                            </a:scheme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Down Arrow 17"/>
                        <wps:cNvSpPr/>
                        <wps:spPr>
                          <a:xfrm>
                            <a:off x="2751826" y="0"/>
                            <a:ext cx="215265" cy="344170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  <a:alpha val="35000"/>
                            </a:scheme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own Arrow 18"/>
                        <wps:cNvSpPr/>
                        <wps:spPr>
                          <a:xfrm>
                            <a:off x="5080958" y="17252"/>
                            <a:ext cx="215265" cy="344170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  <a:alpha val="35000"/>
                            </a:scheme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Down Arrow 22"/>
                        <wps:cNvSpPr/>
                        <wps:spPr>
                          <a:xfrm>
                            <a:off x="1104181" y="8626"/>
                            <a:ext cx="215265" cy="143065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  <a:alpha val="35000"/>
                            </a:schemeClr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1.35pt;margin-top:92.3pt;width:444.15pt;height:217.3pt;z-index:251680768" coordsize="56408,27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tC9jQYAABw7AAAOAAAAZHJzL2Uyb0RvYy54bWzsm1uTmzYUgN870//A8N4YAeLiibezTZpM&#10;Z9Ikk6STZy0X21NAVMhrb399jyQkWOILduqks2UfvBh04+h85yLJz3/elYV1n7FmTauFjZ45tpVV&#10;CU3X1XJh//Hp1U+RbTWcVCkpaJUt7IessX+++fGH59t6nrl0RYs0YxY0UjXzbb2wV5zX89msSVZZ&#10;SZpntM4qeJhTVhIOX9lyljKyhdbLYuY6TjDbUpbWjCZZ08Ddl+qhfSPbz/Ms4e/yvMm4VSxsGBuX&#10;n0x+3onP2c1zMl8yUq/WSTsMcsEoSrKuoFPT1EvCibVh6y+aKtcJow3N+bOEljOa5+skk+8Ab4Oc&#10;wdu8ZnRTy3dZzrfL2ogJRDuQ08XNJm/v3zNrnS7s2LYqUsIUyV6tWIhmWy/nUOI1qz/W71l7Y6m+&#10;ibfd5awU/+E9rJ0U6oMRarbjVgI3ceA7EfJsK4Fnbojj0POV2JMVzM0X9ZLVrydqznTHMzE+M5xt&#10;DSrUdFJqvk5KH1ekzqTwGyGDVkoIlEiJ6ZN4wV/ozoJbUjKymJCTxXdwH2jQ9xu4eVBcrh97jhZJ&#10;JzTXwwH0JYUWBKEjOzFvTuY1a/jrjJaWuFjYDDRdKiC5f9NwGA8U1UVE1w0t1umrdVGIL+LBi4JZ&#10;9wSo2K7WPBMjhRqPShWVKFtRUUs9VncyiVXbixC6ej1xxXd3u1YWdzR9AFEwqpBr6uTVGrp9Qxr+&#10;njBgDF4O7AZ/Bx95QbcLm7ZXtrWi7O9990V5mFR4altbYHZhN39tCMtsq/itgukWgOsLpi/u9EW1&#10;KV9QeGEEFqlO5CVUYLzQlzmj5WcwJ7eiF3hEqgT6WthcX77gynKAOUqy21tZCDCuCX9TfawT0bQW&#10;76fdZ8LqdnI4TOtbqhWKzAdzpMrKWapvNxwELidQCFRJEeamVW6B5LfQcq3kH0CtSLUsMssoM7Bg&#10;jIGeew2ksQQodDEgD8SjCCHcAr9fu90IozhqNVBbFK27l6i3dB6ZUXCSJFnF1dSQol4RpffYgT+t&#10;98LdiBpDCqTcO/1u+EORiYkqqg9ZDmYTKHflnB/ps1mRNDvVp2xQtJwDbaZtNegDbSsm2/KiqgLT&#10;VHaODUxVNjVkz7TipnK5rijb10ABkmx7VuVb5WxF0yntt0U/Rr5v8Pdx6Aq0JfntE2UG2icXm4KE&#10;s29mDCoqjEH+3Y2B+6UxcIUKiKkeZwwcD6NQWQNPzQBUB33Vft733cBrI4Q4jpww+BprMILZI1x5&#10;bdf7gTwCu654GMgRvV4AZPrnSSCFW5YxnjHi38M7T4iKFOcqUSkkWSoo7fy1dKjjEcVR6Ip4U8To&#10;QegjGf53iHoxjnAMz0U8GocuivCEqPDWo3zmOYga0zoh+q+E1P8VLwrubYio9BjjEQ1CD7u+RDSK&#10;Q+SHgsAeomHoyxhIpow4jFReemnK+HVeVLuks72orniRF9WVr+xFzbxNiD4pRIGtFlG6qdIstTpv&#10;KhPY0ahCRos9v81//SDwwXM+YhVFUYxcrNypH7hupDPRQ/mvGJEYjkzJBusHYhlIZ2FypUkMdF+q&#10;eiQA1e78bGB1xYuA1ZWvDKyZvQnYJwUsAHQIWKlZo4GNgwBhCKLFetUYXmOkNXfi9QoxsJm8idcn&#10;xWtwmFe54jOaV9SLhWFFycGy+qNYGDuh8a/+6XR18q+DVeZzclYzeROvT4pXWLMd5qwy6RzPKSSq&#10;Eey3iVUlx0GeK1elOk4xrDXFZpsTB9jRq6iH/OoVQ2CdPZ4dAuuKF4XAuvKVQ2AzbxOiTwpRZJLW&#10;l3RbWbeM0a0FN8/Zn/FCJ/bANwOlgzzVRUBo60YBYMfFJ/LUFAYhx3A4Tx2cMhi4nbulSlKLTfk7&#10;TQe7prBz3u3femIDt12ENo1csH+7NynuvN8Z1qCrdKYl6CpexwpMzD8t5k3e22feJE2j9mSxEzmw&#10;p6NSXhT4OBiE0H30I9/HE/lHjnt0AE/k29M+79X2eZHJoPvkm/RrFPlwBBNFrnL3cDQLx95gr7dP&#10;voccfGqta/L5MuqYyJ/Il4fYr3LCQ5yfUrl4n3yT1Z1N/pFA3/N9FOrI+kAePjE/Ma/OXE/e/nre&#10;3hzr6jN/3sGuR3E+HMqWx4u6BbhHvn7i3hx/3nvOc4rye7+1mLi/GveuOXHd4x5unrOmh5ADu15q&#10;6T0KINx/dP6kjz3yPSfAJ/azJ38/+fv/s7+H05DyJ5hSC9qfi4rfePa/w3X/R603/wAAAP//AwBQ&#10;SwMEFAAGAAgAAAAhAHxxRYrgAAAACQEAAA8AAABkcnMvZG93bnJldi54bWxMj0FPg0AQhe8m/ofN&#10;mHizy6IiRZamadRTY2JrYrxNYQqk7C5ht0D/veNJj/Pey5vv5avZdGKkwbfOalCLCATZ0lWtrTV8&#10;7l/vUhA+oK2wc5Y0XMjDqri+yjGr3GQ/aNyFWnCJ9RlqaELoMyl92ZBBv3A9WfaObjAY+BxqWQ04&#10;cbnpZBxFiTTYWv7QYE+bhsrT7mw0vE04re/Vy7g9HTeX7/3j+9dWkda3N/P6GUSgOfyF4Ref0aFg&#10;poM728qLTkP8xEGW04cEBPvpUvG2g4ZELWOQRS7/Lyh+AAAA//8DAFBLAQItABQABgAIAAAAIQC2&#10;gziS/gAAAOEBAAATAAAAAAAAAAAAAAAAAAAAAABbQ29udGVudF9UeXBlc10ueG1sUEsBAi0AFAAG&#10;AAgAAAAhADj9If/WAAAAlAEAAAsAAAAAAAAAAAAAAAAALwEAAF9yZWxzLy5yZWxzUEsBAi0AFAAG&#10;AAgAAAAhAPW+0L2NBgAAHDsAAA4AAAAAAAAAAAAAAAAALgIAAGRycy9lMm9Eb2MueG1sUEsBAi0A&#10;FAAGAAgAAAAhAHxxRYrgAAAACQEAAA8AAAAAAAAAAAAAAAAA5wgAAGRycy9kb3ducmV2LnhtbFBL&#10;BQYAAAAABAAEAPMAAAD0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7" type="#_x0000_t202" style="position:absolute;top:24930;width:5623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GbxsYA&#10;AADbAAAADwAAAGRycy9kb3ducmV2LnhtbESPQUsDMRCF74L/IYzgRWxWLaWsTUspCtpL6bYXb8Nm&#10;ulndTJYk267/vnMQvM3w3rz3zWI1+k6dKaY2sIGnSQGKuA625cbA8fD+OAeVMrLFLjAZ+KUEq+Xt&#10;zQJLGy68p3OVGyUhnEo04HLuS61T7chjmoSeWLRTiB6zrLHRNuJFwn2nn4tipj22LA0Oe9o4qn+q&#10;wRvYTb927mE4vW3X05f4eRw2s++mMub+bly/gso05n/z3/WHFXyhl19kA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GbxsYAAADbAAAADwAAAAAAAAAAAAAAAACYAgAAZHJz&#10;L2Rvd25yZXYueG1sUEsFBgAAAAAEAAQA9QAAAIsDAAAAAA==&#10;" stroked="f">
                  <v:textbox style="mso-fit-shape-to-text:t" inset="0,0,0,0">
                    <w:txbxContent>
                      <w:p w:rsidR="008F7570" w:rsidRPr="007B4AC7" w:rsidRDefault="008F7570" w:rsidP="008F7570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: </w:t>
                        </w:r>
                        <w:proofErr w:type="spellStart"/>
                        <w:r>
                          <w:t>DVDocs</w:t>
                        </w:r>
                        <w:proofErr w:type="spellEnd"/>
                        <w:r>
                          <w:t xml:space="preserve"> API</w:t>
                        </w:r>
                      </w:p>
                    </w:txbxContent>
                  </v:textbox>
                </v:shape>
                <v:rect id="Rectangle 1" o:spid="_x0000_s1028" style="position:absolute;left:172;top:1811;width:56236;height:22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qJh8IA&#10;AADaAAAADwAAAGRycy9kb3ducmV2LnhtbERP22oCMRB9F/yHMIIvUrNtQcrWKCIIpbRe1lL6ON1M&#10;N4ubyZJE3f69EQSfhsO5znTe2UacyIfasYLHcQaCuHS65krB13718AIiRGSNjWNS8E8B5rN+b4q5&#10;dmfe0amIlUghHHJUYGJscylDachiGLuWOHF/zluMCfpKao/nFG4b+ZRlE2mx5tRgsKWlofJQHK2C&#10;9+/t4bPdPZt9/CG/+PCj3816rdRw0C1eQUTq4l18c7/pNB+ur1yvn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GomHwgAAANoAAAAPAAAAAAAAAAAAAAAAAJgCAABkcnMvZG93&#10;bnJldi54bWxQSwUGAAAAAAQABAD1AAAAhwMAAAAA&#10;" fillcolor="#4f81bd [3204]" strokecolor="#243f60 [1604]" strokeweight="2pt">
                  <v:fill opacity="32896f"/>
                </v:rect>
                <v:rect id="Rectangle 2" o:spid="_x0000_s1029" style="position:absolute;left:1035;top:13457;width:54426;height:9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DSUMQA&#10;AADaAAAADwAAAGRycy9kb3ducmV2LnhtbESPS4vCQBCE74L/YegFbzrRg4/oKGtQyMEFH7voscn0&#10;JmEzPSEzavz3zoLgsaiqr6jFqjWVuFHjSssKhoMIBHFmdcm5gu/Ttj8F4TyyxsoyKXiQg9Wy21lg&#10;rO2dD3Q7+lwECLsYFRTe17GULivIoBvYmjh4v7Yx6INscqkbvAe4qeQoisbSYMlhocCakoKyv+PV&#10;KEjO6TDZf2335/Qy2ZkfWteb2UGp3kf7OQfhqfXv8KudagUj+L8Sbo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Q0lDEAAAA2g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5B7071" w:rsidRPr="006C69E4" w:rsidRDefault="005B7071" w:rsidP="005B7071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8" o:spid="_x0000_s1030" style="position:absolute;left:15872;top:2674;width:39586;height:9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jlusAA&#10;AADaAAAADwAAAGRycy9kb3ducmV2LnhtbERPy4rCMBTdD/gP4QruxtRZ+KhG0TJCFyP4RJeX5toW&#10;m5vSZLT+vVkILg/nPVu0phJ3alxpWcGgH4EgzqwuOVdwPKy/xyCcR9ZYWSYFT3KwmHe+Zhhr++Ad&#10;3fc+FyGEXYwKCu/rWEqXFWTQ9W1NHLirbQz6AJtc6gYfIdxU8ieKhtJgyaGhwJqSgrLb/t8oSM7p&#10;INlu1ttzehn9mROt6t/JTqlet11OQXhq/Uf8dqdaQdgaroQbIO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rjlusAAAADaAAAADwAAAAAAAAAAAAAAAACYAgAAZHJzL2Rvd25y&#10;ZXYueG1sUEsFBgAAAAAEAAQA9QAAAIU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1661C9" w:rsidRPr="005B7071" w:rsidRDefault="001661C9" w:rsidP="001661C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3" o:spid="_x0000_s1031" style="position:absolute;left:16735;top:8971;width:37744;height:2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vlc8YA&#10;AADaAAAADwAAAGRycy9kb3ducmV2LnhtbESPT2vCQBTE7wW/w/KEXqRukhYpqatIU6HiofUf9PjI&#10;PpOQ7NuQ3Wr007sFocdhZn7DTOe9acSJOldZVhCPIxDEudUVFwr2u+XTKwjnkTU2lknBhRzMZ4OH&#10;KabannlDp60vRICwS1FB6X2bSunykgy6sW2Jg3e0nUEfZFdI3eE5wE0jkyiaSIMVh4USW3ovKa+3&#10;v0ZBiy9R8pXVq8P+52O5zkbx+vrdKPU47BdvIDz1/j98b39qBc/wdyXc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vlc8YAAADa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B7071" w:rsidRDefault="005B7071" w:rsidP="005B7071">
                        <w:pPr>
                          <w:jc w:val="center"/>
                        </w:pPr>
                        <w:r>
                          <w:t>XSPARQL</w:t>
                        </w:r>
                      </w:p>
                    </w:txbxContent>
                  </v:textbox>
                </v:rect>
                <v:roundrect id="Rounded Rectangle 4" o:spid="_x0000_s1032" style="position:absolute;left:28553;top:14664;width:18891;height:46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pBjMEA&#10;AADaAAAADwAAAGRycy9kb3ducmV2LnhtbESPT4vCMBTE74LfITzBm6aKinSNIoKgoAf/4fXRvG27&#10;27yUJGr77c3CgsdhZn7DLFaNqcSTnC8tKxgNExDEmdUl5wqul+1gDsIHZI2VZVLQkofVsttZYKrt&#10;i0/0PIdcRAj7FBUUIdSplD4ryKAf2po4et/WGQxRulxqh68IN5UcJ8lMGiw5LhRY06ag7Pf8MAqa&#10;637rpm3O9hRu93bzczge64NS/V6z/gIRqAmf8H97pxVM4O9KvAFy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KQYzBAAAA2g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5B7071" w:rsidRPr="005B7071" w:rsidRDefault="005B7071" w:rsidP="005B7071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5B7071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NIH </w:t>
                        </w:r>
                        <w:proofErr w:type="spellStart"/>
                        <w:r w:rsidRPr="005B7071">
                          <w:rPr>
                            <w:color w:val="000000" w:themeColor="text1"/>
                            <w:sz w:val="20"/>
                            <w:szCs w:val="20"/>
                          </w:rPr>
                          <w:t>Biosketch</w:t>
                        </w:r>
                        <w:proofErr w:type="spellEnd"/>
                        <w:r w:rsidRPr="005B7071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FO </w:t>
                        </w:r>
                        <w:proofErr w:type="gramStart"/>
                        <w:r w:rsidRPr="005B7071">
                          <w:rPr>
                            <w:color w:val="000000" w:themeColor="text1"/>
                            <w:sz w:val="20"/>
                            <w:szCs w:val="20"/>
                          </w:rPr>
                          <w:t>Template</w:t>
                        </w:r>
                        <w:proofErr w:type="gramEnd"/>
                        <w:r w:rsidR="001E5B60">
                          <w:rPr>
                            <w:color w:val="000000" w:themeColor="text1"/>
                            <w:sz w:val="20"/>
                            <w:szCs w:val="20"/>
                          </w:rPr>
                          <w:br/>
                          <w:t>(nih-biosketch.fo.xsl)</w:t>
                        </w:r>
                      </w:p>
                    </w:txbxContent>
                  </v:textbox>
                </v:roundrect>
                <v:roundrect id="Rounded Rectangle 5" o:spid="_x0000_s1033" style="position:absolute;left:9661;top:14664;width:18891;height:46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bkF8AA&#10;AADaAAAADwAAAGRycy9kb3ducmV2LnhtbESPzarCMBSE94LvEI7gTlMFL1KNIoKgoAv/cHtojm3v&#10;bU5KErV9e3NBcDnMzDfMfNmYSjzJ+dKygtEwAUGcWV1yruBy3gymIHxA1lhZJgUteVguup05ptq+&#10;+EjPU8hFhLBPUUERQp1K6bOCDPqhrYmjd7fOYIjS5VI7fEW4qeQ4SX6kwZLjQoE1rQvK/k4Po6C5&#10;7DZu0uZsj+F6a9e/+8Oh3ivV7zWrGYhATfiGP+2tVjCB/yvxBs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gbkF8AAAADa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5B7071" w:rsidRPr="005B7071" w:rsidRDefault="005B7071" w:rsidP="005B7071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5B7071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Curriculum Vitae FO </w:t>
                        </w:r>
                        <w:proofErr w:type="gramStart"/>
                        <w:r w:rsidRPr="005B7071">
                          <w:rPr>
                            <w:color w:val="000000" w:themeColor="text1"/>
                            <w:sz w:val="20"/>
                            <w:szCs w:val="20"/>
                          </w:rPr>
                          <w:t>Template</w:t>
                        </w:r>
                        <w:proofErr w:type="gramEnd"/>
                        <w:r w:rsidR="001E5B60">
                          <w:rPr>
                            <w:color w:val="000000" w:themeColor="text1"/>
                            <w:sz w:val="20"/>
                            <w:szCs w:val="20"/>
                          </w:rPr>
                          <w:br/>
                          <w:t>(curriculum-vitae.fo.xsl)</w:t>
                        </w:r>
                      </w:p>
                    </w:txbxContent>
                  </v:textbox>
                </v:roundrect>
                <v:roundrect id="Rounded Rectangle 6" o:spid="_x0000_s1034" style="position:absolute;left:16735;top:3450;width:37750;height:46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R6YMIA&#10;AADaAAAADwAAAGRycy9kb3ducmV2LnhtbESPT4vCMBTE78J+h/AW9qbpLqxINZalIKygB//h9dE8&#10;22rzUpKo7bc3guBxmJnfMLOsM424kfO1ZQXfowQEcWF1zaWC/W4xnIDwAVljY5kU9OQhm38MZphq&#10;e+cN3bahFBHCPkUFVQhtKqUvKjLoR7Yljt7JOoMhSldK7fAe4aaRP0kylgZrjgsVtpRXVFy2V6Og&#10;2y8X7rcv2W7C4djn59V63a6U+vrs/qYgAnXhHX61/7WCMTyvxBs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1HpgwgAAANo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1E5B60" w:rsidRPr="005B7071" w:rsidRDefault="001E5B60" w:rsidP="001E5B60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XSPARQL VIVO to DV</w:t>
                        </w:r>
                        <w:r w:rsidR="001661C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="001661C9">
                          <w:rPr>
                            <w:color w:val="000000" w:themeColor="text1"/>
                            <w:sz w:val="20"/>
                            <w:szCs w:val="20"/>
                          </w:rPr>
                          <w:t>Queries</w:t>
                        </w:r>
                        <w:proofErr w:type="gramEnd"/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br/>
                          <w:t>(vivo2dv.xs)</w:t>
                        </w:r>
                      </w:p>
                    </w:txbxContent>
                  </v:textbox>
                </v:roundrect>
                <v:rect id="Rectangle 7" o:spid="_x0000_s1035" style="position:absolute;left:1897;top:20013;width:52680;height:2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DjcMYA&#10;AADaAAAADwAAAGRycy9kb3ducmV2LnhtbESPT2vCQBTE7wW/w/KEXqRuEkotqatIU6HiofUf9PjI&#10;PpOQ7NuQ3Wr007sFocdhZn7DTOe9acSJOldZVhCPIxDEudUVFwr2u+XTKwjnkTU2lknBhRzMZ4OH&#10;KabannlDp60vRICwS1FB6X2bSunykgy6sW2Jg3e0nUEfZFdI3eE5wE0jkyh6kQYrDgsltvReUl5v&#10;f42CFp+j5CurV4f9z8dynY3i9fW7Uepx2C/eQHjq/X/43v7UCibwdyXc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DjcMYAAADa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1E5B60" w:rsidRDefault="006F3A4D" w:rsidP="001E5B60">
                        <w:pPr>
                          <w:jc w:val="center"/>
                        </w:pPr>
                        <w:r>
                          <w:t>Apache FOP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4" o:spid="_x0000_s1036" type="#_x0000_t67" style="position:absolute;left:3709;width:2153;height:20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pu9rwA&#10;AADbAAAADwAAAGRycy9kb3ducmV2LnhtbERPSwrCMBDdC94hjOBOU0VFq1FEEFzoQusBhmZMi82k&#10;NFHr7Y0guJvH+85q09pKPKnxpWMFo2ECgjh3umSj4JrtB3MQPiBrrByTgjd52Ky7nRWm2r34TM9L&#10;MCKGsE9RQRFCnUrp84Is+qGriSN3c43FEGFjpG7wFcNtJcdJMpMWS44NBda0Kyi/Xx5WASHtK3NN&#10;Zpksp+3j6E7meFso1e+12yWIQG34i3/ug47zJ/D9JR4g1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Rmm72vAAAANsAAAAPAAAAAAAAAAAAAAAAAJgCAABkcnMvZG93bnJldi54&#10;bWxQSwUGAAAAAAQABAD1AAAAgQMAAAAA&#10;" adj="20438" fillcolor="#7f7f7f [1612]" strokecolor="black [3040]">
                  <v:fill opacity="22873f"/>
                  <v:shadow on="t" color="black" opacity="24903f" origin=",.5" offset="0,.55556mm"/>
                </v:shape>
                <v:shape id="Down Arrow 15" o:spid="_x0000_s1037" type="#_x0000_t67" style="position:absolute;left:50809;top:11645;width:2153;height:8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N3MEA&#10;AADbAAAADwAAAGRycy9kb3ducmV2LnhtbERPS4vCMBC+C/sfwizszaYVVqRrlKUgK158FWRvQzO2&#10;xWZSmljrvzeC4G0+vufMl4NpRE+dqy0rSKIYBHFhdc2lgvy4Gs9AOI+ssbFMCu7kYLn4GM0x1fbG&#10;e+oPvhQhhF2KCirv21RKV1Rk0EW2JQ7c2XYGfYBdKXWHtxBuGjmJ46k0WHNoqLClrKLicrgaBZvJ&#10;9PSXrDMu9ttdr7P/PFnJXKmvz+H3B4Snwb/FL/dah/nf8PwlHC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YzdzBAAAA2wAAAA8AAAAAAAAAAAAAAAAAmAIAAGRycy9kb3du&#10;cmV2LnhtbFBLBQYAAAAABAAEAPUAAACGAwAAAAA=&#10;" adj="18847" fillcolor="#7f7f7f [1612]" strokecolor="black [3040]">
                  <v:fill opacity="22873f"/>
                  <v:shadow on="t" color="black" opacity="24903f" origin=",.5" offset="0,.55556mm"/>
                </v:shape>
                <v:shape id="Down Arrow 16" o:spid="_x0000_s1038" type="#_x0000_t67" style="position:absolute;left:27518;top:11559;width:2152;height:31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Be9cEA&#10;AADbAAAADwAAAGRycy9kb3ducmV2LnhtbERP24rCMBB9X/Afwgi+aapgka5RRBRkQfCyy/o4NGNb&#10;bCalybbVrzeCsG9zONeZLztTioZqV1hWMB5FIIhTqwvOFHyft8MZCOeRNZaWScGdHCwXvY85Jtq2&#10;fKTm5DMRQtglqCD3vkqkdGlOBt3IVsSBu9raoA+wzqSusQ3hppSTKIqlwYJDQ44VrXNKb6c/o+D3&#10;EuN+2uzbh7vzYdx9bX6yZqPUoN+tPkF46vy/+O3e6TA/htcv4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AXvXBAAAA2wAAAA8AAAAAAAAAAAAAAAAAmAIAAGRycy9kb3du&#10;cmV2LnhtbFBLBQYAAAAABAAEAPUAAACGAwAAAAA=&#10;" adj="14113" fillcolor="#7f7f7f [1612]" strokecolor="black [3040]">
                  <v:fill opacity="22873f"/>
                  <v:shadow on="t" color="black" opacity="24903f" origin=",.5" offset="0,.55556mm"/>
                </v:shape>
                <v:shape id="Down Arrow 17" o:spid="_x0000_s1039" type="#_x0000_t67" style="position:absolute;left:27518;width:2152;height:3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+6/MEA&#10;AADbAAAADwAAAGRycy9kb3ducmV2LnhtbERPTWsCMRC9F/ofwgjeNLFgldUoUiz0YqvRi7dhM+4u&#10;bibrJtW1v74pCL3N433OfNm5WlypDZVnDaOhAkGce1txoeGwfx9MQYSIbLH2TBruFGC5eH6aY2b9&#10;jXd0NbEQKYRDhhrKGJtMypCX5DAMfUOcuJNvHcYE20LaFm8p3NXyRalX6bDi1FBiQ28l5Wfz7TSY&#10;r0vYboz6+TzSJtZmPWblx1r3e91qBiJSF//FD/eHTfMn8PdLOk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uvzBAAAA2wAAAA8AAAAAAAAAAAAAAAAAmAIAAGRycy9kb3du&#10;cmV2LnhtbFBLBQYAAAAABAAEAPUAAACGAwAAAAA=&#10;" adj="14845" fillcolor="#7f7f7f [1612]" strokecolor="black [3040]">
                  <v:fill opacity="22873f"/>
                  <v:shadow on="t" color="black" opacity="24903f" origin=",.5" offset="0,.55556mm"/>
                </v:shape>
                <v:shape id="Down Arrow 18" o:spid="_x0000_s1040" type="#_x0000_t67" style="position:absolute;left:50809;top:172;width:2153;height:34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AujsQA&#10;AADbAAAADwAAAGRycy9kb3ducmV2LnhtbESPQWsCMRCF7wX/QxjBW00sWMrWKEUseNG20Yu3YTPd&#10;XbqZrJuo2/76zqHQ2wzvzXvfLFZDaNWV+tREtjCbGlDEZfQNVxaOh9f7J1ApI3tsI5OFb0qwWo7u&#10;Flj4eOMPurpcKQnhVKCFOueu0DqVNQVM09gRi/YZ+4BZ1r7SvsebhIdWPxjzqAM2LA01drSuqfxy&#10;l2DBvZ3T+86Zn/2Jdrl1mzmbOLd2Mh5enkFlGvK/+e966wVfYOUXGU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ALo7EAAAA2wAAAA8AAAAAAAAAAAAAAAAAmAIAAGRycy9k&#10;b3ducmV2LnhtbFBLBQYAAAAABAAEAPUAAACJAwAAAAA=&#10;" adj="14845" fillcolor="#7f7f7f [1612]" strokecolor="black [3040]">
                  <v:fill opacity="22873f"/>
                  <v:shadow on="t" color="black" opacity="24903f" origin=",.5" offset="0,.55556mm"/>
                </v:shape>
                <v:shape id="Down Arrow 22" o:spid="_x0000_s1041" type="#_x0000_t67" style="position:absolute;left:11041;top:86;width:2153;height:14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xqocQA&#10;AADbAAAADwAAAGRycy9kb3ducmV2LnhtbESPT2sCMRTE74V+h/AK3mq2i/9YjVKFgtdqK3h7bp6b&#10;bZOXbZLq9ts3QqHHYWZ+wyxWvbPiQiG2nhU8DQsQxLXXLTcK3vYvjzMQMSFrtJ5JwQ9FWC3v7xZY&#10;aX/lV7rsUiMyhGOFCkxKXSVlrA05jEPfEWfv7IPDlGVopA54zXBnZVkUE+mw5bxgsKONofpz9+0U&#10;TN6/NiMT7Ho6nn4cGkvH9Wk7Vmrw0D/PQSTq03/4r73VCsoSbl/y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8aqHEAAAA2wAAAA8AAAAAAAAAAAAAAAAAmAIAAGRycy9k&#10;b3ducmV2LnhtbFBLBQYAAAAABAAEAPUAAACJAwAAAAA=&#10;" adj="19975" fillcolor="#7f7f7f [1612]" strokecolor="black [3040]">
                  <v:fill opacity="22873f"/>
                  <v:shadow on="t" color="black" opacity="24903f" origin=",.5" offset="0,.55556mm"/>
                </v:shape>
                <w10:wrap type="topAndBottom"/>
              </v:group>
            </w:pict>
          </mc:Fallback>
        </mc:AlternateContent>
      </w:r>
      <w:r w:rsidR="008561A3">
        <w:t xml:space="preserve">The API supports generating documents from VIVO RDF/XML profiles or directly from a </w:t>
      </w:r>
      <w:proofErr w:type="spellStart"/>
      <w:r w:rsidR="008561A3">
        <w:t>DVDoc</w:t>
      </w:r>
      <w:proofErr w:type="spellEnd"/>
      <w:r w:rsidR="008561A3">
        <w:t xml:space="preserve"> formatted XML.  </w:t>
      </w:r>
      <w:r w:rsidR="00ED0505">
        <w:t xml:space="preserve">If RDF/XML is provided it will be converted to XML with XSPARQL then passed </w:t>
      </w:r>
      <w:r w:rsidR="006F3A4D">
        <w:t xml:space="preserve">to Apache FOP to be rendered into a document.  Alternatively a profile in the </w:t>
      </w:r>
      <w:proofErr w:type="spellStart"/>
      <w:r w:rsidR="006F3A4D">
        <w:t>DVDocs</w:t>
      </w:r>
      <w:proofErr w:type="spellEnd"/>
      <w:r w:rsidR="006F3A4D">
        <w:t xml:space="preserve"> XML format can be passed directly to the Apache FOP layer.   The document type can be specified</w:t>
      </w:r>
      <w:r w:rsidR="00072CC0">
        <w:t xml:space="preserve"> as an NIH biosketch or</w:t>
      </w:r>
      <w:r w:rsidR="006F3A4D">
        <w:t xml:space="preserve"> curriculum vitae (both supported natively)</w:t>
      </w:r>
      <w:r w:rsidR="00072CC0">
        <w:t xml:space="preserve">, </w:t>
      </w:r>
      <w:r w:rsidR="007F3410">
        <w:t>or a custom document template can be provided.</w:t>
      </w:r>
      <w:r w:rsidR="006F3A4D">
        <w:t xml:space="preserve"> </w:t>
      </w:r>
    </w:p>
    <w:p w:rsidR="007C68FD" w:rsidRPr="00054EF1" w:rsidRDefault="0067638E">
      <w:r>
        <w:br w:type="page"/>
      </w:r>
    </w:p>
    <w:p w:rsidR="004752A9" w:rsidRDefault="004752A9">
      <w:r>
        <w:rPr>
          <w:b/>
        </w:rPr>
        <w:lastRenderedPageBreak/>
        <w:t>Converting VIVO RDF/XML to DV XML</w:t>
      </w:r>
    </w:p>
    <w:p w:rsidR="004752A9" w:rsidRDefault="004752A9">
      <w:r>
        <w:t xml:space="preserve">When a profile is provided in VIVO RDF/XML format it is converted to XML using XSPARQL.  The XSPARQL query used to do the conversion is located within the source code at </w:t>
      </w:r>
      <w:r w:rsidR="00CA4449">
        <w:br/>
      </w:r>
      <w:r>
        <w:t>digital-</w:t>
      </w:r>
      <w:proofErr w:type="spellStart"/>
      <w:r>
        <w:t>vitaDOCS</w:t>
      </w:r>
      <w:proofErr w:type="spellEnd"/>
      <w:r>
        <w:t>/</w:t>
      </w:r>
      <w:proofErr w:type="spellStart"/>
      <w:r>
        <w:t>src</w:t>
      </w:r>
      <w:proofErr w:type="spellEnd"/>
      <w:r>
        <w:t>/main/java/document-te</w:t>
      </w:r>
      <w:r w:rsidR="001D7A83">
        <w:t>m</w:t>
      </w:r>
      <w:r>
        <w:t>plates/vivo2dv.xs.</w:t>
      </w:r>
    </w:p>
    <w:p w:rsidR="00A11B85" w:rsidRDefault="00CA4449">
      <w:pPr>
        <w:rPr>
          <w:noProof/>
        </w:rPr>
      </w:pPr>
      <w:r>
        <w:rPr>
          <w:b/>
        </w:rPr>
        <w:t xml:space="preserve">A note about completeness: </w:t>
      </w:r>
      <w:r>
        <w:t>Currently two pieces of information required by NIH biosketches are not supported by this conversion</w:t>
      </w:r>
      <w:r w:rsidR="00072CC0">
        <w:t xml:space="preserve"> because the information is not available in VIVO profiles</w:t>
      </w:r>
      <w:r>
        <w:t xml:space="preserve">.  </w:t>
      </w:r>
      <w:r w:rsidR="003B5063">
        <w:t>The first piece,</w:t>
      </w:r>
      <w:r>
        <w:t xml:space="preserve"> narrative required in the Personal Statement section of NIH </w:t>
      </w:r>
      <w:proofErr w:type="spellStart"/>
      <w:r>
        <w:t>biosketches</w:t>
      </w:r>
      <w:proofErr w:type="spellEnd"/>
      <w:r w:rsidR="003B5063">
        <w:t>,</w:t>
      </w:r>
      <w:r>
        <w:t xml:space="preserve"> is not included. </w:t>
      </w:r>
      <w:bookmarkStart w:id="0" w:name="_GoBack"/>
      <w:bookmarkEnd w:id="0"/>
      <w:r>
        <w:t xml:space="preserve"> </w:t>
      </w:r>
      <w:r w:rsidR="00072CC0">
        <w:t>Also, a</w:t>
      </w:r>
      <w:r w:rsidR="001333D3">
        <w:t xml:space="preserve"> fla</w:t>
      </w:r>
      <w:r w:rsidR="00072CC0">
        <w:t>g for publications specifying whether</w:t>
      </w:r>
      <w:r w:rsidR="001333D3">
        <w:t xml:space="preserve"> the publications are “most relevant to the current application” </w:t>
      </w:r>
      <w:r w:rsidR="0025136F">
        <w:t xml:space="preserve">is </w:t>
      </w:r>
      <w:r w:rsidR="00A11B85">
        <w:t>missing</w:t>
      </w:r>
      <w:r w:rsidR="0025136F">
        <w:t>.  If this information is eventually available via an RDF/XML representation of a VIVO profile</w:t>
      </w:r>
      <w:r w:rsidR="00A11B85">
        <w:t>,</w:t>
      </w:r>
      <w:r w:rsidR="0025136F">
        <w:t xml:space="preserve"> support will need to be added to the XSPARQL query to add it to the Digital Vita document format XML file.  The information </w:t>
      </w:r>
      <w:r w:rsidR="00A11B85">
        <w:t>will need</w:t>
      </w:r>
      <w:r w:rsidR="0025136F">
        <w:t xml:space="preserve"> to be added according to the </w:t>
      </w:r>
      <w:proofErr w:type="spellStart"/>
      <w:r w:rsidR="0025136F">
        <w:t>DVDocs</w:t>
      </w:r>
      <w:proofErr w:type="spellEnd"/>
      <w:r w:rsidR="0025136F">
        <w:t xml:space="preserve"> XML schema (digital-</w:t>
      </w:r>
      <w:proofErr w:type="spellStart"/>
      <w:r w:rsidR="0025136F">
        <w:t>vitaDOCS</w:t>
      </w:r>
      <w:proofErr w:type="spellEnd"/>
      <w:r w:rsidR="0025136F">
        <w:t>/schema/dv-docs.xsd) as shown here:</w:t>
      </w:r>
      <w:r w:rsidR="0025136F" w:rsidRPr="0025136F">
        <w:rPr>
          <w:noProof/>
        </w:rPr>
        <w:t xml:space="preserve"> </w:t>
      </w:r>
    </w:p>
    <w:p w:rsidR="0025136F" w:rsidRDefault="0025136F">
      <w:r>
        <w:rPr>
          <w:noProof/>
        </w:rPr>
        <mc:AlternateContent>
          <mc:Choice Requires="wps">
            <w:drawing>
              <wp:inline distT="0" distB="0" distL="0" distR="0" wp14:anchorId="31580E03" wp14:editId="1A1E6448">
                <wp:extent cx="5702060" cy="1403985"/>
                <wp:effectExtent l="0" t="0" r="13335" b="2222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0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36F" w:rsidRDefault="0025136F" w:rsidP="0025136F">
                            <w:pPr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</w:pPr>
                            <w:r w:rsidRPr="00A11B85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11B85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personalStatements</w:t>
                            </w:r>
                            <w:proofErr w:type="spellEnd"/>
                            <w:proofErr w:type="gramEnd"/>
                            <w:r w:rsidRPr="00A11B85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&gt;</w:t>
                            </w:r>
                            <w:r w:rsidR="00A11B85" w:rsidRPr="00A11B85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br/>
                              <w:t xml:space="preserve">    &lt;</w:t>
                            </w:r>
                            <w:r w:rsidRPr="00A11B85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statement&gt;</w:t>
                            </w:r>
                            <w:r w:rsidR="00A11B85" w:rsidRPr="00A11B85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A11B85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A statement describing why the applicant is suited to the role</w:t>
                            </w:r>
                            <w:r w:rsidR="00A11B85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 w:rsidRPr="00A11B85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11B85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A11B85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described in the application.</w:t>
                            </w:r>
                            <w:r w:rsidR="00A11B85" w:rsidRPr="00A11B85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A11B85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&lt;/statement&gt;</w:t>
                            </w:r>
                            <w:r w:rsidR="00A11B85" w:rsidRPr="00A11B85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br/>
                            </w:r>
                            <w:r w:rsidRPr="00A11B85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A11B85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personalStatements</w:t>
                            </w:r>
                            <w:proofErr w:type="spellEnd"/>
                            <w:r w:rsidRPr="00A11B85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11B85" w:rsidRPr="00072CC0" w:rsidRDefault="00A11B85" w:rsidP="00A11B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72C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72C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personsPublications</w:t>
                            </w:r>
                            <w:proofErr w:type="spellEnd"/>
                            <w:proofErr w:type="gramEnd"/>
                            <w:r w:rsidRPr="00072C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11B85" w:rsidRPr="00072CC0" w:rsidRDefault="00A11B85" w:rsidP="0025136F">
                            <w:pPr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</w:pPr>
                            <w:r w:rsidRPr="00072C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... </w:t>
                            </w:r>
                            <w:r w:rsidRPr="00072CC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&lt;</w:t>
                            </w:r>
                            <w:r w:rsidRPr="00072CC0"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  <w:t>relevantToCurrentApplication&gt;true&lt;/relevantToCurrentApplication&gt;</w:t>
                            </w:r>
                            <w:r w:rsidRPr="00072CC0"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  <w:br/>
                              <w:t>&lt;</w:t>
                            </w:r>
                            <w:proofErr w:type="spellStart"/>
                            <w:r w:rsidRPr="00072CC0"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  <w:t>personsPublications</w:t>
                            </w:r>
                            <w:proofErr w:type="spellEnd"/>
                            <w:r w:rsidRPr="00072CC0"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2" type="#_x0000_t202" style="width:449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QndJgIAAE0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gGezelxDCN&#10;PXoUQyBvYCBFpKe3vkSvB4t+YcBrdE2lensP/KsnBjYdMztx6xz0nWANpjeNL7OLpyOOjyB1/wEa&#10;DMP2ARLQ0DoduUM2CKJjm47n1sRUOF7Or/Miv0ITR9t0lr9eLuYpBiufnlvnwzsBmkShog57n+DZ&#10;4d6HmA4rn1xiNA9KNlupVFLcrt4oRw4M52SbvhP6T27KkL6iy3kxHxn4K0Sevj9BaBlw4JXUFV2c&#10;nVgZeXtrmjSOgUk1ypiyMiciI3cji2Goh9SyRQwQSa6hOSKzDsb5xn1EoQP3nZIeZ7ui/tueOUGJ&#10;em+wO8vpbBaXISmz+XWBiru01JcWZjhCVTRQMoqbkBYo8WZvsYtbmfh9zuSUMs5sov20X3EpLvXk&#10;9fwXWP8AAAD//wMAUEsDBBQABgAIAAAAIQBHTRGQ2wAAAAUBAAAPAAAAZHJzL2Rvd25yZXYueG1s&#10;TI9BS8NAEIXvQv/DMgVvdpOAEmM2RSw9W6sg3ja70yQ0Oxuz2zT11zt60cuDxxve+6Zcz64XE46h&#10;86QgXSUgkIy3HTUK3l63NzmIEDVZ3XtCBRcMsK4WV6UurD/TC0772AguoVBoBW2MQyFlMC06HVZ+&#10;QOLs4EenI9uxkXbUZy53vcyS5E463REvtHrApxbNcX9yCsJm9zmYw64+tvby9byZbs379kOp6+X8&#10;+AAi4hz/juEHn9GhYqban8gG0SvgR+Kvcpbf52xrBVmWpiCrUv6nr74BAAD//wMAUEsBAi0AFAAG&#10;AAgAAAAhALaDOJL+AAAA4QEAABMAAAAAAAAAAAAAAAAAAAAAAFtDb250ZW50X1R5cGVzXS54bWxQ&#10;SwECLQAUAAYACAAAACEAOP0h/9YAAACUAQAACwAAAAAAAAAAAAAAAAAvAQAAX3JlbHMvLnJlbHNQ&#10;SwECLQAUAAYACAAAACEAx+UJ3SYCAABNBAAADgAAAAAAAAAAAAAAAAAuAgAAZHJzL2Uyb0RvYy54&#10;bWxQSwECLQAUAAYACAAAACEAR00RkNsAAAAFAQAADwAAAAAAAAAAAAAAAACABAAAZHJzL2Rvd25y&#10;ZXYueG1sUEsFBgAAAAAEAAQA8wAAAIgFAAAAAA==&#10;">
                <v:textbox style="mso-fit-shape-to-text:t">
                  <w:txbxContent>
                    <w:p w:rsidR="0025136F" w:rsidRDefault="0025136F" w:rsidP="0025136F">
                      <w:pPr>
                        <w:rPr>
                          <w:rFonts w:ascii="Courier New" w:hAnsi="Courier New"/>
                          <w:sz w:val="20"/>
                          <w:szCs w:val="20"/>
                        </w:rPr>
                      </w:pPr>
                      <w:r w:rsidRPr="00A11B85">
                        <w:rPr>
                          <w:rFonts w:ascii="Courier New" w:hAnsi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 w:rsidRPr="00A11B85">
                        <w:rPr>
                          <w:rFonts w:ascii="Courier New" w:hAnsi="Courier New"/>
                          <w:sz w:val="20"/>
                          <w:szCs w:val="20"/>
                        </w:rPr>
                        <w:t>personalStatements</w:t>
                      </w:r>
                      <w:proofErr w:type="spellEnd"/>
                      <w:proofErr w:type="gramEnd"/>
                      <w:r w:rsidRPr="00A11B85">
                        <w:rPr>
                          <w:rFonts w:ascii="Courier New" w:hAnsi="Courier New"/>
                          <w:sz w:val="20"/>
                          <w:szCs w:val="20"/>
                        </w:rPr>
                        <w:t>&gt;</w:t>
                      </w:r>
                      <w:r w:rsidR="00A11B85" w:rsidRPr="00A11B85">
                        <w:rPr>
                          <w:rFonts w:ascii="Courier New" w:hAnsi="Courier New"/>
                          <w:sz w:val="20"/>
                          <w:szCs w:val="20"/>
                        </w:rPr>
                        <w:br/>
                        <w:t xml:space="preserve">    &lt;</w:t>
                      </w:r>
                      <w:r w:rsidRPr="00A11B85">
                        <w:rPr>
                          <w:rFonts w:ascii="Courier New" w:hAnsi="Courier New"/>
                          <w:sz w:val="20"/>
                          <w:szCs w:val="20"/>
                        </w:rPr>
                        <w:t>statement&gt;</w:t>
                      </w:r>
                      <w:r w:rsidR="00A11B85" w:rsidRPr="00A11B85">
                        <w:rPr>
                          <w:rFonts w:ascii="Courier New" w:hAnsi="Courier New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A11B85">
                        <w:rPr>
                          <w:rFonts w:ascii="Courier New" w:hAnsi="Courier New"/>
                          <w:sz w:val="20"/>
                          <w:szCs w:val="20"/>
                        </w:rPr>
                        <w:t>A statement describing why the applicant is suited to the role</w:t>
                      </w:r>
                      <w:r w:rsidR="00A11B85">
                        <w:rPr>
                          <w:rFonts w:ascii="Courier New" w:hAnsi="Courier New"/>
                          <w:sz w:val="20"/>
                          <w:szCs w:val="20"/>
                        </w:rPr>
                        <w:br/>
                        <w:t xml:space="preserve"> </w:t>
                      </w:r>
                      <w:r w:rsidRPr="00A11B85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r w:rsidR="00A11B85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    </w:t>
                      </w:r>
                      <w:r w:rsidRPr="00A11B85">
                        <w:rPr>
                          <w:rFonts w:ascii="Courier New" w:hAnsi="Courier New"/>
                          <w:sz w:val="20"/>
                          <w:szCs w:val="20"/>
                        </w:rPr>
                        <w:t>described in the application.</w:t>
                      </w:r>
                      <w:r w:rsidR="00A11B85" w:rsidRPr="00A11B85">
                        <w:rPr>
                          <w:rFonts w:ascii="Courier New" w:hAnsi="Courier New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A11B85">
                        <w:rPr>
                          <w:rFonts w:ascii="Courier New" w:hAnsi="Courier New"/>
                          <w:sz w:val="20"/>
                          <w:szCs w:val="20"/>
                        </w:rPr>
                        <w:t>&lt;/statement&gt;</w:t>
                      </w:r>
                      <w:r w:rsidR="00A11B85" w:rsidRPr="00A11B85">
                        <w:rPr>
                          <w:rFonts w:ascii="Courier New" w:hAnsi="Courier New"/>
                          <w:sz w:val="20"/>
                          <w:szCs w:val="20"/>
                        </w:rPr>
                        <w:br/>
                      </w:r>
                      <w:r w:rsidRPr="00A11B85">
                        <w:rPr>
                          <w:rFonts w:ascii="Courier New" w:hAnsi="Courier New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A11B85">
                        <w:rPr>
                          <w:rFonts w:ascii="Courier New" w:hAnsi="Courier New"/>
                          <w:sz w:val="20"/>
                          <w:szCs w:val="20"/>
                        </w:rPr>
                        <w:t>personalStatements</w:t>
                      </w:r>
                      <w:proofErr w:type="spellEnd"/>
                      <w:r w:rsidRPr="00A11B85">
                        <w:rPr>
                          <w:rFonts w:ascii="Courier New" w:hAnsi="Courier New"/>
                          <w:sz w:val="20"/>
                          <w:szCs w:val="20"/>
                        </w:rPr>
                        <w:t>&gt;</w:t>
                      </w:r>
                    </w:p>
                    <w:p w:rsidR="00A11B85" w:rsidRPr="00072CC0" w:rsidRDefault="00A11B85" w:rsidP="00A11B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72C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 w:rsidRPr="00072C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personsPublications</w:t>
                      </w:r>
                      <w:proofErr w:type="spellEnd"/>
                      <w:proofErr w:type="gramEnd"/>
                      <w:r w:rsidRPr="00072C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:rsidR="00A11B85" w:rsidRPr="00072CC0" w:rsidRDefault="00A11B85" w:rsidP="0025136F">
                      <w:pPr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</w:pPr>
                      <w:r w:rsidRPr="00072C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... </w:t>
                      </w:r>
                      <w:r w:rsidRPr="00072CC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 xml:space="preserve">    &lt;</w:t>
                      </w:r>
                      <w:r w:rsidRPr="00072CC0"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  <w:t>relevantToCurrentApplication&gt;true&lt;/relevantToCurrentApplication&gt;</w:t>
                      </w:r>
                      <w:r w:rsidRPr="00072CC0"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  <w:br/>
                        <w:t>&lt;</w:t>
                      </w:r>
                      <w:proofErr w:type="spellStart"/>
                      <w:r w:rsidRPr="00072CC0"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  <w:t>personsPublications</w:t>
                      </w:r>
                      <w:proofErr w:type="spellEnd"/>
                      <w:r w:rsidRPr="00072CC0"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2267C" w:rsidRDefault="0012267C"/>
    <w:p w:rsidR="00491116" w:rsidRDefault="00491116">
      <w:pPr>
        <w:rPr>
          <w:b/>
        </w:rPr>
      </w:pPr>
      <w:r>
        <w:rPr>
          <w:b/>
        </w:rPr>
        <w:t>Using the API</w:t>
      </w:r>
    </w:p>
    <w:p w:rsidR="00B64382" w:rsidRDefault="00A4751B">
      <w:r>
        <w:t xml:space="preserve">There are four methods exposed via the Java object </w:t>
      </w:r>
      <w:proofErr w:type="spellStart"/>
      <w:r>
        <w:t>DVDocs</w:t>
      </w:r>
      <w:proofErr w:type="spellEnd"/>
      <w:r>
        <w:t xml:space="preserve"> which can be used to generate a document.  These methods support generation of documents given four sets of options.  These options are:</w:t>
      </w:r>
    </w:p>
    <w:p w:rsidR="00B64382" w:rsidRDefault="00B64382" w:rsidP="00B64382">
      <w:pPr>
        <w:pStyle w:val="ListParagraph"/>
        <w:numPr>
          <w:ilvl w:val="0"/>
          <w:numId w:val="1"/>
        </w:numPr>
      </w:pPr>
      <w:r>
        <w:t>Input Format</w:t>
      </w:r>
    </w:p>
    <w:p w:rsidR="00B64382" w:rsidRDefault="00B64382" w:rsidP="00B64382">
      <w:pPr>
        <w:pStyle w:val="ListParagraph"/>
        <w:numPr>
          <w:ilvl w:val="1"/>
          <w:numId w:val="1"/>
        </w:numPr>
      </w:pPr>
      <w:r>
        <w:t>VIVO RDF/XSL</w:t>
      </w:r>
    </w:p>
    <w:p w:rsidR="00B64382" w:rsidRDefault="009663D5" w:rsidP="00B64382">
      <w:pPr>
        <w:pStyle w:val="ListParagraph"/>
        <w:numPr>
          <w:ilvl w:val="1"/>
          <w:numId w:val="1"/>
        </w:numPr>
      </w:pPr>
      <w:r>
        <w:t xml:space="preserve">Digital Vita XML document format – Profile data in XML format conforming to the </w:t>
      </w:r>
      <w:proofErr w:type="spellStart"/>
      <w:r w:rsidR="003B41A1">
        <w:t>DVDocs</w:t>
      </w:r>
      <w:proofErr w:type="spellEnd"/>
      <w:r w:rsidR="003B41A1">
        <w:t xml:space="preserve"> XML schema (</w:t>
      </w:r>
      <w:r w:rsidR="00AF1EDA">
        <w:t>digital-</w:t>
      </w:r>
      <w:proofErr w:type="spellStart"/>
      <w:r w:rsidR="00AF1EDA">
        <w:t>vitaDOCS</w:t>
      </w:r>
      <w:proofErr w:type="spellEnd"/>
      <w:r w:rsidR="003B41A1">
        <w:t>/schema/dv-docs.xsd).</w:t>
      </w:r>
    </w:p>
    <w:p w:rsidR="00B64382" w:rsidRDefault="00B64382" w:rsidP="00B64382">
      <w:pPr>
        <w:pStyle w:val="ListParagraph"/>
        <w:numPr>
          <w:ilvl w:val="0"/>
          <w:numId w:val="1"/>
        </w:numPr>
      </w:pPr>
      <w:r>
        <w:t>Document Type</w:t>
      </w:r>
    </w:p>
    <w:p w:rsidR="00B64382" w:rsidRDefault="00B64382" w:rsidP="00B64382">
      <w:pPr>
        <w:pStyle w:val="ListParagraph"/>
        <w:numPr>
          <w:ilvl w:val="1"/>
          <w:numId w:val="1"/>
        </w:numPr>
      </w:pPr>
      <w:r>
        <w:t>Curriculum Vitae</w:t>
      </w:r>
      <w:r w:rsidR="009663D5">
        <w:t xml:space="preserve"> – The CV template included with the API will be used to generate the document.</w:t>
      </w:r>
    </w:p>
    <w:p w:rsidR="00B64382" w:rsidRDefault="00B64382" w:rsidP="00B64382">
      <w:pPr>
        <w:pStyle w:val="ListParagraph"/>
        <w:numPr>
          <w:ilvl w:val="1"/>
          <w:numId w:val="1"/>
        </w:numPr>
      </w:pPr>
      <w:r>
        <w:t>NIH biosketch</w:t>
      </w:r>
      <w:r w:rsidR="009663D5">
        <w:t xml:space="preserve"> – The </w:t>
      </w:r>
      <w:r w:rsidR="00273DC1">
        <w:t>NIH bios</w:t>
      </w:r>
      <w:r w:rsidR="009663D5">
        <w:t>ketch template included with the API will be used to generate the document.</w:t>
      </w:r>
    </w:p>
    <w:p w:rsidR="00B64382" w:rsidRDefault="00B64382" w:rsidP="00B64382">
      <w:pPr>
        <w:pStyle w:val="ListParagraph"/>
        <w:numPr>
          <w:ilvl w:val="1"/>
          <w:numId w:val="1"/>
        </w:numPr>
      </w:pPr>
      <w:r>
        <w:t>Custom defined</w:t>
      </w:r>
      <w:r w:rsidR="009663D5">
        <w:t xml:space="preserve"> </w:t>
      </w:r>
      <w:r w:rsidR="00273DC1">
        <w:t>–</w:t>
      </w:r>
      <w:r w:rsidR="009663D5">
        <w:t xml:space="preserve"> </w:t>
      </w:r>
      <w:r w:rsidR="00273DC1">
        <w:t>The document will be generated used a provided custom XSL-FO template.</w:t>
      </w:r>
    </w:p>
    <w:p w:rsidR="00B64382" w:rsidRDefault="00B64382" w:rsidP="00B64382">
      <w:pPr>
        <w:pStyle w:val="ListParagraph"/>
        <w:numPr>
          <w:ilvl w:val="0"/>
          <w:numId w:val="1"/>
        </w:numPr>
      </w:pPr>
      <w:r>
        <w:lastRenderedPageBreak/>
        <w:t>File Format</w:t>
      </w:r>
    </w:p>
    <w:p w:rsidR="00B64382" w:rsidRDefault="009663D5" w:rsidP="00B64382">
      <w:pPr>
        <w:pStyle w:val="ListParagraph"/>
        <w:numPr>
          <w:ilvl w:val="1"/>
          <w:numId w:val="1"/>
        </w:numPr>
      </w:pPr>
      <w:r>
        <w:t>Portable document format (</w:t>
      </w:r>
      <w:proofErr w:type="spellStart"/>
      <w:r>
        <w:t>pdf</w:t>
      </w:r>
      <w:proofErr w:type="spellEnd"/>
      <w:r>
        <w:t>).</w:t>
      </w:r>
    </w:p>
    <w:p w:rsidR="00B64382" w:rsidRDefault="009663D5" w:rsidP="00B64382">
      <w:pPr>
        <w:pStyle w:val="ListParagraph"/>
        <w:numPr>
          <w:ilvl w:val="1"/>
          <w:numId w:val="1"/>
        </w:numPr>
      </w:pPr>
      <w:r>
        <w:t>Rich text format (rtf).</w:t>
      </w:r>
    </w:p>
    <w:p w:rsidR="00B64382" w:rsidRDefault="009663D5" w:rsidP="00B64382">
      <w:pPr>
        <w:pStyle w:val="ListParagraph"/>
        <w:numPr>
          <w:ilvl w:val="0"/>
          <w:numId w:val="1"/>
        </w:numPr>
      </w:pPr>
      <w:r>
        <w:t xml:space="preserve">Publication </w:t>
      </w:r>
      <w:r w:rsidR="00B64382">
        <w:t>Citation Format</w:t>
      </w:r>
    </w:p>
    <w:p w:rsidR="00B64382" w:rsidRDefault="00B64382" w:rsidP="00B64382">
      <w:pPr>
        <w:pStyle w:val="ListParagraph"/>
        <w:numPr>
          <w:ilvl w:val="1"/>
          <w:numId w:val="1"/>
        </w:numPr>
      </w:pPr>
      <w:r>
        <w:t>Vancouver</w:t>
      </w:r>
      <w:r w:rsidR="009663D5">
        <w:t xml:space="preserve"> – A standard citation reference style commonly used for manuscripts submitted to medical journals</w:t>
      </w:r>
      <w:r w:rsidR="00072CC0">
        <w:t xml:space="preserve">, also known as Index </w:t>
      </w:r>
      <w:proofErr w:type="spellStart"/>
      <w:r w:rsidR="00072CC0">
        <w:t>Medicus</w:t>
      </w:r>
      <w:proofErr w:type="spellEnd"/>
      <w:r w:rsidR="00072CC0">
        <w:t xml:space="preserve"> format</w:t>
      </w:r>
      <w:r w:rsidR="009663D5">
        <w:t>.</w:t>
      </w:r>
    </w:p>
    <w:p w:rsidR="00B64382" w:rsidRDefault="00B64382" w:rsidP="00B64382">
      <w:pPr>
        <w:pStyle w:val="ListParagraph"/>
        <w:numPr>
          <w:ilvl w:val="1"/>
          <w:numId w:val="1"/>
        </w:numPr>
      </w:pPr>
      <w:r>
        <w:t>APA</w:t>
      </w:r>
      <w:r w:rsidR="009663D5">
        <w:t xml:space="preserve"> – A citation reference style defined by the American Psychological Association</w:t>
      </w:r>
      <w:r w:rsidR="00072CC0">
        <w:t>; often used by schools of Nursing</w:t>
      </w:r>
      <w:r w:rsidR="009663D5">
        <w:t>.</w:t>
      </w:r>
    </w:p>
    <w:p w:rsidR="00B64382" w:rsidRDefault="00A4751B" w:rsidP="00A4751B">
      <w:r>
        <w:t>The four document generation methods are:</w:t>
      </w:r>
    </w:p>
    <w:p w:rsidR="00DF1DD0" w:rsidRDefault="00DF1DD0" w:rsidP="00DF1DD0">
      <w:pPr>
        <w:pStyle w:val="ListParagraph"/>
        <w:numPr>
          <w:ilvl w:val="0"/>
          <w:numId w:val="2"/>
        </w:numPr>
      </w:pPr>
      <w:proofErr w:type="spellStart"/>
      <w:r>
        <w:t>DVDocs.generateDocumentFromVivo</w:t>
      </w:r>
      <w:proofErr w:type="spellEnd"/>
      <w:r>
        <w:t xml:space="preserve"> – Generate a document using a predefined document format given a profile in VIVO RDF/XSL.</w:t>
      </w:r>
    </w:p>
    <w:p w:rsidR="00DF1DD0" w:rsidRDefault="00DF1DD0" w:rsidP="00DF1DD0">
      <w:pPr>
        <w:pStyle w:val="ListParagraph"/>
        <w:numPr>
          <w:ilvl w:val="0"/>
          <w:numId w:val="2"/>
        </w:numPr>
      </w:pPr>
      <w:proofErr w:type="spellStart"/>
      <w:r>
        <w:t>DVDocs.generateCustomDocumentFromVivo</w:t>
      </w:r>
      <w:proofErr w:type="spellEnd"/>
      <w:r>
        <w:t xml:space="preserve"> – Generate a document using a custom document template given a profile in VIVO RDF/XSL.</w:t>
      </w:r>
    </w:p>
    <w:p w:rsidR="00A4751B" w:rsidRDefault="00A4751B" w:rsidP="00A4751B">
      <w:pPr>
        <w:pStyle w:val="ListParagraph"/>
        <w:numPr>
          <w:ilvl w:val="0"/>
          <w:numId w:val="2"/>
        </w:numPr>
      </w:pPr>
      <w:proofErr w:type="spellStart"/>
      <w:r>
        <w:t>DVDocs.generateDocument</w:t>
      </w:r>
      <w:proofErr w:type="spellEnd"/>
      <w:r>
        <w:t xml:space="preserve"> – Generate a document </w:t>
      </w:r>
      <w:r w:rsidR="00DF1DD0">
        <w:t>with</w:t>
      </w:r>
      <w:r>
        <w:t xml:space="preserve"> a predefined </w:t>
      </w:r>
      <w:r w:rsidR="00DF1DD0">
        <w:t xml:space="preserve">document </w:t>
      </w:r>
      <w:r>
        <w:t xml:space="preserve">format </w:t>
      </w:r>
      <w:r w:rsidR="00DF1DD0">
        <w:t>given a profile in Digital Vita</w:t>
      </w:r>
      <w:r>
        <w:t xml:space="preserve"> XML.</w:t>
      </w:r>
    </w:p>
    <w:p w:rsidR="00A4751B" w:rsidRDefault="00A4751B" w:rsidP="00DF1DD0">
      <w:pPr>
        <w:pStyle w:val="ListParagraph"/>
        <w:numPr>
          <w:ilvl w:val="0"/>
          <w:numId w:val="2"/>
        </w:numPr>
      </w:pPr>
      <w:proofErr w:type="spellStart"/>
      <w:r>
        <w:t>DVDocs.generateCustomDocument</w:t>
      </w:r>
      <w:proofErr w:type="spellEnd"/>
      <w:r>
        <w:t xml:space="preserve"> – Generate a document using a custom document template given </w:t>
      </w:r>
      <w:r w:rsidR="00DF1DD0">
        <w:t>a profile in Digital Vita</w:t>
      </w:r>
      <w:r>
        <w:t xml:space="preserve"> XML.</w:t>
      </w:r>
    </w:p>
    <w:p w:rsidR="00DF1DD0" w:rsidRDefault="00DF1DD0" w:rsidP="00DF1DD0">
      <w:r>
        <w:t xml:space="preserve">Further information about these methods is provided in the </w:t>
      </w:r>
      <w:r w:rsidR="00535CA3">
        <w:t xml:space="preserve">description of the </w:t>
      </w:r>
      <w:proofErr w:type="spellStart"/>
      <w:r w:rsidR="00535CA3">
        <w:t>DVDocs</w:t>
      </w:r>
      <w:proofErr w:type="spellEnd"/>
      <w:r w:rsidR="00535CA3">
        <w:t xml:space="preserve"> object in the </w:t>
      </w:r>
      <w:r>
        <w:t xml:space="preserve">accompanying </w:t>
      </w:r>
      <w:proofErr w:type="spellStart"/>
      <w:r>
        <w:t>Javadocs</w:t>
      </w:r>
      <w:proofErr w:type="spellEnd"/>
      <w:r>
        <w:t xml:space="preserve"> </w:t>
      </w:r>
      <w:r w:rsidR="00535CA3">
        <w:t>(</w:t>
      </w:r>
      <w:r w:rsidR="00AF1EDA">
        <w:t>available at digital-</w:t>
      </w:r>
      <w:proofErr w:type="spellStart"/>
      <w:r w:rsidR="00AF1EDA">
        <w:t>vitaDOCS</w:t>
      </w:r>
      <w:proofErr w:type="spellEnd"/>
      <w:r w:rsidR="00AF1EDA">
        <w:t>/</w:t>
      </w:r>
      <w:r w:rsidR="00535CA3">
        <w:t>d</w:t>
      </w:r>
      <w:r w:rsidR="00AF1EDA">
        <w:t>ocumentation/</w:t>
      </w:r>
      <w:proofErr w:type="spellStart"/>
      <w:r w:rsidR="00AF1EDA">
        <w:t>javadoc</w:t>
      </w:r>
      <w:proofErr w:type="spellEnd"/>
      <w:r w:rsidR="00AF1EDA">
        <w:t>/index.html after the package has been built)</w:t>
      </w:r>
      <w:r w:rsidR="00535CA3">
        <w:t>.</w:t>
      </w:r>
    </w:p>
    <w:p w:rsidR="00273DC1" w:rsidRDefault="00AF1EDA" w:rsidP="00DF1DD0">
      <w:r>
        <w:t>The API is provided as a jar file and source code.  To build the jar file from the source code see the file build-instructions.txt.</w:t>
      </w:r>
    </w:p>
    <w:p w:rsidR="00273DC1" w:rsidRDefault="00273DC1" w:rsidP="00DF1DD0">
      <w:r>
        <w:rPr>
          <w:b/>
        </w:rPr>
        <w:t>Creating custom document formats</w:t>
      </w:r>
    </w:p>
    <w:p w:rsidR="003B41A1" w:rsidRDefault="003B41A1" w:rsidP="00DF1DD0">
      <w:proofErr w:type="spellStart"/>
      <w:r>
        <w:t>DVDocs</w:t>
      </w:r>
      <w:proofErr w:type="spellEnd"/>
      <w:r>
        <w:t xml:space="preserve"> supports the creation of custom documents via the </w:t>
      </w:r>
      <w:proofErr w:type="spellStart"/>
      <w:r>
        <w:t>DVDocs.generateCustomDocumentFromVivo</w:t>
      </w:r>
      <w:proofErr w:type="spellEnd"/>
      <w:r>
        <w:t xml:space="preserve"> and </w:t>
      </w:r>
      <w:proofErr w:type="spellStart"/>
      <w:r>
        <w:t>DVDocs.gener</w:t>
      </w:r>
      <w:r w:rsidR="001D7A83">
        <w:t>ateCustomDocu</w:t>
      </w:r>
      <w:r>
        <w:t>ment</w:t>
      </w:r>
      <w:proofErr w:type="spellEnd"/>
      <w:r>
        <w:t xml:space="preserve"> methods.  These two methods both take as one of their arguments a reference to an XSL-FO template file</w:t>
      </w:r>
      <w:r w:rsidR="00072CC0">
        <w:t xml:space="preserve"> that is </w:t>
      </w:r>
      <w:r>
        <w:t xml:space="preserve">used to generate the document.  See the documentation at </w:t>
      </w:r>
      <w:hyperlink r:id="rId8" w:history="1">
        <w:r w:rsidRPr="00414DF8">
          <w:rPr>
            <w:rStyle w:val="Hyperlink"/>
          </w:rPr>
          <w:t>http://xmlgraphics.apache.org/fop/</w:t>
        </w:r>
      </w:hyperlink>
      <w:r>
        <w:t xml:space="preserve"> for further information on creating XSL-FO templates.  Also, the standard templates provided with the </w:t>
      </w:r>
      <w:proofErr w:type="spellStart"/>
      <w:r>
        <w:t>DVDocs</w:t>
      </w:r>
      <w:proofErr w:type="spellEnd"/>
      <w:r>
        <w:t xml:space="preserve"> API can be used as examples.  The standard templates are stored in the </w:t>
      </w:r>
      <w:proofErr w:type="spellStart"/>
      <w:r>
        <w:t>DVDocs</w:t>
      </w:r>
      <w:proofErr w:type="spellEnd"/>
      <w:r>
        <w:t xml:space="preserve"> source code in </w:t>
      </w:r>
      <w:r w:rsidR="004752A9">
        <w:t>digital-</w:t>
      </w:r>
      <w:proofErr w:type="spellStart"/>
      <w:r w:rsidR="004752A9">
        <w:t>vitaDOCS</w:t>
      </w:r>
      <w:proofErr w:type="spellEnd"/>
      <w:r>
        <w:t>/</w:t>
      </w:r>
      <w:proofErr w:type="spellStart"/>
      <w:r>
        <w:t>src</w:t>
      </w:r>
      <w:proofErr w:type="spellEnd"/>
      <w:r>
        <w:t>/main/java/document-</w:t>
      </w:r>
      <w:r w:rsidRPr="001D7A83">
        <w:t>te</w:t>
      </w:r>
      <w:r w:rsidR="001D7A83" w:rsidRPr="001D7A83">
        <w:t>m</w:t>
      </w:r>
      <w:r w:rsidRPr="001D7A83">
        <w:t>plates.</w:t>
      </w:r>
    </w:p>
    <w:p w:rsidR="00273DC1" w:rsidRDefault="003B41A1" w:rsidP="00273DC1">
      <w:r>
        <w:rPr>
          <w:b/>
        </w:rPr>
        <w:t>T</w:t>
      </w:r>
      <w:r w:rsidR="005065E5" w:rsidRPr="003B41A1">
        <w:rPr>
          <w:b/>
        </w:rPr>
        <w:t>he web service</w:t>
      </w:r>
    </w:p>
    <w:p w:rsidR="00AF1EDA" w:rsidRDefault="00CB0432" w:rsidP="00273DC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8E11A8" wp14:editId="02482CC2">
                <wp:simplePos x="0" y="0"/>
                <wp:positionH relativeFrom="column">
                  <wp:posOffset>158115</wp:posOffset>
                </wp:positionH>
                <wp:positionV relativeFrom="paragraph">
                  <wp:posOffset>1054783</wp:posOffset>
                </wp:positionV>
                <wp:extent cx="5313680" cy="284480"/>
                <wp:effectExtent l="0" t="0" r="2032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68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EDA" w:rsidRDefault="00AF1EDA" w:rsidP="00CB0432">
                            <w:pPr>
                              <w:spacing w:before="40"/>
                            </w:pPr>
                            <w:r w:rsidRPr="00CB0432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http://server/dv</w:t>
                            </w:r>
                            <w:r w:rsidRPr="00CB0432">
                              <w:rPr>
                                <w:rFonts w:ascii="Consolas" w:hAnsi="Consolas" w:cs="Consolas"/>
                                <w:color w:val="7F7F9F"/>
                                <w:sz w:val="20"/>
                                <w:szCs w:val="20"/>
                              </w:rPr>
                              <w:t>-</w:t>
                            </w:r>
                            <w:r w:rsidRPr="00CB0432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docs/vivo</w:t>
                            </w:r>
                            <w:r w:rsidRPr="00CB0432">
                              <w:rPr>
                                <w:rFonts w:ascii="Consolas" w:hAnsi="Consolas" w:cs="Consolas"/>
                                <w:color w:val="7F7F9F"/>
                                <w:sz w:val="20"/>
                                <w:szCs w:val="20"/>
                              </w:rPr>
                              <w:t>-</w:t>
                            </w:r>
                            <w:r w:rsidRPr="00CB0432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doc</w:t>
                            </w:r>
                            <w:r w:rsidRPr="00CB0432">
                              <w:rPr>
                                <w:rFonts w:ascii="Consolas" w:hAnsi="Consolas" w:cs="Consolas"/>
                                <w:color w:val="7F7F9F"/>
                                <w:sz w:val="20"/>
                                <w:szCs w:val="20"/>
                              </w:rPr>
                              <w:t>-</w:t>
                            </w:r>
                            <w:r w:rsidRPr="00CB0432"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>gen/vivoServerName/personId?filetype=type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2" type="#_x0000_t202" style="position:absolute;margin-left:12.45pt;margin-top:83.05pt;width:418.4pt;height:2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P/JwIAAE0EAAAOAAAAZHJzL2Uyb0RvYy54bWysVNtu2zAMfR+wfxD0vthxkjY14hRdugwD&#10;ugvQ7gNkWY6FSaImKbG7ry8lp2l2exnmB4EUqUPykPTqetCKHITzEkxFp5OcEmE4NNLsKvr1Yftm&#10;SYkPzDRMgREVfRSeXq9fv1r1thQFdKAa4QiCGF/2tqJdCLbMMs87oZmfgBUGjS04zQKqbpc1jvWI&#10;rlVW5PlF1oNrrAMuvMfb29FI1wm/bQUPn9vWi0BURTG3kE6Xzjqe2XrFyp1jtpP8mAb7hyw0kwaD&#10;nqBuWWBk7+RvUFpyBx7aMOGgM2hbyUWqAauZ5r9Uc98xK1ItSI63J5r8/4Plnw5fHJFNRWf5JSWG&#10;aWzSgxgCeQsDKSI/vfUlut1bdAwDXmOfU63e3gH/5omBTcfMTtw4B30nWIP5TePL7OzpiOMjSN1/&#10;hAbDsH2ABDS0TkfykA6C6Ninx1NvYiocLxez6exiiSaOtmI5n6McQ7Dy+bV1PrwXoEkUKuqw9wmd&#10;He58GF2fXWIwD0o2W6lUUtyu3ihHDgznZJu+I/pPbsqQvqJXi2IxEvBXiDx9f4LQMuDAK6krujw5&#10;sTLS9s40mCYrA5NqlLE6ZY48RupGEsNQD6llyxggclxD84jEOhjnG/cRhQ7cD0p6nO2K+u975gQl&#10;6oPB5lxN5/O4DEmZLy4LVNy5pT63MMMRqqKBklHchLRAMVUDN9jEViZ+XzI5powzmzp03K+4FOd6&#10;8nr5C6yfAAAA//8DAFBLAwQUAAYACAAAACEAMNMUyd8AAAAKAQAADwAAAGRycy9kb3ducmV2Lnht&#10;bEyPwU7DMAyG70i8Q2QkLoilHVPWlqYTQgLBbQwE16zJ2orEKUnWlbfHnOBo/59+f643s7NsMiEO&#10;HiXkiwyYwdbrATsJb68P1wWwmBRqZT0aCd8mwqY5P6tVpf0JX8y0Sx2jEoyVktCnNFacx7Y3TsWF&#10;Hw1SdvDBqURj6LgO6kTlzvJllgnu1IB0oVejue9N+7k7OgnF6mn6iM832/dWHGyZrtbT41eQ8vJi&#10;vrsFlsyc/mD41Sd1aMhp74+oI7MSlquSSNoLkQMjoBD5GtiekjwrgTc1//9C8wMAAP//AwBQSwEC&#10;LQAUAAYACAAAACEAtoM4kv4AAADhAQAAEwAAAAAAAAAAAAAAAAAAAAAAW0NvbnRlbnRfVHlwZXNd&#10;LnhtbFBLAQItABQABgAIAAAAIQA4/SH/1gAAAJQBAAALAAAAAAAAAAAAAAAAAC8BAABfcmVscy8u&#10;cmVsc1BLAQItABQABgAIAAAAIQCgurP/JwIAAE0EAAAOAAAAAAAAAAAAAAAAAC4CAABkcnMvZTJv&#10;RG9jLnhtbFBLAQItABQABgAIAAAAIQAw0xTJ3wAAAAoBAAAPAAAAAAAAAAAAAAAAAIEEAABkcnMv&#10;ZG93bnJldi54bWxQSwUGAAAAAAQABADzAAAAjQUAAAAA&#10;">
                <v:textbox>
                  <w:txbxContent>
                    <w:p w:rsidR="00AF1EDA" w:rsidRDefault="00AF1EDA" w:rsidP="00CB0432">
                      <w:pPr>
                        <w:spacing w:before="40"/>
                      </w:pPr>
                      <w:r w:rsidRPr="00CB0432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http://server/dv</w:t>
                      </w:r>
                      <w:r w:rsidRPr="00CB0432">
                        <w:rPr>
                          <w:rFonts w:ascii="Consolas" w:hAnsi="Consolas" w:cs="Consolas"/>
                          <w:color w:val="7F7F9F"/>
                          <w:sz w:val="20"/>
                          <w:szCs w:val="20"/>
                        </w:rPr>
                        <w:t>-</w:t>
                      </w:r>
                      <w:r w:rsidRPr="00CB0432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docs/vivo</w:t>
                      </w:r>
                      <w:r w:rsidRPr="00CB0432">
                        <w:rPr>
                          <w:rFonts w:ascii="Consolas" w:hAnsi="Consolas" w:cs="Consolas"/>
                          <w:color w:val="7F7F9F"/>
                          <w:sz w:val="20"/>
                          <w:szCs w:val="20"/>
                        </w:rPr>
                        <w:t>-</w:t>
                      </w:r>
                      <w:r w:rsidRPr="00CB0432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doc</w:t>
                      </w:r>
                      <w:r w:rsidRPr="00CB0432">
                        <w:rPr>
                          <w:rFonts w:ascii="Consolas" w:hAnsi="Consolas" w:cs="Consolas"/>
                          <w:color w:val="7F7F9F"/>
                          <w:sz w:val="20"/>
                          <w:szCs w:val="20"/>
                        </w:rPr>
                        <w:t>-</w:t>
                      </w:r>
                      <w:r w:rsidRPr="00CB0432"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>gen/vivoServerName/personId?filetype=type</w:t>
                      </w:r>
                    </w:p>
                  </w:txbxContent>
                </v:textbox>
              </v:shape>
            </w:pict>
          </mc:Fallback>
        </mc:AlternateContent>
      </w:r>
      <w:r w:rsidR="008F402D">
        <w:t>The</w:t>
      </w:r>
      <w:r w:rsidR="003B41A1">
        <w:t xml:space="preserve"> </w:t>
      </w:r>
      <w:proofErr w:type="spellStart"/>
      <w:r w:rsidR="008F402D">
        <w:t>RESTful</w:t>
      </w:r>
      <w:proofErr w:type="spellEnd"/>
      <w:r w:rsidR="008F402D">
        <w:t xml:space="preserve"> web service wrapper to the </w:t>
      </w:r>
      <w:proofErr w:type="spellStart"/>
      <w:r w:rsidR="008F402D">
        <w:t>DVDocs</w:t>
      </w:r>
      <w:proofErr w:type="spellEnd"/>
      <w:r w:rsidR="008F402D">
        <w:t xml:space="preserve"> API supports generation of curricula vitae using Vancouver style publication citations</w:t>
      </w:r>
      <w:r w:rsidR="00AF1EDA">
        <w:t xml:space="preserve"> from a VIVO profile</w:t>
      </w:r>
      <w:r w:rsidR="008F402D">
        <w:t xml:space="preserve">.  Documents can be generated in either </w:t>
      </w:r>
      <w:proofErr w:type="spellStart"/>
      <w:r w:rsidR="008F402D">
        <w:t>pdf</w:t>
      </w:r>
      <w:proofErr w:type="spellEnd"/>
      <w:r w:rsidR="008F402D">
        <w:t xml:space="preserve"> or rtf format.  The data</w:t>
      </w:r>
      <w:r w:rsidR="00AF1EDA">
        <w:t xml:space="preserve"> </w:t>
      </w:r>
      <w:r w:rsidR="008F402D">
        <w:t xml:space="preserve">source </w:t>
      </w:r>
      <w:r w:rsidR="00AF1EDA">
        <w:t xml:space="preserve">for the VIVO profile is specified by providing a server name and person identifier as parameters to the web service call.  Optionally </w:t>
      </w:r>
      <w:proofErr w:type="spellStart"/>
      <w:r w:rsidR="00AF1EDA">
        <w:t>pdf</w:t>
      </w:r>
      <w:proofErr w:type="spellEnd"/>
      <w:r w:rsidR="00AF1EDA">
        <w:t xml:space="preserve"> or rtf format can also be specified as a parameter, defaulting to </w:t>
      </w:r>
      <w:proofErr w:type="spellStart"/>
      <w:r w:rsidR="00AF1EDA">
        <w:t>pdf</w:t>
      </w:r>
      <w:proofErr w:type="spellEnd"/>
      <w:r w:rsidR="00AF1EDA">
        <w:t xml:space="preserve"> if it isn’t specified.  The web service </w:t>
      </w:r>
      <w:r>
        <w:t>takes the form of</w:t>
      </w:r>
      <w:r w:rsidR="00AF1EDA">
        <w:t>:</w:t>
      </w:r>
    </w:p>
    <w:p w:rsidR="00A955FE" w:rsidRDefault="00AF1EDA">
      <w:r>
        <w:lastRenderedPageBreak/>
        <w:t xml:space="preserve"> </w:t>
      </w:r>
    </w:p>
    <w:p w:rsidR="00A955FE" w:rsidRDefault="00A955FE">
      <w:r>
        <w:t xml:space="preserve">Additional documentation about the </w:t>
      </w:r>
      <w:proofErr w:type="spellStart"/>
      <w:r>
        <w:t>DVDocs</w:t>
      </w:r>
      <w:proofErr w:type="spellEnd"/>
      <w:r>
        <w:t xml:space="preserve"> web service is provided in the accompanying </w:t>
      </w:r>
      <w:proofErr w:type="spellStart"/>
      <w:r>
        <w:t>Javadocs</w:t>
      </w:r>
      <w:proofErr w:type="spellEnd"/>
      <w:r>
        <w:t xml:space="preserve"> (available at digital-</w:t>
      </w:r>
      <w:proofErr w:type="spellStart"/>
      <w:r>
        <w:t>vitaDOCS</w:t>
      </w:r>
      <w:proofErr w:type="spellEnd"/>
      <w:r>
        <w:t>-WS/documentation/</w:t>
      </w:r>
      <w:proofErr w:type="spellStart"/>
      <w:r>
        <w:t>javadoc</w:t>
      </w:r>
      <w:proofErr w:type="spellEnd"/>
      <w:r>
        <w:t>/index.html after the package has been built).</w:t>
      </w:r>
    </w:p>
    <w:p w:rsidR="005065E5" w:rsidRDefault="00CB0432">
      <w:r>
        <w:t>The web service is provided as source code and a war file which can be deployed to a Tomcat application server.  To build the war file from the source code see the file build-instructions.txt.</w:t>
      </w:r>
    </w:p>
    <w:sectPr w:rsidR="00506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06D1"/>
    <w:multiLevelType w:val="hybridMultilevel"/>
    <w:tmpl w:val="6AB28B9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524C02C0"/>
    <w:multiLevelType w:val="hybridMultilevel"/>
    <w:tmpl w:val="58EA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5E5"/>
    <w:rsid w:val="00054EF1"/>
    <w:rsid w:val="00072CC0"/>
    <w:rsid w:val="0012267C"/>
    <w:rsid w:val="001333D3"/>
    <w:rsid w:val="001405AD"/>
    <w:rsid w:val="001661C9"/>
    <w:rsid w:val="001D7A83"/>
    <w:rsid w:val="001E5B60"/>
    <w:rsid w:val="0025136F"/>
    <w:rsid w:val="00267FED"/>
    <w:rsid w:val="00273DC1"/>
    <w:rsid w:val="00296483"/>
    <w:rsid w:val="003B41A1"/>
    <w:rsid w:val="003B5063"/>
    <w:rsid w:val="0042113B"/>
    <w:rsid w:val="004752A9"/>
    <w:rsid w:val="00491116"/>
    <w:rsid w:val="005065E5"/>
    <w:rsid w:val="00535CA3"/>
    <w:rsid w:val="00567EB6"/>
    <w:rsid w:val="005B7071"/>
    <w:rsid w:val="0067638E"/>
    <w:rsid w:val="006C69E4"/>
    <w:rsid w:val="006F3A4D"/>
    <w:rsid w:val="007072E9"/>
    <w:rsid w:val="00784639"/>
    <w:rsid w:val="007C68FD"/>
    <w:rsid w:val="007F3410"/>
    <w:rsid w:val="008561A3"/>
    <w:rsid w:val="00877CDF"/>
    <w:rsid w:val="008914F8"/>
    <w:rsid w:val="008F402D"/>
    <w:rsid w:val="008F7570"/>
    <w:rsid w:val="00936EB2"/>
    <w:rsid w:val="009663D5"/>
    <w:rsid w:val="00A11B85"/>
    <w:rsid w:val="00A4751B"/>
    <w:rsid w:val="00A8696D"/>
    <w:rsid w:val="00A955FE"/>
    <w:rsid w:val="00AB50BF"/>
    <w:rsid w:val="00AF1EDA"/>
    <w:rsid w:val="00B12C6A"/>
    <w:rsid w:val="00B64382"/>
    <w:rsid w:val="00C00499"/>
    <w:rsid w:val="00CA4449"/>
    <w:rsid w:val="00CB0432"/>
    <w:rsid w:val="00CD0C35"/>
    <w:rsid w:val="00DF1DD0"/>
    <w:rsid w:val="00ED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F757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8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3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EB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72C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2C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2C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2C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2CC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F757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8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3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EB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72C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2C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2C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2C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2C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mlgraphics.apache.org/fop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xmlgraphics.apache.org/f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sparql.deri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Shirey, Bill</dc:creator>
  <cp:lastModifiedBy>Shirey, Bill</cp:lastModifiedBy>
  <cp:revision>4</cp:revision>
  <dcterms:created xsi:type="dcterms:W3CDTF">2011-11-01T20:42:00Z</dcterms:created>
  <dcterms:modified xsi:type="dcterms:W3CDTF">2011-11-01T20:46:00Z</dcterms:modified>
</cp:coreProperties>
</file>