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5673"/>
        <w:gridCol w:w="959"/>
        <w:gridCol w:w="1319"/>
        <w:gridCol w:w="1439"/>
      </w:tblGrid>
      <w:tr>
        <w:trPr>
          <w:trHeight w:val="2562" w:hRule="atLeast"/>
        </w:trPr>
        <w:tc>
          <w:tcPr>
            <w:tcW w:w="608" w:type="dxa"/>
            <w:tcBorders>
              <w:left w:val="single" w:sz="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2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"/>
              <w:rPr>
                <w:b/>
                <w:sz w:val="13"/>
              </w:rPr>
            </w:pPr>
            <w:r>
              <w:rPr>
                <w:b/>
                <w:sz w:val="1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75438</wp:posOffset>
                      </wp:positionH>
                      <wp:positionV relativeFrom="paragraph">
                        <wp:posOffset>-968388</wp:posOffset>
                      </wp:positionV>
                      <wp:extent cx="6254750" cy="1001394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254750" cy="1001394"/>
                                <a:chExt cx="6254750" cy="1001394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4496" cy="10012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4pt;margin-top:-76.251038pt;width:492.5pt;height:78.850pt;mso-position-horizontal-relative:column;mso-position-vertical-relative:paragraph;z-index:15728640" id="docshapegroup1" coordorigin="119,-1525" coordsize="9850,1577">
                      <v:shape style="position:absolute;left:118;top:-1526;width:9850;height:157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3"/>
              </w:rPr>
              <w:t>To,</w:t>
            </w:r>
          </w:p>
        </w:tc>
        <w:tc>
          <w:tcPr>
            <w:tcW w:w="6632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20" w:lineRule="auto"/>
              <w:ind w:left="31" w:right="5610"/>
              <w:rPr>
                <w:b/>
                <w:sz w:val="13"/>
              </w:rPr>
            </w:pPr>
            <w:r>
              <w:rPr>
                <w:b/>
                <w:sz w:val="13"/>
              </w:rPr>
              <w:t>Mr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Simant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Gaurav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HDFC Bank Ltd</w:t>
            </w:r>
          </w:p>
          <w:p>
            <w:pPr>
              <w:pStyle w:val="TableParagraph"/>
              <w:spacing w:before="7"/>
              <w:ind w:left="31"/>
              <w:rPr>
                <w:b/>
                <w:sz w:val="13"/>
              </w:rPr>
            </w:pPr>
            <w:r>
              <w:rPr>
                <w:b/>
                <w:sz w:val="13"/>
              </w:rPr>
              <w:t>Marketing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Jharkhand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&amp;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Bihar</w:t>
            </w:r>
          </w:p>
          <w:p>
            <w:pPr>
              <w:pStyle w:val="TableParagraph"/>
              <w:spacing w:before="2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37" w:lineRule="exact" w:before="1"/>
              <w:ind w:left="2729"/>
              <w:rPr>
                <w:b/>
                <w:sz w:val="21"/>
              </w:rPr>
            </w:pPr>
            <w:r>
              <w:rPr>
                <w:b/>
                <w:sz w:val="21"/>
              </w:rPr>
              <w:t>Post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Event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Quotation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Doctors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Day</w:t>
            </w:r>
          </w:p>
        </w:tc>
        <w:tc>
          <w:tcPr>
            <w:tcW w:w="1319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2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153" w:lineRule="exact"/>
              <w:ind w:right="993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  <w:p>
            <w:pPr>
              <w:pStyle w:val="TableParagraph"/>
              <w:spacing w:line="153" w:lineRule="exact"/>
              <w:ind w:left="3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Dated</w:t>
            </w:r>
          </w:p>
        </w:tc>
        <w:tc>
          <w:tcPr>
            <w:tcW w:w="1439" w:type="dxa"/>
            <w:tcBorders>
              <w:left w:val="nil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2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153" w:lineRule="exact"/>
              <w:ind w:left="876" w:right="-15"/>
              <w:rPr>
                <w:sz w:val="13"/>
              </w:rPr>
            </w:pPr>
            <w:r>
              <w:rPr>
                <w:spacing w:val="-2"/>
                <w:sz w:val="13"/>
              </w:rPr>
              <w:t>6/28/2025</w:t>
            </w:r>
          </w:p>
          <w:p>
            <w:pPr>
              <w:pStyle w:val="TableParagraph"/>
              <w:spacing w:line="153" w:lineRule="exact"/>
              <w:ind w:left="492"/>
              <w:rPr>
                <w:sz w:val="13"/>
              </w:rPr>
            </w:pPr>
            <w:r>
              <w:rPr>
                <w:spacing w:val="-2"/>
                <w:sz w:val="13"/>
              </w:rPr>
              <w:t>7/2/2025</w:t>
            </w:r>
          </w:p>
        </w:tc>
      </w:tr>
      <w:tr>
        <w:trPr>
          <w:trHeight w:val="141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21" w:lineRule="exact"/>
              <w:ind w:left="17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4"/>
                <w:sz w:val="13"/>
              </w:rPr>
              <w:t>S.N.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21" w:lineRule="exact"/>
              <w:ind w:left="2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Particulars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21" w:lineRule="exact"/>
              <w:ind w:left="2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Qnty.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21" w:lineRule="exact"/>
              <w:ind w:left="9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4"/>
                <w:sz w:val="13"/>
              </w:rPr>
              <w:t>Rate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21" w:lineRule="exact"/>
              <w:ind w:left="3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Total</w:t>
            </w:r>
          </w:p>
        </w:tc>
      </w:tr>
      <w:tr>
        <w:trPr>
          <w:trHeight w:val="179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2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1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74"/>
              <w:rPr>
                <w:sz w:val="15"/>
              </w:rPr>
            </w:pPr>
            <w:r>
              <w:rPr>
                <w:sz w:val="15"/>
              </w:rPr>
              <w:t>A3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Folder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Printing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creashing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foldeing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edge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cutting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24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825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22.80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18,810.00</w:t>
            </w:r>
          </w:p>
        </w:tc>
      </w:tr>
      <w:tr>
        <w:trPr>
          <w:trHeight w:val="184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7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2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62"/>
              <w:rPr>
                <w:sz w:val="15"/>
              </w:rPr>
            </w:pPr>
            <w:r>
              <w:rPr>
                <w:sz w:val="15"/>
              </w:rPr>
              <w:t>Roll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Up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Standee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1,260.00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5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5,040.00</w:t>
            </w:r>
          </w:p>
        </w:tc>
      </w:tr>
      <w:tr>
        <w:trPr>
          <w:trHeight w:val="177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 w:before="12"/>
              <w:ind w:left="18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3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62"/>
              <w:rPr>
                <w:sz w:val="15"/>
              </w:rPr>
            </w:pPr>
            <w:r>
              <w:rPr>
                <w:sz w:val="15"/>
              </w:rPr>
              <w:t>Momento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Deoghar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24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120.00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6" w:lineRule="exact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9,600.00</w:t>
            </w:r>
          </w:p>
        </w:tc>
      </w:tr>
      <w:tr>
        <w:trPr>
          <w:trHeight w:val="177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 w:before="12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4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62"/>
              <w:rPr>
                <w:sz w:val="15"/>
              </w:rPr>
            </w:pPr>
            <w:r>
              <w:rPr>
                <w:spacing w:val="-2"/>
                <w:sz w:val="15"/>
              </w:rPr>
              <w:t>Payment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35,000.00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6" w:lineRule="exact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35,000.00</w:t>
            </w:r>
          </w:p>
        </w:tc>
      </w:tr>
      <w:tr>
        <w:trPr>
          <w:trHeight w:val="184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7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5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74"/>
              <w:rPr>
                <w:sz w:val="15"/>
              </w:rPr>
            </w:pPr>
            <w:r>
              <w:rPr>
                <w:sz w:val="15"/>
              </w:rPr>
              <w:t>Bus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Folder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packing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600.00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5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3,600.00</w:t>
            </w:r>
          </w:p>
        </w:tc>
      </w:tr>
      <w:tr>
        <w:trPr>
          <w:trHeight w:val="184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7"/>
              <w:ind w:left="18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6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62"/>
              <w:rPr>
                <w:sz w:val="15"/>
              </w:rPr>
            </w:pPr>
            <w:r>
              <w:rPr>
                <w:sz w:val="15"/>
              </w:rPr>
              <w:t>Manpower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Bus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drop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Ranchi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> Auto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1,200.00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5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1,200.00</w:t>
            </w:r>
          </w:p>
        </w:tc>
      </w:tr>
      <w:tr>
        <w:trPr>
          <w:trHeight w:val="184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7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7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62"/>
              <w:rPr>
                <w:sz w:val="15"/>
              </w:rPr>
            </w:pPr>
            <w:r>
              <w:rPr>
                <w:sz w:val="15"/>
              </w:rPr>
              <w:t>Manpower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bike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Branch</w:t>
            </w:r>
            <w:r>
              <w:rPr>
                <w:spacing w:val="-4"/>
                <w:sz w:val="15"/>
              </w:rPr>
              <w:t> drop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900.00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5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4,500.00</w:t>
            </w:r>
          </w:p>
        </w:tc>
      </w:tr>
      <w:tr>
        <w:trPr>
          <w:trHeight w:val="184" w:hRule="atLeast"/>
        </w:trPr>
        <w:tc>
          <w:tcPr>
            <w:tcW w:w="6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7"/>
              <w:ind w:left="13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8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62"/>
              <w:rPr>
                <w:sz w:val="15"/>
              </w:rPr>
            </w:pPr>
            <w:r>
              <w:rPr>
                <w:sz w:val="15"/>
              </w:rPr>
              <w:t>Manpower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Jsr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Deoghar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event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1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1,200.00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5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2,400.00</w:t>
            </w:r>
          </w:p>
        </w:tc>
      </w:tr>
      <w:tr>
        <w:trPr>
          <w:trHeight w:val="378" w:hRule="atLeast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3"/>
              <w:ind w:left="18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spacing w:val="-10"/>
                <w:sz w:val="13"/>
              </w:rPr>
              <w:t>9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62"/>
              <w:rPr>
                <w:sz w:val="15"/>
              </w:rPr>
            </w:pPr>
            <w:r>
              <w:rPr>
                <w:sz w:val="15"/>
              </w:rPr>
              <w:t>Manpower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transportation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Deoghar,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Jamshedpur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Dhanbad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receive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24" w:right="3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right="57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600.00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right="44"/>
              <w:jc w:val="right"/>
              <w:rPr>
                <w:rFonts w:ascii="Arial MT"/>
                <w:sz w:val="15"/>
              </w:rPr>
            </w:pPr>
            <w:r>
              <w:rPr>
                <w:rFonts w:ascii="Arial MT"/>
                <w:spacing w:val="-2"/>
                <w:sz w:val="15"/>
              </w:rPr>
              <w:t>1,800.00</w:t>
            </w:r>
          </w:p>
        </w:tc>
      </w:tr>
      <w:tr>
        <w:trPr>
          <w:trHeight w:val="146" w:hRule="atLeast"/>
        </w:trPr>
        <w:tc>
          <w:tcPr>
            <w:tcW w:w="85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right="2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right="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81,950.00</w:t>
            </w:r>
          </w:p>
        </w:tc>
      </w:tr>
      <w:tr>
        <w:trPr>
          <w:trHeight w:val="145" w:hRule="atLeast"/>
        </w:trPr>
        <w:tc>
          <w:tcPr>
            <w:tcW w:w="85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right="2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Agency</w:t>
            </w:r>
            <w:r>
              <w:rPr>
                <w:rFonts w:ascii="Arial"/>
                <w:b/>
                <w:spacing w:val="-1"/>
                <w:sz w:val="13"/>
              </w:rPr>
              <w:t> </w:t>
            </w:r>
            <w:r>
              <w:rPr>
                <w:rFonts w:ascii="Arial"/>
                <w:b/>
                <w:spacing w:val="-2"/>
                <w:sz w:val="13"/>
              </w:rPr>
              <w:t>fees</w:t>
            </w:r>
            <w:r>
              <w:rPr>
                <w:rFonts w:ascii="Arial"/>
                <w:b/>
                <w:spacing w:val="1"/>
                <w:sz w:val="13"/>
              </w:rPr>
              <w:t> </w:t>
            </w:r>
            <w:r>
              <w:rPr>
                <w:rFonts w:ascii="Arial"/>
                <w:b/>
                <w:spacing w:val="-5"/>
                <w:sz w:val="13"/>
              </w:rPr>
              <w:t>10%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right="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8,195.00</w:t>
            </w:r>
          </w:p>
        </w:tc>
      </w:tr>
      <w:tr>
        <w:trPr>
          <w:trHeight w:val="146" w:hRule="atLeast"/>
        </w:trPr>
        <w:tc>
          <w:tcPr>
            <w:tcW w:w="85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right="2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Sum</w:t>
            </w:r>
            <w:r>
              <w:rPr>
                <w:rFonts w:ascii="Arial"/>
                <w:b/>
                <w:spacing w:val="-8"/>
                <w:sz w:val="13"/>
              </w:rPr>
              <w:t> </w:t>
            </w:r>
            <w:r>
              <w:rPr>
                <w:rFonts w:ascii="Arial"/>
                <w:b/>
                <w:spacing w:val="-2"/>
                <w:sz w:val="13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right="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90,145.00</w:t>
            </w:r>
          </w:p>
        </w:tc>
      </w:tr>
      <w:tr>
        <w:trPr>
          <w:trHeight w:val="153" w:hRule="atLeast"/>
        </w:trPr>
        <w:tc>
          <w:tcPr>
            <w:tcW w:w="85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right="2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GST</w:t>
            </w:r>
            <w:r>
              <w:rPr>
                <w:rFonts w:ascii="Arial"/>
                <w:b/>
                <w:spacing w:val="-5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@</w:t>
            </w:r>
            <w:r>
              <w:rPr>
                <w:rFonts w:ascii="Arial"/>
                <w:b/>
                <w:spacing w:val="-2"/>
                <w:sz w:val="13"/>
              </w:rPr>
              <w:t> </w:t>
            </w:r>
            <w:r>
              <w:rPr>
                <w:rFonts w:ascii="Arial"/>
                <w:b/>
                <w:spacing w:val="-5"/>
                <w:sz w:val="13"/>
              </w:rPr>
              <w:t>18%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31" w:lineRule="exact" w:before="2"/>
              <w:ind w:right="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16,226.10</w:t>
            </w:r>
          </w:p>
        </w:tc>
      </w:tr>
      <w:tr>
        <w:trPr>
          <w:trHeight w:val="145" w:hRule="atLeast"/>
        </w:trPr>
        <w:tc>
          <w:tcPr>
            <w:tcW w:w="85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/>
              <w:ind w:right="2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Net</w:t>
            </w:r>
            <w:r>
              <w:rPr>
                <w:rFonts w:ascii="Arial"/>
                <w:b/>
                <w:spacing w:val="-3"/>
                <w:sz w:val="13"/>
              </w:rPr>
              <w:t> </w:t>
            </w:r>
            <w:r>
              <w:rPr>
                <w:rFonts w:ascii="Arial"/>
                <w:b/>
                <w:spacing w:val="-2"/>
                <w:sz w:val="13"/>
              </w:rPr>
              <w:t>Total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right="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106,371.10</w:t>
            </w:r>
          </w:p>
        </w:tc>
      </w:tr>
      <w:tr>
        <w:trPr>
          <w:trHeight w:val="5493" w:hRule="atLeast"/>
        </w:trPr>
        <w:tc>
          <w:tcPr>
            <w:tcW w:w="9998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7" w:lineRule="auto"/>
              <w:ind w:left="629" w:right="7826"/>
              <w:rPr>
                <w:sz w:val="13"/>
              </w:rPr>
            </w:pPr>
            <w:r>
              <w:rPr>
                <w:sz w:val="13"/>
              </w:rPr>
              <w:t>PAN No. - AAECT4160H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GSTIN</w:t>
            </w:r>
            <w:r>
              <w:rPr>
                <w:spacing w:val="-5"/>
                <w:sz w:val="13"/>
              </w:rPr>
              <w:t> </w:t>
            </w:r>
            <w:r>
              <w:rPr>
                <w:spacing w:val="-2"/>
                <w:sz w:val="13"/>
              </w:rPr>
              <w:t>-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20AAECT4160H1ZQ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HSN Code - 998361</w:t>
            </w: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4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32"/>
              <w:rPr>
                <w:rFonts w:ascii="Arial MT"/>
                <w:sz w:val="13"/>
              </w:rPr>
            </w:pPr>
            <w:r>
              <w:rPr>
                <w:rFonts w:ascii="Arial MT"/>
                <w:sz w:val="13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-277660</wp:posOffset>
                      </wp:positionV>
                      <wp:extent cx="600710" cy="53213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00710" cy="532130"/>
                                <a:chExt cx="600710" cy="53213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456" cy="531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900002pt;margin-top:-21.863066pt;width:47.3pt;height:41.9pt;mso-position-horizontal-relative:column;mso-position-vertical-relative:paragraph;z-index:15729152" id="docshapegroup3" coordorigin="1218,-437" coordsize="946,838">
                      <v:shape style="position:absolute;left:1218;top:-438;width:946;height:838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pacing w:val="-2"/>
                <w:sz w:val="13"/>
              </w:rPr>
              <w:t>Regards,</w:t>
            </w:r>
          </w:p>
          <w:p>
            <w:pPr>
              <w:pStyle w:val="TableParagraph"/>
              <w:spacing w:line="141" w:lineRule="exact" w:before="16"/>
              <w:ind w:left="6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2"/>
                <w:sz w:val="13"/>
              </w:rPr>
              <w:t>Ashish</w:t>
            </w:r>
            <w:r>
              <w:rPr>
                <w:rFonts w:ascii="Arial"/>
                <w:b/>
                <w:spacing w:val="2"/>
                <w:sz w:val="13"/>
              </w:rPr>
              <w:t> </w:t>
            </w:r>
            <w:r>
              <w:rPr>
                <w:rFonts w:ascii="Arial"/>
                <w:b/>
                <w:spacing w:val="-2"/>
                <w:sz w:val="13"/>
              </w:rPr>
              <w:t>Kumar</w:t>
            </w:r>
          </w:p>
          <w:p>
            <w:pPr>
              <w:pStyle w:val="TableParagraph"/>
              <w:spacing w:line="141" w:lineRule="exact"/>
              <w:ind w:left="6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for</w:t>
            </w:r>
            <w:r>
              <w:rPr>
                <w:rFonts w:ascii="Arial"/>
                <w:b/>
                <w:spacing w:val="-9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,</w:t>
            </w:r>
            <w:r>
              <w:rPr>
                <w:rFonts w:ascii="Arial"/>
                <w:b/>
                <w:spacing w:val="-8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Team</w:t>
            </w:r>
            <w:r>
              <w:rPr>
                <w:rFonts w:ascii="Arial"/>
                <w:b/>
                <w:spacing w:val="-9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Zoom</w:t>
            </w:r>
            <w:r>
              <w:rPr>
                <w:rFonts w:ascii="Arial"/>
                <w:b/>
                <w:spacing w:val="-9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Servives</w:t>
            </w:r>
            <w:r>
              <w:rPr>
                <w:rFonts w:ascii="Arial"/>
                <w:b/>
                <w:spacing w:val="-7"/>
                <w:sz w:val="13"/>
              </w:rPr>
              <w:t> </w:t>
            </w:r>
            <w:r>
              <w:rPr>
                <w:rFonts w:ascii="Arial"/>
                <w:b/>
                <w:sz w:val="13"/>
              </w:rPr>
              <w:t>Pvt.</w:t>
            </w:r>
            <w:r>
              <w:rPr>
                <w:rFonts w:ascii="Arial"/>
                <w:b/>
                <w:spacing w:val="-8"/>
                <w:sz w:val="13"/>
              </w:rPr>
              <w:t> </w:t>
            </w:r>
            <w:r>
              <w:rPr>
                <w:rFonts w:ascii="Arial"/>
                <w:b/>
                <w:spacing w:val="-4"/>
                <w:sz w:val="13"/>
              </w:rPr>
              <w:t>Ltd.</w:t>
            </w:r>
          </w:p>
          <w:p>
            <w:pPr>
              <w:pStyle w:val="TableParagraph"/>
              <w:spacing w:before="11"/>
              <w:ind w:left="632"/>
              <w:rPr>
                <w:rFonts w:ascii="Arial MT"/>
                <w:sz w:val="13"/>
              </w:rPr>
            </w:pPr>
            <w:r>
              <w:rPr>
                <w:rFonts w:ascii="Arial MT"/>
                <w:spacing w:val="-2"/>
                <w:sz w:val="13"/>
              </w:rPr>
              <w:t>Ranchi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0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966619" cy="37157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619" cy="3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sectPr>
      <w:type w:val="continuous"/>
      <w:pgSz w:w="12240" w:h="15840"/>
      <w:pgMar w:top="106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Work0</dc:creator>
  <dc:title>521ecb4af5ebc55b508d31bf9ff92fb8bebe8e13fe24c1e63b9c70c5c3c163f7.xlsx</dc:title>
  <dcterms:created xsi:type="dcterms:W3CDTF">2025-07-13T12:41:29Z</dcterms:created>
  <dcterms:modified xsi:type="dcterms:W3CDTF">2025-07-13T12:41:29Z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2025-07-13T00:00:00Z</vt:filetime>
  </property>
  <property fmtid="{D5CDD505-2E9C-101B-9397-08002B2CF9AE}" pid="5" name="Producer">
    <vt:lpwstr>www.ilovepdf.com</vt:lpwstr>
  </property>
</Properties>
</file>