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G. H. RAISONI COLLEGE OF ENGG., NAGPUR</w:t>
      </w:r>
    </w:p>
    <w:p w:rsidR="00000000" w:rsidDel="00000000" w:rsidP="00000000" w:rsidRDefault="00000000" w:rsidRPr="00000000" w14:paraId="00000002">
      <w:pPr>
        <w:jc w:val="center"/>
        <w:rPr>
          <w:b w:val="1"/>
          <w:sz w:val="18"/>
          <w:szCs w:val="18"/>
        </w:rPr>
      </w:pPr>
      <w:r w:rsidDel="00000000" w:rsidR="00000000" w:rsidRPr="00000000">
        <w:rPr>
          <w:b w:val="1"/>
          <w:sz w:val="18"/>
          <w:szCs w:val="18"/>
          <w:rtl w:val="0"/>
        </w:rPr>
        <w:t xml:space="preserve"> (An Autonomous Institute)</w:t>
      </w:r>
    </w:p>
    <w:p w:rsidR="00000000" w:rsidDel="00000000" w:rsidP="00000000" w:rsidRDefault="00000000" w:rsidRPr="00000000" w14:paraId="00000003">
      <w:pPr>
        <w:tabs>
          <w:tab w:val="left" w:pos="6750"/>
        </w:tabs>
        <w:spacing w:line="276" w:lineRule="auto"/>
        <w:jc w:val="center"/>
        <w:rPr>
          <w:b w:val="1"/>
          <w:sz w:val="28"/>
          <w:szCs w:val="28"/>
        </w:rPr>
      </w:pPr>
      <w:r w:rsidDel="00000000" w:rsidR="00000000" w:rsidRPr="00000000">
        <w:rPr>
          <w:b w:val="1"/>
          <w:sz w:val="28"/>
          <w:szCs w:val="28"/>
          <w:rtl w:val="0"/>
        </w:rPr>
        <w:t xml:space="preserve">Department of Computer Science &amp; Engg.</w:t>
      </w:r>
    </w:p>
    <w:p w:rsidR="00000000" w:rsidDel="00000000" w:rsidP="00000000" w:rsidRDefault="00000000" w:rsidRPr="00000000" w14:paraId="00000004">
      <w:pPr>
        <w:tabs>
          <w:tab w:val="left" w:pos="6750"/>
        </w:tabs>
        <w:spacing w:line="276" w:lineRule="auto"/>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6638924" cy="76199"/>
                <wp:effectExtent b="0" l="0" r="0" t="0"/>
                <wp:wrapNone/>
                <wp:docPr id="1" name=""/>
                <a:graphic>
                  <a:graphicData uri="http://schemas.microsoft.com/office/word/2010/wordprocessingShape">
                    <wps:wsp>
                      <wps:cNvCnPr/>
                      <wps:spPr>
                        <a:xfrm flipH="1" rot="10800000">
                          <a:off x="2045588" y="3760950"/>
                          <a:ext cx="6600825" cy="3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6638924" cy="76199"/>
                <wp:effectExtent b="0" l="0" r="0" t="0"/>
                <wp:wrapNone/>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6638924" cy="76199"/>
                        </a:xfrm>
                        <a:prstGeom prst="rect"/>
                        <a:ln/>
                      </pic:spPr>
                    </pic:pic>
                  </a:graphicData>
                </a:graphic>
              </wp:anchor>
            </w:drawing>
          </mc:Fallback>
        </mc:AlternateContent>
      </w:r>
    </w:p>
    <w:p w:rsidR="00000000" w:rsidDel="00000000" w:rsidP="00000000" w:rsidRDefault="00000000" w:rsidRPr="00000000" w14:paraId="00000005">
      <w:pPr>
        <w:tabs>
          <w:tab w:val="left" w:pos="6750"/>
        </w:tabs>
        <w:spacing w:line="276" w:lineRule="auto"/>
        <w:jc w:val="right"/>
        <w:rPr>
          <w:b w:val="1"/>
          <w:sz w:val="28"/>
          <w:szCs w:val="28"/>
        </w:rPr>
      </w:pPr>
      <w:r w:rsidDel="00000000" w:rsidR="00000000" w:rsidRPr="00000000">
        <w:rPr>
          <w:b w:val="1"/>
          <w:sz w:val="28"/>
          <w:szCs w:val="28"/>
          <w:rtl w:val="0"/>
        </w:rPr>
        <w:t xml:space="preserve">Date: 16 -09-2021</w:t>
      </w:r>
    </w:p>
    <w:p w:rsidR="00000000" w:rsidDel="00000000" w:rsidP="00000000" w:rsidRDefault="00000000" w:rsidRPr="00000000" w14:paraId="00000006">
      <w:pPr>
        <w:tabs>
          <w:tab w:val="left" w:pos="6750"/>
        </w:tabs>
        <w:spacing w:line="276" w:lineRule="auto"/>
        <w:jc w:val="both"/>
        <w:rPr>
          <w:b w:val="1"/>
          <w:sz w:val="28"/>
          <w:szCs w:val="28"/>
        </w:rPr>
      </w:pPr>
      <w:r w:rsidDel="00000000" w:rsidR="00000000" w:rsidRPr="00000000">
        <w:rPr>
          <w:rtl w:val="0"/>
        </w:rPr>
      </w:r>
    </w:p>
    <w:p w:rsidR="00000000" w:rsidDel="00000000" w:rsidP="00000000" w:rsidRDefault="00000000" w:rsidRPr="00000000" w14:paraId="00000007">
      <w:pPr>
        <w:tabs>
          <w:tab w:val="left" w:pos="6750"/>
        </w:tabs>
        <w:spacing w:line="276" w:lineRule="auto"/>
        <w:jc w:val="center"/>
        <w:rPr>
          <w:b w:val="1"/>
          <w:sz w:val="28"/>
          <w:szCs w:val="28"/>
        </w:rPr>
      </w:pPr>
      <w:r w:rsidDel="00000000" w:rsidR="00000000" w:rsidRPr="00000000">
        <w:rPr>
          <w:b w:val="1"/>
          <w:sz w:val="28"/>
          <w:szCs w:val="28"/>
          <w:rtl w:val="0"/>
        </w:rPr>
        <w:t xml:space="preserve">Practical Subject: DCN Pr A2</w:t>
      </w:r>
    </w:p>
    <w:p w:rsidR="00000000" w:rsidDel="00000000" w:rsidP="00000000" w:rsidRDefault="00000000" w:rsidRPr="00000000" w14:paraId="00000008">
      <w:pPr>
        <w:pBdr>
          <w:bottom w:color="000000" w:space="1" w:sz="12" w:val="single"/>
        </w:pBdr>
        <w:tabs>
          <w:tab w:val="left" w:pos="6750"/>
        </w:tabs>
        <w:spacing w:line="276" w:lineRule="auto"/>
        <w:jc w:val="center"/>
        <w:rPr>
          <w:b w:val="1"/>
          <w:sz w:val="28"/>
          <w:szCs w:val="28"/>
        </w:rPr>
      </w:pPr>
      <w:r w:rsidDel="00000000" w:rsidR="00000000" w:rsidRPr="00000000">
        <w:rPr>
          <w:b w:val="1"/>
          <w:sz w:val="28"/>
          <w:szCs w:val="28"/>
          <w:rtl w:val="0"/>
        </w:rPr>
        <w:t xml:space="preserve">Session: 2021-22</w:t>
      </w:r>
    </w:p>
    <w:p w:rsidR="00000000" w:rsidDel="00000000" w:rsidP="00000000" w:rsidRDefault="00000000" w:rsidRPr="00000000" w14:paraId="00000009">
      <w:pPr>
        <w:pBdr>
          <w:bottom w:color="000000" w:space="1" w:sz="12" w:val="single"/>
        </w:pBdr>
        <w:tabs>
          <w:tab w:val="left" w:pos="6750"/>
        </w:tabs>
        <w:spacing w:line="276" w:lineRule="auto"/>
        <w:jc w:val="center"/>
        <w:rPr>
          <w:b w:val="1"/>
          <w:sz w:val="28"/>
          <w:szCs w:val="28"/>
        </w:rPr>
      </w:pPr>
      <w:r w:rsidDel="00000000" w:rsidR="00000000" w:rsidRPr="00000000">
        <w:rPr>
          <w:b w:val="1"/>
          <w:sz w:val="28"/>
          <w:szCs w:val="28"/>
          <w:rtl w:val="0"/>
        </w:rPr>
        <w:t xml:space="preserve">Student Details:</w:t>
      </w:r>
    </w:p>
    <w:tbl>
      <w:tblPr>
        <w:tblStyle w:val="Table1"/>
        <w:tblW w:w="8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9"/>
        <w:gridCol w:w="5811"/>
        <w:tblGridChange w:id="0">
          <w:tblGrid>
            <w:gridCol w:w="2479"/>
            <w:gridCol w:w="5811"/>
          </w:tblGrid>
        </w:tblGridChange>
      </w:tblGrid>
      <w:tr>
        <w:trPr>
          <w:cantSplit w:val="0"/>
          <w:tblHeader w:val="0"/>
        </w:trPr>
        <w:tc>
          <w:tcPr/>
          <w:p w:rsidR="00000000" w:rsidDel="00000000" w:rsidP="00000000" w:rsidRDefault="00000000" w:rsidRPr="00000000" w14:paraId="0000000A">
            <w:pPr>
              <w:tabs>
                <w:tab w:val="left" w:pos="6750"/>
              </w:tabs>
              <w:spacing w:line="276" w:lineRule="auto"/>
              <w:jc w:val="both"/>
              <w:rPr>
                <w:b w:val="1"/>
                <w:sz w:val="28"/>
                <w:szCs w:val="28"/>
              </w:rPr>
            </w:pPr>
            <w:r w:rsidDel="00000000" w:rsidR="00000000" w:rsidRPr="00000000">
              <w:rPr>
                <w:b w:val="1"/>
                <w:sz w:val="28"/>
                <w:szCs w:val="28"/>
                <w:rtl w:val="0"/>
              </w:rPr>
              <w:t xml:space="preserve">Roll Number</w:t>
            </w:r>
          </w:p>
        </w:tc>
        <w:tc>
          <w:tcPr/>
          <w:p w:rsidR="00000000" w:rsidDel="00000000" w:rsidP="00000000" w:rsidRDefault="00000000" w:rsidRPr="00000000" w14:paraId="0000000B">
            <w:pPr>
              <w:tabs>
                <w:tab w:val="left" w:pos="6750"/>
              </w:tabs>
              <w:spacing w:line="276" w:lineRule="auto"/>
              <w:jc w:val="both"/>
              <w:rPr>
                <w:sz w:val="28"/>
                <w:szCs w:val="28"/>
              </w:rPr>
            </w:pPr>
            <w:r w:rsidDel="00000000" w:rsidR="00000000" w:rsidRPr="00000000">
              <w:rPr>
                <w:sz w:val="28"/>
                <w:szCs w:val="28"/>
                <w:rtl w:val="0"/>
              </w:rPr>
              <w:t xml:space="preserve">01</w:t>
            </w:r>
          </w:p>
        </w:tc>
      </w:tr>
      <w:tr>
        <w:trPr>
          <w:cantSplit w:val="0"/>
          <w:tblHeader w:val="0"/>
        </w:trPr>
        <w:tc>
          <w:tcPr/>
          <w:p w:rsidR="00000000" w:rsidDel="00000000" w:rsidP="00000000" w:rsidRDefault="00000000" w:rsidRPr="00000000" w14:paraId="0000000C">
            <w:pPr>
              <w:tabs>
                <w:tab w:val="left" w:pos="6750"/>
              </w:tabs>
              <w:spacing w:line="276" w:lineRule="auto"/>
              <w:jc w:val="both"/>
              <w:rPr>
                <w:b w:val="1"/>
                <w:sz w:val="28"/>
                <w:szCs w:val="28"/>
              </w:rPr>
            </w:pPr>
            <w:r w:rsidDel="00000000" w:rsidR="00000000" w:rsidRPr="00000000">
              <w:rPr>
                <w:b w:val="1"/>
                <w:sz w:val="28"/>
                <w:szCs w:val="28"/>
                <w:rtl w:val="0"/>
              </w:rPr>
              <w:t xml:space="preserve">Name</w:t>
            </w:r>
          </w:p>
        </w:tc>
        <w:tc>
          <w:tcPr/>
          <w:p w:rsidR="00000000" w:rsidDel="00000000" w:rsidP="00000000" w:rsidRDefault="00000000" w:rsidRPr="00000000" w14:paraId="0000000D">
            <w:pPr>
              <w:tabs>
                <w:tab w:val="left" w:pos="6750"/>
              </w:tabs>
              <w:spacing w:line="276" w:lineRule="auto"/>
              <w:jc w:val="both"/>
              <w:rPr>
                <w:sz w:val="28"/>
                <w:szCs w:val="28"/>
              </w:rPr>
            </w:pPr>
            <w:r w:rsidDel="00000000" w:rsidR="00000000" w:rsidRPr="00000000">
              <w:rPr>
                <w:sz w:val="28"/>
                <w:szCs w:val="28"/>
                <w:rtl w:val="0"/>
              </w:rPr>
              <w:t xml:space="preserve">Anand Suralkar</w:t>
            </w:r>
          </w:p>
        </w:tc>
      </w:tr>
      <w:tr>
        <w:trPr>
          <w:cantSplit w:val="0"/>
          <w:tblHeader w:val="0"/>
        </w:trPr>
        <w:tc>
          <w:tcPr/>
          <w:p w:rsidR="00000000" w:rsidDel="00000000" w:rsidP="00000000" w:rsidRDefault="00000000" w:rsidRPr="00000000" w14:paraId="0000000E">
            <w:pPr>
              <w:tabs>
                <w:tab w:val="left" w:pos="6750"/>
              </w:tabs>
              <w:spacing w:line="276" w:lineRule="auto"/>
              <w:jc w:val="both"/>
              <w:rPr>
                <w:b w:val="1"/>
                <w:sz w:val="28"/>
                <w:szCs w:val="28"/>
              </w:rPr>
            </w:pPr>
            <w:r w:rsidDel="00000000" w:rsidR="00000000" w:rsidRPr="00000000">
              <w:rPr>
                <w:b w:val="1"/>
                <w:sz w:val="28"/>
                <w:szCs w:val="28"/>
                <w:rtl w:val="0"/>
              </w:rPr>
              <w:t xml:space="preserve">Semester</w:t>
            </w:r>
          </w:p>
        </w:tc>
        <w:tc>
          <w:tcPr/>
          <w:p w:rsidR="00000000" w:rsidDel="00000000" w:rsidP="00000000" w:rsidRDefault="00000000" w:rsidRPr="00000000" w14:paraId="0000000F">
            <w:pPr>
              <w:tabs>
                <w:tab w:val="left" w:pos="6750"/>
              </w:tabs>
              <w:spacing w:line="276" w:lineRule="auto"/>
              <w:jc w:val="both"/>
              <w:rPr>
                <w:sz w:val="28"/>
                <w:szCs w:val="28"/>
              </w:rPr>
            </w:pPr>
            <w:r w:rsidDel="00000000" w:rsidR="00000000" w:rsidRPr="00000000">
              <w:rPr>
                <w:sz w:val="28"/>
                <w:szCs w:val="28"/>
                <w:rtl w:val="0"/>
              </w:rPr>
              <w:t xml:space="preserve">9th</w:t>
            </w:r>
          </w:p>
        </w:tc>
      </w:tr>
      <w:tr>
        <w:trPr>
          <w:cantSplit w:val="0"/>
          <w:tblHeader w:val="0"/>
        </w:trPr>
        <w:tc>
          <w:tcPr/>
          <w:p w:rsidR="00000000" w:rsidDel="00000000" w:rsidP="00000000" w:rsidRDefault="00000000" w:rsidRPr="00000000" w14:paraId="00000010">
            <w:pPr>
              <w:tabs>
                <w:tab w:val="left" w:pos="6750"/>
              </w:tabs>
              <w:spacing w:line="276" w:lineRule="auto"/>
              <w:jc w:val="both"/>
              <w:rPr>
                <w:b w:val="1"/>
                <w:sz w:val="28"/>
                <w:szCs w:val="28"/>
              </w:rPr>
            </w:pPr>
            <w:r w:rsidDel="00000000" w:rsidR="00000000" w:rsidRPr="00000000">
              <w:rPr>
                <w:b w:val="1"/>
                <w:sz w:val="28"/>
                <w:szCs w:val="28"/>
                <w:rtl w:val="0"/>
              </w:rPr>
              <w:t xml:space="preserve">Section</w:t>
            </w:r>
          </w:p>
        </w:tc>
        <w:tc>
          <w:tcPr/>
          <w:p w:rsidR="00000000" w:rsidDel="00000000" w:rsidP="00000000" w:rsidRDefault="00000000" w:rsidRPr="00000000" w14:paraId="00000011">
            <w:pPr>
              <w:tabs>
                <w:tab w:val="left" w:pos="6750"/>
              </w:tabs>
              <w:spacing w:line="276" w:lineRule="auto"/>
              <w:jc w:val="both"/>
              <w:rPr>
                <w:sz w:val="28"/>
                <w:szCs w:val="28"/>
              </w:rPr>
            </w:pPr>
            <w:r w:rsidDel="00000000" w:rsidR="00000000" w:rsidRPr="00000000">
              <w:rPr>
                <w:sz w:val="28"/>
                <w:szCs w:val="28"/>
                <w:rtl w:val="0"/>
              </w:rPr>
              <w:t xml:space="preserve">A</w:t>
            </w:r>
          </w:p>
        </w:tc>
      </w:tr>
      <w:tr>
        <w:trPr>
          <w:cantSplit w:val="0"/>
          <w:tblHeader w:val="0"/>
        </w:trPr>
        <w:tc>
          <w:tcPr/>
          <w:p w:rsidR="00000000" w:rsidDel="00000000" w:rsidP="00000000" w:rsidRDefault="00000000" w:rsidRPr="00000000" w14:paraId="00000012">
            <w:pPr>
              <w:tabs>
                <w:tab w:val="left" w:pos="6750"/>
              </w:tabs>
              <w:spacing w:line="276" w:lineRule="auto"/>
              <w:jc w:val="both"/>
              <w:rPr>
                <w:b w:val="1"/>
                <w:sz w:val="28"/>
                <w:szCs w:val="28"/>
              </w:rPr>
            </w:pPr>
            <w:r w:rsidDel="00000000" w:rsidR="00000000" w:rsidRPr="00000000">
              <w:rPr>
                <w:b w:val="1"/>
                <w:sz w:val="28"/>
                <w:szCs w:val="28"/>
                <w:rtl w:val="0"/>
              </w:rPr>
              <w:t xml:space="preserve">Batch </w:t>
            </w:r>
          </w:p>
        </w:tc>
        <w:tc>
          <w:tcPr/>
          <w:p w:rsidR="00000000" w:rsidDel="00000000" w:rsidP="00000000" w:rsidRDefault="00000000" w:rsidRPr="00000000" w14:paraId="00000013">
            <w:pPr>
              <w:tabs>
                <w:tab w:val="left" w:pos="6750"/>
              </w:tabs>
              <w:spacing w:line="276" w:lineRule="auto"/>
              <w:jc w:val="both"/>
              <w:rPr>
                <w:sz w:val="28"/>
                <w:szCs w:val="28"/>
              </w:rPr>
            </w:pPr>
            <w:r w:rsidDel="00000000" w:rsidR="00000000" w:rsidRPr="00000000">
              <w:rPr>
                <w:sz w:val="28"/>
                <w:szCs w:val="28"/>
                <w:rtl w:val="0"/>
              </w:rPr>
              <w:t xml:space="preserve">CSE</w:t>
            </w:r>
          </w:p>
        </w:tc>
      </w:tr>
    </w:tbl>
    <w:p w:rsidR="00000000" w:rsidDel="00000000" w:rsidP="00000000" w:rsidRDefault="00000000" w:rsidRPr="00000000" w14:paraId="00000014">
      <w:pPr>
        <w:pBdr>
          <w:bottom w:color="000000" w:space="1" w:sz="12" w:val="single"/>
        </w:pBdr>
        <w:tabs>
          <w:tab w:val="left" w:pos="6750"/>
        </w:tabs>
        <w:spacing w:line="276" w:lineRule="auto"/>
        <w:jc w:val="both"/>
        <w:rPr>
          <w:sz w:val="28"/>
          <w:szCs w:val="28"/>
        </w:rPr>
      </w:pPr>
      <w:r w:rsidDel="00000000" w:rsidR="00000000" w:rsidRPr="00000000">
        <w:rPr>
          <w:rtl w:val="0"/>
        </w:rPr>
      </w:r>
    </w:p>
    <w:p w:rsidR="00000000" w:rsidDel="00000000" w:rsidP="00000000" w:rsidRDefault="00000000" w:rsidRPr="00000000" w14:paraId="00000015">
      <w:pPr>
        <w:tabs>
          <w:tab w:val="left" w:pos="6750"/>
        </w:tabs>
        <w:spacing w:line="276" w:lineRule="auto"/>
        <w:jc w:val="both"/>
        <w:rPr>
          <w:sz w:val="28"/>
          <w:szCs w:val="28"/>
        </w:rPr>
      </w:pPr>
      <w:r w:rsidDel="00000000" w:rsidR="00000000" w:rsidRPr="00000000">
        <w:rPr>
          <w:rtl w:val="0"/>
        </w:rPr>
      </w:r>
    </w:p>
    <w:p w:rsidR="00000000" w:rsidDel="00000000" w:rsidP="00000000" w:rsidRDefault="00000000" w:rsidRPr="00000000" w14:paraId="00000016">
      <w:pPr>
        <w:tabs>
          <w:tab w:val="left" w:pos="6750"/>
        </w:tabs>
        <w:spacing w:line="276" w:lineRule="auto"/>
        <w:jc w:val="both"/>
        <w:rPr>
          <w:b w:val="1"/>
          <w:sz w:val="28"/>
          <w:szCs w:val="28"/>
        </w:rPr>
      </w:pPr>
      <w:r w:rsidDel="00000000" w:rsidR="00000000" w:rsidRPr="00000000">
        <w:rPr>
          <w:b w:val="1"/>
          <w:sz w:val="28"/>
          <w:szCs w:val="28"/>
          <w:rtl w:val="0"/>
        </w:rPr>
        <w:t xml:space="preserve">Practical Details: Practical Number-10;</w:t>
      </w:r>
    </w:p>
    <w:tbl>
      <w:tblPr>
        <w:tblStyle w:val="Table2"/>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7740"/>
        <w:tblGridChange w:id="0">
          <w:tblGrid>
            <w:gridCol w:w="1255"/>
            <w:gridCol w:w="7740"/>
          </w:tblGrid>
        </w:tblGridChange>
      </w:tblGrid>
      <w:tr>
        <w:trPr>
          <w:cantSplit w:val="0"/>
          <w:trHeight w:val="1253" w:hRule="atLeast"/>
          <w:tblHeader w:val="0"/>
        </w:trPr>
        <w:tc>
          <w:tcPr>
            <w:vAlign w:val="center"/>
          </w:tcPr>
          <w:p w:rsidR="00000000" w:rsidDel="00000000" w:rsidP="00000000" w:rsidRDefault="00000000" w:rsidRPr="00000000" w14:paraId="00000017">
            <w:pPr>
              <w:tabs>
                <w:tab w:val="left" w:pos="6750"/>
              </w:tabs>
              <w:spacing w:line="276" w:lineRule="auto"/>
              <w:rPr>
                <w:sz w:val="22"/>
                <w:szCs w:val="22"/>
              </w:rPr>
            </w:pPr>
            <w:r w:rsidDel="00000000" w:rsidR="00000000" w:rsidRPr="00000000">
              <w:rPr>
                <w:sz w:val="22"/>
                <w:szCs w:val="22"/>
                <w:rtl w:val="0"/>
              </w:rPr>
              <w:t xml:space="preserve">Practical Aim</w:t>
            </w:r>
          </w:p>
        </w:tc>
        <w:tc>
          <w:tcPr>
            <w:vAlign w:val="center"/>
          </w:tcPr>
          <w:p w:rsidR="00000000" w:rsidDel="00000000" w:rsidP="00000000" w:rsidRDefault="00000000" w:rsidRPr="00000000" w14:paraId="00000018">
            <w:pPr>
              <w:pStyle w:val="Heading1"/>
              <w:spacing w:after="0" w:before="0" w:line="276" w:lineRule="auto"/>
              <w:jc w:val="center"/>
              <w:rPr>
                <w:rFonts w:ascii="Arial Narrow" w:cs="Arial Narrow" w:eastAsia="Arial Narrow" w:hAnsi="Arial Narrow"/>
                <w:b w:val="1"/>
                <w:color w:val="404040"/>
                <w:sz w:val="28"/>
                <w:szCs w:val="28"/>
              </w:rPr>
            </w:pPr>
            <w:bookmarkStart w:colFirst="0" w:colLast="0" w:name="_3414zkyfzqf6" w:id="0"/>
            <w:bookmarkEnd w:id="0"/>
            <w:r w:rsidDel="00000000" w:rsidR="00000000" w:rsidRPr="00000000">
              <w:rPr>
                <w:rFonts w:ascii="Roboto" w:cs="Roboto" w:eastAsia="Roboto" w:hAnsi="Roboto"/>
                <w:b w:val="0"/>
                <w:sz w:val="24"/>
                <w:szCs w:val="24"/>
                <w:rtl w:val="0"/>
              </w:rPr>
              <w:t xml:space="preserve">Open Ended-2: IIT Bombay Computer Network Virtual Lab: Implement IP Addressing and Subnetting</w:t>
            </w:r>
            <w:r w:rsidDel="00000000" w:rsidR="00000000" w:rsidRPr="00000000">
              <w:rPr>
                <w:rtl w:val="0"/>
              </w:rPr>
            </w:r>
          </w:p>
        </w:tc>
      </w:tr>
      <w:tr>
        <w:trPr>
          <w:cantSplit w:val="0"/>
          <w:trHeight w:val="14040" w:hRule="atLeast"/>
          <w:tblHeader w:val="0"/>
        </w:trPr>
        <w:tc>
          <w:tcPr>
            <w:vAlign w:val="center"/>
          </w:tcPr>
          <w:p w:rsidR="00000000" w:rsidDel="00000000" w:rsidP="00000000" w:rsidRDefault="00000000" w:rsidRPr="00000000" w14:paraId="00000019">
            <w:pPr>
              <w:tabs>
                <w:tab w:val="left" w:pos="6750"/>
              </w:tabs>
              <w:spacing w:line="276" w:lineRule="auto"/>
              <w:rPr>
                <w:sz w:val="22"/>
                <w:szCs w:val="22"/>
              </w:rPr>
            </w:pPr>
            <w:r w:rsidDel="00000000" w:rsidR="00000000" w:rsidRPr="00000000">
              <w:rPr>
                <w:sz w:val="22"/>
                <w:szCs w:val="22"/>
                <w:rtl w:val="0"/>
              </w:rPr>
              <w:t xml:space="preserve">Theory &amp; Syntax</w:t>
            </w:r>
          </w:p>
        </w:tc>
        <w:tc>
          <w:tcPr>
            <w:vAlign w:val="center"/>
          </w:tcPr>
          <w:p w:rsidR="00000000" w:rsidDel="00000000" w:rsidP="00000000" w:rsidRDefault="00000000" w:rsidRPr="00000000" w14:paraId="0000001A">
            <w:pPr>
              <w:tabs>
                <w:tab w:val="left" w:pos="6750"/>
              </w:tabs>
              <w:spacing w:line="276" w:lineRule="auto"/>
              <w:rPr>
                <w:sz w:val="22"/>
                <w:szCs w:val="22"/>
              </w:rPr>
            </w:pPr>
            <w:r w:rsidDel="00000000" w:rsidR="00000000" w:rsidRPr="00000000">
              <w:rPr>
                <w:sz w:val="22"/>
                <w:szCs w:val="22"/>
                <w:rtl w:val="0"/>
              </w:rPr>
              <w:t xml:space="preserve">To configure your router for routing IP, such as how addresses are broken down and how subnetting works. You learn how to assign each interface on the router an IP address with a unique subnet. There are examples included in order to help tie everything together.</w:t>
            </w:r>
          </w:p>
          <w:p w:rsidR="00000000" w:rsidDel="00000000" w:rsidP="00000000" w:rsidRDefault="00000000" w:rsidRPr="00000000" w14:paraId="0000001B">
            <w:pPr>
              <w:tabs>
                <w:tab w:val="left" w:pos="6750"/>
              </w:tabs>
              <w:spacing w:line="276" w:lineRule="auto"/>
              <w:rPr>
                <w:sz w:val="22"/>
                <w:szCs w:val="22"/>
              </w:rPr>
            </w:pPr>
            <w:r w:rsidDel="00000000" w:rsidR="00000000" w:rsidRPr="00000000">
              <w:rPr>
                <w:rtl w:val="0"/>
              </w:rPr>
            </w:r>
          </w:p>
          <w:p w:rsidR="00000000" w:rsidDel="00000000" w:rsidP="00000000" w:rsidRDefault="00000000" w:rsidRPr="00000000" w14:paraId="0000001C">
            <w:pPr>
              <w:tabs>
                <w:tab w:val="left" w:pos="6750"/>
              </w:tabs>
              <w:spacing w:line="276" w:lineRule="auto"/>
              <w:rPr>
                <w:sz w:val="22"/>
                <w:szCs w:val="22"/>
              </w:rPr>
            </w:pPr>
            <w:r w:rsidDel="00000000" w:rsidR="00000000" w:rsidRPr="00000000">
              <w:rPr>
                <w:sz w:val="22"/>
                <w:szCs w:val="22"/>
                <w:rtl w:val="0"/>
              </w:rPr>
              <w:t xml:space="preserve">The information in this document was created from the devices in a specific lab environment. All of the devices used in this document started with a cleared (default) configuration. If your network is live, make sure that you understand the potential impact of any command.</w:t>
            </w:r>
          </w:p>
          <w:p w:rsidR="00000000" w:rsidDel="00000000" w:rsidP="00000000" w:rsidRDefault="00000000" w:rsidRPr="00000000" w14:paraId="0000001D">
            <w:pPr>
              <w:tabs>
                <w:tab w:val="left" w:pos="6750"/>
              </w:tabs>
              <w:spacing w:line="276" w:lineRule="auto"/>
              <w:rPr>
                <w:sz w:val="22"/>
                <w:szCs w:val="22"/>
              </w:rPr>
            </w:pPr>
            <w:r w:rsidDel="00000000" w:rsidR="00000000" w:rsidRPr="00000000">
              <w:rPr>
                <w:rtl w:val="0"/>
              </w:rPr>
            </w:r>
          </w:p>
          <w:p w:rsidR="00000000" w:rsidDel="00000000" w:rsidP="00000000" w:rsidRDefault="00000000" w:rsidRPr="00000000" w14:paraId="0000001E">
            <w:pPr>
              <w:tabs>
                <w:tab w:val="left" w:pos="6750"/>
              </w:tabs>
              <w:spacing w:line="276" w:lineRule="auto"/>
              <w:rPr>
                <w:sz w:val="22"/>
                <w:szCs w:val="22"/>
              </w:rPr>
            </w:pPr>
            <w:r w:rsidDel="00000000" w:rsidR="00000000" w:rsidRPr="00000000">
              <w:rPr>
                <w:sz w:val="22"/>
                <w:szCs w:val="22"/>
                <w:rtl w:val="0"/>
              </w:rPr>
              <w:t xml:space="preserve">Additional Information</w:t>
            </w:r>
          </w:p>
          <w:p w:rsidR="00000000" w:rsidDel="00000000" w:rsidP="00000000" w:rsidRDefault="00000000" w:rsidRPr="00000000" w14:paraId="0000001F">
            <w:pPr>
              <w:tabs>
                <w:tab w:val="left" w:pos="6750"/>
              </w:tabs>
              <w:spacing w:line="276" w:lineRule="auto"/>
              <w:rPr>
                <w:sz w:val="22"/>
                <w:szCs w:val="22"/>
              </w:rPr>
            </w:pPr>
            <w:r w:rsidDel="00000000" w:rsidR="00000000" w:rsidRPr="00000000">
              <w:rPr>
                <w:sz w:val="22"/>
                <w:szCs w:val="22"/>
                <w:rtl w:val="0"/>
              </w:rPr>
              <w:t xml:space="preserve">If definitions are helpful to you, use these vocabulary terms in order to get you started:</w:t>
            </w:r>
          </w:p>
          <w:p w:rsidR="00000000" w:rsidDel="00000000" w:rsidP="00000000" w:rsidRDefault="00000000" w:rsidRPr="00000000" w14:paraId="00000020">
            <w:pPr>
              <w:tabs>
                <w:tab w:val="left" w:pos="6750"/>
              </w:tabs>
              <w:spacing w:line="276" w:lineRule="auto"/>
              <w:rPr>
                <w:sz w:val="22"/>
                <w:szCs w:val="22"/>
              </w:rPr>
            </w:pPr>
            <w:r w:rsidDel="00000000" w:rsidR="00000000" w:rsidRPr="00000000">
              <w:rPr>
                <w:sz w:val="22"/>
                <w:szCs w:val="22"/>
                <w:rtl w:val="0"/>
              </w:rPr>
              <w:t xml:space="preserve">Address - The unique number ID assigned to one host or interface in a network.</w:t>
            </w:r>
          </w:p>
          <w:p w:rsidR="00000000" w:rsidDel="00000000" w:rsidP="00000000" w:rsidRDefault="00000000" w:rsidRPr="00000000" w14:paraId="00000021">
            <w:pPr>
              <w:tabs>
                <w:tab w:val="left" w:pos="6750"/>
              </w:tabs>
              <w:spacing w:line="276" w:lineRule="auto"/>
              <w:rPr>
                <w:sz w:val="22"/>
                <w:szCs w:val="22"/>
              </w:rPr>
            </w:pPr>
            <w:r w:rsidDel="00000000" w:rsidR="00000000" w:rsidRPr="00000000">
              <w:rPr>
                <w:sz w:val="22"/>
                <w:szCs w:val="22"/>
                <w:rtl w:val="0"/>
              </w:rPr>
              <w:t xml:space="preserve">Subnet - A portion of a network that shares a particular subnet address.</w:t>
            </w:r>
          </w:p>
          <w:p w:rsidR="00000000" w:rsidDel="00000000" w:rsidP="00000000" w:rsidRDefault="00000000" w:rsidRPr="00000000" w14:paraId="00000022">
            <w:pPr>
              <w:tabs>
                <w:tab w:val="left" w:pos="6750"/>
              </w:tabs>
              <w:spacing w:line="276" w:lineRule="auto"/>
              <w:rPr>
                <w:sz w:val="22"/>
                <w:szCs w:val="22"/>
              </w:rPr>
            </w:pPr>
            <w:r w:rsidDel="00000000" w:rsidR="00000000" w:rsidRPr="00000000">
              <w:rPr>
                <w:sz w:val="22"/>
                <w:szCs w:val="22"/>
                <w:rtl w:val="0"/>
              </w:rPr>
              <w:t xml:space="preserve">Subnet mask - A 32-bit combination used to describe which portion of an address refers to the subnet and which part refers to the host.</w:t>
            </w:r>
          </w:p>
          <w:p w:rsidR="00000000" w:rsidDel="00000000" w:rsidP="00000000" w:rsidRDefault="00000000" w:rsidRPr="00000000" w14:paraId="00000023">
            <w:pPr>
              <w:tabs>
                <w:tab w:val="left" w:pos="6750"/>
              </w:tabs>
              <w:spacing w:line="276" w:lineRule="auto"/>
              <w:rPr>
                <w:sz w:val="22"/>
                <w:szCs w:val="22"/>
              </w:rPr>
            </w:pPr>
            <w:r w:rsidDel="00000000" w:rsidR="00000000" w:rsidRPr="00000000">
              <w:rPr>
                <w:sz w:val="22"/>
                <w:szCs w:val="22"/>
                <w:rtl w:val="0"/>
              </w:rPr>
              <w:t xml:space="preserve">Interface - A network connection.</w:t>
            </w:r>
          </w:p>
          <w:p w:rsidR="00000000" w:rsidDel="00000000" w:rsidP="00000000" w:rsidRDefault="00000000" w:rsidRPr="00000000" w14:paraId="00000024">
            <w:pPr>
              <w:tabs>
                <w:tab w:val="left" w:pos="6750"/>
              </w:tabs>
              <w:spacing w:line="276" w:lineRule="auto"/>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An IP address is an address used in order to uniquely identify a device on an IP network. The address is made up of 32 binary bits, which can be divisible into a network portion and host portion with the help of a subnet mask. The 32 binary bits are broken into four octets (1 octet = 8 bits). Each octet is converted to decimal and separated by a period (dot). For this reason, an IP address is said to be expressed in dotted decimal format (for example, 172.16.81.100). The value in each octet ranges from 0 to 255 decimal, or 00000000 - 11111111 binary.</w:t>
            </w:r>
          </w:p>
          <w:p w:rsidR="00000000" w:rsidDel="00000000" w:rsidP="00000000" w:rsidRDefault="00000000" w:rsidRPr="00000000" w14:paraId="00000025">
            <w:pPr>
              <w:tabs>
                <w:tab w:val="left" w:pos="6750"/>
              </w:tabs>
              <w:spacing w:line="276" w:lineRule="auto"/>
              <w:rPr>
                <w:rFonts w:ascii="Arial" w:cs="Arial" w:eastAsia="Arial" w:hAnsi="Arial"/>
                <w:sz w:val="19"/>
                <w:szCs w:val="19"/>
                <w:highlight w:val="white"/>
              </w:rPr>
            </w:pPr>
            <w:r w:rsidDel="00000000" w:rsidR="00000000" w:rsidRPr="00000000">
              <w:rPr>
                <w:rFonts w:ascii="Arial" w:cs="Arial" w:eastAsia="Arial" w:hAnsi="Arial"/>
                <w:sz w:val="21"/>
                <w:szCs w:val="21"/>
                <w:highlight w:val="white"/>
                <w:rtl w:val="0"/>
              </w:rPr>
              <w:t xml:space="preserve">Subnetting allows you to create multiple logical networks that exist within a single Class A, B, or C network. If you do not subnet, you are only able to use one network from your Class A, B, or C network, which is unrealistic.</w:t>
            </w:r>
            <w:r w:rsidDel="00000000" w:rsidR="00000000" w:rsidRPr="00000000">
              <w:rPr>
                <w:rtl w:val="0"/>
              </w:rPr>
            </w:r>
          </w:p>
        </w:tc>
      </w:tr>
      <w:tr>
        <w:trPr>
          <w:cantSplit w:val="0"/>
          <w:trHeight w:val="1253" w:hRule="atLeast"/>
          <w:tblHeader w:val="0"/>
        </w:trPr>
        <w:tc>
          <w:tcPr>
            <w:vAlign w:val="center"/>
          </w:tcPr>
          <w:p w:rsidR="00000000" w:rsidDel="00000000" w:rsidP="00000000" w:rsidRDefault="00000000" w:rsidRPr="00000000" w14:paraId="00000026">
            <w:pPr>
              <w:tabs>
                <w:tab w:val="left" w:pos="6750"/>
              </w:tabs>
              <w:spacing w:line="276" w:lineRule="auto"/>
              <w:rPr>
                <w:sz w:val="22"/>
                <w:szCs w:val="22"/>
              </w:rPr>
            </w:pPr>
            <w:r w:rsidDel="00000000" w:rsidR="00000000" w:rsidRPr="00000000">
              <w:rPr>
                <w:sz w:val="22"/>
                <w:szCs w:val="22"/>
                <w:rtl w:val="0"/>
              </w:rPr>
              <w:t xml:space="preserve">Output</w:t>
            </w:r>
          </w:p>
        </w:tc>
        <w:tc>
          <w:tcPr>
            <w:vAlign w:val="center"/>
          </w:tcPr>
          <w:p w:rsidR="00000000" w:rsidDel="00000000" w:rsidP="00000000" w:rsidRDefault="00000000" w:rsidRPr="00000000" w14:paraId="00000027">
            <w:pPr>
              <w:tabs>
                <w:tab w:val="left" w:pos="6750"/>
              </w:tabs>
              <w:spacing w:line="276" w:lineRule="auto"/>
              <w:rPr>
                <w:sz w:val="22"/>
                <w:szCs w:val="22"/>
              </w:rPr>
            </w:pPr>
            <w:r w:rsidDel="00000000" w:rsidR="00000000" w:rsidRPr="00000000">
              <w:rPr>
                <w:sz w:val="22"/>
                <w:szCs w:val="22"/>
              </w:rPr>
              <w:drawing>
                <wp:inline distB="114300" distT="114300" distL="114300" distR="114300">
                  <wp:extent cx="4781550" cy="2692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81550" cy="2692400"/>
                          </a:xfrm>
                          <a:prstGeom prst="rect"/>
                          <a:ln/>
                        </pic:spPr>
                      </pic:pic>
                    </a:graphicData>
                  </a:graphic>
                </wp:inline>
              </w:drawing>
            </w:r>
            <w:r w:rsidDel="00000000" w:rsidR="00000000" w:rsidRPr="00000000">
              <w:rPr>
                <w:sz w:val="22"/>
                <w:szCs w:val="22"/>
              </w:rPr>
              <w:drawing>
                <wp:inline distB="114300" distT="114300" distL="114300" distR="114300">
                  <wp:extent cx="4781550" cy="26924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81550" cy="2692400"/>
                          </a:xfrm>
                          <a:prstGeom prst="rect"/>
                          <a:ln/>
                        </pic:spPr>
                      </pic:pic>
                    </a:graphicData>
                  </a:graphic>
                </wp:inline>
              </w:drawing>
            </w:r>
            <w:r w:rsidDel="00000000" w:rsidR="00000000" w:rsidRPr="00000000">
              <w:rPr>
                <w:sz w:val="22"/>
                <w:szCs w:val="22"/>
              </w:rPr>
              <w:drawing>
                <wp:inline distB="114300" distT="114300" distL="114300" distR="114300">
                  <wp:extent cx="4781550" cy="26924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81550" cy="2692400"/>
                          </a:xfrm>
                          <a:prstGeom prst="rect"/>
                          <a:ln/>
                        </pic:spPr>
                      </pic:pic>
                    </a:graphicData>
                  </a:graphic>
                </wp:inline>
              </w:drawing>
            </w:r>
            <w:r w:rsidDel="00000000" w:rsidR="00000000" w:rsidRPr="00000000">
              <w:rPr>
                <w:rtl w:val="0"/>
              </w:rPr>
            </w:r>
          </w:p>
        </w:tc>
      </w:tr>
      <w:tr>
        <w:trPr>
          <w:cantSplit w:val="0"/>
          <w:trHeight w:val="1253" w:hRule="atLeast"/>
          <w:tblHeader w:val="0"/>
        </w:trPr>
        <w:tc>
          <w:tcPr>
            <w:vAlign w:val="center"/>
          </w:tcPr>
          <w:p w:rsidR="00000000" w:rsidDel="00000000" w:rsidP="00000000" w:rsidRDefault="00000000" w:rsidRPr="00000000" w14:paraId="00000028">
            <w:pPr>
              <w:tabs>
                <w:tab w:val="left" w:pos="6750"/>
              </w:tabs>
              <w:spacing w:line="276" w:lineRule="auto"/>
              <w:rPr>
                <w:sz w:val="22"/>
                <w:szCs w:val="22"/>
              </w:rPr>
            </w:pPr>
            <w:r w:rsidDel="00000000" w:rsidR="00000000" w:rsidRPr="00000000">
              <w:rPr>
                <w:sz w:val="22"/>
                <w:szCs w:val="22"/>
                <w:rtl w:val="0"/>
              </w:rPr>
              <w:t xml:space="preserve">Conclusion</w:t>
            </w:r>
          </w:p>
        </w:tc>
        <w:tc>
          <w:tcPr>
            <w:vAlign w:val="center"/>
          </w:tcPr>
          <w:p w:rsidR="00000000" w:rsidDel="00000000" w:rsidP="00000000" w:rsidRDefault="00000000" w:rsidRPr="00000000" w14:paraId="00000029">
            <w:pPr>
              <w:keepNext w:val="1"/>
              <w:keepLines w:val="1"/>
              <w:spacing w:before="200" w:line="276" w:lineRule="auto"/>
              <w:rPr>
                <w:sz w:val="20"/>
                <w:szCs w:val="20"/>
              </w:rPr>
            </w:pPr>
            <w:r w:rsidDel="00000000" w:rsidR="00000000" w:rsidRPr="00000000">
              <w:rPr>
                <w:rtl w:val="0"/>
              </w:rPr>
              <w:t xml:space="preserve">Implemented </w:t>
            </w:r>
            <w:r w:rsidDel="00000000" w:rsidR="00000000" w:rsidRPr="00000000">
              <w:rPr>
                <w:rFonts w:ascii="Roboto" w:cs="Roboto" w:eastAsia="Roboto" w:hAnsi="Roboto"/>
                <w:sz w:val="22"/>
                <w:szCs w:val="22"/>
                <w:rtl w:val="0"/>
              </w:rPr>
              <w:t xml:space="preserve">Open Ended-2: IIT Bombay Computer Network Virtual Lab: Implement IP Addressing and Subnetting</w:t>
            </w:r>
            <w:r w:rsidDel="00000000" w:rsidR="00000000" w:rsidRPr="00000000">
              <w:rPr>
                <w:rtl w:val="0"/>
              </w:rPr>
            </w:r>
          </w:p>
        </w:tc>
      </w:tr>
    </w:tbl>
    <w:p w:rsidR="00000000" w:rsidDel="00000000" w:rsidP="00000000" w:rsidRDefault="00000000" w:rsidRPr="00000000" w14:paraId="0000002A">
      <w:pPr>
        <w:rPr>
          <w:sz w:val="22"/>
          <w:szCs w:val="22"/>
        </w:rPr>
      </w:pPr>
      <w:r w:rsidDel="00000000" w:rsidR="00000000" w:rsidRPr="00000000">
        <w:rPr>
          <w:rtl w:val="0"/>
        </w:rPr>
      </w:r>
    </w:p>
    <w:sectPr>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