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BE2E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Толь хярын хэсэг нь скарны болон кварцын судлын алтны илрэл юм.</w:t>
      </w:r>
    </w:p>
    <w:p w14:paraId="4473BFFB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Алтны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 xml:space="preserve"> 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илрэл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(XIX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-74-А-1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 xml:space="preserve">)  </w:t>
      </w:r>
    </w:p>
    <w:tbl>
      <w:tblPr>
        <w:tblW w:w="1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1408"/>
      </w:tblGrid>
      <w:tr w:rsidR="007760CD" w:rsidRPr="007760CD" w14:paraId="71061DFC" w14:textId="77777777">
        <w:trPr>
          <w:trHeight w:val="580"/>
        </w:trPr>
        <w:tc>
          <w:tcPr>
            <w:tcW w:w="96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98CEC9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  <w:t>96°41'20.194"</w:t>
            </w:r>
          </w:p>
        </w:tc>
        <w:tc>
          <w:tcPr>
            <w:tcW w:w="96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41BD40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  <w:t>45°57'54.765"</w:t>
            </w:r>
          </w:p>
        </w:tc>
      </w:tr>
    </w:tbl>
    <w:p w14:paraId="12B92F4E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гранодиоритын эндоконтактын бүсэд халькопиритийн шигтгээ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 xml:space="preserve"> 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агуулсан хоёр кварцын судалд тогтоогдсон. Судлууд салаалсан байдалтай, өргөн нь 0.1–0.2 м-ээс 0.5–1 м, урт нь хэдэн арван метрээс зуун метр хүртэл. Штуфийн дээжинд лабораторийн шинжилгээгээр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(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СЗМ – алтны гэрлийн шинжилгээ, ПС – гэрлийн хагас тоон шинжилгээ, 4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)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алт 6–4 г/т (2 дээж), 1.5–0.8 г/т (2 дээж), мөнгө 30 г/т (1 дээж), 15–12 г/т (3 дээж), зэс 3–1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%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(4 дээж), висмут 0.005–0.003 % (4 дээж), молибден 0.001–0.0008 % (2 дээж) илэрсэн.</w:t>
      </w:r>
    </w:p>
    <w:p w14:paraId="65588665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Алтны илрэл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(XIX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-74-А-2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)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нь 1663 м тоот өндөрлөгөөс хойш 4 км зайд, </w:t>
      </w:r>
    </w:p>
    <w:tbl>
      <w:tblPr>
        <w:tblW w:w="19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1408"/>
      </w:tblGrid>
      <w:tr w:rsidR="007760CD" w:rsidRPr="007760CD" w14:paraId="492B37D6" w14:textId="77777777">
        <w:trPr>
          <w:trHeight w:val="580"/>
        </w:trPr>
        <w:tc>
          <w:tcPr>
            <w:tcW w:w="96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28C056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  <w:t>96°42'10.537"</w:t>
            </w:r>
          </w:p>
        </w:tc>
        <w:tc>
          <w:tcPr>
            <w:tcW w:w="960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676F73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eastAsia="mn-MN"/>
              </w:rPr>
              <w:t>45°57'41.377"</w:t>
            </w:r>
          </w:p>
        </w:tc>
      </w:tr>
    </w:tbl>
    <w:p w14:paraId="1A09FB44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солбицолд байрлана. Илрэл нь цахиурлаг болон карбонатлаг хурдсаар хучигдсан базальтын зузаалагт хөгжсөн. Энд өргөргийн дагуух кливажийн бүсэд хлоритжсон занарын метасоматит үүсчээ. Уг бүсэд кварц-эпидозитын 6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x20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м линз, ялтас, будин 100м илүү бүсийн дагуу тодорхой үргэлжилнэ. Энэ бүс нь гранодиоритын массивын ойр байрлах тул скарнжсан гэж харагдаж байна. Штуф болон геохимийн чулуун дээжийн шинжилгээгээр /СЗМ 5, ПС 7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)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алт 6–5 г/т (2 дээж), 1 г/т  (1 дээж), 0.3–0.02 г/т (2 дээж), мөнгө 15–10 г/т (3 дээж), 3–1 г/т (2 дээж), зэс 3–1.5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%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(3 дээж), 0.6–0.5 % (3 дээж), 0.2% (1 дээж), кобальт 0.01 % (1 дээж) илэрсэн.</w:t>
      </w:r>
    </w:p>
    <w:p w14:paraId="0BF9101C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Алтны илрэл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(XIX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-74-А-3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)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нь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1663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тоот өндөрлөгөөс баруун хойш 2.5 км зайд 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1594"/>
        <w:gridCol w:w="1594"/>
      </w:tblGrid>
      <w:tr w:rsidR="007760CD" w:rsidRPr="007760CD" w14:paraId="18B7B330" w14:textId="77777777">
        <w:trPr>
          <w:trHeight w:val="580"/>
        </w:trPr>
        <w:tc>
          <w:tcPr>
            <w:tcW w:w="960" w:type="dxa"/>
            <w:vAlign w:val="center"/>
            <w:hideMark/>
          </w:tcPr>
          <w:p w14:paraId="6CEBC2AF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mn-MN"/>
              </w:rPr>
              <w:t>96°42'35.058"</w:t>
            </w:r>
          </w:p>
        </w:tc>
        <w:tc>
          <w:tcPr>
            <w:tcW w:w="960" w:type="dxa"/>
            <w:vAlign w:val="center"/>
            <w:hideMark/>
          </w:tcPr>
          <w:p w14:paraId="2B989C7A" w14:textId="77777777" w:rsidR="007760CD" w:rsidRPr="007760CD" w:rsidRDefault="007760CD" w:rsidP="007760C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mn-MN"/>
              </w:rPr>
            </w:pPr>
            <w:r w:rsidRPr="00776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mn-MN"/>
              </w:rPr>
              <w:t>45°56'47.794"</w:t>
            </w:r>
          </w:p>
        </w:tc>
      </w:tr>
    </w:tbl>
    <w:p w14:paraId="5A61FB1F" w14:textId="77777777" w:rsidR="007760CD" w:rsidRPr="007760CD" w:rsidRDefault="007760CD" w:rsidP="007760CD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</w:pP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солбицолд байрлана. Халькопирит агуулсан 0.2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x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50 м хэмжээтэй кварцын судал илэрсэн ба энэ нь хүдрийн эрдэсжилт бүхий зэрэгцээдүү судал, судланцаруудын багц хэсэг юм. Занарт агуулагдах багцын зузаан 5 м, урт 100 м эсвэл илүү урт байх боломжтой, судал агууламжийн коэффициент нь 5% хүрнэ. Штуф болон геохимийн чулуун дээжийн шинжилгээний үр дүнгээр 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(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ПС 7, СЗМ 6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)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 алт  1.5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-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0.6 г/т   (2 дээж), 0.3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>-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0.1 г/т   (4 дээж), мөнгө 6–3 г/т   (2 дээж), 1.5–1 г/т   (5 дээж), висмут 0.05–0.015% (2 дээж), 0.001 %(1 дээж), зэс 0.01% (2 дээж) илэрсэн.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 xml:space="preserve"> 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>Гранодиоритын хэсэгт орших</w:t>
      </w:r>
      <w:r w:rsidRPr="007760CD">
        <w:rPr>
          <w:rFonts w:ascii="Times New Roman" w:eastAsia="Times New Roman" w:hAnsi="Times New Roman" w:cs="Times New Roman"/>
          <w:sz w:val="24"/>
          <w:szCs w:val="24"/>
          <w:lang w:val="en-US" w:eastAsia="mn-MN"/>
        </w:rPr>
        <w:t xml:space="preserve"> 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t xml:space="preserve">энэ багцийн баруун хэсэгт делюви-коллювийн хурдсаар хучигдсан гидрогетит-лимонитын ялтас, судланцар, шигтгээтэй, 2 см хүртэл зузаантай исэлдсэн сульфидын судланцар бүхий судлын кварцын хэмхдэс элбэг ажиглагдана. Тэдгээрийн шинжилгээгээр /ПС 3/ алт 50  г/т  (1 дээж), мөнгө 15–10 г/т  (2 дээж), 2 г/т   (1 дээж), висмут 0.01% (1 дээж), 0.006–0.001% (2 дээж), молибден 0.03–0.015% (2 дээж), 0.002% (1 дээж), зэс 0.3–0.2% (2 дээж), 0.06% (1 дээж) илэрсэн. Цааш баруун тийш, массивын экзоконтактын хэсэгт өргөргийн дагуу эпидотжсон бүсэд шинжилгээгээр /ПС 3/ энд мөнгө 0.5–0.2 г/т  , зэс 0.06–0.05% (2 дээж), 0.01% (1 дээж), кобальт 0.008% хүртэл илэрсэн. Ахиад баруун тийш, пириттэй гранит-маягийн чулуулагт агуулагдсан мөн актинолит болон апобазальтын метасоматитуудтай, зосжсон 20м зузаан бүс илэрнэ. Энд кадми 4 хүртэл, зэс 0.03 хүртэл байна. Баруун өмнө </w:t>
      </w:r>
      <w:r w:rsidRPr="007760CD">
        <w:rPr>
          <w:rFonts w:ascii="Times New Roman" w:eastAsia="Times New Roman" w:hAnsi="Times New Roman" w:cs="Times New Roman"/>
          <w:sz w:val="24"/>
          <w:szCs w:val="24"/>
          <w:lang w:eastAsia="mn-MN"/>
        </w:rPr>
        <w:lastRenderedPageBreak/>
        <w:t>зүгт 0.5 км-т тунамал-терриген хурдас дотор халькопирит, халькозин, малахит агуулсан кварцын судланцарын багц илэрнэ.</w:t>
      </w:r>
    </w:p>
    <w:p w14:paraId="75BE1DD0" w14:textId="77777777" w:rsidR="007760CD" w:rsidRPr="007760CD" w:rsidRDefault="007760CD" w:rsidP="00381E32">
      <w:pPr>
        <w:jc w:val="both"/>
      </w:pPr>
    </w:p>
    <w:sectPr w:rsidR="001D74C1" w:rsidRPr="007760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32"/>
    <w:rsid w:val="002A5DA6"/>
    <w:rsid w:val="002C7C55"/>
    <w:rsid w:val="00323A48"/>
    <w:rsid w:val="00381E32"/>
    <w:rsid w:val="003948C1"/>
    <w:rsid w:val="004E6A82"/>
    <w:rsid w:val="00542A00"/>
    <w:rsid w:val="0058431C"/>
    <w:rsid w:val="0065096A"/>
    <w:rsid w:val="006A06EB"/>
    <w:rsid w:val="00744EE0"/>
    <w:rsid w:val="007760CD"/>
    <w:rsid w:val="00935289"/>
    <w:rsid w:val="00D122DA"/>
    <w:rsid w:val="00D51D74"/>
    <w:rsid w:val="00D8543F"/>
    <w:rsid w:val="00F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9AFD"/>
  <w15:chartTrackingRefBased/>
  <w15:docId w15:val="{7EFA0171-6C31-4C11-9A48-C6C1C921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n-MN"/>
    </w:rPr>
  </w:style>
  <w:style w:type="character" w:styleId="Strong">
    <w:name w:val="Strong"/>
    <w:basedOn w:val="DefaultParagraphFont"/>
    <w:uiPriority w:val="22"/>
    <w:qFormat/>
    <w:rsid w:val="00381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Battushig Altanbaatar</dc:creator>
  <cp:keywords/>
  <dc:description/>
  <cp:lastModifiedBy>Dolzodmaa Boldbaatar</cp:lastModifiedBy>
  <cp:revision>10</cp:revision>
  <dcterms:created xsi:type="dcterms:W3CDTF">2026-05-14T05:54:00Z</dcterms:created>
  <dcterms:modified xsi:type="dcterms:W3CDTF">2026-05-20T04:35:00Z</dcterms:modified>
</cp:coreProperties>
</file>