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F4E79"/>
          <w:sz w:val="32"/>
        </w:rPr>
        <w:t>БҮДҮҮНХАД / ТОЛЬ ХЯР ОРЧМЫН</w:t>
        <w:br/>
        <w:t>АШИГТ МАЛТМАЛЫН ОРДЫН ТӨРЛИЙН УРЬДЧИЛСАН ҮНЭЛГЭЭ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Багц мэдээлэлд үндэслэсэн геологи-хайгуулын урьдчилсан тайлбар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Огноо: 2026 оны 6 дугаар сарын 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Үндэслэл: хэрэглэгчийн өгсөн геологийн тайлбар, эрдэсжсэн цэгийн бүртгэл, GPKG давхаргууд болон бүс нутгийн металлогений тэмдэглэлд тулгуурлав.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1. Урьдчилсан дүгнэлт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Өгсөн багц мэдээллээр Бүдүүнхад / Толь хяр орчимд хамгийн магадлалтай ордын төрөл нь дараах байдлаар үнэлэгдэнэ: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Интрузивтэй холбоотой Au-Cu ± Ag-Bi-Mo судал-метасоматит хүдэржилт — өндөр магадлалтай.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Контакт-скарнжсан Au-Cu / Cu-Au хүдэржилт — өндөр–дунд магадлалтай.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Порфир Cu-Au-Mo системийн захын/дээд түвшний илрэл байх боломж — дунд магадлалтай.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Вулканоген Cu-Au / VMS төрлийн бүсийн нөлөө — дунд–бага магадлалтай.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Эпитермаль Au-Ag — бага–дунд магадлалтай, одоогоор шууд нотолгоо сул.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Товчоор хэлбэл: энэ талбайг “кварцын судлын алт” гэж дангаар нь харахаас илүүтэй, гранодиорит–габбродиорит интрузив, базальт-андезит, контакт/хагарал, кварц-эпидот-хлорит-скарнжих хувиралтай холбоотой Au-Cu систем гэж үнэлэх нь илүү үндэслэлтэй байна.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2. Гол нотолгоо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Толь хярын хэсгийг эх сурвалжид шууд “скарны болон кварцын судлын алтны илрэл” гэж тодорхойлсон. XIX-74-A-1 дээр гранодиоритын эндоконтактод халькопириттэй кварцын судал, Au 0.8–6 г/т, Ag 12–30 г/т, Cu 1–3%, Bi, Mo илэрсэн нь интрузивтэй холбоотой Au-Cu судлын шинжийг хүчтэй дэмжиж байна.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XIX-74-A-2 дээр базальтын зузаалаг, цахиурлаг-карбонатлаг хурдас, хлоритжсон занар, кварц-эпидозитын линз, гранодиоритын ойр байрлал, “скарнжсан” шинж тэмдэг дурдагдсан. Au 0.02–6 г/т, Cu 0.2–3%, Ag 1–15 г/т илэрсэн нь контакт-метасоматит / скарнжсан Au-Cu загварт сайн таарч байна.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XIX-74-A-3 дээр халькопириттэй кварцын судал, зэрэгцээ судал-судланцарын багц, исэлдсэн сульфидын судланцар, гидрогетит-лимонит, Au хүртэл 50 г/т, Ag, Cu, Bi, Mo илэрсэн нь өндөр агуулгатай судлын Au-Cu хүдэржилт, мөн гүнд илүү өргөн сульфиджсэн систем байх боломжийг харуулж байна.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Бүс нутгийн металлогений тайлбарт Нуурын металлогений бүсэд порфир интрузивтэй холбоотой Cu, Cu-Au, скарны Fe-Cu, боржинлогтой холбоотой судал/метасоматит Cu-Au, судал-метасоматит Au-Te(Ag,Cu), мөн порфир Cu-Au(Mo,Ag) төрлүүд байрладаг гэж дурдсан. Энэ нь Бүдүүнхадын ажиглагдсан Au-Cu-Mo-Bi шинжүүдтэй нийцэж байна.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3. Файлуудаас гарсан орон зайн ба геологийн ажиглалт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GPKG давхаргуудыг шалгахад лицензийн талбай ойролцоогоор 38 км² байна. Литологийн хувьд талбайд дараах үндсэн нэгжүүд давамгайлж байна: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Геологийн нэгж</w:t>
            </w:r>
          </w:p>
        </w:tc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Тайлбар</w:t>
            </w:r>
          </w:p>
        </w:tc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Ойролцоо талбай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γ₃Ɛ₂₋₃t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Биотит гранит, плагиогранит, лейкогранит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~10.7 км²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γδ₂Ɛ₂₋₃t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Гранодиорит, кварц диорит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~7.0 км²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νδ₁Ɛ₂₋₃t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Габбро, габбродиорит, диорит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~5.9 км²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NP₃₋Ɛ₁us₁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Андезит, базальт, андезибазальт, туф, алевролит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~5.2 км²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Q хурдсууд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Делюви-пролюви, аллюви-пролюви хучаас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~9.9 км²</w:t>
            </w:r>
          </w:p>
        </w:tc>
      </w:tr>
    </w:tbl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бүтэц нь интрузив–вулканитын зааг, контакт бүс, мафик дайк, хагарал, кварцын судал зэрэг хүдэржилт үүсэхэд таатай орчныг бүрдүүлж байна.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Dykes_BH_digitized.gpkg: 411 мафик дайк/шугаман биет, нийт урт ойролцоогоор 36.5 км.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Faults_BH_digitized.gpkg: 103 тайлбарлагдсан хагарал/структур, нийт урт ойролцоогоор 83 км.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Эрдэсжсэн 7 цэг бүгд лицензийн дотор байрлаж байна.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Эрдэсжсэн цэгүүдийн ихэнх нь хагаралд харьцангуй ойр, ойролцоогоор 37–354 м зайд байна.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нь хүдэржилт структурын хяналттай байх магадлалыг нэмэгдүүлж байна.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4. Ордын төрлийн эрэмбэлсэн үнэлгээ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Магадлал</w:t>
            </w:r>
          </w:p>
        </w:tc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Ордын төрөл</w:t>
            </w:r>
          </w:p>
        </w:tc>
        <w:tc>
          <w:tcPr>
            <w:tcW w:type="dxa" w:w="3324"/>
            <w:shd w:fill="D9EAF7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Үндэслэл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Өндөр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Интрузивтэй холбоотой Au-Cu судал/метасоматит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Гранодиорит, габбродиорит, кварцын судал, халькопирит, малахит, Au-Cu-Ag-Bi-Mo холбоо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Өндөр–дунд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Скарнжсан Au-Cu / Cu-Au контакт хүдэржилт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Базальт-карбонатлаг хурдас, кварц-эпидозит, хлоритжсон занар, гранодиоритын ойр байрлал, скарнжих тэмдэглэл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Дунд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Порфир Cu-Au-Mo системийн захын илрэл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Cu-Mo-Bi, интрузивын олон фаз, дайк ихтэй, региональ порфир Cu-Au(Mo,Ag) орчин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Дунд–бага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Вулканоген Cu-Au / VMS-тэй холбоотой боломж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Базальт-андезит, пирит, Cu илэрц байгаа боловч цул сульфид, Zn-Pb, давхарга маягийн хүдэржилтийн нотолгоо сул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Бага–дунд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Эпитермаль Au-Ag</w:t>
            </w:r>
          </w:p>
        </w:tc>
        <w:tc>
          <w:tcPr>
            <w:tcW w:type="dxa" w:w="3324"/>
            <w:vAlign w:val="top"/>
          </w:tcPr>
          <w:p>
            <w:pPr>
              <w:spacing w:after="40" w:line="240" w:lineRule="auto"/>
            </w:pPr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Au-Ag судал байгаа боловч адуляр, халцедон, коллоформ текстур, алунит/каолинит, Hg-Sb-As зэрэг тодорхой нотолгоо дутуу</w:t>
            </w:r>
          </w:p>
        </w:tc>
      </w:tr>
    </w:tbl>
    <w:p>
      <w:pPr>
        <w:pStyle w:val="Heading1"/>
      </w:pPr>
      <w:r>
        <w:rPr>
          <w:rFonts w:ascii="DejaVu Sans" w:hAnsi="DejaVu Sans" w:eastAsia="DejaVu Sans"/>
          <w:color w:val="1F4E79"/>
        </w:rPr>
        <w:t>5. Урьдчилсан геологийн загвар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Бүдүүнхад–Толь хярын хүдэржилт дараах байдлаар үүссэн байх магадлалтай: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Кембрийн гранодиорит–габбродиорит–гранит интрузивүүд Улааншанд формацын базальт-андезит, цахиурлаг-карбонатлаг болон занарлаг хурдсыг зүсэж, контакт болон хагарлын бүсээр гидротермаль уусмал нэвчиж Au-Cu-Ag ± Bi-Mo хүдэржилт үүсгэсэн.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системийн гадаргын илрэл нь кварцын судал, кварц-эпидозит линз, халькопирит-малахит, лимонит-гидрогетиттэй исэлдсэн сульфидын судланцар, эпидотжилт, хлоритжилт, скарнжсан/метасоматит бүс байдлаар илэрч байна.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6. Хайгуулын дараагийн оновчтой ажил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Контакт бүсийг нарийвчлах зураглал:</w:t>
      </w:r>
      <w:r>
        <w:rPr>
          <w:rFonts w:ascii="DejaVu Sans" w:hAnsi="DejaVu Sans" w:eastAsia="DejaVu Sans"/>
          <w:sz w:val="21"/>
        </w:rPr>
        <w:t xml:space="preserve"> Гранодиорит/габбродиорит ба базальт-андезит, карбонатлаг/занарлаг нэгжийн заагийг 1:5,000 эсвэл 1:2,000 масштабаар шалгах.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Судал-судланцарын бүсийн сувгийн дээжлэлт:</w:t>
      </w:r>
      <w:r>
        <w:rPr>
          <w:rFonts w:ascii="DejaVu Sans" w:hAnsi="DejaVu Sans" w:eastAsia="DejaVu Sans"/>
          <w:sz w:val="21"/>
        </w:rPr>
        <w:t xml:space="preserve"> XIX-74-A-1, A-2, A-3 орчимд судал тус бүрээс биш, бүхэл бүсээр нь channel sample авах. Ялангуяа A-3 дээр Au 50 г/т гарсан исэлдсэн сульфидын кварцын хэмхдэстэй бүсийг эхний ээлжид шалгах.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IP/resistivity геофизик:</w:t>
      </w:r>
      <w:r>
        <w:rPr>
          <w:rFonts w:ascii="DejaVu Sans" w:hAnsi="DejaVu Sans" w:eastAsia="DejaVu Sans"/>
          <w:sz w:val="21"/>
        </w:rPr>
        <w:t xml:space="preserve"> Халькопирит-пириттэй далд сульфидын бүсийг илрүүлэхэд IP хамгийн тохиромжтой. Порфир эсвэл скарн-сульфидын гүн үргэлжлэл байгаа эсэхийг шалгана.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Соронзон зураглал:</w:t>
      </w:r>
      <w:r>
        <w:rPr>
          <w:rFonts w:ascii="DejaVu Sans" w:hAnsi="DejaVu Sans" w:eastAsia="DejaVu Sans"/>
          <w:sz w:val="21"/>
        </w:rPr>
        <w:t xml:space="preserve"> Скарн, мафик дайк, габбро-диорит, магнетитжсэн контакт бүс ялгахад хэрэгтэй.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Геохимийн багц шинжилгээ:</w:t>
      </w:r>
      <w:r>
        <w:rPr>
          <w:rFonts w:ascii="DejaVu Sans" w:hAnsi="DejaVu Sans" w:eastAsia="DejaVu Sans"/>
          <w:sz w:val="21"/>
        </w:rPr>
        <w:t xml:space="preserve"> Зөвхөн Au-Cu биш, Au, Ag, Cu, Mo, Bi, W, As, Sb, Te, Co, Zn, Pb, Fe, Mn элементүүдийг хамтад нь шалгах хэрэгтэй.</w:t>
      </w:r>
    </w:p>
    <w:p>
      <w:pPr>
        <w:spacing w:after="120" w:line="259" w:lineRule="auto"/>
      </w:pPr>
      <w:r>
        <w:rPr>
          <w:rFonts w:ascii="DejaVu Sans" w:hAnsi="DejaVu Sans" w:eastAsia="DejaVu Sans"/>
          <w:b/>
          <w:sz w:val="21"/>
        </w:rPr>
        <w:t>Эхний өрөмдлөгийн чиглэл:</w:t>
      </w:r>
      <w:r>
        <w:rPr>
          <w:rFonts w:ascii="DejaVu Sans" w:hAnsi="DejaVu Sans" w:eastAsia="DejaVu Sans"/>
          <w:sz w:val="21"/>
        </w:rPr>
        <w:t xml:space="preserve"> IP + суваг + зураглалаар зорилтот бүс тодруулсны дараа A-1 эндоконтакт кварцын судал, A-2 кварц-эпидозит/скарнжсан бүс, A-3 исэлдсэн сульфидын судланцар ба баруун тийш үргэлжлэх эпидотжсон бүс дээр богино гүний RC/DDH өрөм тавих нь оновчтой.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7. Эцсийн урьдчилсан үнэлгээ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Одоогийн мэдээллээр Бүдүүнхадын талбайг “Интрузивтэй холбоотой Au-Cu ± Ag-Bi-Mo судал-метасоматит, скарнжсан контакт хүдэржилт; гүндээ порфир Cu-Au-Mo системтэй холбоотой байх боломжтой” гэж урьдчилан ангилах нь хамгийн үндэслэлтэй байна.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нь зөвхөн гадаргын илрэл биш, структур + интрузив + контакт + Au-Cu-Mo-Bi геохими давхцаж байгаа тул хайгуулын сонирхол дунд–өндөр гэж үнэлнэ.</w:t>
      </w:r>
    </w:p>
    <w:p>
      <w:pPr>
        <w:pStyle w:val="Heading1"/>
      </w:pPr>
      <w:r>
        <w:rPr>
          <w:rFonts w:ascii="DejaVu Sans" w:hAnsi="DejaVu Sans" w:eastAsia="DejaVu Sans"/>
          <w:color w:val="1F4E79"/>
        </w:rPr>
        <w:t>8. Ашигласан материал, өгөгдөл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2013_MN_L47-XIX_GoldOccurrenceDescriptions_XIX-74-A_4186_v01_raw.docx — Толь хярын алтны илрэлийн тодорхойлолт, XIX-74-A-1, A-2, A-3.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Relevant ore formation and regional context notes _1M500K_2021.docx — Нуурын металлогений бүс, Хантайшир, Цахир худгийн хүдрийн зангилаа болон бүс нутгийн хүдэржилтийн төрөл.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BH_near_mineral_occurrences.xlsx, MN_Namalzakh_L47-74-A_MineralizedPointRegister_7255_v01_raw-table.xlsx — ойролцоох илрэл, эрдэсжсэн цэгийн бүртгэл.</w:t>
      </w:r>
    </w:p>
    <w:p>
      <w:pPr>
        <w:pStyle w:val="ListBullet"/>
        <w:spacing w:after="60"/>
      </w:pPr>
      <w:r>
        <w:rPr>
          <w:rFonts w:ascii="DejaVu Sans" w:hAnsi="DejaVu Sans" w:eastAsia="DejaVu Sans"/>
          <w:sz w:val="21"/>
        </w:rPr>
        <w:t>Dykes_BH_digitized.gpkg, Faults_BH_digitized.gpkg, Litholohy_BH_digitized.gpkg, License_boundary.gpkg, Min_Occurrences_BH.gpkg, Min_pnts_BH.gpkg, Occurrences_BH.gpkg — орон зайн давхаргууд.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46464"/>
        <w:sz w:val="16"/>
      </w:rPr>
      <w:t>Бүдүүнхад / Толь хяр — Ордын төрлийн урьдчилсан үнэлгээ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