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 w:eastAsia="Arial"/>
          <w:b/>
          <w:color w:val="1F4E79"/>
          <w:sz w:val="36"/>
        </w:rPr>
        <w:t>DJI MATRICE 400 + ZENMUSE L3 LiDAR</w:t>
      </w:r>
    </w:p>
    <w:p>
      <w:pPr>
        <w:spacing w:after="100"/>
        <w:jc w:val="center"/>
      </w:pPr>
      <w:r>
        <w:rPr>
          <w:rFonts w:ascii="Arial" w:hAnsi="Arial" w:eastAsia="Arial"/>
          <w:b/>
          <w:sz w:val="32"/>
        </w:rPr>
        <w:t>НИСЛЭГ ТӨЛӨВЛӨХ УНИВЕРСАЛ АЖЛЫН АРГАЧЛАЛ / TEMPLATE</w:t>
      </w:r>
    </w:p>
    <w:p>
      <w:pPr>
        <w:spacing w:after="100"/>
        <w:jc w:val="center"/>
      </w:pPr>
      <w:r>
        <w:rPr>
          <w:rFonts w:ascii="Arial" w:hAnsi="Arial" w:eastAsia="Arial"/>
          <w:i/>
          <w:sz w:val="20"/>
        </w:rPr>
        <w:t>Ямар ч га хэмжээтэй хайгуул, уул уурхай, геодези, топографийн талбайд тохируулан ашиглах загвар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56"/>
        <w:gridCol w:w="5156"/>
      </w:tblGrid>
      <w:tr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Мэдээлэл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Нөхөх утга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Баримтын төрөл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Ажлын аргачлалын template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Төсөл / талбай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[[PROJECT_NAME]] / [[FIELD_NAME]]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Лиценз / талбайн дугаар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[[LICENSE_NO]]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Талбайн хэмжээ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[[AREA_HA]] га = [[AREA_KM2]] км²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Байршил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[[AIMAG_SUM_LOCATION]]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Тоног төхөөрөмж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DJI Matrice 400, Zenmuse L3, D-RTK 3, eSurvey E600 GNSS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Зориулалт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LiDAR point cloud, RGB orthophoto, DEM/DTM/DSM, hillshade, slope, contour, геологийн тайлал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Бэлтгэсэн огноо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[[YYYY-MM-DD]]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D"/>
          <w:left w:val="single" w:sz="4" w:space="0" w:color="9EADBD"/>
          <w:bottom w:val="single" w:sz="4" w:space="0" w:color="9EADBD"/>
          <w:right w:val="single" w:sz="4" w:space="0" w:color="9EADBD"/>
          <w:insideH w:val="single" w:sz="4" w:space="0" w:color="9EADBD"/>
          <w:insideV w:val="single" w:sz="4" w:space="0" w:color="9EADBD"/>
        </w:tblBorders>
      </w:tblPr>
      <w:tblGrid>
        <w:gridCol w:w="10312"/>
      </w:tblGrid>
      <w:tr>
        <w:tc>
          <w:tcPr>
            <w:tcW w:type="dxa" w:w="10312"/>
            <w:shd w:fill="FFF2CC"/>
          </w:tcPr>
          <w:p>
            <w:r/>
            <w:r>
              <w:rPr>
                <w:rFonts w:ascii="Arial" w:hAnsi="Arial" w:eastAsia="Arial"/>
                <w:b/>
                <w:sz w:val="18"/>
              </w:rPr>
              <w:t>Template ашиглах заавар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[[...]] тэмдэглэгээтэй бүх хэсгийг тухайн талбайн бодит мэдээллээр сольж бөглөнө. Хүснэгт дэх параметрүүд нь эхний санал бөгөөд DJI Pilot 2 дээр mission preview, battery estimate, terrain, салхи, RTK нөхцөлөөр талбай дээр баталгаажуулна.</w:t>
            </w:r>
          </w:p>
        </w:tc>
      </w:tr>
    </w:tbl>
    <w:p>
      <w:pPr>
        <w:spacing w:after="100"/>
      </w:pPr>
      <w:r>
        <w:rPr>
          <w:rFonts w:ascii="Arial" w:hAnsi="Arial" w:eastAsia="Arial"/>
        </w:rPr>
        <w:br w:type="page"/>
      </w:r>
    </w:p>
    <w:p>
      <w:pPr>
        <w:pStyle w:val="Heading1"/>
        <w:spacing w:after="100"/>
      </w:pPr>
      <w:r>
        <w:rPr>
          <w:rFonts w:ascii="Arial" w:hAnsi="Arial" w:eastAsia="Arial"/>
        </w:rPr>
        <w:t>1. Ажлын зорилго ба хэрэглэх хүрээ</w:t>
      </w:r>
    </w:p>
    <w:p>
      <w:pPr>
        <w:spacing w:after="100"/>
      </w:pPr>
      <w:r>
        <w:rPr>
          <w:rFonts w:ascii="Arial" w:hAnsi="Arial" w:eastAsia="Arial"/>
        </w:rPr>
        <w:t>Энэхүү template нь DJI Matrice 400 дрон болон DJI Zenmuse L3 LiDAR камер ашиглан ямар ч хэмжээтэй талбайд LiDAR болон RGB зураглалын нислэгийг төлөвлөх, гүйцэтгэх, QC хийх, дата архивлах нэгдсэн аргачлал юм.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Лиценз, хайгуулын талбай, уурхайн талбай, карьер, зам/коридор, prospect хэсэгт тохируулан ашиглаж болно.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Талбайн хэмжээ [[AREA_HA]] га-аас үл хамааран block size болон mission тоог доорх томъёогоор тооцно.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Үндсэн бүтээгдэхүүн: LAS/LAZ point cloud, classified point cloud, DSM, DTM, DEM, RGB orthophoto, hillshade, slope, contour, QA/QC report.</w:t>
      </w:r>
    </w:p>
    <w:p>
      <w:pPr>
        <w:pStyle w:val="Heading1"/>
        <w:spacing w:after="100"/>
      </w:pPr>
      <w:r>
        <w:rPr>
          <w:rFonts w:ascii="Arial" w:hAnsi="Arial" w:eastAsia="Arial"/>
        </w:rPr>
        <w:t>2. Төслийн үндсэн мэдээлэл бөглөх маягт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56"/>
        <w:gridCol w:w="5156"/>
      </w:tblGrid>
      <w:tr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Үзүүлэлт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Нөхөх утга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Төсөл / талбайн нэр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[[PROJECT_NAME]]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Лиценз / талбайн дугаар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[[LICENSE_NO]]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Талбайн хэмжээ, га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[[AREA_HA]]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Талбайн хэмжээ, км²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[[AREA_HA]] / 100 = [[AREA_KM2]]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Талбайн урт тэнхлэгийн чиглэл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[[LONG_AXIS_BEARING]] градус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Дундаж/их налуу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[[MEAN_SLOPE_DEG]] / [[MAX_SLOPE_DEG]]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Рельефийн үнэлгээ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Тэгш / дунд зэргийн / огцом / уул-жалга ихтэй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GNSS тулгуур цэг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[[CONTROL_POINTS]]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Base station төрөл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D-RTK 3 / NTRIP / CORS / local GNSS base</w:t>
            </w:r>
          </w:p>
        </w:tc>
      </w:tr>
    </w:tbl>
    <w:p>
      <w:pPr>
        <w:pStyle w:val="Heading1"/>
        <w:spacing w:after="100"/>
      </w:pPr>
      <w:r>
        <w:rPr>
          <w:rFonts w:ascii="Arial" w:hAnsi="Arial" w:eastAsia="Arial"/>
        </w:rPr>
        <w:t>3. Оролтын өгөгдөл бэлтгэх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Өгөгдөл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Формат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Ашиглалт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Лиценз / талбайн хил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KMZ/KML/SHP/DWG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Boundary үүсгэх, buffer гаргах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DEM / DSM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GeoTIFF / raster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Terrain Follow, өндөр зөрүү, саад шалгах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Hillshade / slope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GeoTIFF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Рельеф, жалга, хяр, огцом налуу үнэлэх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Өмнөх зураглал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Sentinel/ALOS/ортозураг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Prospect, lithology, access planning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Геодезийн цэгүүд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CSV/SHP/KML/RINEX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RTK/PPK тулгуур, checkpoint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Зам, суурин, шугам сүлжээ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SHP/DWG/KML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Аюулгүй ажиллагаа, launch point сонгох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D"/>
          <w:left w:val="single" w:sz="4" w:space="0" w:color="9EADBD"/>
          <w:bottom w:val="single" w:sz="4" w:space="0" w:color="9EADBD"/>
          <w:right w:val="single" w:sz="4" w:space="0" w:color="9EADBD"/>
          <w:insideH w:val="single" w:sz="4" w:space="0" w:color="9EADBD"/>
          <w:insideV w:val="single" w:sz="4" w:space="0" w:color="9EADBD"/>
        </w:tblBorders>
      </w:tblPr>
      <w:tblGrid>
        <w:gridCol w:w="10312"/>
      </w:tblGrid>
      <w:tr>
        <w:tc>
          <w:tcPr>
            <w:tcW w:type="dxa" w:w="10312"/>
            <w:shd w:fill="E2F0D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CRS шалгах дүрэм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KMZ/KML нь ихэвчлэн WGS84 EPSG:4326 байна. Боловсруулалт болон талбайн хэмжилтэд тухайн longitude-д тохирох UTM zone-ийг сонгоно. Бүх raster/vector давхаргыг QGIS дээр давхардуулж, байршлын зөрүүгүй эсэхийг шалгасны дараа DJI Pilot 2-д импортолно.</w:t>
            </w:r>
          </w:p>
        </w:tc>
      </w:tr>
    </w:tbl>
    <w:p>
      <w:pPr>
        <w:pStyle w:val="Heading1"/>
        <w:spacing w:after="100"/>
      </w:pPr>
      <w:r>
        <w:rPr>
          <w:rFonts w:ascii="Arial" w:hAnsi="Arial" w:eastAsia="Arial"/>
        </w:rPr>
        <w:t>4. Талбайн хэмжээгээр block болон mission тооцох арга</w:t>
      </w:r>
    </w:p>
    <w:p>
      <w:pPr>
        <w:spacing w:after="100"/>
      </w:pPr>
      <w:r>
        <w:rPr>
          <w:rFonts w:ascii="Arial" w:hAnsi="Arial" w:eastAsia="Arial"/>
        </w:rPr>
        <w:t>Талбайн хэмжээ ямар ч байсан нислэгийг нэг mission-д багтаах гэж оролдохгүй. Нэг block нь battery reserve, RTK холбоо, terrain-following, turn distance, дата хэмжээ, processing ачааллыг тооцсон практик хэмжээтэй байна.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37"/>
        <w:gridCol w:w="3437"/>
        <w:gridCol w:w="3437"/>
      </w:tblGrid>
      <w:tr>
        <w:tc>
          <w:tcPr>
            <w:tcW w:type="dxa" w:w="8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Алхам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Тооцоо</w:t>
            </w:r>
          </w:p>
        </w:tc>
        <w:tc>
          <w:tcPr>
            <w:tcW w:type="dxa" w:w="538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Томъёо / тайлбар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Талбайг км² болгох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AREA_KM2 = AREA_HA / 100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Нэг block-ийн зорилтот хэмжээг сонгох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TARGET_BLOCK_HA = доорх хүснэгтээс сонгоно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Эхний block тоо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BLOCK_COUNT = CEILING(AREA_HA / TARGET_BLOCK_HA)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Terrain correction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Рельеф огцом бол block_count +10–30% нэмэгдүүлнэ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Mission count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Block бүрийн Pilot 2 battery estimate-г шалгаж, нэг block олон mission байж болно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Ажлын төрөл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Өндөр AGL</w:t>
            </w:r>
          </w:p>
        </w:tc>
        <w:tc>
          <w:tcPr>
            <w:tcW w:type="dxa" w:w="147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Хурд</w:t>
            </w:r>
          </w:p>
        </w:tc>
        <w:tc>
          <w:tcPr>
            <w:tcW w:type="dxa" w:w="147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Front/Side overlap</w:t>
            </w:r>
          </w:p>
        </w:tc>
        <w:tc>
          <w:tcPr>
            <w:tcW w:type="dxa" w:w="158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Зорилтот block хэмжээ</w:t>
            </w:r>
          </w:p>
        </w:tc>
        <w:tc>
          <w:tcPr>
            <w:tcW w:type="dxa" w:w="204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Ашиглах нөхцөл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Том талбайн хурдан бүрхэлт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300–500 м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10–15 м/с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60–70 / 30–40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800–1,200 га/block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Ерөнхий DEM/DSM, эхний шат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Ерөнхий хайгуулын production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250–300 м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8–12 м/с, нөхцөл сайн бол 15 м/с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70 / 40–50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500–800 га/block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LiDAR + RGB + DTM/DSM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Нарийвчилсан prospect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120–200 м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6–8 м/с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80 / 60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100–300 га/block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Хагарал, судал, ил гарц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Маш нарийвчилсан геодези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80–150 м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5–8 м/с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80 / 60–70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50–150 га/block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Өндөр нарийвчлалтай хэсэг</w:t>
            </w:r>
          </w:p>
        </w:tc>
      </w:tr>
    </w:tbl>
    <w:p>
      <w:pPr>
        <w:pStyle w:val="Heading1"/>
        <w:spacing w:after="100"/>
      </w:pPr>
      <w:r>
        <w:rPr>
          <w:rFonts w:ascii="Arial" w:hAnsi="Arial" w:eastAsia="Arial"/>
        </w:rPr>
        <w:t>5. Buffer ба block overlap сонгох арга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Төрөл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Minimum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Recommended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Тайлбар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Ерөнхий boundary buffer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100 м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150 м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Лицензийн хил дээр дата тасрахгүй байх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Огцом рельеф, жалга, хадан гарц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150 м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200 м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Scan edge, terrain-following алдааны нөөц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Block-to-block overlap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100 м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150–200 м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Strip alignment, block merge, QC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Prospect detail block overlap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150 м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200 м+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Нарийвчилсан хэсгийн захын чанар хамгаалах</w:t>
            </w:r>
          </w:p>
        </w:tc>
      </w:tr>
    </w:tbl>
    <w:p>
      <w:pPr>
        <w:pStyle w:val="Heading1"/>
        <w:spacing w:after="100"/>
      </w:pPr>
      <w:r>
        <w:rPr>
          <w:rFonts w:ascii="Arial" w:hAnsi="Arial" w:eastAsia="Arial"/>
        </w:rPr>
        <w:t>6. Нислэгийн чиглэл сонгох арга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Урт нарийн талбайд flight line-ийг талбайн урт тэнхлэгтэй параллель тавина.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Block бүрийн урт тэнхлэгийн bearing-ийг QGIS/AutoCAD дээр тодорхойлж [[HEADING_DEG]] гэж оруулна.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Эргэлтийн тоо их байвал heading-ийг 90° эргүүлж battery estimate-ийг дахин шалгана.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Жалга, нуруу, геологийн структур тодорхой чиглэлтэй бол үндсэн чиглэлтэй ойролцоо эсвэл cross-line нэмнэ.</w:t>
      </w:r>
    </w:p>
    <w:p>
      <w:pPr>
        <w:pStyle w:val="Heading1"/>
        <w:spacing w:after="100"/>
      </w:pPr>
      <w:r>
        <w:rPr>
          <w:rFonts w:ascii="Arial" w:hAnsi="Arial" w:eastAsia="Arial"/>
        </w:rPr>
        <w:t>7. Flight parameter сонгох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53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Ажил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Өндөр</w:t>
            </w:r>
          </w:p>
        </w:tc>
        <w:tc>
          <w:tcPr>
            <w:tcW w:type="dxa" w:w="153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Хурд</w:t>
            </w:r>
          </w:p>
        </w:tc>
        <w:tc>
          <w:tcPr>
            <w:tcW w:type="dxa" w:w="119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Overlap</w:t>
            </w:r>
          </w:p>
        </w:tc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Scan mode</w:t>
            </w:r>
          </w:p>
        </w:tc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Pulse rate</w:t>
            </w:r>
          </w:p>
        </w:tc>
        <w:tc>
          <w:tcPr>
            <w:tcW w:type="dxa" w:w="79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Returns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Тайлбар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Stage 1: нийт талбай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250–300 м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8–12 м/с; сайн нөхцөлд 15 м/с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70/40–50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Non-Repetitive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350 kHz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RGB ON, RTK FIX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Stage 2: prospect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150–200 м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6–8 м/с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80/60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Star-Shaped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350 kHz эсвэл тохиромжтой preset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8–16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Cross-line заавал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Stage 3: маш нарийвчилсан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80–150 м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5–8 м/с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80/60–70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Star-Shaped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terrain/чанараас хамаарна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8–16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GCP/checkpoint нягт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Coverage priority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300–500 м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10–15 м/с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60–70/30–40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Non-Repetitive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100/350 kHz нөхцөлөөс хамаарна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4–8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Рельеф тогтвортой үед</w:t>
            </w:r>
          </w:p>
        </w:tc>
      </w:tr>
    </w:tbl>
    <w:p>
      <w:pPr>
        <w:pStyle w:val="Heading1"/>
        <w:spacing w:after="100"/>
      </w:pPr>
      <w:r>
        <w:rPr>
          <w:rFonts w:ascii="Arial" w:hAnsi="Arial" w:eastAsia="Arial"/>
        </w:rPr>
        <w:t>8. Terrain Follow ашиглах шалгуур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37"/>
        <w:gridCol w:w="3437"/>
        <w:gridCol w:w="3437"/>
      </w:tblGrid>
      <w:tr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Рельефийн нөхцөл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Terrain Follow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Заавар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Тэгш, өндөр зөрүү бага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Optional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AGL тогтвортой бол шаардлагагүй байж болно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Өндөр зөрүү 50 м-ээс дээш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Ашиглана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DEM чанар шалгаж, safe altitude тохируулна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Уул, жалга, огцом налуу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Заавал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3D preview хийж мөргөх эрсдэл шалгана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DEM чанар муу, no-data их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Болгоомжтой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DEM засварлаж эсвэл conservative өндөр сонгоно</w:t>
            </w:r>
          </w:p>
        </w:tc>
      </w:tr>
    </w:tbl>
    <w:p>
      <w:pPr>
        <w:pStyle w:val="Heading1"/>
        <w:spacing w:after="100"/>
      </w:pPr>
      <w:r>
        <w:rPr>
          <w:rFonts w:ascii="Arial" w:hAnsi="Arial" w:eastAsia="Arial"/>
        </w:rPr>
        <w:t>9. RTK / PPK / GNSS аргачлал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Ойролцоох баталгаатай хатуу цэгүүдийг [[CONTROL_POINTS]] гэж тодорхойлно.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eSurvey E600 GNSS ашиглан base point, checkpoint, шаардлагатай бол GCP хэмжинэ.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D-RTK 3-ийг тэнгэр нээлттэй, металл/машин/цахилгаан шугамаас хол байрлуулна.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Нислэг эхлэхээс өмнө RTK FIX, antenna height, base coordinate, GNSS raw logging-ийг шалгана.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Survey-grade ажилд D-RTK 3 raw data, drone GNSS/IMU/LiDAR raw data, eSurvey RINEX, CORS/MONPOS RINEX backup хадгална.</w:t>
      </w:r>
    </w:p>
    <w:p>
      <w:pPr>
        <w:pStyle w:val="Heading1"/>
        <w:spacing w:after="100"/>
      </w:pPr>
      <w:r>
        <w:rPr>
          <w:rFonts w:ascii="Arial" w:hAnsi="Arial" w:eastAsia="Arial"/>
        </w:rPr>
        <w:t>10. Газрын хяналтын цэгийн тоо ба байрлал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Талбайн хэмжээ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Check point санал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Байрлуулах зарчим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 км² хүртэл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5–8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 булан + төв + өндөр/нам дор хэсэг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1–5 км²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8–15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Ирмэг, төв, рельефийн өөрчлөлтөөр тараана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5–10 км²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15–25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Block залгаа хэсэгт заавал байрлуулна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 км² дээш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Block бүрт 5-аас доошгүй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Нийт талбайд жигд тархалттай, overlap хэсгүүдийг хамруулна</w:t>
            </w:r>
          </w:p>
        </w:tc>
      </w:tr>
    </w:tbl>
    <w:p>
      <w:pPr>
        <w:pStyle w:val="Heading1"/>
        <w:spacing w:after="100"/>
      </w:pPr>
      <w:r>
        <w:rPr>
          <w:rFonts w:ascii="Arial" w:hAnsi="Arial" w:eastAsia="Arial"/>
        </w:rPr>
        <w:t>11. DJI Pilot 2 mission үүсгэх дараалал</w:t>
      </w:r>
    </w:p>
    <w:p>
      <w:pPr>
        <w:pStyle w:val="ListNumber"/>
        <w:spacing w:after="100"/>
      </w:pPr>
      <w:r>
        <w:rPr>
          <w:rFonts w:ascii="Arial" w:hAnsi="Arial" w:eastAsia="Arial"/>
        </w:rPr>
        <w:t>QGIS/AutoCAD дээр boundary, buffer, block overlap-ийг баталгаажуулна.</w:t>
      </w:r>
    </w:p>
    <w:p>
      <w:pPr>
        <w:pStyle w:val="ListNumber"/>
        <w:spacing w:after="100"/>
      </w:pPr>
      <w:r>
        <w:rPr>
          <w:rFonts w:ascii="Arial" w:hAnsi="Arial" w:eastAsia="Arial"/>
        </w:rPr>
        <w:t>Block бүрийг KMZ/KML/SHP хэлбэрээр экспортлоно.</w:t>
      </w:r>
    </w:p>
    <w:p>
      <w:pPr>
        <w:pStyle w:val="ListNumber"/>
        <w:spacing w:after="100"/>
      </w:pPr>
      <w:r>
        <w:rPr>
          <w:rFonts w:ascii="Arial" w:hAnsi="Arial" w:eastAsia="Arial"/>
        </w:rPr>
        <w:t>DJI Pilot 2 → LiDAR Mapping mission үүсгэнэ.</w:t>
      </w:r>
    </w:p>
    <w:p>
      <w:pPr>
        <w:pStyle w:val="ListNumber"/>
        <w:spacing w:after="100"/>
      </w:pPr>
      <w:r>
        <w:rPr>
          <w:rFonts w:ascii="Arial" w:hAnsi="Arial" w:eastAsia="Arial"/>
        </w:rPr>
        <w:t>Boundary импортлоод altitude, speed, overlap, heading, scan mode, returns, RGB тохируулна.</w:t>
      </w:r>
    </w:p>
    <w:p>
      <w:pPr>
        <w:pStyle w:val="ListNumber"/>
        <w:spacing w:after="100"/>
      </w:pPr>
      <w:r>
        <w:rPr>
          <w:rFonts w:ascii="Arial" w:hAnsi="Arial" w:eastAsia="Arial"/>
        </w:rPr>
        <w:t>Terrain Follow хэрэгтэй бол DEM/terrain data оруулж 3D preview шалгана.</w:t>
      </w:r>
    </w:p>
    <w:p>
      <w:pPr>
        <w:pStyle w:val="ListNumber"/>
        <w:spacing w:after="100"/>
      </w:pPr>
      <w:r>
        <w:rPr>
          <w:rFonts w:ascii="Arial" w:hAnsi="Arial" w:eastAsia="Arial"/>
        </w:rPr>
        <w:t>Mission preview дээр turn distance, line direction, battery estimate, RTH altitude шалгана.</w:t>
      </w:r>
    </w:p>
    <w:p>
      <w:pPr>
        <w:pStyle w:val="ListNumber"/>
        <w:spacing w:after="100"/>
      </w:pPr>
      <w:r>
        <w:rPr>
          <w:rFonts w:ascii="Arial" w:hAnsi="Arial" w:eastAsia="Arial"/>
        </w:rPr>
        <w:t>Battery reserve 20–25%-иас бага үлдэхээр байвал block-ийг жижигрүүлнэ.</w:t>
      </w:r>
    </w:p>
    <w:p>
      <w:pPr>
        <w:pStyle w:val="ListNumber"/>
        <w:spacing w:after="100"/>
      </w:pPr>
      <w:r>
        <w:rPr>
          <w:rFonts w:ascii="Arial" w:hAnsi="Arial" w:eastAsia="Arial"/>
        </w:rPr>
        <w:t>Mission нэрийг стандарт форматаар хадгална.</w:t>
      </w:r>
    </w:p>
    <w:p>
      <w:pPr>
        <w:pStyle w:val="Heading1"/>
        <w:spacing w:after="100"/>
      </w:pPr>
      <w:r>
        <w:rPr>
          <w:rFonts w:ascii="Arial" w:hAnsi="Arial" w:eastAsia="Arial"/>
        </w:rPr>
        <w:t>12. Нэршил ба folder structure</w:t>
      </w:r>
    </w:p>
    <w:p>
      <w:pPr>
        <w:spacing w:after="100"/>
      </w:pPr>
      <w:r>
        <w:rPr>
          <w:rFonts w:ascii="Arial" w:hAnsi="Arial" w:eastAsia="Arial"/>
        </w:rPr>
        <w:t>Mission болон raw data folder-ийг бүх төсөлд нэг форматаар нэрлэнэ.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56"/>
        <w:gridCol w:w="5156"/>
      </w:tblGrid>
      <w:t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Төрөл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Формат / тайлбар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Folder format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YYYYMMDD_DRN-[[DRONE_CODE]]_BLK-001_L3_M001_Raw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Жишээ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20260610_DRN-M400_BLK-001_L3_M001_Raw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BLK-001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Block дугаар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M001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Тухайн block-ийн mission/flight дугаар</w:t>
            </w:r>
          </w:p>
        </w:tc>
      </w:tr>
    </w:tbl>
    <w:p>
      <w:pPr>
        <w:spacing w:after="100"/>
      </w:pPr>
      <w:r>
        <w:rPr>
          <w:rFonts w:ascii="Arial" w:hAnsi="Arial" w:eastAsia="Arial"/>
          <w:sz w:val="16"/>
        </w:rPr>
        <w:t>[[PROJECT_NAME]]_L3_Mapping/</w:t>
        <w:br/>
        <w:t>├── 00_Admin/</w:t>
        <w:br/>
        <w:t>├── 01_Input_Data/</w:t>
        <w:br/>
        <w:t>│   ├── Boundary_KMZ_SHP_DWG/</w:t>
        <w:br/>
        <w:t>│   ├── DEM_Hillshade_Slope/</w:t>
        <w:br/>
        <w:t>│   └── Previous_Exploration_Data/</w:t>
        <w:br/>
        <w:t>├── 02_Flight_Planning/</w:t>
        <w:br/>
        <w:t>│   ├── QGIS_Project/</w:t>
        <w:br/>
        <w:t>│   ├── AutoCAD_DWG/</w:t>
        <w:br/>
        <w:t>│   ├── DJI_Pilot2_Missions/</w:t>
        <w:br/>
        <w:t>│   └── Block_Boundaries/</w:t>
        <w:br/>
        <w:t>├── 03_Raw_Data/</w:t>
        <w:br/>
        <w:t>│   ├── L3_Raw/</w:t>
        <w:br/>
        <w:t>│   ├── RGB_Raw/</w:t>
        <w:br/>
        <w:t>│   ├── GNSS_IMU_Raw/</w:t>
        <w:br/>
        <w:t>│   └── Flight_Logs/</w:t>
        <w:br/>
        <w:t>├── 04_GNSS_RTK_PPK/</w:t>
        <w:br/>
        <w:t>├── 05_DJI_Terra_Processing/</w:t>
        <w:br/>
        <w:t>├── 06_Outputs/</w:t>
        <w:br/>
        <w:t>│   ├── LAS_LAZ/</w:t>
        <w:br/>
        <w:t>│   ├── Classified_PointCloud/</w:t>
        <w:br/>
        <w:t>│   ├── DSM_DTM_DEM/</w:t>
        <w:br/>
        <w:t>│   ├── Orthophoto/</w:t>
        <w:br/>
        <w:t>│   ├── Hillshade_Slope_Contour/</w:t>
        <w:br/>
        <w:t>│   └── GIS_Interpretation/</w:t>
        <w:br/>
        <w:t>└── 07_QA_QC_Report/</w:t>
      </w:r>
    </w:p>
    <w:p>
      <w:pPr>
        <w:spacing w:after="100"/>
      </w:pPr>
      <w:r>
        <w:rPr>
          <w:rFonts w:ascii="Arial" w:hAnsi="Arial" w:eastAsia="Arial"/>
        </w:rPr>
        <w:br w:type="page"/>
      </w:r>
    </w:p>
    <w:p>
      <w:pPr>
        <w:pStyle w:val="Heading2"/>
        <w:spacing w:after="100"/>
      </w:pPr>
      <w:r>
        <w:rPr>
          <w:rFonts w:ascii="Arial" w:hAnsi="Arial" w:eastAsia="Arial"/>
        </w:rPr>
        <w:t>13. Нислэгийн өмнөх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56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56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✓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Шалгах зүйл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Тайлбар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Boundary зөв, buffer орсон, block overlap хангалттай эсэх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CRS / UTM zone / өндрийн систем зөв эсэх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DEM/Terrain Follow data no-data, spike, shift алдаагүй эсэх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Launch point болон emergency landing area аюулгүй эсэх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RTH altitude рельеф, саадаас хангалттай өндөр эсэх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D-RTK 3 base coordinate, antenna height зөв эсэх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RTK FIX, satellite тоо, GNSS signal тогтвортой эсэх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L3 sensor, gimbal, IMU status хэвийн эсэх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CFexpress card сул зай хангалттай эсэх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Battery set, propeller, firmware, weather, wind шалгасан эсэх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pPr>
        <w:pStyle w:val="Heading2"/>
        <w:spacing w:after="100"/>
      </w:pPr>
      <w:r>
        <w:rPr>
          <w:rFonts w:ascii="Arial" w:hAnsi="Arial" w:eastAsia="Arial"/>
        </w:rPr>
        <w:t>14. Нислэгийн явцын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56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56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✓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Шалгах зүйл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Тайлбар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Mission нэр, block дугаар, parameter зөв эсэхийг баталгаажуулах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RTK FIX тасалдахгүй байгаа эсэхийг хянах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LiDAR recording болон RGB capture идэвхтэй эсэхийг шалгах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Battery reserve 20–25%-иас доош оруулахгүй байх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Салхи, dust, bird, vehicle, хүн/малын хөдөлгөөнд хяналт тавих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Mission дууссаны дараа raw data бүрэн бичигдсэн эсэхийг шалгах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pPr>
        <w:pStyle w:val="Heading1"/>
        <w:spacing w:after="100"/>
      </w:pPr>
      <w:r>
        <w:rPr>
          <w:rFonts w:ascii="Arial" w:hAnsi="Arial" w:eastAsia="Arial"/>
        </w:rPr>
        <w:t>15. Field log маягт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</w:tblGrid>
      <w:tr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Огноо</w:t>
            </w:r>
          </w:p>
        </w:tc>
        <w:tc>
          <w:tcPr>
            <w:tcW w:type="dxa" w:w="90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Block</w:t>
            </w:r>
          </w:p>
        </w:tc>
        <w:tc>
          <w:tcPr>
            <w:tcW w:type="dxa" w:w="9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Mission</w:t>
            </w:r>
          </w:p>
        </w:tc>
        <w:tc>
          <w:tcPr>
            <w:tcW w:type="dxa" w:w="6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Sensor</w:t>
            </w:r>
          </w:p>
        </w:tc>
        <w:tc>
          <w:tcPr>
            <w:tcW w:type="dxa" w:w="90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Өндөр</w:t>
            </w:r>
          </w:p>
        </w:tc>
        <w:tc>
          <w:tcPr>
            <w:tcW w:type="dxa" w:w="10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Хурд</w:t>
            </w:r>
          </w:p>
        </w:tc>
        <w:tc>
          <w:tcPr>
            <w:tcW w:type="dxa" w:w="9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Overlap</w:t>
            </w:r>
          </w:p>
        </w:tc>
        <w:tc>
          <w:tcPr>
            <w:tcW w:type="dxa" w:w="79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RTK</w:t>
            </w:r>
          </w:p>
        </w:tc>
        <w:tc>
          <w:tcPr>
            <w:tcW w:type="dxa" w:w="10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Battery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Тайлбар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[[YYYYMMDD]]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BLK-001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M001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L3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[[ALT]] м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[[SPEED]] м/с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[[70/50]]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FIX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B01/B02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Хэвийн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[[YYYYMMDD]]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BLK-001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M002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L3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[[ALT]] м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[[SPEED]] м/с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[[70/50]]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FIX/FLOAT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B03/B04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Тайлбар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[[YYYYMMDD]]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BLK-002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M001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L3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[[ALT]] м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[[SPEED]] м/с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[[70/50]]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FIX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B05/B06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Terrain follow</w:t>
            </w:r>
          </w:p>
        </w:tc>
      </w:tr>
    </w:tbl>
    <w:p>
      <w:pPr>
        <w:pStyle w:val="Heading1"/>
        <w:spacing w:after="100"/>
      </w:pPr>
      <w:r>
        <w:rPr>
          <w:rFonts w:ascii="Arial" w:hAnsi="Arial" w:eastAsia="Arial"/>
        </w:rPr>
        <w:t>16. Боловсруулалтын дараах QA/QC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56"/>
        <w:gridCol w:w="5156"/>
      </w:tblGrid>
      <w:tr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QC үзүүлэлт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Шалгах зүйл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Trajectory quality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RTK/PPK тасарсан эсэх, GNSS/IMU continuity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Coverage check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Boundary + buffer бүрэн бүрхэгдсэн эсэх, gap байгаа эсэх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Strip alignment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Зэрэгцээ flight line хооронд өндөр/хэвтээ зөрүү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Cross-line error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Перпендикуляр cross-line дээрх зөрүү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Point density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Талбайн бүх хэсэгт хангалттай нягт эсэх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Ground classification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Ground/non-ground ялгалт зөв эсэх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Checkpoint accuracy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ΔX, ΔY, ΔZ, horizontal/vertical RMSE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Orthophoto QC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Blur, seamline, gap, distortion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DTM/DSM QC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Spike, hole, no-data, block edge mismatch</w:t>
            </w:r>
          </w:p>
        </w:tc>
      </w:tr>
    </w:tbl>
    <w:p>
      <w:pPr>
        <w:pStyle w:val="Heading1"/>
        <w:spacing w:after="100"/>
      </w:pPr>
      <w:r>
        <w:rPr>
          <w:rFonts w:ascii="Arial" w:hAnsi="Arial" w:eastAsia="Arial"/>
        </w:rPr>
        <w:t>17. Дахин нисэх шийдвэр гаргах нөхцөл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RTK FLOAT/LOSS удаан үргэлжилсэн эсвэл trajectory discontinuity гарсан.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LiDAR recording тасарсан, raw data incomplete болсон.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RGB image missing, blur, exposure problem ихтэй гарсан.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Boundary/buffer coverage дутсан эсвэл block хооронд gap гарсан.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Strip alignment / cross-line error хүлцлээс давсан.</w:t>
      </w:r>
    </w:p>
    <w:p>
      <w:pPr>
        <w:pStyle w:val="ListBullet"/>
        <w:spacing w:after="100"/>
      </w:pPr>
      <w:r>
        <w:rPr>
          <w:rFonts w:ascii="Arial" w:hAnsi="Arial" w:eastAsia="Arial"/>
          <w:sz w:val="19"/>
        </w:rPr>
        <w:t>Point density шаардлага хангахгүй, ялангуяа зах, жалга, хадан гарц дээр сул гарсан.</w:t>
      </w:r>
    </w:p>
    <w:p>
      <w:pPr>
        <w:pStyle w:val="Heading1"/>
        <w:spacing w:after="100"/>
      </w:pPr>
      <w:r>
        <w:rPr>
          <w:rFonts w:ascii="Arial" w:hAnsi="Arial" w:eastAsia="Arial"/>
        </w:rPr>
        <w:t>18. Тухайн талбайд нөхөж баталгаажуулах final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56"/>
        <w:gridCol w:w="5156"/>
      </w:tblGrid>
      <w:tr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Final утга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Талбайн нэр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[[FIELD_NAME]]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Нийт талбай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[[AREA_HA]] га / [[AREA_KM2]] км²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Сонгосон ажлын төрөл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Stage 1 / Stage 2 / Stage 3 / Coverage priority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Block тоо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[[BLOCK_COUNT]]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Mission тоо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[[MISSION_COUNT]]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Altitude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[[ALTITUDE_AGL]] м AGL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Speed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[[SPEED_MS]] м/с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Overlap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[[FRONT_OVERLAP]] / [[SIDE_OVERLAP]]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Heading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[[HEADING_DEG]]°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Scan mode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[[SCAN_MODE]]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Pulse / returns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[[PULSE_RATE]] / [[RETURNS]]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RTK / PPK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[[RTK_SOURCE]] + [[PPK_BACKUP]]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Buffer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[[BUFFER_M]] 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Block overlap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[[BLOCK_OVERLAP_M]] м</w:t>
            </w:r>
          </w:p>
        </w:tc>
      </w:tr>
    </w:tbl>
    <w:p>
      <w:pPr>
        <w:pStyle w:val="Heading1"/>
        <w:spacing w:after="100"/>
      </w:pPr>
      <w:r>
        <w:rPr>
          <w:rFonts w:ascii="Arial" w:hAnsi="Arial" w:eastAsia="Arial"/>
        </w:rPr>
        <w:t>19. Template-ийн товч дүгнэлт</w:t>
      </w:r>
    </w:p>
    <w:p>
      <w:pPr>
        <w:spacing w:after="100"/>
      </w:pPr>
      <w:r>
        <w:rPr>
          <w:rFonts w:ascii="Arial" w:hAnsi="Arial" w:eastAsia="Arial"/>
        </w:rPr>
        <w:t>Энэхүү template-ийг ашиглахдаа талбайн га хэмжээгээр block тоо, өндөр, хурд, overlap, scan mode, buffer, checkpoint тоог сонгож тохируулна. Ямар ч хэмжээтэй талбайд нийт зарчим ижил: эхлээд boundary/CRS/terrain шалгах, дараа нь block хуваах, Pilot 2 дээр battery болон 3D preview баталгаажуулах, RTK/PPK workflow-ийг бүрэн хадгалах, эцэст нь QA/QC-ээр хүлээн авах эсэхийг шийдвэрлэх.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D"/>
          <w:left w:val="single" w:sz="4" w:space="0" w:color="9EADBD"/>
          <w:bottom w:val="single" w:sz="4" w:space="0" w:color="9EADBD"/>
          <w:right w:val="single" w:sz="4" w:space="0" w:color="9EADBD"/>
          <w:insideH w:val="single" w:sz="4" w:space="0" w:color="9EADBD"/>
          <w:insideV w:val="single" w:sz="4" w:space="0" w:color="9EADBD"/>
        </w:tblBorders>
      </w:tblPr>
      <w:tblGrid>
        <w:gridCol w:w="10312"/>
      </w:tblGrid>
      <w:tr>
        <w:tc>
          <w:tcPr>
            <w:tcW w:type="dxa" w:w="10312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Нөхөх үндсэн хувьсагчид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[[PROJECT_NAME]], [[FIELD_NAME]], [[LICENSE_NO]], [[AREA_HA]], [[AREA_KM2]], [[BLOCK_COUNT]], [[MISSION_COUNT]], [[ALTITUDE_AGL]], [[SPEED_MS]], [[FRONT_OVERLAP]], [[SIDE_OVERLAP]], [[SCAN_MODE]], [[BUFFER_M]], [[BLOCK_OVERLAP_M]], [[CONTROL_POINTS]], [[RTK_SOURCE]], [[YYYY-MM-DD]]</w:t>
            </w:r>
          </w:p>
        </w:tc>
      </w:tr>
    </w:tbl>
    <w:p>
      <w:pPr>
        <w:pStyle w:val="Heading1"/>
      </w:pPr>
      <w:r>
        <w:t>Хавсралт A. Жишээ тооцоо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56"/>
        <w:gridCol w:w="5156"/>
      </w:tblGrid>
      <w:tr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Жишээ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Тайлбар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[[AREA_HA]] = 3,800 га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AREA_KM2 = 3,800 / 100 = 38 км²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Production target block = 700 га/block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BLOCK_COUNT = CEILING(3,800 / 700) = 6 block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Coverage target block = 1,000 га/block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BLOCK_COUNT = CEILING(3,800 / 1,000) = 4 block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Decision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Чанар чухал бол 5–6 block; хурдан бүрхэлт бол 4 block, гэхдээ battery preview заавал шалгана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66666"/>
        <w:sz w:val="16"/>
      </w:rPr>
      <w:t>Template • Project-specific утгыг [[...]] хэсэгт нөхөж хэрэглэнэ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color w:val="666666"/>
        <w:sz w:val="16"/>
      </w:rPr>
      <w:t>DJI Matrice 400 + Zenmuse L3 LiDAR нислэг төлөвлөх универсал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pPr>
      <w:spacing w:after="60"/>
    </w:pPr>
    <w:rPr>
      <w:rFonts w:ascii="Arial" w:hAnsi="Arial" w:eastAsia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