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b/>
          <w:bCs/>
          <w:color w:val="14416B"/>
          <w:sz w:val="56"/>
          <w:szCs w:val="56"/>
        </w:rPr>
        <w:t xml:space="preserve">SILAB</w:t>
      </w:r>
    </w:p>
    <w:p>
      <w:pPr>
        <w:spacing w:after="420"/>
        <w:jc w:val="center"/>
      </w:pPr>
      <w:r>
        <w:rPr>
          <w:color w:val="59616E"/>
          <w:sz w:val="24"/>
          <w:szCs w:val="24"/>
        </w:rPr>
        <w:t xml:space="preserve">Sistem Informasi Laboratorium Robotika</w:t>
      </w:r>
    </w:p>
    <w:p>
      <w:pPr>
        <w:pBdr>
          <w:top w:val="single" w:color="14416B" w:sz="12" w:space="14"/>
        </w:pBdr>
        <w:spacing w:after="80"/>
        <w:jc w:val="center"/>
      </w:pPr>
      <w:r>
        <w:rPr>
          <w:b/>
          <w:bCs/>
          <w:sz w:val="40"/>
          <w:szCs w:val="40"/>
        </w:rPr>
        <w:t xml:space="preserve">Tutorial Setiap Menu</w:t>
      </w:r>
    </w:p>
    <w:p>
      <w:pPr>
        <w:pBdr>
          <w:bottom w:val="single" w:color="14416B" w:sz="12" w:space="14"/>
        </w:pBdr>
        <w:spacing w:after="500"/>
        <w:jc w:val="center"/>
      </w:pPr>
      <w:r>
        <w:rPr>
          <w:color w:val="59616E"/>
          <w:sz w:val="24"/>
          <w:szCs w:val="24"/>
        </w:rPr>
        <w:t xml:space="preserve">Panduan pemakaian untuk anggota dan pengurus</w:t>
      </w:r>
    </w:p>
    <w:p>
      <w:pPr>
        <w:spacing w:after="1200"/>
        <w:jc w:val="center"/>
      </w:pPr>
      <w:r>
        <w:rPr>
          <w:i/>
          <w:iCs/>
          <w:color w:val="59616E"/>
          <w:sz w:val="21"/>
          <w:szCs w:val="21"/>
        </w:rPr>
        <w:t xml:space="preserve">Laboratorium Robotika — 39 anggota, 6 squad</w:t>
      </w:r>
    </w:p>
    <w:p>
      <w:pPr>
        <w:jc w:val="center"/>
      </w:pPr>
      <w:r>
        <w:rPr>
          <w:sz w:val="22"/>
          <w:szCs w:val="22"/>
        </w:rPr>
        <w:t xml:space="preserve">Fakultas Teknik · Universitas Islam Malang</w:t>
      </w:r>
    </w:p>
    <w:p>
      <w:r>
        <w:br w:type="page"/>
      </w:r>
    </w:p>
    <w:p>
      <w:pPr>
        <w:pStyle w:val="Heading1"/>
      </w:pPr>
      <w: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t xml:space="preserve">Setelah membuka dokumen ini di Word, tekan </w:t>
      </w:r>
      <w:r>
        <w:rPr>
          <w:b/>
          <w:bCs/>
        </w:rPr>
        <w:t xml:space="preserve">Ctrl + A</w:t>
      </w:r>
      <w:r>
        <w:t xml:space="preserve"> lalu </w:t>
      </w:r>
      <w:r>
        <w:rPr>
          <w:b/>
          <w:bCs/>
        </w:rPr>
        <w:t xml:space="preserve">F9</w:t>
      </w:r>
      <w:r>
        <w:t xml:space="preserve"> untuk memunculkan nomor halaman pada daftar isi.</w:t>
      </w:r>
    </w:p>
    <w:p>
      <w:r>
        <w:br w:type="page"/>
      </w:r>
    </w:p>
    <w:p>
      <w:pPr>
        <w:pStyle w:val="Heading1"/>
      </w:pPr>
      <w:r>
        <w:t xml:space="preserve">Sebelum mulai: masuk dan mengenal layar</w:t>
      </w:r>
    </w:p>
    <w:p>
      <w:r>
        <w:t xml:space="preserve">Buka alamat SILAB laboratorium di peramban ponsel atau komputer. Ada dua jalan masuk: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Anggota mahasiswa</w:t>
      </w:r>
      <w:r>
        <w:t xml:space="preserve"> — tombol Masuk dengan Google, memakai surel kampus.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Dosen</w:t>
      </w:r>
      <w:r>
        <w:t xml:space="preserve"> — formulir surel dan kata sandi di bagian bawah halaman.</w:t>
      </w:r>
    </w:p>
    <w:p>
      <w:r>
        <w:t xml:space="preserve">Sesudah masuk, menu di sisi kiri (atau tombol Menu di ponsel) hanya menampilkan halaman yang menjadi hak akses Anda. Menu yang tidak terlihat memang tidak dapat dibuka — mengetik alamatnya langsung pun tetap ditolak peladen.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Percobaan masuk dibatasi. </w:t>
      </w:r>
      <w:r>
        <w:t xml:space="preserve">Lima kali salah kata sandi pada satu akun akan menahannya selama sepuluh menit. Bila lupa kata sandi, minta Koordinator Operasional memasang ulang — jangan menebak berkali-kali.</w:t>
      </w:r>
    </w:p>
    <w:p>
      <w:pPr>
        <w:pStyle w:val="Heading2"/>
      </w:pPr>
      <w:r>
        <w:t xml:space="preserve">Peran dan apa yang terlihat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Peran</w:t>
            </w:r>
          </w:p>
        </w:tc>
        <w:tc>
          <w:tcPr>
            <w:tcW w:type="dxa" w:w="64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Ringkasnya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Kepala Laboratorium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Melihat semuanya. Satu-satunya yang menerbitkan Surat Keterangan Kontribusi dan mengubah peran.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Koordinator Operasional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Absensi, inventaris, peminjaman, piket, K3, dan absensi manual darurat.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Koordinator Riset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Logbook riset seluruh squad, dan jadwal uji.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Koordinator Pengembangan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Membaca hampir semuanya; menulis pada modul pengembangan.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Ketua Squad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Squadnya sendiri: logbook, piket, peminjaman alat, dan rekap anggotanya.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Anggota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Absensi sendiri, skor sendiri, logbook squadnya, dan pelaporan insiden.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Pengawas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Membaca untuk keperluan audit. Tidak pernah dapat menulis apa pun.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Dasbor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Semua peran.</w:t>
      </w:r>
    </w:p>
    <w:p>
      <w:r>
        <w:rPr>
          <w:b/>
          <w:bCs/>
        </w:rPr>
        <w:t xml:space="preserve">Untuk apa: </w:t>
      </w:r>
      <w:r>
        <w:t xml:space="preserve">Halaman pertama sesudah masuk. Menampilkan periode berjalan, skor kontribusi Anda, dan hal-hal yang menuntut perhatian hari ini.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Kartu paling atas adalah yang paling mendesak. Laporan insiden yang menunggu tindak lanjut selalu berada di sana bagi Kepala Lab dan Koordinator.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Koordinator juga melihat penanda squad yang belum mengisi logbook pekan berjalan, dan penanda piket hari ini yang belum dicatat.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Bila absensi Anda berhasil tetapi rekapnya nol, dasbor menyebutkan sebabnya — biasanya tanggalnya berada di luar rentang periode aktif.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Anggota biasa tidak melihat daftar squad yang tertinggal. Itu pengingat untuk koordinator, bukan papan aib.</w:t>
      </w:r>
    </w:p>
    <w:p>
      <w:pPr>
        <w:pStyle w:val="Heading1"/>
      </w:pPr>
      <w:r>
        <w:t xml:space="preserve">2. Absensi Saya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Semua peran kecuali Pengawas.</w:t>
      </w:r>
    </w:p>
    <w:p>
      <w:r>
        <w:rPr>
          <w:b/>
          <w:bCs/>
        </w:rPr>
        <w:t xml:space="preserve">Untuk apa: </w:t>
      </w:r>
      <w:r>
        <w:t xml:space="preserve">Absen masuk saat tiba di laboratorium, absen pulang saat meninggalkannya, dan melihat riwayat kehadiran Anda sendiri.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Pastikan ponsel tersambung ke WiFi laboratorium. Absensi memang tidak dapat dilakukan dari luar.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menu Absensi Saya, lalu tekan tombol Pindai QR untuk absen masuk.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Arahkan kamera ke QR yang tampil di layar laboratorium. QR berganti setiap 60 detik; yang kedaluwarsa cukup dipindai ulang.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Sesudah QR terbaca, ketik kode harian enam karakter yang tertulis di layar yang sama.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Pilih jenis kegiatan, tulis rencana kerja hari itu, lalu kirim.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Saat pulang, ulangi dengan tombol Pindai QR untuk absen pulang, lalu isi uraian pekerjaan dan kendala bila ada.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Satu sesi per orang per hari. Absen masuk kedua pada hari yang sama ditolak dengan pesan yang jelas.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 pulang tanpa absen masuk juga ditolak.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Sesi yang tidak diakhiri dengan pindai pulang TETAP dihitung hadir. Yang menjadi nol hanya durasinya, dan skor kontribusi tidak memakai durasi sama sekali.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Jam pulang tidak pernah dikarang sistem. Yang tidak tercatat tertulis apa adanya sebagai tidak diakhiri.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Kamera tidak mau terbuka? </w:t>
      </w:r>
      <w:r>
        <w:t xml:space="preserve">Peramban hanya mengizinkan kamera pada koneksi aman. Di laboratorium alamatnya sudah aman, jadi kamera langsung berfungsi. Bila muncul peringatan di atas tombol, laporkan ke pengurus — bukan Anda yang keliru.</w:t>
      </w:r>
    </w:p>
    <w:p>
      <w:pPr>
        <w:pStyle w:val="Heading1"/>
      </w:pPr>
      <w:r>
        <w:t xml:space="preserve">3. Rekap Absensi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Semua peran, dengan lingkup berbeda. Anggota melihat dirinya sendiri; Ketua Squad melihat squadnya; Kepala Lab, Koordinator, dan Pengawas melihat seluruhnya.</w:t>
      </w:r>
    </w:p>
    <w:p>
      <w:r>
        <w:rPr>
          <w:b/>
          <w:bCs/>
        </w:rPr>
        <w:t xml:space="preserve">Untuk apa: </w:t>
      </w:r>
      <w:r>
        <w:t xml:space="preserve">Melihat skor kontribusi beserta rinciannya, dan mengetahui angka mana yang masih kurang.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Skor disusun dari lima komponen: hari hadir, sesi berbagi, piket, entri logbook squad, dan potongan untuk alat yang belum kembali.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Anggota tidak dapat melihat skor anggota lain lewat jalan mana pun, termasuk lewat alamat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Yang masih kurang menyebutkan berapa lagi yang dibutuhkan untuk tiap komponen — dipakai untuk memperbaiki diri selagi periodenya masih berjalan.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Rekap hanya menghitung absensi yang tanggalnya berada di dalam periode aktif. Halaman ini menyebutkannya bila ternyata di luar.</w:t>
      </w:r>
    </w:p>
    <w:p>
      <w:pPr>
        <w:pStyle w:val="Heading1"/>
      </w:pPr>
      <w:r>
        <w:t xml:space="preserve">4. Absensi Manual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dan Koordinator Operasional saja.</w:t>
      </w:r>
    </w:p>
    <w:p>
      <w:r>
        <w:rPr>
          <w:b/>
          <w:bCs/>
        </w:rPr>
        <w:t xml:space="preserve">Untuk apa: </w:t>
      </w:r>
      <w:r>
        <w:t xml:space="preserve">Jalan darurat ketika jaringan atau layar laboratorium bermasalah dan anggota tidak dapat absen sendiri.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Pilih anggota yang akan dicatatkan.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Isi jam masuk, dan jam pulang bila memang sudah diketahui.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Tulis alasan sedikitnya 25 karakter — apa yang terjadi sehingga absensinya tidak bisa dilakukan sendiri.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Kirim. Catatan itu diberi penanda Manual yang selalu terlihat di rekap.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Jalur ini sengaja dibuat merepotkan. </w:t>
      </w:r>
      <w:r>
        <w:t xml:space="preserve">Kalau ia mulai sering dipakai, yang perlu diperbaiki adalah jaringan atau layarnya — bukan menambah kenyamanan di sini. Setiap catatan manual tercatat di audit log atas nama pencatatnya.</w:t>
      </w:r>
    </w:p>
    <w:p>
      <w:pPr>
        <w:pStyle w:val="Heading1"/>
      </w:pPr>
      <w:r>
        <w:t xml:space="preserve">5. Logbook Riset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Ketua Squad dan Anggota untuk squadnya sendiri; Koordinator Riset dan Kepala Laboratorium untuk squad mana pun; sisanya membaca.</w:t>
      </w:r>
    </w:p>
    <w:p>
      <w:r>
        <w:rPr>
          <w:b/>
          <w:bCs/>
        </w:rPr>
        <w:t xml:space="preserve">Untuk apa: </w:t>
      </w:r>
      <w:r>
        <w:t xml:space="preserve">Catatan mingguan pekerjaan riset squad: target, yang dikerjakan, hasil, kendala, dan rencana pekan berikutnya.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menu Logbook Riset. Nomor pekan yang sedang berjalan sudah terisi sendiri.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Centang anggota squad yang ikut bekerja pekan itu.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Isi target, yang dikerjakan, hasil, dan rencana pekan berikutnya. Kendala boleh dikosongkan.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Lampirkan bukti kegiatan bila ada — tidak wajib.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Simpan.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Satu entri per squad per pekan. Percobaan kedua ditolak.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Pekan dihitung mulai Senin, bukan mulai hari periode dibuka.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Logbook tidak dapat diisi untuk pekan yang belum tiba. Kalau boleh, ia akan diisi sebulan sekaligus pada malam sebelum penilaian.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Hasil yang gagal tetap hasil, dan tetap ditulis. Logbook yang hanya memuat keberhasilan tidak menerangkan apa pun.</w:t>
      </w:r>
    </w:p>
    <w:p>
      <w:pPr>
        <w:pStyle w:val="Heading1"/>
      </w:pPr>
      <w:r>
        <w:t xml:space="preserve">6. Piket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Koordinator Operasional dan Kepala Laboratorium untuk squad mana pun; Ketua Squad untuk squadnya sendiri; sisanya membaca.</w:t>
      </w:r>
    </w:p>
    <w:p>
      <w:r>
        <w:rPr>
          <w:b/>
          <w:bCs/>
        </w:rPr>
        <w:t xml:space="preserve">Untuk apa: </w:t>
      </w:r>
      <w:r>
        <w:t xml:space="preserve">Mencatat piket harian beserta checklist delapan butir dan foto ruangan sebelum-sesudah.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menu Piket. Kartu paling atas menyebutkan squad mana yang terjadwal hari ini.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Centang butir yang memang sudah dikerjakan. Yang belum, biarkan kosong.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Ambil foto ruangan sebelum piket dan sesudah piket — keduanya wajib, dari sudut yang sama.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Simpan.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Jadwalnya satu squad satu hari kerja. Sabtu dan Minggu tidak dijadwalkan, dan hari tanpa jadwal bukan piket yang terlewat.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Satu catatan piket per squad per hari.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Jumlah alat yang belum kembali tidak perlu diketik — dihitung sendiri dari daftar peminjaman yang masih terbuka.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Tidak wajib delapan dari delapan. </w:t>
      </w:r>
      <w:r>
        <w:t xml:space="preserve">Butir yang belum sempat dikerjakan dibiarkan kosong dan tercatat apa adanya. Catatan piket yang selalu berbunyi 8 dari 8 tidak dapat dipakai memperbaiki apa pun.</w:t>
      </w:r>
    </w:p>
    <w:p>
      <w:pPr>
        <w:pStyle w:val="Heading1"/>
      </w:pPr>
      <w:r>
        <w:t xml:space="preserve">7. Laporan Insiden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Semua peran boleh melapor. Kepala Laboratorium dan para Koordinator membaca seluruhnya; anggota membaca laporannya sendiri.</w:t>
      </w:r>
    </w:p>
    <w:p>
      <w:r>
        <w:rPr>
          <w:b/>
          <w:bCs/>
        </w:rPr>
        <w:t xml:space="preserve">Untuk apa: </w:t>
      </w:r>
      <w:r>
        <w:t xml:space="preserve">Melaporkan cedera, kebakaran, kerusakan alat, dan nyaris celaka.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Pilih jenis kejadian.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Sebutkan lokasinya sedetail yang Anda ingat.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Tulis kronologinya berurutan, lalu tindakan yang sudah diambil. Boleh diisi belum ada tindakan — yang penting jujur.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Saran pencegahan dan foto boleh dikosongkan.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Kirim.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Nyaris celaka pun dilaporkan. Kejadian yang belum melukai siapa pun adalah satu-satunya kesempatan memperbaiki keadaan sebelum ada yang terluka.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Tidak ada sanksi atas pelaporan.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Laporan langsung tampil di kartu paling atas dasbor Kepala Laboratorium.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 tidak diwajibkan — jangan menunda membereskan keadaan berbahaya hanya demi mengambil gambar. Bila memotret, jangan memotret wajah orang yang terluka.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Laporan tidak dapat dihapus siapa pun, </w:t>
      </w:r>
      <w:r>
        <w:t xml:space="preserve">termasuk oleh yang menulisnya. Yang berubah hanya status tindak lanjutnya: Baru, Ditinjau, Ditangani, Selesai — dan itu hanya oleh Kepala Lab atau Koordinator Operasional.</w:t>
      </w:r>
    </w:p>
    <w:p>
      <w:pPr>
        <w:pStyle w:val="Heading1"/>
      </w:pPr>
      <w:r>
        <w:t xml:space="preserve">8. Buku Tamu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Semua anggota dapat mencatat; Kepala Laboratorium dan Koordinator membaca seluruhnya.</w:t>
      </w:r>
    </w:p>
    <w:p>
      <w:r>
        <w:rPr>
          <w:b/>
          <w:bCs/>
        </w:rPr>
        <w:t xml:space="preserve">Untuk apa: </w:t>
      </w:r>
      <w:r>
        <w:t xml:space="preserve">Mencatat tamu, dosen lain, dan mahasiswa non-anggota yang masuk laboratorium.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Isi nama tamu, asal instansi, dan keperluannya.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Pilih anggota yang mendampingi selama tamu berada di laboratorium.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Tekan Catat tamu masuk.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Saat tamu pulang, tekan Catat pulang pada barisnya.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Tamu tidak masuk lewat absensi. Catatan absensi adalah dasar Surat Keterangan Kontribusi, dan satu baris tamu yang menyelinap ke sana merusak angkanya.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Setiap tamu wajib punya pendamping dari anggota aktif. Tamu tanpa yang bertanggung jawab menemaninya adalah persoalan keselamatan.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Jam pulang tidak pernah dikarang. Tamu yang terlanjur pulang tanpa dicatat tetap berakhir dengan jam pulang kosong.</w:t>
      </w:r>
    </w:p>
    <w:p>
      <w:pPr>
        <w:pStyle w:val="Heading1"/>
      </w:pPr>
      <w:r>
        <w:t xml:space="preserve">9. Anggota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menambah, mengubah, dan menghapus; Koordinator Operasional menambah dan mengubah; sisanya membaca sesuai lingkupnya.</w:t>
      </w:r>
    </w:p>
    <w:p>
      <w:r>
        <w:rPr>
          <w:b/>
          <w:bCs/>
        </w:rPr>
        <w:t xml:space="preserve">Untuk apa: </w:t>
      </w:r>
      <w:r>
        <w:t xml:space="preserve">Daftar anggota laboratorium beserta NPM, prodi, angkatan, jenjang, squad, dan statusnya.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Prodi, angkatan, dan jenjang diturunkan otomatis dari NPM — tidak perlu diketik.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Anggota yang lulus atau berhenti diubah statusnya, bukan dihapus. Menghapusnya akan menghilangkan riwayat kontribusinya.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Anggota berstatus tidak aktif tidak dapat masuk lagi, dan perubahan itu berlaku paling lama lima menit sesudahnya.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Penambahan banyak anggota sekaligus pada awal periode lebih mudah lewat berkas CSV — lihat Panduan Instalasi.</w:t>
      </w:r>
    </w:p>
    <w:p>
      <w:pPr>
        <w:pStyle w:val="Heading1"/>
      </w:pPr>
      <w:r>
        <w:t xml:space="preserve">10. Peran &amp; Hak Akses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saja.</w:t>
      </w:r>
    </w:p>
    <w:p>
      <w:r>
        <w:rPr>
          <w:b/>
          <w:bCs/>
        </w:rPr>
        <w:t xml:space="preserve">Untuk apa: </w:t>
      </w:r>
      <w:r>
        <w:t xml:space="preserve">Melihat matriks hak akses seluruh peran, dan mengubah peran seseorang.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Matriks yang ditampilkan halaman ini adalah matriks yang sama yang dipakai peladen menolak permintaan. Tidak ada dua daftar yang bisa berbeda isi.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Kepala Lab tidak dapat mengubah perannya sendiri. Itu penjagaan supaya tidak ada yang tanpa sengaja mengunci dirinya sendiri di luar.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Pengawas tidak pernah memperoleh hak tulis pada modul mana pun, dan itu dikunci uji otomatis.</w:t>
      </w:r>
    </w:p>
    <w:p>
      <w:pPr>
        <w:pStyle w:val="Heading1"/>
      </w:pPr>
      <w:r>
        <w:t xml:space="preserve">11. Inventaris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menambah, mengubah, dan menghapus; Koordinator Operasional menambah dan mengubah; sisanya membaca.</w:t>
      </w:r>
    </w:p>
    <w:p>
      <w:r>
        <w:rPr>
          <w:b/>
          <w:bCs/>
        </w:rPr>
        <w:t xml:space="preserve">Untuk apa: </w:t>
      </w:r>
      <w:r>
        <w:t xml:space="preserve">Daftar seluruh alat laboratorium beserta kondisi, lokasi, dan penanggung jawabnya.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Setiap aset punya kode unik yang dipakai pada label QR.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Label QR siap cetak tersedia dari halaman ini — 21 label per halaman A4, mengikuti saringan yang sedang aktif.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Aset yang ditandai tidak boleh dipinjam akan ditolak saat dicoba dipinjamkan.</w:t>
      </w:r>
    </w:p>
    <w:p>
      <w:pPr>
        <w:pStyle w:val="Heading1"/>
      </w:pPr>
      <w:r>
        <w:t xml:space="preserve">12. Peminjaman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Laboratorium, Koordinator Operasional, dan Ketua Squad mencatat; anggota melihat pinjamannya sendiri.</w:t>
      </w:r>
    </w:p>
    <w:p>
      <w:r>
        <w:rPr>
          <w:b/>
          <w:bCs/>
        </w:rPr>
        <w:t xml:space="preserve">Untuk apa: </w:t>
      </w:r>
      <w:r>
        <w:t xml:space="preserve">Mencatat alat yang keluar dan yang kembali, beserta bukti kondisinya.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Tekan Catat peminjaman, lalu pindai label QR alatnya atau ketik kodenya.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Pilih siapa yang meminjam, isi jumlah, keperluan, dan tanggal rencana kembali.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Foto kondisi alat saat dipinjam — wajib.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Bila alat dibawa keluar laboratorium, centang kotaknya dan lampirkan foto KTM atau KTP peminjam.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Saat alat kembali, buka barisnya, pilih kondisinya, foto kondisinya, lalu simpan.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Yang mencatat adalah petugas, bukan peminjamnya. Setiap alat yang keluar punya dua nama: yang membawa dan yang menyerahkan.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Satu alat hanya boleh punya satu pinjaman terbuka pada satu waktu — dijaga di tingkat basis data, bukan sekadar diperiksa aplikasi.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Alat yang lewat tenggat ditandai terlambat otomatis, dan ikut mengurangi skor kontribusi peminjamnya.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 kartu identitas dihapus begitu alatnya kembali.</w:t>
      </w:r>
    </w:p>
    <w:p>
      <w:pPr>
        <w:pStyle w:val="Heading1"/>
      </w:pPr>
      <w:r>
        <w:t xml:space="preserve">13. Periode &amp; Target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saja.</w:t>
      </w:r>
    </w:p>
    <w:p>
      <w:r>
        <w:rPr>
          <w:b/>
          <w:bCs/>
        </w:rPr>
        <w:t xml:space="preserve">Untuk apa: </w:t>
      </w:r>
      <w:r>
        <w:t xml:space="preserve">Membuka periode baru dan menetapkan target hadir, sesi berbagi, piket, logbook, serta ambang kelulusan.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Hanya satu periode boleh aktif pada satu waktu.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Rekap dan Surat Keterangan Kontribusi hanya menghitung yang berada di dalam rentang tanggal periode aktif.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Mengubah target mengubah skor seluruh anggota seketika — tetapi tidak mengubah surat yang sudah terbit.</w:t>
      </w:r>
    </w:p>
    <w:p>
      <w:pPr>
        <w:pStyle w:val="Heading1"/>
      </w:pPr>
      <w:r>
        <w:t xml:space="preserve">14. Surat Kontribusi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menerbitkan. Koordinator dan Pengawas membaca daftarnya; anggota melihat suratnya sendiri.</w:t>
      </w:r>
    </w:p>
    <w:p>
      <w:r>
        <w:rPr>
          <w:b/>
          <w:bCs/>
        </w:rPr>
        <w:t xml:space="preserve">Untuk apa: </w:t>
      </w:r>
      <w:r>
        <w:t xml:space="preserve">Melihat daftar kandidat beserta alasan kelayakan atau ketidaklayakannya, dan menerbitkan Surat Keterangan Kontribusi.</w:t>
      </w:r>
    </w:p>
    <w:p>
      <w:pPr>
        <w:pStyle w:val="Heading2"/>
      </w:pPr>
      <w:r>
        <w:t xml:space="preserve">Langkahnya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menu Surat Kontribusi. Setiap anggota tampil beserta angka tiap syaratnya.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Pada anggota yang akan diberi surat, nyatakan keadaan serah terima dokumentasi tim lomba.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Bila ada syarat yang belum terpenuhi, centang pernyataan bahwa Anda tetap menerbitkannya atas pertimbangan sendiri.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Tekan Terbitkan surat, lalu unduh PDF-nya dari baris yang sama.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Syaratnya: kehadiran minimal 70 persen, entri logbook squad minimal 70 persen pekan aktif, piket mencapai target periode, dan skor akhir mencapai ambang.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 hanya mengusulkan. Keputusan menerbitkan tetap pada Kepala Laboratorium.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Bila diterbitkan meski ada syarat yang kurang, syarat itu ikut tercetak di suratnya.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Nomor surat berurut per tahun kalender dan tidak pernah bentrok.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Angka pada surat dibekukan saat terbit. </w:t>
      </w:r>
      <w:r>
        <w:t xml:space="preserve">Membatalkan catatan absensi setelah surat keluar tidak mengubah angka pada surat itu — dan memang tidak boleh, karena suratnya mungkin sudah dicetak, ditandatangani, dan dikirim ke Program Studi. Tidak ada tombol membatalkan surat.</w:t>
      </w:r>
    </w:p>
    <w:p>
      <w:pPr>
        <w:pStyle w:val="Heading1"/>
      </w:pPr>
      <w:r>
        <w:t xml:space="preserve">15. Audit Log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membaca seluruhnya; Koordinator Operasional membaca jejak tindakannya sendiri.</w:t>
      </w:r>
    </w:p>
    <w:p>
      <w:r>
        <w:rPr>
          <w:b/>
          <w:bCs/>
        </w:rPr>
        <w:t xml:space="preserve">Untuk apa: </w:t>
      </w:r>
      <w:r>
        <w:t xml:space="preserve">Jejak seluruh perubahan yang dapat dipertanyakan saat audit Program Studi.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Dapat disaring per aksi, per entitas, dan dicari berdasarkan nama pelaku atau id entitas.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Saringannya tersimpan di alamat halaman, sehingga satu tautan sudah cukup untuk menunjukkan hal yang sama kepada orang lain.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Jejak audit tidak dapat dihapus atau disunting oleh siapa pun, termasuk lewat aplikasi ini.</w:t>
      </w:r>
    </w:p>
    <w:p>
      <w:pPr>
        <w:pStyle w:val="Heading1"/>
      </w:pPr>
      <w:r>
        <w:t xml:space="preserve">16. Ekspor Data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Kepala Laboratorium dan Koordinator Operasional; Koordinator lain dan Pengawas membaca.</w:t>
      </w:r>
    </w:p>
    <w:p>
      <w:r>
        <w:rPr>
          <w:b/>
          <w:bCs/>
        </w:rPr>
        <w:t xml:space="preserve">Untuk apa: </w:t>
      </w:r>
      <w:r>
        <w:t xml:space="preserve">Mengunduh rekap kontribusi sebagai CSV untuk diolah di Excel, atau sebagai PDF siap cetak.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Berkas CSV memakai penanda BOM sehingga huruf beraksen terbaca benar di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Isi ekspor mengikuti lingkup hak akses Anda — bukan seluruh laboratorium bila Anda tidak berhak melihatnya.</w:t>
      </w:r>
    </w:p>
    <w:p>
      <w:pPr>
        <w:pStyle w:val="Heading1"/>
      </w:pPr>
      <w:r>
        <w:t xml:space="preserve">17. Layar Laboratorium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Tidak perlu masuk. Hanya dapat dibuka dari dalam jaringan laboratorium.</w:t>
      </w:r>
    </w:p>
    <w:p>
      <w:r>
        <w:rPr>
          <w:b/>
          <w:bCs/>
        </w:rPr>
        <w:t xml:space="preserve">Untuk apa: </w:t>
      </w:r>
      <w:r>
        <w:t xml:space="preserve">Layar yang dipasang pada monitor di dalam ruangan. Menampilkan jam, QR absensi yang berputar, kode harian, dan siapa saja yang sedang berada di laboratorium.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Alamatnya diakhiri /display. Buka di monitor ruangan, lalu tekan F11 untuk layar penuh.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Kode harian hanya tampil di sini. Ia tidak pernah muncul di respons API mana pun — itulah sebabnya ia tidak dapat dibaca dari luar ruangan.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QR berganti setiap 60 detik dan sekali pakai.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Bila basis data sedang bermasalah, layar tetap menyala dan menampilkan pesan yang jelas. Layar yang mati total membuat orang mengira laboratoriumnya tutup.</w:t>
      </w:r>
    </w:p>
    <w:p>
      <w:pPr>
        <w:pStyle w:val="Heading1"/>
      </w:pPr>
      <w:r>
        <w:t xml:space="preserve">18. Profil</w:t>
      </w:r>
    </w:p>
    <w:p>
      <w:pPr>
        <w:spacing w:after="60"/>
      </w:pPr>
      <w:r>
        <w:rPr>
          <w:b/>
          <w:bCs/>
        </w:rPr>
        <w:t xml:space="preserve">Siapa yang boleh: </w:t>
      </w:r>
      <w:r>
        <w:t xml:space="preserve">Semua peran, untuk dirinya sendiri.</w:t>
      </w:r>
    </w:p>
    <w:p>
      <w:r>
        <w:rPr>
          <w:b/>
          <w:bCs/>
        </w:rPr>
        <w:t xml:space="preserve">Untuk apa: </w:t>
      </w:r>
      <w:r>
        <w:t xml:space="preserve">Melihat data diri dan mengganti kata sandi bagi yang masuk lewat surel dan kata sandi.</w:t>
      </w:r>
    </w:p>
    <w:p>
      <w:pPr>
        <w:pStyle w:val="Heading2"/>
      </w:pPr>
      <w:r>
        <w:t xml:space="preserve">Yang perlu diketahui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Yang masuk lewat Google kampus tidak memiliki kata sandi di sistem ini, dan tidak perlu menggantinya.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Penggantian kata sandi menuntut kata sandi lama, dan dibatasi lima percobaan tiap sepuluh menit.</w:t>
      </w:r>
    </w:p>
    <w:p>
      <w:r>
        <w:br w:type="page"/>
      </w:r>
    </w:p>
    <w:p>
      <w:pPr>
        <w:pStyle w:val="Heading1"/>
      </w:pPr>
      <w:r>
        <w:t xml:space="preserve">Pesan yang sering muncul, dan artinya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Pesan</w:t>
            </w:r>
          </w:p>
        </w:tc>
        <w:tc>
          <w:tcPr>
            <w:tcW w:type="dxa" w:w="30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Artinya</w:t>
            </w:r>
          </w:p>
        </w:tc>
        <w:tc>
          <w:tcPr>
            <w:tcW w:type="dxa" w:w="30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Yang dilakukan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Absensi hanya dapat dilakukan dari dalam jaringan WiFi laboratorium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Anda memakai data seluler atau WiFi lain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Sambungkan ke WiFi laboratorium, lalu ulangi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Token QR sudah kedaluwarsa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QR berganti tiap 60 detik dan Anda terlambat sedikit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Pindai ulang QR yang sedang tampil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Kode harian salah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Salah ketik, atau membaca kode kemarin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Baca ulang kode di layar laboratorium; enam karakter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Anda sudah absen masuk hari ini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Satu sesi per orang per hari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Tidak perlu diulang; absen pulang saja saat pulang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Terlalu banyak percobaan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Pembatas menahan penebakan beruntun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Tunggu sebentar sesuai yang disebutkan, lalu ulangi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Halaman ini bukan hak akses Anda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Peran Anda memang tidak mencakup halaman itu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Bukan kerusakan. Hubungi pengurus bila memang seharusnya berhak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Pekan itu belum tiba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Logbook diisi untuk pekan yang belum berjalan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Isi untuk pekan berjalan saja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Alat ini sedang dipinjam dan belum dikembalikan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Satu alat satu pinjaman terbuka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Catat pengembaliannya dulu</w:t>
            </w:r>
          </w:p>
        </w:tc>
      </w:tr>
    </w:tbl>
    <w:p>
      <w:pPr>
        <w:pStyle w:val="Heading1"/>
      </w:pPr>
      <w:r>
        <w:t xml:space="preserve">Yang sengaja tidak bisa dilakukan siapa pun</w:t>
      </w:r>
    </w:p>
    <w:p>
      <w:r>
        <w:t xml:space="preserve">Daftar ini ditulis terbuka supaya tidak ada yang mengira sedang menemukan kerusakan.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Mengubah atau menghapus catatan absensi. Koreksi memakai catatan pembatalan yang merujuk catatan aslinya, dan pembatalan itu meninggalkan jejak atas nama pembatalnya.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Menghapus laporan insiden, jejak audit, atau surat yang sudah terbit.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Melihat skor anggota lain, bagi yang tidak berhak — termasuk lewat alamat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 dari luar laboratorium, walau kode harian dan QR-nya diketahui.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Menitipkan absen. Ketiga lapis — jaringan, kode harian, dan QR berputar — berlaku bersamaan.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Mengubah nilai lewat peralatan pengembang peramban. Setiap kiriman diperiksa ulang di peladen; yang berubah hanya tampilannya, bukan datanya.</w:t>
      </w:r>
    </w:p>
    <w:p>
      <w:pPr>
        <w:spacing w:before="200"/>
      </w:pPr>
      <w:r>
        <w:t xml:space="preserve">Yang TIDAK dijanjikan sistem ini: ia tidak menghentikan orang yang memang berada di dalam laboratorium lalu mengabsenkan dirinya sambil tidak mengerjakan apa pun. Itu urusan pengawasan manusia, dan memang seharusnya begitu.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FE3E8" w:sz="4" w:space="8"/>
      </w:pBdr>
      <w:spacing w:before="120"/>
      <w:jc w:val="center"/>
    </w:pPr>
    <w:r>
      <w:rPr>
        <w:color w:val="59616E"/>
        <w:sz w:val="16"/>
        <w:szCs w:val="16"/>
      </w:rPr>
      <w:t xml:space="preserve">Tutorial Setiap Menu  ·  SILAB Laboratorium Robotika FT UNISMA  ·  hal. </w:t>
    </w:r>
    <w:r>
      <w:rPr>
        <w:color w:val="5961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616E"/>
        <w:sz w:val="16"/>
        <w:szCs w:val="16"/>
      </w:rPr>
      <w:t xml:space="preserve"> dari </w:t>
    </w:r>
    <w:r>
      <w:rPr>
        <w:color w:val="59616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441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441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4181F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Setiap Menu SILAB</dc:title>
  <dc:creator>SILAB — Laboratorium Robotika FT UNISMA</dc:creator>
  <dc:description>Panduan pemakaian tiap menu SILAB untuk anggota dan pengurus laboratorium.</dc:description>
  <cp:lastModifiedBy>Un-named</cp:lastModifiedBy>
  <cp:revision>1</cp:revision>
  <dcterms:created xsi:type="dcterms:W3CDTF">2026-09-01T00:55:24.354Z</dcterms:created>
  <dcterms:modified xsi:type="dcterms:W3CDTF">2026-09-01T00:55:24.354Z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